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3759"/>
        <w:gridCol w:w="3023"/>
      </w:tblGrid>
      <w:tr w:rsidR="00B9579A" w:rsidRPr="00B9579A" w14:paraId="681CFF70" w14:textId="77777777" w:rsidTr="00136AC0">
        <w:trPr>
          <w:trHeight w:val="1192"/>
        </w:trPr>
        <w:tc>
          <w:tcPr>
            <w:tcW w:w="2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42556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80DD0" w14:textId="77777777" w:rsidR="00B9579A" w:rsidRPr="00B9579A" w:rsidRDefault="00B9579A" w:rsidP="00B9579A">
            <w:pPr>
              <w:spacing w:after="384" w:line="240" w:lineRule="auto"/>
              <w:jc w:val="center"/>
              <w:rPr>
                <w:rFonts w:ascii="Poppins" w:eastAsia="Times New Roman" w:hAnsi="Poppins" w:cs="Poppins"/>
                <w:b/>
                <w:bCs/>
                <w:caps/>
                <w:color w:val="FFFFFF"/>
                <w:spacing w:val="30"/>
                <w:kern w:val="0"/>
                <w14:ligatures w14:val="none"/>
              </w:rPr>
            </w:pPr>
            <w:r w:rsidRPr="00B9579A">
              <w:rPr>
                <w:rFonts w:ascii="Poppins" w:eastAsia="Times New Roman" w:hAnsi="Poppins" w:cs="Poppins"/>
                <w:b/>
                <w:bCs/>
                <w:caps/>
                <w:color w:val="FFFFFF"/>
                <w:spacing w:val="30"/>
                <w:kern w:val="0"/>
                <w14:ligatures w14:val="none"/>
              </w:rPr>
              <w:t>MEETING TYPE</w:t>
            </w:r>
          </w:p>
        </w:tc>
        <w:tc>
          <w:tcPr>
            <w:tcW w:w="37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42556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6C8E4" w14:textId="77777777" w:rsidR="00B9579A" w:rsidRPr="00B9579A" w:rsidRDefault="00B9579A" w:rsidP="00B9579A">
            <w:pPr>
              <w:spacing w:after="384" w:line="240" w:lineRule="auto"/>
              <w:jc w:val="center"/>
              <w:rPr>
                <w:rFonts w:ascii="Poppins" w:eastAsia="Times New Roman" w:hAnsi="Poppins" w:cs="Poppins"/>
                <w:b/>
                <w:bCs/>
                <w:caps/>
                <w:color w:val="FFFFFF"/>
                <w:spacing w:val="30"/>
                <w:kern w:val="0"/>
                <w14:ligatures w14:val="none"/>
              </w:rPr>
            </w:pPr>
            <w:r w:rsidRPr="00B9579A">
              <w:rPr>
                <w:rFonts w:ascii="Poppins" w:eastAsia="Times New Roman" w:hAnsi="Poppins" w:cs="Poppins"/>
                <w:b/>
                <w:bCs/>
                <w:caps/>
                <w:color w:val="FFFFFF"/>
                <w:spacing w:val="30"/>
                <w:kern w:val="0"/>
                <w14:ligatures w14:val="none"/>
              </w:rPr>
              <w:t>CONDO/CO-OP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42556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5B4FC" w14:textId="77777777" w:rsidR="00B9579A" w:rsidRPr="00B9579A" w:rsidRDefault="00B9579A" w:rsidP="00B9579A">
            <w:pPr>
              <w:spacing w:after="384" w:line="240" w:lineRule="auto"/>
              <w:jc w:val="center"/>
              <w:rPr>
                <w:rFonts w:ascii="Poppins" w:eastAsia="Times New Roman" w:hAnsi="Poppins" w:cs="Poppins"/>
                <w:b/>
                <w:bCs/>
                <w:caps/>
                <w:color w:val="FFFFFF"/>
                <w:spacing w:val="30"/>
                <w:kern w:val="0"/>
                <w14:ligatures w14:val="none"/>
              </w:rPr>
            </w:pPr>
            <w:r w:rsidRPr="00B9579A">
              <w:rPr>
                <w:rFonts w:ascii="Poppins" w:eastAsia="Times New Roman" w:hAnsi="Poppins" w:cs="Poppins"/>
                <w:b/>
                <w:bCs/>
                <w:caps/>
                <w:color w:val="FFFFFF"/>
                <w:spacing w:val="30"/>
                <w:kern w:val="0"/>
                <w14:ligatures w14:val="none"/>
              </w:rPr>
              <w:t>HOA</w:t>
            </w:r>
          </w:p>
        </w:tc>
      </w:tr>
    </w:tbl>
    <w:p w14:paraId="7A0C5088" w14:textId="77777777" w:rsidR="00B9579A" w:rsidRDefault="00B9579A"/>
    <w:p w14:paraId="18DBABFE" w14:textId="303238AF" w:rsidR="008F7B50" w:rsidRDefault="008F7B50">
      <w:r>
        <w:tab/>
      </w:r>
      <w:r>
        <w:tab/>
      </w:r>
      <w:r>
        <w:tab/>
      </w:r>
      <w:r w:rsidR="004760B2">
        <w:t>48 hours posted notice with</w:t>
      </w:r>
      <w:r w:rsidR="004760B2">
        <w:tab/>
      </w:r>
      <w:r w:rsidR="004760B2">
        <w:tab/>
      </w:r>
      <w:r w:rsidR="00751FDE">
        <w:tab/>
      </w:r>
      <w:r w:rsidR="00F90C14">
        <w:t>48 hours po</w:t>
      </w:r>
      <w:r w:rsidR="00E33B50">
        <w:t>sted</w:t>
      </w:r>
      <w:r w:rsidR="00091B1A">
        <w:t xml:space="preserve"> notice</w:t>
      </w:r>
      <w:r w:rsidR="00B53E45">
        <w:t xml:space="preserve"> with</w:t>
      </w:r>
    </w:p>
    <w:p w14:paraId="45B81CCE" w14:textId="1AA55B70" w:rsidR="00091B1A" w:rsidRDefault="0040640F">
      <w:r w:rsidRPr="000E12AF">
        <w:rPr>
          <w:highlight w:val="yellow"/>
        </w:rPr>
        <w:t>BOARD</w:t>
      </w:r>
      <w:r w:rsidR="00091B1A">
        <w:tab/>
      </w:r>
      <w:r w:rsidR="00091B1A">
        <w:tab/>
        <w:t>Agenda</w:t>
      </w:r>
      <w:r w:rsidR="006D30B3">
        <w:t xml:space="preserve"> and</w:t>
      </w:r>
      <w:r w:rsidR="00686974">
        <w:t xml:space="preserve"> contracts</w:t>
      </w:r>
      <w:r w:rsidR="00091B1A">
        <w:t>, except in</w:t>
      </w:r>
      <w:r w:rsidR="00353EE6">
        <w:tab/>
      </w:r>
      <w:r w:rsidR="00751FDE">
        <w:tab/>
      </w:r>
      <w:r w:rsidR="00B53E45">
        <w:t xml:space="preserve">agenda, </w:t>
      </w:r>
      <w:r w:rsidR="00353EE6">
        <w:t>except in an emergency</w:t>
      </w:r>
    </w:p>
    <w:p w14:paraId="683965CB" w14:textId="5E2734A7" w:rsidR="00353EE6" w:rsidRDefault="0040640F">
      <w:r w:rsidRPr="000E12AF">
        <w:rPr>
          <w:highlight w:val="yellow"/>
        </w:rPr>
        <w:t>MEETING</w:t>
      </w:r>
      <w:r w:rsidR="00B52D7B" w:rsidRPr="000E12AF">
        <w:rPr>
          <w:highlight w:val="yellow"/>
        </w:rPr>
        <w:t>(</w:t>
      </w:r>
      <w:r w:rsidR="00420349" w:rsidRPr="000E12AF">
        <w:rPr>
          <w:highlight w:val="yellow"/>
        </w:rPr>
        <w:t>S)</w:t>
      </w:r>
      <w:r w:rsidR="00420349">
        <w:tab/>
      </w:r>
      <w:r w:rsidR="003823E4">
        <w:tab/>
      </w:r>
      <w:r w:rsidR="006D30B3">
        <w:t>an</w:t>
      </w:r>
      <w:r w:rsidR="00C36CD4">
        <w:t xml:space="preserve"> </w:t>
      </w:r>
      <w:r w:rsidR="00590414">
        <w:t>emergency (</w:t>
      </w:r>
      <w:r w:rsidR="003823E4">
        <w:t xml:space="preserve">or pursuant to </w:t>
      </w:r>
      <w:r w:rsidR="00751FDE">
        <w:tab/>
      </w:r>
      <w:r w:rsidR="00686974">
        <w:tab/>
      </w:r>
      <w:r w:rsidR="00C11511">
        <w:t xml:space="preserve">(or pursuant to the </w:t>
      </w:r>
      <w:r w:rsidR="00C50E02">
        <w:t xml:space="preserve">governing </w:t>
      </w:r>
    </w:p>
    <w:p w14:paraId="2E804CF7" w14:textId="7D633CF5" w:rsidR="00B52D7B" w:rsidRDefault="00C50E02" w:rsidP="000E71AA">
      <w:r>
        <w:tab/>
      </w:r>
      <w:r>
        <w:tab/>
      </w:r>
      <w:r>
        <w:tab/>
      </w:r>
      <w:r w:rsidR="00590414">
        <w:t>the governing</w:t>
      </w:r>
      <w:r w:rsidR="00C36CD4">
        <w:t xml:space="preserve"> docs).</w:t>
      </w:r>
      <w:r>
        <w:tab/>
      </w:r>
      <w:r>
        <w:tab/>
      </w:r>
      <w:r>
        <w:tab/>
      </w:r>
      <w:r>
        <w:tab/>
        <w:t>Docs).</w:t>
      </w:r>
    </w:p>
    <w:p w14:paraId="4EED9465" w14:textId="12981CD6" w:rsidR="000E71AA" w:rsidRDefault="000E71AA" w:rsidP="000E71AA">
      <w:r>
        <w:t>————————–—————————————————————————————————</w:t>
      </w:r>
    </w:p>
    <w:p w14:paraId="5681792A" w14:textId="4D5252D8" w:rsidR="00261D21" w:rsidRDefault="00112920">
      <w:r>
        <w:tab/>
      </w:r>
      <w:r>
        <w:tab/>
      </w:r>
      <w:r>
        <w:tab/>
        <w:t>14 days mailed, hand delivered</w:t>
      </w:r>
      <w:r w:rsidR="005C7B7C">
        <w:t>,</w:t>
      </w:r>
      <w:r w:rsidR="00261D21">
        <w:tab/>
      </w:r>
      <w:r w:rsidR="00751FDE">
        <w:tab/>
      </w:r>
      <w:r w:rsidR="00261D21">
        <w:t>48 hours posted notice and notice</w:t>
      </w:r>
    </w:p>
    <w:p w14:paraId="0C2D9CEE" w14:textId="6A4113EA" w:rsidR="005C7B7C" w:rsidRDefault="005C7B7C">
      <w:r>
        <w:tab/>
      </w:r>
      <w:r>
        <w:tab/>
      </w:r>
      <w:r>
        <w:tab/>
        <w:t xml:space="preserve">Or electronically </w:t>
      </w:r>
      <w:r w:rsidR="004E3A64">
        <w:t>transmitted (to</w:t>
      </w:r>
      <w:r w:rsidR="004E3A64">
        <w:tab/>
      </w:r>
      <w:r w:rsidR="00751FDE">
        <w:tab/>
      </w:r>
      <w:r w:rsidR="004E3A64">
        <w:t xml:space="preserve">must state that the annual budget </w:t>
      </w:r>
    </w:p>
    <w:p w14:paraId="2E33710D" w14:textId="13DB9B3B" w:rsidR="004E3A64" w:rsidRDefault="004E3A64">
      <w:r>
        <w:tab/>
      </w:r>
      <w:r>
        <w:tab/>
      </w:r>
      <w:r>
        <w:tab/>
      </w:r>
      <w:r w:rsidR="00641BD2">
        <w:t>those</w:t>
      </w:r>
      <w:r w:rsidR="00CD3B31">
        <w:t xml:space="preserve"> unit owners who con</w:t>
      </w:r>
      <w:r w:rsidR="00641BD2">
        <w:t>sen</w:t>
      </w:r>
      <w:r w:rsidR="004F02E6">
        <w:t xml:space="preserve">ted </w:t>
      </w:r>
      <w:r w:rsidR="004F02E6">
        <w:tab/>
      </w:r>
      <w:r w:rsidR="00751FDE">
        <w:tab/>
      </w:r>
      <w:r w:rsidR="004F02E6">
        <w:t xml:space="preserve">will be considered (or pursuant </w:t>
      </w:r>
      <w:r w:rsidR="009E5C91">
        <w:t>to</w:t>
      </w:r>
    </w:p>
    <w:p w14:paraId="399E7664" w14:textId="6ADEDC28" w:rsidR="009E5C91" w:rsidRDefault="007B5CAD">
      <w:r w:rsidRPr="000E12AF">
        <w:rPr>
          <w:highlight w:val="yellow"/>
        </w:rPr>
        <w:t>BUDGET</w:t>
      </w:r>
      <w:r w:rsidR="009E5C91">
        <w:tab/>
      </w:r>
      <w:r w:rsidR="009E5C91">
        <w:tab/>
        <w:t xml:space="preserve">in writing to receive electronic </w:t>
      </w:r>
      <w:r w:rsidR="009E5C91">
        <w:tab/>
      </w:r>
      <w:r w:rsidR="00751FDE">
        <w:tab/>
      </w:r>
      <w:r w:rsidR="00173D55">
        <w:t xml:space="preserve">governing documents). </w:t>
      </w:r>
      <w:r w:rsidR="00AA632F">
        <w:t>The Board</w:t>
      </w:r>
    </w:p>
    <w:p w14:paraId="42EF4FCC" w14:textId="70C1EB3C" w:rsidR="00173D55" w:rsidRDefault="007B5CAD">
      <w:r w:rsidRPr="000E12AF">
        <w:rPr>
          <w:highlight w:val="yellow"/>
        </w:rPr>
        <w:t>MEETING(</w:t>
      </w:r>
      <w:r w:rsidR="00420349" w:rsidRPr="000E12AF">
        <w:rPr>
          <w:highlight w:val="yellow"/>
        </w:rPr>
        <w:t>S)</w:t>
      </w:r>
      <w:r w:rsidR="00420349">
        <w:tab/>
      </w:r>
      <w:r w:rsidR="00173D55">
        <w:tab/>
      </w:r>
      <w:r w:rsidR="00997846">
        <w:t xml:space="preserve">notice) notice </w:t>
      </w:r>
      <w:r w:rsidR="00347AAB">
        <w:t xml:space="preserve">with </w:t>
      </w:r>
      <w:r w:rsidR="00CD6C29">
        <w:t>a copy of the</w:t>
      </w:r>
      <w:r w:rsidR="00CD6C29">
        <w:tab/>
      </w:r>
      <w:r w:rsidR="00751FDE">
        <w:tab/>
      </w:r>
      <w:r w:rsidR="00AA632F">
        <w:t>must adopt the annual budget</w:t>
      </w:r>
      <w:r w:rsidR="00CC7875">
        <w:t xml:space="preserve"> at</w:t>
      </w:r>
    </w:p>
    <w:p w14:paraId="468AB4A8" w14:textId="5A6A48FE" w:rsidR="00CD6C29" w:rsidRDefault="00CD6C29">
      <w:r>
        <w:tab/>
      </w:r>
      <w:r>
        <w:tab/>
      </w:r>
      <w:r>
        <w:tab/>
        <w:t xml:space="preserve">proposed </w:t>
      </w:r>
      <w:r w:rsidR="00BC078D">
        <w:t>budget and posted</w:t>
      </w:r>
      <w:r w:rsidR="00CC7875">
        <w:tab/>
      </w:r>
      <w:r w:rsidR="00751FDE">
        <w:tab/>
      </w:r>
      <w:r w:rsidR="00CC7875">
        <w:t xml:space="preserve">least 14 days prior to the start of </w:t>
      </w:r>
    </w:p>
    <w:p w14:paraId="19EFA7BB" w14:textId="3A7F1D34" w:rsidR="00BC078D" w:rsidRDefault="00BC078D">
      <w:r>
        <w:tab/>
      </w:r>
      <w:r>
        <w:tab/>
      </w:r>
      <w:r>
        <w:tab/>
        <w:t>notice (or pursuant to the condo</w:t>
      </w:r>
      <w:r w:rsidR="002F3D97">
        <w:t xml:space="preserve"> </w:t>
      </w:r>
      <w:r w:rsidR="00CC7875">
        <w:tab/>
      </w:r>
      <w:r w:rsidR="00751FDE">
        <w:tab/>
      </w:r>
      <w:r w:rsidR="00CC7875">
        <w:t xml:space="preserve">the association’s </w:t>
      </w:r>
      <w:r w:rsidR="007B5CAD">
        <w:t xml:space="preserve">fiscal year. </w:t>
      </w:r>
    </w:p>
    <w:p w14:paraId="6A1C35E3" w14:textId="49A68849" w:rsidR="002F3D97" w:rsidRDefault="002F3D97">
      <w:r>
        <w:tab/>
      </w:r>
      <w:r>
        <w:tab/>
      </w:r>
      <w:r>
        <w:tab/>
        <w:t xml:space="preserve">docs). The Board must </w:t>
      </w:r>
      <w:r w:rsidR="003037F0">
        <w:t>adopt the</w:t>
      </w:r>
    </w:p>
    <w:p w14:paraId="3A6AB382" w14:textId="40B6280A" w:rsidR="003037F0" w:rsidRDefault="003037F0">
      <w:r>
        <w:tab/>
      </w:r>
      <w:r>
        <w:tab/>
      </w:r>
      <w:r>
        <w:tab/>
        <w:t xml:space="preserve">annual budget at least 14 days </w:t>
      </w:r>
    </w:p>
    <w:p w14:paraId="2FF6B4B6" w14:textId="4808B8F8" w:rsidR="000E3855" w:rsidRDefault="000E3855">
      <w:r>
        <w:tab/>
      </w:r>
      <w:r>
        <w:tab/>
      </w:r>
      <w:r>
        <w:tab/>
        <w:t xml:space="preserve">prior to the start of the associations </w:t>
      </w:r>
    </w:p>
    <w:p w14:paraId="41BB9B88" w14:textId="636071A4" w:rsidR="000D4A8E" w:rsidRDefault="000E3855" w:rsidP="007A7E92">
      <w:pPr>
        <w:pBdr>
          <w:bottom w:val="single" w:sz="6" w:space="1" w:color="auto"/>
        </w:pBdr>
      </w:pPr>
      <w:r>
        <w:tab/>
      </w:r>
      <w:r>
        <w:tab/>
      </w:r>
      <w:r>
        <w:tab/>
        <w:t>fiscal year.</w:t>
      </w:r>
    </w:p>
    <w:p w14:paraId="0F8CD846" w14:textId="39902111" w:rsidR="00DA7B0C" w:rsidRDefault="000D4A8E" w:rsidP="007C24B5">
      <w:r>
        <w:tab/>
      </w:r>
      <w:r>
        <w:tab/>
      </w:r>
      <w:r>
        <w:tab/>
        <w:t>14 days mailed, delivered, or</w:t>
      </w:r>
      <w:r>
        <w:tab/>
      </w:r>
      <w:r w:rsidR="00751FDE">
        <w:tab/>
      </w:r>
      <w:r w:rsidR="00DA7B0C">
        <w:t>14 days mailed, delivered, or</w:t>
      </w:r>
    </w:p>
    <w:p w14:paraId="331A3ED4" w14:textId="69516676" w:rsidR="000F0D6C" w:rsidRDefault="00DA7B0C" w:rsidP="007C24B5">
      <w:r>
        <w:tab/>
      </w:r>
      <w:r>
        <w:tab/>
      </w:r>
      <w:r>
        <w:tab/>
      </w:r>
      <w:r w:rsidR="00830557">
        <w:t>electronically transmitted (</w:t>
      </w:r>
      <w:r w:rsidR="000F0D6C">
        <w:t xml:space="preserve">to </w:t>
      </w:r>
      <w:r w:rsidR="000F0D6C">
        <w:tab/>
      </w:r>
      <w:r w:rsidR="00751FDE">
        <w:tab/>
      </w:r>
      <w:r w:rsidR="000F0D6C">
        <w:t>electronically transmitted (to</w:t>
      </w:r>
    </w:p>
    <w:p w14:paraId="4B2C5D1A" w14:textId="72D49C2C" w:rsidR="00CB01ED" w:rsidRDefault="00D03B03" w:rsidP="007C24B5">
      <w:r w:rsidRPr="00B938C7">
        <w:rPr>
          <w:highlight w:val="yellow"/>
        </w:rPr>
        <w:t>ANNUAL</w:t>
      </w:r>
      <w:r w:rsidR="000F0D6C">
        <w:tab/>
      </w:r>
      <w:r w:rsidR="000F0D6C">
        <w:tab/>
      </w:r>
      <w:r w:rsidR="00AB75DE">
        <w:t xml:space="preserve">those unit owners who </w:t>
      </w:r>
      <w:proofErr w:type="spellStart"/>
      <w:r w:rsidR="00AB75DE">
        <w:t>consen</w:t>
      </w:r>
      <w:proofErr w:type="spellEnd"/>
      <w:r w:rsidR="00AB75DE">
        <w:t>-</w:t>
      </w:r>
      <w:r w:rsidR="00AB75DE">
        <w:tab/>
      </w:r>
      <w:r w:rsidR="00751FDE">
        <w:tab/>
      </w:r>
      <w:r w:rsidR="00CB01ED">
        <w:t>those owners who consented</w:t>
      </w:r>
    </w:p>
    <w:p w14:paraId="6B8B335E" w14:textId="617845FC" w:rsidR="00353EE6" w:rsidRDefault="00D03B03" w:rsidP="007C24B5">
      <w:r w:rsidRPr="00B938C7">
        <w:rPr>
          <w:highlight w:val="yellow"/>
        </w:rPr>
        <w:t>MEETING</w:t>
      </w:r>
      <w:r w:rsidR="00D20207" w:rsidRPr="00B938C7">
        <w:rPr>
          <w:highlight w:val="yellow"/>
        </w:rPr>
        <w:t>(s)</w:t>
      </w:r>
      <w:r w:rsidR="00CB01ED">
        <w:tab/>
      </w:r>
      <w:r w:rsidR="00CB01ED">
        <w:tab/>
        <w:t>ted in writing to receive</w:t>
      </w:r>
      <w:r w:rsidR="00DD6983">
        <w:t xml:space="preserve"> electron</w:t>
      </w:r>
      <w:r w:rsidR="00FD5C0D">
        <w:t>ic</w:t>
      </w:r>
      <w:r w:rsidR="00DD6983">
        <w:tab/>
      </w:r>
      <w:r w:rsidR="00751FDE">
        <w:tab/>
      </w:r>
      <w:r w:rsidR="00DD6983">
        <w:t>in writing to receive electronic</w:t>
      </w:r>
      <w:r w:rsidR="00353EE6">
        <w:tab/>
      </w:r>
    </w:p>
    <w:p w14:paraId="79C5EF7D" w14:textId="5E21B414" w:rsidR="00FD5C0D" w:rsidRDefault="005D270C" w:rsidP="007C24B5">
      <w:r w:rsidRPr="00B938C7">
        <w:rPr>
          <w:highlight w:val="yellow"/>
        </w:rPr>
        <w:t>W</w:t>
      </w:r>
      <w:r w:rsidR="00420349" w:rsidRPr="00B938C7">
        <w:rPr>
          <w:highlight w:val="yellow"/>
        </w:rPr>
        <w:t>ITHOUT</w:t>
      </w:r>
      <w:r w:rsidR="00420349">
        <w:t xml:space="preserve"> </w:t>
      </w:r>
      <w:r w:rsidR="00420349">
        <w:tab/>
      </w:r>
      <w:r w:rsidR="00FD5C0D">
        <w:tab/>
        <w:t>notice)</w:t>
      </w:r>
      <w:r w:rsidR="00FA5A48">
        <w:t xml:space="preserve"> and posted notice (or</w:t>
      </w:r>
      <w:r w:rsidR="00FA5A48">
        <w:tab/>
      </w:r>
      <w:r w:rsidR="00751FDE">
        <w:tab/>
      </w:r>
      <w:r w:rsidR="00FA5A48">
        <w:t xml:space="preserve">notice), </w:t>
      </w:r>
      <w:r w:rsidR="00751D27">
        <w:t>and posted notice (or</w:t>
      </w:r>
    </w:p>
    <w:p w14:paraId="7D4177CB" w14:textId="4E0653CF" w:rsidR="00751D27" w:rsidRDefault="00420349" w:rsidP="007C24B5">
      <w:r w:rsidRPr="00B938C7">
        <w:rPr>
          <w:highlight w:val="yellow"/>
        </w:rPr>
        <w:t>ELECTION</w:t>
      </w:r>
      <w:r w:rsidR="00751D27">
        <w:tab/>
      </w:r>
      <w:r w:rsidR="00751D27">
        <w:tab/>
        <w:t>pursuant to the condo docs</w:t>
      </w:r>
      <w:r w:rsidR="00800B20">
        <w:t>).</w:t>
      </w:r>
      <w:r w:rsidR="00800B20">
        <w:tab/>
      </w:r>
      <w:r w:rsidR="00751FDE">
        <w:tab/>
      </w:r>
      <w:r w:rsidR="00800B20">
        <w:t xml:space="preserve">pursuant to the governing </w:t>
      </w:r>
      <w:r w:rsidR="00796061">
        <w:tab/>
      </w:r>
    </w:p>
    <w:p w14:paraId="5F13F05F" w14:textId="63C9FF4B" w:rsidR="00796061" w:rsidRDefault="00796061" w:rsidP="007C24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1FDE">
        <w:tab/>
      </w:r>
      <w:r>
        <w:t xml:space="preserve">docs). </w:t>
      </w:r>
    </w:p>
    <w:p w14:paraId="7ECC2494" w14:textId="723CBD84" w:rsidR="008F7B50" w:rsidRDefault="008F7B50">
      <w:pPr>
        <w:pBdr>
          <w:bottom w:val="single" w:sz="6" w:space="1" w:color="auto"/>
        </w:pBdr>
      </w:pPr>
    </w:p>
    <w:p w14:paraId="6906E112" w14:textId="77777777" w:rsidR="00D20207" w:rsidRDefault="00D20207"/>
    <w:p w14:paraId="64D2CA03" w14:textId="5753CAF1" w:rsidR="00D20207" w:rsidRDefault="000D0C46">
      <w:r>
        <w:lastRenderedPageBreak/>
        <w:tab/>
      </w:r>
      <w:r>
        <w:tab/>
      </w:r>
      <w:r>
        <w:tab/>
        <w:t>The first notice must be mailed</w:t>
      </w:r>
      <w:r w:rsidR="000D0552">
        <w:t>,</w:t>
      </w:r>
      <w:r w:rsidR="002A6FB6">
        <w:t xml:space="preserve"> </w:t>
      </w:r>
      <w:r w:rsidR="002A6FB6">
        <w:tab/>
      </w:r>
      <w:r w:rsidR="00751FDE">
        <w:tab/>
      </w:r>
      <w:r w:rsidR="002A6FB6">
        <w:t xml:space="preserve">14 days mailed, delivered, or </w:t>
      </w:r>
    </w:p>
    <w:p w14:paraId="6FFABA9C" w14:textId="32E7825E" w:rsidR="000D0552" w:rsidRDefault="006973D7">
      <w:r w:rsidRPr="00B938C7">
        <w:rPr>
          <w:highlight w:val="yellow"/>
        </w:rPr>
        <w:t>ANNUAL</w:t>
      </w:r>
      <w:r w:rsidR="000D0552">
        <w:tab/>
      </w:r>
      <w:r w:rsidR="000D0552">
        <w:tab/>
      </w:r>
      <w:r w:rsidR="005332F4">
        <w:t>delivered</w:t>
      </w:r>
      <w:r w:rsidR="000D0552">
        <w:t>, or electronically trans-</w:t>
      </w:r>
      <w:r w:rsidR="000D0552">
        <w:tab/>
      </w:r>
      <w:r w:rsidR="00751FDE">
        <w:tab/>
      </w:r>
      <w:r w:rsidR="00BB4CF0">
        <w:t>electronically transmitted (to</w:t>
      </w:r>
    </w:p>
    <w:p w14:paraId="28390D5E" w14:textId="4CAB5EAF" w:rsidR="00BB4CF0" w:rsidRDefault="006973D7">
      <w:r w:rsidRPr="00B938C7">
        <w:rPr>
          <w:highlight w:val="yellow"/>
        </w:rPr>
        <w:t>MEETING(</w:t>
      </w:r>
      <w:r w:rsidR="00E72E1C" w:rsidRPr="00B938C7">
        <w:rPr>
          <w:highlight w:val="yellow"/>
        </w:rPr>
        <w:t>S)</w:t>
      </w:r>
      <w:r w:rsidR="00BB4CF0">
        <w:tab/>
      </w:r>
      <w:r w:rsidR="00BB4CF0">
        <w:tab/>
      </w:r>
      <w:proofErr w:type="spellStart"/>
      <w:r w:rsidR="00BB4CF0">
        <w:t>mi</w:t>
      </w:r>
      <w:r w:rsidR="00850088">
        <w:t>tted</w:t>
      </w:r>
      <w:proofErr w:type="spellEnd"/>
      <w:r w:rsidR="00850088">
        <w:t xml:space="preserve"> (to those unit owners who</w:t>
      </w:r>
      <w:r w:rsidR="00850088">
        <w:tab/>
      </w:r>
      <w:r w:rsidR="00751FDE">
        <w:tab/>
      </w:r>
      <w:r w:rsidR="00850088">
        <w:t xml:space="preserve">those owners </w:t>
      </w:r>
      <w:r w:rsidR="003976C1">
        <w:t>who consented in</w:t>
      </w:r>
    </w:p>
    <w:p w14:paraId="0099189D" w14:textId="655C3152" w:rsidR="003976C1" w:rsidRDefault="00E72E1C">
      <w:r w:rsidRPr="00B938C7">
        <w:rPr>
          <w:highlight w:val="yellow"/>
        </w:rPr>
        <w:t>W</w:t>
      </w:r>
      <w:r w:rsidR="00AE28B7" w:rsidRPr="00B938C7">
        <w:rPr>
          <w:highlight w:val="yellow"/>
        </w:rPr>
        <w:t>ITH ELECTION</w:t>
      </w:r>
      <w:r w:rsidR="003976C1">
        <w:tab/>
        <w:t xml:space="preserve">consented in writing to receive </w:t>
      </w:r>
      <w:r w:rsidR="003976C1">
        <w:tab/>
      </w:r>
      <w:r w:rsidR="00751FDE">
        <w:tab/>
      </w:r>
      <w:r w:rsidR="00027B3B">
        <w:t>writing to receive electronic notice)</w:t>
      </w:r>
      <w:r w:rsidR="0092364F">
        <w:t>.</w:t>
      </w:r>
    </w:p>
    <w:p w14:paraId="622BAAA6" w14:textId="391BEDAB" w:rsidR="0092364F" w:rsidRDefault="00E72E1C">
      <w:r w:rsidRPr="00B938C7">
        <w:rPr>
          <w:highlight w:val="yellow"/>
        </w:rPr>
        <w:t>O</w:t>
      </w:r>
      <w:r w:rsidR="00AE28B7" w:rsidRPr="00B938C7">
        <w:rPr>
          <w:highlight w:val="yellow"/>
        </w:rPr>
        <w:t>R ELECTION</w:t>
      </w:r>
      <w:r w:rsidR="0092364F">
        <w:tab/>
      </w:r>
      <w:r w:rsidR="0092364F">
        <w:tab/>
        <w:t xml:space="preserve">electronic </w:t>
      </w:r>
      <w:r w:rsidR="006D1684">
        <w:t>notice) and posted at</w:t>
      </w:r>
    </w:p>
    <w:p w14:paraId="4E0D92D6" w14:textId="50AB2952" w:rsidR="006D1684" w:rsidRDefault="002E76CC">
      <w:r w:rsidRPr="00557B5F">
        <w:rPr>
          <w:highlight w:val="yellow"/>
        </w:rPr>
        <w:t>A</w:t>
      </w:r>
      <w:r w:rsidR="00BF383D" w:rsidRPr="00557B5F">
        <w:rPr>
          <w:highlight w:val="yellow"/>
        </w:rPr>
        <w:t>S PROVIDED IN</w:t>
      </w:r>
      <w:r w:rsidR="006D1684">
        <w:tab/>
        <w:t xml:space="preserve">least </w:t>
      </w:r>
      <w:r w:rsidR="00E50637">
        <w:t>60</w:t>
      </w:r>
      <w:r w:rsidR="006D1684">
        <w:t xml:space="preserve"> days</w:t>
      </w:r>
      <w:r w:rsidR="00707695">
        <w:t xml:space="preserve"> in advance</w:t>
      </w:r>
      <w:r w:rsidR="005332F4">
        <w:t xml:space="preserve">. </w:t>
      </w:r>
      <w:r w:rsidR="00707695">
        <w:t>The 2</w:t>
      </w:r>
      <w:r w:rsidR="00707695" w:rsidRPr="00707695">
        <w:rPr>
          <w:vertAlign w:val="superscript"/>
        </w:rPr>
        <w:t>nd</w:t>
      </w:r>
      <w:r w:rsidR="00707695">
        <w:t xml:space="preserve"> </w:t>
      </w:r>
    </w:p>
    <w:p w14:paraId="2E7D7E9E" w14:textId="77777777" w:rsidR="00867F8C" w:rsidRDefault="002E76CC">
      <w:r w:rsidRPr="00557B5F">
        <w:rPr>
          <w:highlight w:val="yellow"/>
        </w:rPr>
        <w:t>T</w:t>
      </w:r>
      <w:r w:rsidR="00BF383D" w:rsidRPr="00557B5F">
        <w:rPr>
          <w:highlight w:val="yellow"/>
        </w:rPr>
        <w:t>HE DOCS</w:t>
      </w:r>
      <w:r w:rsidR="00420349">
        <w:tab/>
      </w:r>
      <w:r w:rsidR="006D1684">
        <w:tab/>
      </w:r>
      <w:r w:rsidR="00867F8C">
        <w:t>noice must be sent 14 days but not</w:t>
      </w:r>
    </w:p>
    <w:p w14:paraId="70BD6FC4" w14:textId="77777777" w:rsidR="00003AC6" w:rsidRDefault="00867F8C" w:rsidP="00003AC6">
      <w:pPr>
        <w:ind w:left="1440" w:firstLine="720"/>
      </w:pPr>
      <w:r>
        <w:t xml:space="preserve">more than </w:t>
      </w:r>
      <w:r w:rsidR="006D1684">
        <w:t>34 days, i</w:t>
      </w:r>
      <w:r w:rsidR="002E3EBD">
        <w:t xml:space="preserve">n advance of the </w:t>
      </w:r>
    </w:p>
    <w:p w14:paraId="01E4C177" w14:textId="6C49E7F9" w:rsidR="002E3EBD" w:rsidRDefault="002E3EBD" w:rsidP="00003AC6">
      <w:pPr>
        <w:ind w:left="1440" w:firstLine="720"/>
      </w:pPr>
      <w:r>
        <w:t>scheduled election.</w:t>
      </w:r>
    </w:p>
    <w:p w14:paraId="1938FF2D" w14:textId="55A5FE2C" w:rsidR="00B706A4" w:rsidRDefault="00B706A4">
      <w:pPr>
        <w:pBdr>
          <w:bottom w:val="single" w:sz="6" w:space="1" w:color="auto"/>
        </w:pBdr>
      </w:pPr>
    </w:p>
    <w:p w14:paraId="26E7622E" w14:textId="2B6A5F1D" w:rsidR="003D3FCF" w:rsidRDefault="00BC6EA1">
      <w:r>
        <w:tab/>
      </w:r>
      <w:r>
        <w:tab/>
      </w:r>
      <w:r>
        <w:tab/>
        <w:t>14 days mailed, delivered, or</w:t>
      </w:r>
      <w:r>
        <w:tab/>
      </w:r>
      <w:r w:rsidR="00751FDE">
        <w:tab/>
      </w:r>
      <w:r w:rsidR="00BF3403">
        <w:t xml:space="preserve">14 days mailed, delivered, or </w:t>
      </w:r>
      <w:proofErr w:type="spellStart"/>
      <w:r w:rsidR="00BF3403">
        <w:t>electronical</w:t>
      </w:r>
      <w:proofErr w:type="spellEnd"/>
      <w:r w:rsidR="00932B69">
        <w:t>-</w:t>
      </w:r>
    </w:p>
    <w:p w14:paraId="730061C0" w14:textId="333B6A09" w:rsidR="00BF3403" w:rsidRDefault="00BF3403">
      <w:r>
        <w:tab/>
      </w:r>
      <w:r>
        <w:tab/>
      </w:r>
      <w:r>
        <w:tab/>
        <w:t>electronically</w:t>
      </w:r>
      <w:r w:rsidR="00DC778E">
        <w:t xml:space="preserve"> transmitted (to</w:t>
      </w:r>
      <w:r w:rsidR="00DC778E">
        <w:tab/>
      </w:r>
      <w:r w:rsidR="00932B69">
        <w:tab/>
      </w:r>
      <w:r w:rsidR="00FD1383">
        <w:t xml:space="preserve">ly </w:t>
      </w:r>
      <w:r w:rsidR="00DC778E">
        <w:t>transmitted (to those owners who con</w:t>
      </w:r>
      <w:r w:rsidR="00FD1383">
        <w:t>-</w:t>
      </w:r>
    </w:p>
    <w:p w14:paraId="270DFD4F" w14:textId="67C7772C" w:rsidR="00174A4C" w:rsidRDefault="00893607">
      <w:r w:rsidRPr="00557B5F">
        <w:rPr>
          <w:highlight w:val="yellow"/>
        </w:rPr>
        <w:t>NONEMERGENCY</w:t>
      </w:r>
      <w:r w:rsidR="00DC778E">
        <w:tab/>
      </w:r>
      <w:r w:rsidR="00174A4C">
        <w:t xml:space="preserve">those unit owners who consented </w:t>
      </w:r>
      <w:r w:rsidR="00174A4C">
        <w:tab/>
      </w:r>
      <w:r w:rsidR="00FD1383">
        <w:tab/>
      </w:r>
      <w:proofErr w:type="spellStart"/>
      <w:r w:rsidR="00B8667E">
        <w:t>sented</w:t>
      </w:r>
      <w:proofErr w:type="spellEnd"/>
      <w:r w:rsidR="00B8667E">
        <w:t xml:space="preserve"> </w:t>
      </w:r>
      <w:r w:rsidR="00174A4C">
        <w:t>in writing</w:t>
      </w:r>
      <w:r w:rsidR="00C32E11">
        <w:t xml:space="preserve"> to receive electronic </w:t>
      </w:r>
    </w:p>
    <w:p w14:paraId="3EAF2F34" w14:textId="723C8E49" w:rsidR="00C32E11" w:rsidRDefault="0007155D">
      <w:r w:rsidRPr="00557B5F">
        <w:rPr>
          <w:highlight w:val="yellow"/>
        </w:rPr>
        <w:t>SPECIAL</w:t>
      </w:r>
      <w:r w:rsidR="00C32E11">
        <w:tab/>
      </w:r>
      <w:r w:rsidR="00C32E11">
        <w:tab/>
      </w:r>
      <w:r w:rsidR="00071F6C">
        <w:t>in writing to receive electronic</w:t>
      </w:r>
      <w:r w:rsidR="00071F6C">
        <w:tab/>
      </w:r>
      <w:r w:rsidR="00B8667E">
        <w:tab/>
      </w:r>
      <w:r w:rsidR="00EF4805">
        <w:t xml:space="preserve"> notice), </w:t>
      </w:r>
      <w:r w:rsidR="00E95187">
        <w:t xml:space="preserve">and </w:t>
      </w:r>
      <w:r w:rsidR="00071F6C">
        <w:t xml:space="preserve">posted notice (or pursuant </w:t>
      </w:r>
      <w:r w:rsidR="008D09B1">
        <w:t xml:space="preserve">to </w:t>
      </w:r>
    </w:p>
    <w:p w14:paraId="06B8AE0D" w14:textId="56150134" w:rsidR="008D09B1" w:rsidRDefault="0007155D">
      <w:r w:rsidRPr="00557B5F">
        <w:rPr>
          <w:highlight w:val="yellow"/>
        </w:rPr>
        <w:t>ASSESSMENT(S)</w:t>
      </w:r>
      <w:r w:rsidR="008D09B1">
        <w:tab/>
        <w:t>notice</w:t>
      </w:r>
      <w:r>
        <w:t>) and</w:t>
      </w:r>
      <w:r w:rsidR="008D09B1">
        <w:t xml:space="preserve"> posted </w:t>
      </w:r>
      <w:r w:rsidR="000D4868">
        <w:t>notice (or</w:t>
      </w:r>
      <w:r w:rsidR="000D4868">
        <w:tab/>
      </w:r>
      <w:r w:rsidR="00B8667E">
        <w:tab/>
      </w:r>
      <w:r w:rsidR="00E95187">
        <w:t xml:space="preserve">the governing </w:t>
      </w:r>
      <w:r w:rsidR="000D4868">
        <w:t>docs.</w:t>
      </w:r>
    </w:p>
    <w:p w14:paraId="5E37CED8" w14:textId="241F831E" w:rsidR="000D4868" w:rsidRDefault="000D4868">
      <w:r>
        <w:tab/>
      </w:r>
      <w:r>
        <w:tab/>
      </w:r>
      <w:r>
        <w:tab/>
        <w:t xml:space="preserve">pursuant to the </w:t>
      </w:r>
      <w:r w:rsidR="00BD5817">
        <w:t xml:space="preserve">condo docs. </w:t>
      </w:r>
    </w:p>
    <w:p w14:paraId="602920C5" w14:textId="7AFAE07C" w:rsidR="00BD5817" w:rsidRDefault="00BD5817">
      <w:r>
        <w:tab/>
      </w:r>
      <w:r>
        <w:tab/>
      </w:r>
      <w:r>
        <w:tab/>
        <w:t xml:space="preserve">The purpose and estimated </w:t>
      </w:r>
    </w:p>
    <w:p w14:paraId="7AB44054" w14:textId="575E74F7" w:rsidR="00DA6D71" w:rsidRDefault="00DA6D71">
      <w:r>
        <w:tab/>
      </w:r>
      <w:r>
        <w:tab/>
      </w:r>
      <w:r>
        <w:tab/>
        <w:t>amount of regular or special</w:t>
      </w:r>
    </w:p>
    <w:p w14:paraId="4667925B" w14:textId="33F9B643" w:rsidR="00DA6D71" w:rsidRDefault="00DA6D71">
      <w:r>
        <w:tab/>
      </w:r>
      <w:r>
        <w:tab/>
      </w:r>
      <w:r>
        <w:tab/>
      </w:r>
      <w:r w:rsidR="005C0395">
        <w:t xml:space="preserve">assessment(s) must </w:t>
      </w:r>
      <w:r w:rsidR="00187DC2">
        <w:t xml:space="preserve">be included </w:t>
      </w:r>
    </w:p>
    <w:p w14:paraId="6BDC13D0" w14:textId="5ECACD01" w:rsidR="009509EA" w:rsidRDefault="00187DC2">
      <w:r>
        <w:tab/>
      </w:r>
      <w:r>
        <w:tab/>
      </w:r>
      <w:r>
        <w:tab/>
      </w:r>
      <w:r w:rsidR="006F7460">
        <w:t xml:space="preserve">in </w:t>
      </w:r>
      <w:r w:rsidR="000B6A03">
        <w:t xml:space="preserve">the meeting notice. </w:t>
      </w:r>
    </w:p>
    <w:p w14:paraId="52E52F84" w14:textId="252782A5" w:rsidR="007C3CC8" w:rsidRDefault="009509EA">
      <w:r>
        <w:t xml:space="preserve">————————————————————————————————————————————————- </w:t>
      </w:r>
    </w:p>
    <w:p w14:paraId="3323C739" w14:textId="1A075741" w:rsidR="00AF3CA8" w:rsidRDefault="003806E1" w:rsidP="0037440F">
      <w:r w:rsidRPr="00557B5F">
        <w:rPr>
          <w:highlight w:val="yellow"/>
        </w:rPr>
        <w:t>BOARD</w:t>
      </w:r>
      <w:r w:rsidR="00AF3CA8">
        <w:tab/>
      </w:r>
      <w:r w:rsidR="00AF3CA8">
        <w:tab/>
        <w:t>14 days mailed, delivered, or</w:t>
      </w:r>
      <w:r w:rsidR="00AF3CA8">
        <w:tab/>
      </w:r>
      <w:r w:rsidR="00E95187">
        <w:tab/>
      </w:r>
      <w:r w:rsidR="00AF3CA8">
        <w:t xml:space="preserve">14 days mailed, delivered, or </w:t>
      </w:r>
    </w:p>
    <w:p w14:paraId="7E9EAAF9" w14:textId="36F3CF92" w:rsidR="00AF3CA8" w:rsidRDefault="003806E1" w:rsidP="0037440F">
      <w:r w:rsidRPr="00557B5F">
        <w:rPr>
          <w:highlight w:val="yellow"/>
        </w:rPr>
        <w:t>MEETING(S)</w:t>
      </w:r>
      <w:r w:rsidR="00AF3CA8">
        <w:tab/>
      </w:r>
      <w:r w:rsidR="00AF3CA8">
        <w:tab/>
        <w:t>electronically transmitted (to</w:t>
      </w:r>
      <w:r w:rsidR="00AF3CA8">
        <w:tab/>
      </w:r>
      <w:r w:rsidR="00E95187">
        <w:tab/>
      </w:r>
      <w:r w:rsidR="00F373CC">
        <w:t xml:space="preserve">electronically </w:t>
      </w:r>
      <w:r w:rsidR="00AF3CA8">
        <w:t xml:space="preserve">transmitted (to those </w:t>
      </w:r>
    </w:p>
    <w:p w14:paraId="2812076C" w14:textId="4B2E1EA1" w:rsidR="00AF3CA8" w:rsidRDefault="008B5097" w:rsidP="0037440F">
      <w:r w:rsidRPr="00A67589">
        <w:rPr>
          <w:highlight w:val="yellow"/>
        </w:rPr>
        <w:t>T</w:t>
      </w:r>
      <w:r w:rsidR="00E95191" w:rsidRPr="00A67589">
        <w:rPr>
          <w:highlight w:val="yellow"/>
        </w:rPr>
        <w:t>O AD</w:t>
      </w:r>
      <w:r w:rsidR="0063553B" w:rsidRPr="00A67589">
        <w:rPr>
          <w:highlight w:val="yellow"/>
        </w:rPr>
        <w:t>OPT RULES</w:t>
      </w:r>
      <w:r>
        <w:tab/>
      </w:r>
      <w:r w:rsidR="00AF3CA8">
        <w:t xml:space="preserve">those unit owners who consented </w:t>
      </w:r>
      <w:r w:rsidR="00AF3CA8">
        <w:tab/>
      </w:r>
      <w:r w:rsidR="00E95187">
        <w:tab/>
      </w:r>
      <w:r w:rsidR="007F7576">
        <w:t xml:space="preserve">owners who consented </w:t>
      </w:r>
      <w:r w:rsidR="00AF3CA8">
        <w:t xml:space="preserve">in writing to </w:t>
      </w:r>
    </w:p>
    <w:p w14:paraId="56B3828A" w14:textId="110C69D4" w:rsidR="00AF3CA8" w:rsidRDefault="008B5097" w:rsidP="0037440F">
      <w:r w:rsidRPr="00A67589">
        <w:rPr>
          <w:highlight w:val="yellow"/>
        </w:rPr>
        <w:t>R</w:t>
      </w:r>
      <w:r w:rsidR="0063553B" w:rsidRPr="00A67589">
        <w:rPr>
          <w:highlight w:val="yellow"/>
        </w:rPr>
        <w:t>EGARDING UNIT</w:t>
      </w:r>
      <w:r w:rsidR="00AF3CA8">
        <w:tab/>
        <w:t>in writing to receive electronic</w:t>
      </w:r>
      <w:r w:rsidR="00AF3CA8">
        <w:tab/>
      </w:r>
      <w:r w:rsidR="00E95187">
        <w:tab/>
      </w:r>
      <w:r w:rsidR="00617C76">
        <w:t xml:space="preserve">receive electronic notice), </w:t>
      </w:r>
      <w:r w:rsidR="00AF3CA8">
        <w:t xml:space="preserve">posted notice </w:t>
      </w:r>
    </w:p>
    <w:p w14:paraId="3FA3CCD6" w14:textId="34640729" w:rsidR="00AF3CA8" w:rsidRDefault="00A27E9C" w:rsidP="0037440F">
      <w:r w:rsidRPr="0043759D">
        <w:rPr>
          <w:highlight w:val="yellow"/>
        </w:rPr>
        <w:t>O</w:t>
      </w:r>
      <w:r w:rsidR="0063553B" w:rsidRPr="0043759D">
        <w:rPr>
          <w:highlight w:val="yellow"/>
        </w:rPr>
        <w:t>R PARCEL USE</w:t>
      </w:r>
      <w:r w:rsidR="00AF3CA8">
        <w:tab/>
        <w:t>notice) and posted notice (or</w:t>
      </w:r>
      <w:r w:rsidR="00AF3CA8">
        <w:tab/>
      </w:r>
      <w:r w:rsidR="00E95187">
        <w:tab/>
      </w:r>
      <w:r w:rsidR="00C42685">
        <w:t xml:space="preserve">(or pursuant to governing </w:t>
      </w:r>
      <w:r w:rsidR="00AF3CA8">
        <w:t>docs</w:t>
      </w:r>
      <w:r w:rsidR="00C42685">
        <w:t>).</w:t>
      </w:r>
    </w:p>
    <w:p w14:paraId="09F60C61" w14:textId="013400CB" w:rsidR="00AF3CA8" w:rsidRDefault="00AF3CA8" w:rsidP="0037440F">
      <w:r>
        <w:tab/>
      </w:r>
      <w:r>
        <w:tab/>
      </w:r>
      <w:r>
        <w:tab/>
        <w:t>pursuant to the condo docs</w:t>
      </w:r>
      <w:r w:rsidR="00C42685">
        <w:t>).</w:t>
      </w:r>
    </w:p>
    <w:p w14:paraId="3F45A886" w14:textId="77777777" w:rsidR="00AF3CA8" w:rsidRDefault="00AF3CA8" w:rsidP="0037440F">
      <w:r>
        <w:tab/>
      </w:r>
      <w:r>
        <w:tab/>
      </w:r>
      <w:r>
        <w:tab/>
        <w:t xml:space="preserve">The purpose and estimated </w:t>
      </w:r>
    </w:p>
    <w:p w14:paraId="6E5EFADD" w14:textId="77777777" w:rsidR="00AF3CA8" w:rsidRDefault="00AF3CA8" w:rsidP="0037440F">
      <w:r>
        <w:tab/>
      </w:r>
      <w:r>
        <w:tab/>
      </w:r>
      <w:r>
        <w:tab/>
        <w:t>amount of regular or special</w:t>
      </w:r>
    </w:p>
    <w:p w14:paraId="4CCAD67D" w14:textId="77777777" w:rsidR="00AF3CA8" w:rsidRDefault="00AF3CA8" w:rsidP="0037440F">
      <w:r>
        <w:lastRenderedPageBreak/>
        <w:tab/>
      </w:r>
      <w:r>
        <w:tab/>
      </w:r>
      <w:r>
        <w:tab/>
        <w:t xml:space="preserve">assessment(s) must be included </w:t>
      </w:r>
    </w:p>
    <w:p w14:paraId="1C9349F6" w14:textId="77777777" w:rsidR="00AF3CA8" w:rsidRDefault="00AF3CA8" w:rsidP="0037440F">
      <w:r>
        <w:tab/>
      </w:r>
      <w:r>
        <w:tab/>
      </w:r>
      <w:r>
        <w:tab/>
        <w:t xml:space="preserve">in the meeting notice. </w:t>
      </w:r>
    </w:p>
    <w:p w14:paraId="10CEEA1A" w14:textId="7582EDF8" w:rsidR="009B2A9C" w:rsidRDefault="009B2A9C" w:rsidP="0037440F">
      <w:pPr>
        <w:pBdr>
          <w:bottom w:val="single" w:sz="6" w:space="1" w:color="auto"/>
        </w:pBdr>
      </w:pPr>
    </w:p>
    <w:p w14:paraId="618E918F" w14:textId="4D7747A1" w:rsidR="00EE5801" w:rsidRDefault="00EE5801" w:rsidP="0037440F">
      <w:r>
        <w:tab/>
      </w:r>
      <w:r>
        <w:tab/>
      </w:r>
      <w:r>
        <w:tab/>
      </w:r>
      <w:r w:rsidR="00251FBF">
        <w:t xml:space="preserve">Committees that take final </w:t>
      </w:r>
      <w:r w:rsidR="00251FBF">
        <w:tab/>
      </w:r>
      <w:r w:rsidR="00251FBF">
        <w:tab/>
      </w:r>
      <w:r w:rsidR="002C647B">
        <w:tab/>
      </w:r>
      <w:r w:rsidR="00251FBF">
        <w:t xml:space="preserve">Must be posted </w:t>
      </w:r>
      <w:r w:rsidR="0024301D">
        <w:t xml:space="preserve">48 hours in advance </w:t>
      </w:r>
    </w:p>
    <w:p w14:paraId="1A6139FC" w14:textId="28F5FA60" w:rsidR="0024301D" w:rsidRDefault="0024301D" w:rsidP="0037440F">
      <w:r>
        <w:tab/>
      </w:r>
      <w:r>
        <w:tab/>
      </w:r>
      <w:r>
        <w:tab/>
        <w:t xml:space="preserve">action on behalf of the </w:t>
      </w:r>
      <w:r w:rsidR="000A5F9C">
        <w:t>board</w:t>
      </w:r>
      <w:r w:rsidR="000A5F9C">
        <w:tab/>
      </w:r>
      <w:r w:rsidR="002C647B">
        <w:tab/>
        <w:t xml:space="preserve">when </w:t>
      </w:r>
      <w:r w:rsidR="000A5F9C">
        <w:t xml:space="preserve">a final decision will be made </w:t>
      </w:r>
    </w:p>
    <w:p w14:paraId="16FF5353" w14:textId="223DC5DA" w:rsidR="000A5F9C" w:rsidRDefault="000A5F9C" w:rsidP="0037440F">
      <w:r>
        <w:tab/>
      </w:r>
      <w:r>
        <w:tab/>
      </w:r>
      <w:r>
        <w:tab/>
      </w:r>
      <w:r w:rsidR="00AF314B">
        <w:t>or make recommendations to</w:t>
      </w:r>
      <w:r w:rsidR="00AF314B">
        <w:tab/>
      </w:r>
      <w:r w:rsidR="00A004E5">
        <w:tab/>
      </w:r>
      <w:r w:rsidR="002C647B">
        <w:t xml:space="preserve">regarding </w:t>
      </w:r>
      <w:r w:rsidR="001E0705">
        <w:t>expenditure</w:t>
      </w:r>
      <w:r w:rsidR="00AF314B">
        <w:t xml:space="preserve"> </w:t>
      </w:r>
      <w:r w:rsidR="007D7FFC">
        <w:t xml:space="preserve">of association </w:t>
      </w:r>
    </w:p>
    <w:p w14:paraId="5AD51BEE" w14:textId="165CADEF" w:rsidR="007D7FFC" w:rsidRDefault="007D7FFC" w:rsidP="0037440F">
      <w:r>
        <w:tab/>
      </w:r>
      <w:r>
        <w:tab/>
      </w:r>
      <w:r>
        <w:tab/>
        <w:t xml:space="preserve">the board regarding the </w:t>
      </w:r>
      <w:proofErr w:type="spellStart"/>
      <w:r w:rsidR="00B41895">
        <w:t>assoc</w:t>
      </w:r>
      <w:proofErr w:type="spellEnd"/>
      <w:r w:rsidR="00B41895">
        <w:t>-</w:t>
      </w:r>
      <w:r w:rsidR="00B41895">
        <w:tab/>
      </w:r>
      <w:r w:rsidR="00A004E5">
        <w:tab/>
        <w:t xml:space="preserve">funds and to </w:t>
      </w:r>
      <w:r w:rsidR="00B41895">
        <w:t>meetings of any committee</w:t>
      </w:r>
      <w:r w:rsidR="000439D7">
        <w:t xml:space="preserve"> </w:t>
      </w:r>
    </w:p>
    <w:p w14:paraId="24C34913" w14:textId="3A25BFE6" w:rsidR="000439D7" w:rsidRDefault="0050329F" w:rsidP="0037440F">
      <w:r w:rsidRPr="0043759D">
        <w:rPr>
          <w:highlight w:val="yellow"/>
        </w:rPr>
        <w:t>COMMITTEE</w:t>
      </w:r>
      <w:r w:rsidR="000439D7">
        <w:tab/>
      </w:r>
      <w:r w:rsidR="000439D7">
        <w:tab/>
      </w:r>
      <w:proofErr w:type="spellStart"/>
      <w:r w:rsidR="000439D7">
        <w:t>iation</w:t>
      </w:r>
      <w:proofErr w:type="spellEnd"/>
      <w:r w:rsidR="000439D7">
        <w:t xml:space="preserve"> budget must post </w:t>
      </w:r>
      <w:r w:rsidR="00D544E0">
        <w:t>notice</w:t>
      </w:r>
      <w:r w:rsidR="00D544E0">
        <w:tab/>
      </w:r>
      <w:r w:rsidR="00F4531C">
        <w:tab/>
      </w:r>
      <w:r w:rsidR="00A004E5">
        <w:t xml:space="preserve">vested with the </w:t>
      </w:r>
      <w:r w:rsidR="00D544E0">
        <w:t xml:space="preserve">power to approve or </w:t>
      </w:r>
    </w:p>
    <w:p w14:paraId="6668CCD3" w14:textId="2D0A2CB5" w:rsidR="00830603" w:rsidRDefault="0050329F" w:rsidP="0037440F">
      <w:r w:rsidRPr="0043759D">
        <w:rPr>
          <w:highlight w:val="yellow"/>
        </w:rPr>
        <w:t>MEETING</w:t>
      </w:r>
      <w:r w:rsidR="00A365A4" w:rsidRPr="0043759D">
        <w:rPr>
          <w:highlight w:val="yellow"/>
        </w:rPr>
        <w:t>(S)</w:t>
      </w:r>
      <w:r w:rsidR="00830603">
        <w:tab/>
      </w:r>
      <w:r w:rsidR="00830603">
        <w:tab/>
        <w:t>of their meetings at least 48</w:t>
      </w:r>
      <w:r w:rsidR="00D16582">
        <w:tab/>
      </w:r>
      <w:r w:rsidR="00D16582">
        <w:tab/>
      </w:r>
      <w:r w:rsidR="00F4531C">
        <w:tab/>
        <w:t xml:space="preserve">disapprove architectural </w:t>
      </w:r>
      <w:r w:rsidR="00D16582">
        <w:t xml:space="preserve">decisions with </w:t>
      </w:r>
    </w:p>
    <w:p w14:paraId="5576029C" w14:textId="0B5DF433" w:rsidR="00D16582" w:rsidRDefault="00D16582" w:rsidP="0037440F">
      <w:r>
        <w:tab/>
      </w:r>
      <w:r>
        <w:tab/>
      </w:r>
      <w:r>
        <w:tab/>
        <w:t xml:space="preserve">hours </w:t>
      </w:r>
      <w:r w:rsidR="001962D1">
        <w:t xml:space="preserve">in advance (or pursuant </w:t>
      </w:r>
      <w:r w:rsidR="001962D1">
        <w:tab/>
      </w:r>
      <w:r w:rsidR="00016DC0">
        <w:tab/>
        <w:t xml:space="preserve">respect to a specific parcel </w:t>
      </w:r>
      <w:r w:rsidR="001962D1">
        <w:t xml:space="preserve">owned by </w:t>
      </w:r>
      <w:r w:rsidR="00644AD6">
        <w:t xml:space="preserve">a </w:t>
      </w:r>
    </w:p>
    <w:p w14:paraId="33EEEBF3" w14:textId="77777777" w:rsidR="0072404F" w:rsidRDefault="00644AD6" w:rsidP="0037440F">
      <w:r>
        <w:tab/>
      </w:r>
      <w:r>
        <w:tab/>
      </w:r>
      <w:r>
        <w:tab/>
        <w:t>to the condo docs)</w:t>
      </w:r>
      <w:r w:rsidR="00A047AD">
        <w:t xml:space="preserve"> with agenda</w:t>
      </w:r>
      <w:r w:rsidR="00787C8A">
        <w:t>,</w:t>
      </w:r>
      <w:r w:rsidR="00A047AD">
        <w:t xml:space="preserve"> </w:t>
      </w:r>
      <w:r w:rsidR="00EC1FFA">
        <w:tab/>
      </w:r>
      <w:r w:rsidR="00EC1FFA">
        <w:tab/>
        <w:t>member of the community (or pursu</w:t>
      </w:r>
      <w:r w:rsidR="0072404F">
        <w:t>ant</w:t>
      </w:r>
    </w:p>
    <w:p w14:paraId="0402A78B" w14:textId="55732EA4" w:rsidR="00A047AD" w:rsidRDefault="0072404F" w:rsidP="0037440F">
      <w:r>
        <w:tab/>
      </w:r>
      <w:r>
        <w:tab/>
      </w:r>
      <w:r>
        <w:tab/>
      </w:r>
      <w:r w:rsidR="001E3E62">
        <w:t xml:space="preserve">and </w:t>
      </w:r>
      <w:r w:rsidR="00BA10E0">
        <w:t xml:space="preserve">meetings </w:t>
      </w:r>
      <w:r w:rsidR="001E69F4">
        <w:t>must be open to</w:t>
      </w:r>
      <w:r>
        <w:tab/>
      </w:r>
      <w:r w:rsidR="001E69F4">
        <w:tab/>
      </w:r>
      <w:r w:rsidR="00A047AD">
        <w:t xml:space="preserve"> to the governing docs</w:t>
      </w:r>
    </w:p>
    <w:p w14:paraId="4C1A3079" w14:textId="1FED7EA7" w:rsidR="00787C8A" w:rsidRDefault="00787C8A" w:rsidP="0037440F">
      <w:r>
        <w:tab/>
      </w:r>
      <w:r>
        <w:tab/>
      </w:r>
      <w:r>
        <w:tab/>
        <w:t>to the unit owners.</w:t>
      </w:r>
    </w:p>
    <w:p w14:paraId="7FF70286" w14:textId="77777777" w:rsidR="00787C8A" w:rsidRDefault="00787C8A" w:rsidP="0037440F"/>
    <w:p w14:paraId="3478701F" w14:textId="148A5F0F" w:rsidR="00787C8A" w:rsidRDefault="00787C8A" w:rsidP="0037440F">
      <w:r>
        <w:tab/>
      </w:r>
      <w:r>
        <w:tab/>
      </w:r>
      <w:r>
        <w:tab/>
        <w:t xml:space="preserve">Committees </w:t>
      </w:r>
      <w:r w:rsidR="005B7CD2">
        <w:t xml:space="preserve">that </w:t>
      </w:r>
      <w:r w:rsidR="005B7CD2" w:rsidRPr="00A365A4">
        <w:rPr>
          <w:u w:val="single"/>
        </w:rPr>
        <w:t>do not</w:t>
      </w:r>
      <w:r w:rsidR="005B7CD2">
        <w:t xml:space="preserve"> take final</w:t>
      </w:r>
    </w:p>
    <w:p w14:paraId="529C67E5" w14:textId="6767F1A7" w:rsidR="005B7CD2" w:rsidRDefault="005B7CD2" w:rsidP="0037440F">
      <w:r>
        <w:tab/>
      </w:r>
      <w:r>
        <w:tab/>
      </w:r>
      <w:r>
        <w:tab/>
      </w:r>
      <w:r w:rsidR="001E0705">
        <w:t>action on</w:t>
      </w:r>
      <w:r>
        <w:t xml:space="preserve"> behalf of the board </w:t>
      </w:r>
      <w:r w:rsidR="00870BB8">
        <w:t>or</w:t>
      </w:r>
    </w:p>
    <w:p w14:paraId="3E18610C" w14:textId="68F42F1B" w:rsidR="00870BB8" w:rsidRDefault="00870BB8" w:rsidP="0037440F">
      <w:r>
        <w:tab/>
      </w:r>
      <w:r>
        <w:tab/>
      </w:r>
      <w:r>
        <w:tab/>
        <w:t>make recommendations to the</w:t>
      </w:r>
    </w:p>
    <w:p w14:paraId="36199748" w14:textId="0FBA6F74" w:rsidR="00870BB8" w:rsidRDefault="00870BB8" w:rsidP="0037440F">
      <w:r>
        <w:tab/>
      </w:r>
      <w:r>
        <w:tab/>
      </w:r>
      <w:r>
        <w:tab/>
        <w:t xml:space="preserve">board regarding the association </w:t>
      </w:r>
    </w:p>
    <w:p w14:paraId="39C96F7A" w14:textId="2D473DE9" w:rsidR="00870BB8" w:rsidRDefault="00870BB8" w:rsidP="0037440F">
      <w:r>
        <w:tab/>
      </w:r>
      <w:r>
        <w:tab/>
      </w:r>
      <w:r>
        <w:tab/>
        <w:t xml:space="preserve">budget must post </w:t>
      </w:r>
      <w:r w:rsidR="00E04FA8">
        <w:t>notice 48 hours</w:t>
      </w:r>
    </w:p>
    <w:p w14:paraId="3AA35E8E" w14:textId="0B6EC4AA" w:rsidR="00E04FA8" w:rsidRDefault="00E04FA8" w:rsidP="0037440F">
      <w:r>
        <w:tab/>
      </w:r>
      <w:r>
        <w:tab/>
      </w:r>
      <w:r>
        <w:tab/>
        <w:t xml:space="preserve">in advance (or pursuant to the </w:t>
      </w:r>
    </w:p>
    <w:p w14:paraId="2139965B" w14:textId="163B8F4F" w:rsidR="00E04FA8" w:rsidRDefault="00E04FA8" w:rsidP="0037440F">
      <w:r>
        <w:tab/>
      </w:r>
      <w:r>
        <w:tab/>
      </w:r>
      <w:r>
        <w:tab/>
        <w:t>condo docs</w:t>
      </w:r>
      <w:r w:rsidR="007B6D4D">
        <w:t>) with agenda, and</w:t>
      </w:r>
    </w:p>
    <w:p w14:paraId="37DE015B" w14:textId="3900A976" w:rsidR="007B6D4D" w:rsidRDefault="007B6D4D" w:rsidP="0037440F">
      <w:r>
        <w:tab/>
      </w:r>
      <w:r>
        <w:tab/>
      </w:r>
      <w:r>
        <w:tab/>
        <w:t>the meetings must be open to the</w:t>
      </w:r>
    </w:p>
    <w:p w14:paraId="543FF8D6" w14:textId="2659B905" w:rsidR="007B6D4D" w:rsidRDefault="007B6D4D" w:rsidP="0037440F">
      <w:r>
        <w:tab/>
      </w:r>
      <w:r>
        <w:tab/>
      </w:r>
      <w:r>
        <w:tab/>
        <w:t xml:space="preserve">unit owners, unless the bylaws </w:t>
      </w:r>
    </w:p>
    <w:p w14:paraId="0979C264" w14:textId="0C5C6E4D" w:rsidR="001E0705" w:rsidRDefault="001E0705" w:rsidP="00C704BB">
      <w:r>
        <w:tab/>
      </w:r>
      <w:r>
        <w:tab/>
      </w:r>
      <w:r>
        <w:tab/>
        <w:t xml:space="preserve">provide otherwise. </w:t>
      </w:r>
    </w:p>
    <w:p w14:paraId="12B9724F" w14:textId="4310A64B" w:rsidR="00C704BB" w:rsidRDefault="00C704BB" w:rsidP="00C704BB">
      <w:r>
        <w:t>————————————————————————————————————————————————</w:t>
      </w:r>
    </w:p>
    <w:p w14:paraId="49E44CBC" w14:textId="77777777" w:rsidR="00781F60" w:rsidRDefault="00781F60" w:rsidP="0037440F"/>
    <w:p w14:paraId="54FC6197" w14:textId="77777777" w:rsidR="00781F60" w:rsidRDefault="00781F60" w:rsidP="0037440F"/>
    <w:p w14:paraId="31A4D594" w14:textId="77777777" w:rsidR="00D72C23" w:rsidRDefault="00D72C23" w:rsidP="0037440F"/>
    <w:p w14:paraId="2BDA0C13" w14:textId="77777777" w:rsidR="00781F60" w:rsidRDefault="00781F60" w:rsidP="0037440F"/>
    <w:p w14:paraId="7A1A52D9" w14:textId="7D663595" w:rsidR="00524865" w:rsidRDefault="001A30BA" w:rsidP="0037440F">
      <w:r>
        <w:lastRenderedPageBreak/>
        <w:tab/>
      </w:r>
      <w:r>
        <w:tab/>
      </w:r>
      <w:r>
        <w:tab/>
        <w:t>48 hour posted notice, except</w:t>
      </w:r>
      <w:r>
        <w:tab/>
      </w:r>
      <w:r w:rsidR="000600B3">
        <w:tab/>
      </w:r>
      <w:r w:rsidR="009E43A4">
        <w:t xml:space="preserve">48 hour posted notice, (or pursuant </w:t>
      </w:r>
      <w:r w:rsidR="00AC285E">
        <w:t>to</w:t>
      </w:r>
    </w:p>
    <w:p w14:paraId="6E5420CC" w14:textId="552285E5" w:rsidR="00AC285E" w:rsidRDefault="005E77FC" w:rsidP="0037440F">
      <w:r w:rsidRPr="00A11DDB">
        <w:rPr>
          <w:highlight w:val="yellow"/>
        </w:rPr>
        <w:t>ASSOCIATION</w:t>
      </w:r>
      <w:r>
        <w:t xml:space="preserve"> </w:t>
      </w:r>
      <w:r w:rsidR="00AC285E">
        <w:tab/>
      </w:r>
      <w:r w:rsidR="001F1874">
        <w:t>in</w:t>
      </w:r>
      <w:r w:rsidR="00AC285E">
        <w:t xml:space="preserve"> an emergency (or pursuant </w:t>
      </w:r>
      <w:r w:rsidR="00AC285E">
        <w:tab/>
      </w:r>
      <w:r w:rsidR="000600B3">
        <w:tab/>
      </w:r>
      <w:r w:rsidR="00AC285E">
        <w:t>the governing docs</w:t>
      </w:r>
      <w:r w:rsidR="001F1874">
        <w:t>), but such meetings</w:t>
      </w:r>
    </w:p>
    <w:p w14:paraId="5E8B404D" w14:textId="287795A8" w:rsidR="008A34D2" w:rsidRDefault="005E77FC" w:rsidP="0037440F">
      <w:r w:rsidRPr="00A11DDB">
        <w:rPr>
          <w:highlight w:val="yellow"/>
        </w:rPr>
        <w:t>ATTORNEY</w:t>
      </w:r>
      <w:r w:rsidR="001F1874">
        <w:tab/>
      </w:r>
      <w:r w:rsidR="001F1874">
        <w:tab/>
        <w:t xml:space="preserve">to condo docs), </w:t>
      </w:r>
      <w:r w:rsidR="008A34D2">
        <w:t>but such meet-</w:t>
      </w:r>
      <w:r w:rsidR="00EE4A50">
        <w:tab/>
      </w:r>
      <w:r w:rsidR="000600B3">
        <w:tab/>
      </w:r>
      <w:r w:rsidR="00EE4A50">
        <w:t>are not open to the owners</w:t>
      </w:r>
      <w:r w:rsidR="00E75F87">
        <w:t xml:space="preserve"> when the </w:t>
      </w:r>
    </w:p>
    <w:p w14:paraId="0CD7B2EC" w14:textId="0EB5245A" w:rsidR="008A34D2" w:rsidRDefault="005E77FC" w:rsidP="0037440F">
      <w:r w:rsidRPr="00A11DDB">
        <w:rPr>
          <w:highlight w:val="yellow"/>
        </w:rPr>
        <w:t>MEETING(S)</w:t>
      </w:r>
      <w:r w:rsidR="008A34D2">
        <w:tab/>
      </w:r>
      <w:r w:rsidR="008A34D2">
        <w:tab/>
      </w:r>
      <w:proofErr w:type="spellStart"/>
      <w:r w:rsidR="008A34D2">
        <w:t>ings</w:t>
      </w:r>
      <w:proofErr w:type="spellEnd"/>
      <w:r w:rsidR="008A34D2">
        <w:t xml:space="preserve"> are not open to unit owners </w:t>
      </w:r>
      <w:r w:rsidR="00E75F87">
        <w:tab/>
      </w:r>
      <w:r w:rsidR="000600B3">
        <w:tab/>
      </w:r>
      <w:r w:rsidR="00E75F87">
        <w:t xml:space="preserve">meeting relates to proposed or pending </w:t>
      </w:r>
    </w:p>
    <w:p w14:paraId="28BE8CD5" w14:textId="34678A22" w:rsidR="00C54987" w:rsidRDefault="008A34D2" w:rsidP="0037440F">
      <w:r>
        <w:tab/>
      </w:r>
      <w:r>
        <w:tab/>
      </w:r>
      <w:r>
        <w:tab/>
        <w:t xml:space="preserve">when the meeting </w:t>
      </w:r>
      <w:r w:rsidR="00C54987">
        <w:t>is regarding</w:t>
      </w:r>
      <w:r w:rsidR="00E75F87">
        <w:tab/>
      </w:r>
      <w:r w:rsidR="000600B3">
        <w:tab/>
      </w:r>
      <w:r w:rsidR="00E75F87">
        <w:t xml:space="preserve">litigation and the </w:t>
      </w:r>
      <w:r w:rsidR="00CB23E8">
        <w:t>contents of the</w:t>
      </w:r>
      <w:r w:rsidR="00E53E87">
        <w:t xml:space="preserve"> discus-</w:t>
      </w:r>
      <w:r w:rsidR="00CB23E8">
        <w:t xml:space="preserve"> </w:t>
      </w:r>
    </w:p>
    <w:p w14:paraId="17A20510" w14:textId="1109165A" w:rsidR="00C54987" w:rsidRDefault="00C54987" w:rsidP="0037440F">
      <w:r>
        <w:tab/>
      </w:r>
      <w:r>
        <w:tab/>
      </w:r>
      <w:r>
        <w:tab/>
        <w:t xml:space="preserve">proposed or pending litigation </w:t>
      </w:r>
      <w:r w:rsidR="00CB23E8">
        <w:tab/>
      </w:r>
      <w:r w:rsidR="00E53E87">
        <w:tab/>
        <w:t xml:space="preserve">sion </w:t>
      </w:r>
      <w:r w:rsidR="00CB23E8">
        <w:t xml:space="preserve">would otherwise be protected by </w:t>
      </w:r>
    </w:p>
    <w:p w14:paraId="60816E4C" w14:textId="1506A0B1" w:rsidR="0009306B" w:rsidRDefault="00C54987" w:rsidP="0037440F">
      <w:r>
        <w:tab/>
      </w:r>
      <w:r>
        <w:tab/>
      </w:r>
      <w:r>
        <w:tab/>
        <w:t xml:space="preserve">if </w:t>
      </w:r>
      <w:r w:rsidR="0009306B">
        <w:t>the meeting is held for the</w:t>
      </w:r>
      <w:r w:rsidR="007B756A">
        <w:tab/>
      </w:r>
      <w:r w:rsidR="007B756A">
        <w:tab/>
      </w:r>
      <w:r w:rsidR="00E53E87">
        <w:tab/>
        <w:t xml:space="preserve">attorney </w:t>
      </w:r>
      <w:r w:rsidR="007B756A">
        <w:t>client privilege.</w:t>
      </w:r>
    </w:p>
    <w:p w14:paraId="2D44600B" w14:textId="77777777" w:rsidR="00EE4A50" w:rsidRDefault="0009306B" w:rsidP="0037440F">
      <w:r>
        <w:tab/>
      </w:r>
      <w:r>
        <w:tab/>
      </w:r>
      <w:r>
        <w:tab/>
        <w:t xml:space="preserve">purpose of seeking </w:t>
      </w:r>
      <w:r w:rsidR="00EE4A50">
        <w:t>or rendering</w:t>
      </w:r>
    </w:p>
    <w:p w14:paraId="6BF19B78" w14:textId="00B567F1" w:rsidR="00BE2BC9" w:rsidRDefault="00EE4A50" w:rsidP="00BE2BC9">
      <w:r>
        <w:tab/>
      </w:r>
      <w:r>
        <w:tab/>
      </w:r>
      <w:r>
        <w:tab/>
        <w:t>legal advice.</w:t>
      </w:r>
      <w:r w:rsidR="001F1874">
        <w:tab/>
      </w:r>
      <w:r w:rsidR="001F1874">
        <w:tab/>
      </w:r>
    </w:p>
    <w:p w14:paraId="0C350DA8" w14:textId="04E75491" w:rsidR="00BE2BC9" w:rsidRDefault="00BE2BC9" w:rsidP="00BE2BC9">
      <w:r>
        <w:t>————————————————————————————————————————————————</w:t>
      </w:r>
    </w:p>
    <w:p w14:paraId="34992895" w14:textId="59891FF5" w:rsidR="006D117F" w:rsidRDefault="006D117F"/>
    <w:p w14:paraId="01B30AD9" w14:textId="0B7C9A6A" w:rsidR="007A4BA9" w:rsidRPr="00287B6E" w:rsidRDefault="007A4BA9" w:rsidP="0073697D">
      <w:r w:rsidRPr="00A11DDB">
        <w:rPr>
          <w:highlight w:val="yellow"/>
        </w:rPr>
        <w:t>BOARD</w:t>
      </w:r>
      <w:r w:rsidR="00811F7C">
        <w:tab/>
      </w:r>
      <w:r w:rsidR="0073697D">
        <w:tab/>
      </w:r>
      <w:r w:rsidR="00811F7C">
        <w:t>48 hours posted notice, except</w:t>
      </w:r>
      <w:r w:rsidR="00CF1362">
        <w:t xml:space="preserve">   </w:t>
      </w:r>
      <w:r w:rsidR="00D3307E">
        <w:tab/>
      </w:r>
      <w:r w:rsidR="00C6000D">
        <w:tab/>
        <w:t>Meetings of the board, held for the</w:t>
      </w:r>
      <w:r w:rsidR="00050A47">
        <w:t xml:space="preserve"> </w:t>
      </w:r>
    </w:p>
    <w:p w14:paraId="5FEF7F01" w14:textId="221901C7" w:rsidR="007A4BA9" w:rsidRDefault="007A4BA9">
      <w:r w:rsidRPr="00A11DDB">
        <w:rPr>
          <w:highlight w:val="yellow"/>
        </w:rPr>
        <w:t>MEETING(S)</w:t>
      </w:r>
      <w:r w:rsidR="00CF1362">
        <w:tab/>
      </w:r>
      <w:r w:rsidR="00CF1362">
        <w:tab/>
        <w:t xml:space="preserve">in an emergency (or </w:t>
      </w:r>
      <w:r w:rsidR="00CA5FFA">
        <w:t>pursuant to</w:t>
      </w:r>
      <w:r w:rsidR="00050A47">
        <w:tab/>
      </w:r>
      <w:r w:rsidR="00050A47">
        <w:tab/>
        <w:t>purpose of discussing personnel</w:t>
      </w:r>
      <w:r w:rsidR="005267EE">
        <w:t xml:space="preserve"> matters,</w:t>
      </w:r>
    </w:p>
    <w:p w14:paraId="3B5BA25F" w14:textId="10CEC13E" w:rsidR="00713E19" w:rsidRPr="00A11DDB" w:rsidRDefault="00713E19">
      <w:pPr>
        <w:rPr>
          <w:highlight w:val="yellow"/>
        </w:rPr>
      </w:pPr>
      <w:r w:rsidRPr="00A11DDB">
        <w:rPr>
          <w:highlight w:val="yellow"/>
        </w:rPr>
        <w:t xml:space="preserve">HELD </w:t>
      </w:r>
      <w:r w:rsidRPr="00FE7611">
        <w:rPr>
          <w:highlight w:val="yellow"/>
        </w:rPr>
        <w:t>FOR</w:t>
      </w:r>
      <w:r w:rsidRPr="00FE7611">
        <w:t xml:space="preserve"> </w:t>
      </w:r>
      <w:r w:rsidR="00CA5FFA" w:rsidRPr="00FE7611">
        <w:tab/>
      </w:r>
      <w:r w:rsidR="00CA5FFA" w:rsidRPr="00FE7611">
        <w:tab/>
        <w:t>condo docs) but such meetings</w:t>
      </w:r>
      <w:r w:rsidR="00E95191" w:rsidRPr="00FE7611">
        <w:t xml:space="preserve">  </w:t>
      </w:r>
      <w:r w:rsidR="005267EE">
        <w:tab/>
      </w:r>
      <w:r w:rsidR="005267EE">
        <w:tab/>
        <w:t>be noticed in the same manner as board</w:t>
      </w:r>
      <w:r w:rsidR="005267EE">
        <w:tab/>
      </w:r>
    </w:p>
    <w:p w14:paraId="4143C34A" w14:textId="5C17A5F5" w:rsidR="00713E19" w:rsidRDefault="00713E19">
      <w:r w:rsidRPr="00A11DDB">
        <w:rPr>
          <w:highlight w:val="yellow"/>
        </w:rPr>
        <w:t>THE PUR</w:t>
      </w:r>
      <w:r w:rsidRPr="00FE7611">
        <w:rPr>
          <w:highlight w:val="yellow"/>
        </w:rPr>
        <w:t>POSE</w:t>
      </w:r>
      <w:r w:rsidR="00E95191">
        <w:tab/>
        <w:t xml:space="preserve">are not open to unit owners. </w:t>
      </w:r>
      <w:r w:rsidR="005267EE">
        <w:tab/>
      </w:r>
      <w:r w:rsidR="005267EE">
        <w:tab/>
        <w:t xml:space="preserve">meetings (or pursuant to the </w:t>
      </w:r>
      <w:r w:rsidR="006D45C4">
        <w:t>governing</w:t>
      </w:r>
    </w:p>
    <w:p w14:paraId="3164A172" w14:textId="019AB09F" w:rsidR="00713E19" w:rsidRPr="006D45C4" w:rsidRDefault="00713E19">
      <w:r w:rsidRPr="00FE7611">
        <w:rPr>
          <w:highlight w:val="yellow"/>
        </w:rPr>
        <w:t xml:space="preserve">OF DISCUSSING </w:t>
      </w:r>
      <w:r w:rsidR="006D45C4">
        <w:tab/>
      </w:r>
      <w:r w:rsidR="006D45C4">
        <w:tab/>
      </w:r>
      <w:r w:rsidR="006D45C4">
        <w:tab/>
      </w:r>
      <w:r w:rsidR="006D45C4">
        <w:tab/>
      </w:r>
      <w:r w:rsidR="006D45C4">
        <w:tab/>
      </w:r>
      <w:r w:rsidR="006D45C4">
        <w:tab/>
      </w:r>
      <w:r w:rsidR="006D45C4">
        <w:tab/>
        <w:t>docs)</w:t>
      </w:r>
      <w:r w:rsidR="00EA042D">
        <w:t>, but such meetings are not required</w:t>
      </w:r>
    </w:p>
    <w:p w14:paraId="7B9020F9" w14:textId="1E3010C4" w:rsidR="00811F7C" w:rsidRPr="00EA042D" w:rsidRDefault="00811F7C">
      <w:r w:rsidRPr="00FE7611">
        <w:rPr>
          <w:highlight w:val="yellow"/>
        </w:rPr>
        <w:t xml:space="preserve">PERSONNEL </w:t>
      </w:r>
      <w:r w:rsidR="00BE358C">
        <w:tab/>
      </w:r>
      <w:r w:rsidR="00BE358C">
        <w:tab/>
      </w:r>
      <w:r w:rsidR="00BE358C">
        <w:tab/>
      </w:r>
      <w:r w:rsidR="00BE358C">
        <w:tab/>
      </w:r>
      <w:r w:rsidR="00BE358C">
        <w:tab/>
      </w:r>
      <w:r w:rsidR="00BE358C">
        <w:tab/>
      </w:r>
      <w:r w:rsidR="00BE358C">
        <w:tab/>
      </w:r>
      <w:r w:rsidR="00BE358C">
        <w:tab/>
        <w:t>to be open to the members other than</w:t>
      </w:r>
    </w:p>
    <w:p w14:paraId="1E7DB468" w14:textId="3FEB59DF" w:rsidR="0073697D" w:rsidRDefault="00811F7C">
      <w:r w:rsidRPr="00FE7611">
        <w:rPr>
          <w:highlight w:val="yellow"/>
        </w:rPr>
        <w:t>MATTERS</w:t>
      </w:r>
      <w:r w:rsidR="002A6FB6">
        <w:tab/>
      </w:r>
      <w:r w:rsidR="00630F0D">
        <w:tab/>
      </w:r>
      <w:r w:rsidR="00630F0D">
        <w:tab/>
      </w:r>
      <w:r w:rsidR="00630F0D">
        <w:tab/>
      </w:r>
      <w:r w:rsidR="00630F0D">
        <w:tab/>
      </w:r>
      <w:r w:rsidR="00630F0D">
        <w:tab/>
      </w:r>
      <w:r w:rsidR="00630F0D">
        <w:tab/>
      </w:r>
      <w:r w:rsidR="00630F0D">
        <w:tab/>
        <w:t xml:space="preserve">directors. </w:t>
      </w:r>
    </w:p>
    <w:p w14:paraId="32C68345" w14:textId="77777777" w:rsidR="0073697D" w:rsidRDefault="0073697D"/>
    <w:p w14:paraId="08694696" w14:textId="77CE5F9E" w:rsidR="002A6FB6" w:rsidRDefault="002A6FB6"/>
    <w:sectPr w:rsidR="002A6FB6" w:rsidSect="009236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CDA6" w14:textId="77777777" w:rsidR="006B0DB4" w:rsidRDefault="006B0DB4" w:rsidP="00136AC0">
      <w:pPr>
        <w:spacing w:after="0" w:line="240" w:lineRule="auto"/>
      </w:pPr>
      <w:r>
        <w:separator/>
      </w:r>
    </w:p>
  </w:endnote>
  <w:endnote w:type="continuationSeparator" w:id="0">
    <w:p w14:paraId="7945CC25" w14:textId="77777777" w:rsidR="006B0DB4" w:rsidRDefault="006B0DB4" w:rsidP="0013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CE0D" w14:textId="77777777" w:rsidR="006B0DB4" w:rsidRDefault="006B0DB4" w:rsidP="00136AC0">
      <w:pPr>
        <w:spacing w:after="0" w:line="240" w:lineRule="auto"/>
      </w:pPr>
      <w:r>
        <w:separator/>
      </w:r>
    </w:p>
  </w:footnote>
  <w:footnote w:type="continuationSeparator" w:id="0">
    <w:p w14:paraId="317301EB" w14:textId="77777777" w:rsidR="006B0DB4" w:rsidRDefault="006B0DB4" w:rsidP="0013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867BE"/>
    <w:multiLevelType w:val="hybridMultilevel"/>
    <w:tmpl w:val="4FD0495A"/>
    <w:lvl w:ilvl="0" w:tplc="FFFFFFFF">
      <w:start w:val="4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76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9A"/>
    <w:rsid w:val="00003AC6"/>
    <w:rsid w:val="00016DC0"/>
    <w:rsid w:val="00027B3B"/>
    <w:rsid w:val="000439D7"/>
    <w:rsid w:val="00050A47"/>
    <w:rsid w:val="000600B3"/>
    <w:rsid w:val="0006541F"/>
    <w:rsid w:val="0007155D"/>
    <w:rsid w:val="00071F6C"/>
    <w:rsid w:val="0008013F"/>
    <w:rsid w:val="00091B1A"/>
    <w:rsid w:val="0009306B"/>
    <w:rsid w:val="000A5F9C"/>
    <w:rsid w:val="000B6A03"/>
    <w:rsid w:val="000D0552"/>
    <w:rsid w:val="000D0C46"/>
    <w:rsid w:val="000D4868"/>
    <w:rsid w:val="000D4A8E"/>
    <w:rsid w:val="000E12AF"/>
    <w:rsid w:val="000E3855"/>
    <w:rsid w:val="000E71AA"/>
    <w:rsid w:val="000F0D6C"/>
    <w:rsid w:val="00112920"/>
    <w:rsid w:val="00136AC0"/>
    <w:rsid w:val="00173D55"/>
    <w:rsid w:val="00174A4C"/>
    <w:rsid w:val="00187DC2"/>
    <w:rsid w:val="001962D1"/>
    <w:rsid w:val="001A30BA"/>
    <w:rsid w:val="001B6BA2"/>
    <w:rsid w:val="001E0705"/>
    <w:rsid w:val="001E3E62"/>
    <w:rsid w:val="001E69F4"/>
    <w:rsid w:val="001F1874"/>
    <w:rsid w:val="00226D1E"/>
    <w:rsid w:val="0024301D"/>
    <w:rsid w:val="00251FBF"/>
    <w:rsid w:val="00261D21"/>
    <w:rsid w:val="00287B6E"/>
    <w:rsid w:val="002A6FB6"/>
    <w:rsid w:val="002C647B"/>
    <w:rsid w:val="002E3EBD"/>
    <w:rsid w:val="002E76CC"/>
    <w:rsid w:val="002F3D97"/>
    <w:rsid w:val="003037F0"/>
    <w:rsid w:val="00347AAB"/>
    <w:rsid w:val="00353EE6"/>
    <w:rsid w:val="003806E1"/>
    <w:rsid w:val="003823E4"/>
    <w:rsid w:val="00386D61"/>
    <w:rsid w:val="0039746B"/>
    <w:rsid w:val="003976C1"/>
    <w:rsid w:val="003D3FCF"/>
    <w:rsid w:val="0040640F"/>
    <w:rsid w:val="00420349"/>
    <w:rsid w:val="0043759D"/>
    <w:rsid w:val="004760B2"/>
    <w:rsid w:val="004E3A64"/>
    <w:rsid w:val="004F02E6"/>
    <w:rsid w:val="0050329F"/>
    <w:rsid w:val="00524865"/>
    <w:rsid w:val="005267EE"/>
    <w:rsid w:val="005332F4"/>
    <w:rsid w:val="00557B5F"/>
    <w:rsid w:val="00590414"/>
    <w:rsid w:val="005B4390"/>
    <w:rsid w:val="005B7CD2"/>
    <w:rsid w:val="005C0395"/>
    <w:rsid w:val="005C7B7C"/>
    <w:rsid w:val="005D270C"/>
    <w:rsid w:val="005E77FC"/>
    <w:rsid w:val="005F7C4E"/>
    <w:rsid w:val="00617C76"/>
    <w:rsid w:val="00630F0D"/>
    <w:rsid w:val="0063553B"/>
    <w:rsid w:val="00641BD2"/>
    <w:rsid w:val="00644AD6"/>
    <w:rsid w:val="00646E75"/>
    <w:rsid w:val="00686974"/>
    <w:rsid w:val="006973D7"/>
    <w:rsid w:val="006B0DB4"/>
    <w:rsid w:val="006D117F"/>
    <w:rsid w:val="006D1684"/>
    <w:rsid w:val="006D30B3"/>
    <w:rsid w:val="006D45C4"/>
    <w:rsid w:val="006F7460"/>
    <w:rsid w:val="00707695"/>
    <w:rsid w:val="00713E19"/>
    <w:rsid w:val="0072404F"/>
    <w:rsid w:val="0073697D"/>
    <w:rsid w:val="00751D27"/>
    <w:rsid w:val="00751FDE"/>
    <w:rsid w:val="00781F60"/>
    <w:rsid w:val="00787C8A"/>
    <w:rsid w:val="00796061"/>
    <w:rsid w:val="007A4BA9"/>
    <w:rsid w:val="007A7E92"/>
    <w:rsid w:val="007B5CAD"/>
    <w:rsid w:val="007B6D4D"/>
    <w:rsid w:val="007B756A"/>
    <w:rsid w:val="007C24B5"/>
    <w:rsid w:val="007C3CC8"/>
    <w:rsid w:val="007D7FFC"/>
    <w:rsid w:val="007F7576"/>
    <w:rsid w:val="00800B20"/>
    <w:rsid w:val="00811F7C"/>
    <w:rsid w:val="00830557"/>
    <w:rsid w:val="00830603"/>
    <w:rsid w:val="00850088"/>
    <w:rsid w:val="00867F8C"/>
    <w:rsid w:val="00870BB8"/>
    <w:rsid w:val="00893607"/>
    <w:rsid w:val="008A34D2"/>
    <w:rsid w:val="008B5097"/>
    <w:rsid w:val="008D09B1"/>
    <w:rsid w:val="008F7B50"/>
    <w:rsid w:val="0092364F"/>
    <w:rsid w:val="00931633"/>
    <w:rsid w:val="00932B69"/>
    <w:rsid w:val="009509EA"/>
    <w:rsid w:val="00997846"/>
    <w:rsid w:val="009B2A9C"/>
    <w:rsid w:val="009E43A4"/>
    <w:rsid w:val="009E5C91"/>
    <w:rsid w:val="00A004E5"/>
    <w:rsid w:val="00A047AD"/>
    <w:rsid w:val="00A062EA"/>
    <w:rsid w:val="00A11DDB"/>
    <w:rsid w:val="00A27E9C"/>
    <w:rsid w:val="00A365A4"/>
    <w:rsid w:val="00A67589"/>
    <w:rsid w:val="00AA632F"/>
    <w:rsid w:val="00AB75DE"/>
    <w:rsid w:val="00AC285E"/>
    <w:rsid w:val="00AE28B7"/>
    <w:rsid w:val="00AF314B"/>
    <w:rsid w:val="00AF3CA8"/>
    <w:rsid w:val="00B3297F"/>
    <w:rsid w:val="00B41895"/>
    <w:rsid w:val="00B52D7B"/>
    <w:rsid w:val="00B53E45"/>
    <w:rsid w:val="00B706A4"/>
    <w:rsid w:val="00B802C7"/>
    <w:rsid w:val="00B8667E"/>
    <w:rsid w:val="00B938C7"/>
    <w:rsid w:val="00B9579A"/>
    <w:rsid w:val="00BA10E0"/>
    <w:rsid w:val="00BB4CF0"/>
    <w:rsid w:val="00BC078D"/>
    <w:rsid w:val="00BC6EA1"/>
    <w:rsid w:val="00BD5817"/>
    <w:rsid w:val="00BE2BC9"/>
    <w:rsid w:val="00BE358C"/>
    <w:rsid w:val="00BF3403"/>
    <w:rsid w:val="00BF383D"/>
    <w:rsid w:val="00C11511"/>
    <w:rsid w:val="00C32E11"/>
    <w:rsid w:val="00C36CD4"/>
    <w:rsid w:val="00C42685"/>
    <w:rsid w:val="00C50E02"/>
    <w:rsid w:val="00C54987"/>
    <w:rsid w:val="00C6000D"/>
    <w:rsid w:val="00C704BB"/>
    <w:rsid w:val="00CA5FFA"/>
    <w:rsid w:val="00CB01ED"/>
    <w:rsid w:val="00CB23E8"/>
    <w:rsid w:val="00CC7875"/>
    <w:rsid w:val="00CD3B31"/>
    <w:rsid w:val="00CD6C29"/>
    <w:rsid w:val="00CF1362"/>
    <w:rsid w:val="00D03B03"/>
    <w:rsid w:val="00D16582"/>
    <w:rsid w:val="00D20207"/>
    <w:rsid w:val="00D3307E"/>
    <w:rsid w:val="00D544E0"/>
    <w:rsid w:val="00D72C23"/>
    <w:rsid w:val="00DA6D71"/>
    <w:rsid w:val="00DA7B0C"/>
    <w:rsid w:val="00DC778E"/>
    <w:rsid w:val="00DD6983"/>
    <w:rsid w:val="00E04FA8"/>
    <w:rsid w:val="00E33B50"/>
    <w:rsid w:val="00E50637"/>
    <w:rsid w:val="00E53E87"/>
    <w:rsid w:val="00E60DD5"/>
    <w:rsid w:val="00E72E1C"/>
    <w:rsid w:val="00E75F87"/>
    <w:rsid w:val="00E95187"/>
    <w:rsid w:val="00E95191"/>
    <w:rsid w:val="00EA042D"/>
    <w:rsid w:val="00EC1FFA"/>
    <w:rsid w:val="00EE4A50"/>
    <w:rsid w:val="00EE5801"/>
    <w:rsid w:val="00EF4805"/>
    <w:rsid w:val="00F373CC"/>
    <w:rsid w:val="00F4531C"/>
    <w:rsid w:val="00F90C14"/>
    <w:rsid w:val="00FA5A48"/>
    <w:rsid w:val="00FD1383"/>
    <w:rsid w:val="00FD5C0D"/>
    <w:rsid w:val="00F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0D440"/>
  <w15:chartTrackingRefBased/>
  <w15:docId w15:val="{40B3CB0A-0228-934D-9686-D511A352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7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C0"/>
  </w:style>
  <w:style w:type="paragraph" w:styleId="Footer">
    <w:name w:val="footer"/>
    <w:basedOn w:val="Normal"/>
    <w:link w:val="FooterChar"/>
    <w:uiPriority w:val="99"/>
    <w:unhideWhenUsed/>
    <w:rsid w:val="0013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Vicedomini</dc:creator>
  <cp:keywords/>
  <dc:description/>
  <cp:lastModifiedBy>Susan Vicedomini</cp:lastModifiedBy>
  <cp:revision>43</cp:revision>
  <dcterms:created xsi:type="dcterms:W3CDTF">2026-01-14T21:59:00Z</dcterms:created>
  <dcterms:modified xsi:type="dcterms:W3CDTF">2026-01-15T19:05:00Z</dcterms:modified>
</cp:coreProperties>
</file>