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5538B" w14:textId="4AF88F31" w:rsidR="003F5A84" w:rsidRPr="004B0A97" w:rsidRDefault="004B0A97" w:rsidP="004B0A97">
      <w:pPr>
        <w:pBdr>
          <w:top w:val="single" w:sz="4" w:space="1" w:color="auto"/>
          <w:left w:val="single" w:sz="4" w:space="4" w:color="auto"/>
          <w:bottom w:val="single" w:sz="4" w:space="1" w:color="auto"/>
          <w:right w:val="single" w:sz="4" w:space="4" w:color="auto"/>
        </w:pBdr>
        <w:shd w:val="clear" w:color="auto" w:fill="DEEAF6" w:themeFill="accent5" w:themeFillTint="33"/>
        <w:jc w:val="center"/>
        <w:rPr>
          <w:rFonts w:ascii="Verdana" w:hAnsi="Verdana"/>
          <w:sz w:val="40"/>
          <w:szCs w:val="40"/>
        </w:rPr>
      </w:pPr>
      <w:r w:rsidRPr="004B0A97">
        <w:rPr>
          <w:rFonts w:ascii="Verdana" w:hAnsi="Verdana"/>
          <w:sz w:val="40"/>
          <w:szCs w:val="40"/>
        </w:rPr>
        <w:t>Cote Investigations &amp; Associates LLC</w:t>
      </w:r>
    </w:p>
    <w:p w14:paraId="3985804B" w14:textId="19FE0659" w:rsidR="004B0A97" w:rsidRPr="00EF55CE" w:rsidRDefault="004B0A97" w:rsidP="004B0A97">
      <w:pPr>
        <w:jc w:val="center"/>
        <w:rPr>
          <w:rFonts w:ascii="Verdana" w:hAnsi="Verdana"/>
        </w:rPr>
      </w:pPr>
      <w:r>
        <w:rPr>
          <w:rFonts w:ascii="Verdana" w:hAnsi="Verdana"/>
          <w:sz w:val="28"/>
          <w:szCs w:val="28"/>
        </w:rPr>
        <w:t xml:space="preserve">Patrick L. Cote, Investigator/Consultant                                                   </w:t>
      </w:r>
      <w:r w:rsidRPr="00DD76C2">
        <w:rPr>
          <w:rFonts w:ascii="Verdana" w:hAnsi="Verdana"/>
          <w:sz w:val="28"/>
          <w:szCs w:val="28"/>
        </w:rPr>
        <w:t>1816 North Desert Willow St</w:t>
      </w:r>
      <w:r>
        <w:rPr>
          <w:rFonts w:ascii="Verdana" w:hAnsi="Verdana"/>
          <w:sz w:val="28"/>
          <w:szCs w:val="28"/>
        </w:rPr>
        <w:t xml:space="preserve">reet                                                         </w:t>
      </w:r>
      <w:r>
        <w:rPr>
          <w:rFonts w:ascii="Verdana" w:hAnsi="Verdana"/>
          <w:sz w:val="28"/>
          <w:szCs w:val="28"/>
          <w:lang w:val="fr-FR"/>
        </w:rPr>
        <w:t>Casa Grande, Arizona 851</w:t>
      </w:r>
      <w:r w:rsidRPr="00DD76C2">
        <w:rPr>
          <w:rFonts w:ascii="Verdana" w:hAnsi="Verdana"/>
          <w:sz w:val="28"/>
          <w:szCs w:val="28"/>
          <w:lang w:val="fr-FR"/>
        </w:rPr>
        <w:t>22</w:t>
      </w:r>
      <w:r>
        <w:rPr>
          <w:rFonts w:ascii="Verdana" w:hAnsi="Verdana"/>
          <w:sz w:val="28"/>
          <w:szCs w:val="28"/>
          <w:lang w:val="fr-FR"/>
        </w:rPr>
        <w:t xml:space="preserve">                                                                 </w:t>
      </w:r>
      <w:r w:rsidRPr="00EF55CE">
        <w:rPr>
          <w:rFonts w:ascii="Verdana" w:hAnsi="Verdana"/>
          <w:sz w:val="20"/>
          <w:szCs w:val="20"/>
          <w:lang w:val="fr-FR"/>
        </w:rPr>
        <w:t>AZ License #1560782</w:t>
      </w:r>
      <w:r>
        <w:rPr>
          <w:rFonts w:ascii="Verdana" w:hAnsi="Verdana"/>
          <w:sz w:val="20"/>
          <w:szCs w:val="20"/>
          <w:lang w:val="fr-FR"/>
        </w:rPr>
        <w:t xml:space="preserve">                                                                                                               </w:t>
      </w:r>
      <w:r w:rsidRPr="00EF55CE">
        <w:rPr>
          <w:rFonts w:ascii="Verdana" w:hAnsi="Verdana"/>
          <w:lang w:val="fr-FR"/>
        </w:rPr>
        <w:t>Tel. (520) 560-3547</w:t>
      </w:r>
      <w:r>
        <w:rPr>
          <w:rFonts w:ascii="Verdana" w:hAnsi="Verdana"/>
          <w:lang w:val="fr-FR"/>
        </w:rPr>
        <w:t xml:space="preserve">                                                                  </w:t>
      </w:r>
      <w:r w:rsidRPr="004B0A97">
        <w:rPr>
          <w:rFonts w:ascii="Verdana" w:hAnsi="Verdana"/>
        </w:rPr>
        <w:t>patrick@coteinvestigations.com</w:t>
      </w:r>
      <w:r>
        <w:rPr>
          <w:rFonts w:ascii="Verdana" w:hAnsi="Verdana"/>
        </w:rPr>
        <w:t xml:space="preserve">                                                     </w:t>
      </w:r>
      <w:r w:rsidRPr="00EF55CE">
        <w:rPr>
          <w:rFonts w:ascii="Verdana" w:hAnsi="Verdana"/>
          <w:lang w:val="fr-FR"/>
        </w:rPr>
        <w:t xml:space="preserve">www.coteinvestigations.com  </w:t>
      </w:r>
    </w:p>
    <w:p w14:paraId="037E95EF" w14:textId="4146563B" w:rsidR="004B0A97" w:rsidRDefault="00E230A2" w:rsidP="004B0A97">
      <w:pPr>
        <w:jc w:val="center"/>
        <w:rPr>
          <w:rFonts w:ascii="Verdana" w:hAnsi="Verdana"/>
        </w:rPr>
      </w:pPr>
      <w:r>
        <w:rPr>
          <w:rFonts w:ascii="Verdana" w:hAnsi="Verdana"/>
          <w:noProof/>
          <w:sz w:val="28"/>
          <w:szCs w:val="28"/>
        </w:rPr>
        <mc:AlternateContent>
          <mc:Choice Requires="wps">
            <w:drawing>
              <wp:anchor distT="0" distB="0" distL="114300" distR="114300" simplePos="0" relativeHeight="251658240" behindDoc="0" locked="0" layoutInCell="1" allowOverlap="1" wp14:anchorId="1DEB2444" wp14:editId="200B5F97">
                <wp:simplePos x="0" y="0"/>
                <wp:positionH relativeFrom="column">
                  <wp:posOffset>-38100</wp:posOffset>
                </wp:positionH>
                <wp:positionV relativeFrom="paragraph">
                  <wp:posOffset>38735</wp:posOffset>
                </wp:positionV>
                <wp:extent cx="601980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6019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3F8A5"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05pt" to="47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" strokecolor="black [3200]" strokeweight="1pt">
                <v:stroke joinstyle="miter"/>
              </v:line>
            </w:pict>
          </mc:Fallback>
        </mc:AlternateContent>
      </w:r>
    </w:p>
    <w:p w14:paraId="519AF4D1" w14:textId="1CDBFEC2" w:rsidR="004F454A" w:rsidRDefault="00B84E0F" w:rsidP="000359BA">
      <w:pPr>
        <w:rPr>
          <w:rFonts w:ascii="Arial" w:hAnsi="Arial" w:cs="Arial"/>
          <w:sz w:val="24"/>
          <w:szCs w:val="24"/>
        </w:rPr>
      </w:pPr>
      <w:r>
        <w:rPr>
          <w:rFonts w:ascii="Arial" w:hAnsi="Arial" w:cs="Arial"/>
          <w:sz w:val="24"/>
          <w:szCs w:val="24"/>
        </w:rPr>
        <w:t xml:space="preserve">To:  </w:t>
      </w:r>
      <w:r w:rsidR="00C93BD4">
        <w:rPr>
          <w:rFonts w:ascii="Arial" w:hAnsi="Arial" w:cs="Arial"/>
          <w:sz w:val="24"/>
          <w:szCs w:val="24"/>
        </w:rPr>
        <w:t xml:space="preserve">   </w:t>
      </w:r>
      <w:r w:rsidR="004C60CA">
        <w:rPr>
          <w:rFonts w:ascii="Arial" w:hAnsi="Arial" w:cs="Arial"/>
          <w:sz w:val="24"/>
          <w:szCs w:val="24"/>
        </w:rPr>
        <w:t>Christopher Handy, Pro Per and Steven Czop, Advisory Counsel</w:t>
      </w:r>
    </w:p>
    <w:p w14:paraId="7547C7B4" w14:textId="664CBDA3" w:rsidR="00B84E0F" w:rsidRDefault="00B84E0F" w:rsidP="000359BA">
      <w:pPr>
        <w:rPr>
          <w:rFonts w:ascii="Arial" w:hAnsi="Arial" w:cs="Arial"/>
          <w:sz w:val="24"/>
          <w:szCs w:val="24"/>
        </w:rPr>
      </w:pPr>
      <w:r>
        <w:rPr>
          <w:rFonts w:ascii="Arial" w:hAnsi="Arial" w:cs="Arial"/>
          <w:sz w:val="24"/>
          <w:szCs w:val="24"/>
        </w:rPr>
        <w:t>From: Patrick L. Cote, Investigato</w:t>
      </w:r>
      <w:r w:rsidR="00805B39">
        <w:rPr>
          <w:rFonts w:ascii="Arial" w:hAnsi="Arial" w:cs="Arial"/>
          <w:sz w:val="24"/>
          <w:szCs w:val="24"/>
        </w:rPr>
        <w:t>r</w:t>
      </w:r>
    </w:p>
    <w:p w14:paraId="12BDCE25" w14:textId="6C858C6F" w:rsidR="00A265B4" w:rsidRDefault="00B84E0F" w:rsidP="000359BA">
      <w:pPr>
        <w:rPr>
          <w:rFonts w:ascii="Arial" w:hAnsi="Arial" w:cs="Arial"/>
          <w:sz w:val="24"/>
          <w:szCs w:val="24"/>
        </w:rPr>
      </w:pPr>
      <w:r>
        <w:rPr>
          <w:rFonts w:ascii="Arial" w:hAnsi="Arial" w:cs="Arial"/>
          <w:sz w:val="24"/>
          <w:szCs w:val="24"/>
        </w:rPr>
        <w:t xml:space="preserve">Subject: </w:t>
      </w:r>
      <w:r w:rsidR="00D15F74">
        <w:rPr>
          <w:rFonts w:ascii="Arial" w:hAnsi="Arial" w:cs="Arial"/>
          <w:sz w:val="24"/>
          <w:szCs w:val="24"/>
        </w:rPr>
        <w:t>State vs Christopher Handy CR 201900100</w:t>
      </w:r>
    </w:p>
    <w:p w14:paraId="7528395E" w14:textId="3F0B4D26" w:rsidR="0015135E" w:rsidRDefault="00B84E0F" w:rsidP="000359BA">
      <w:pPr>
        <w:rPr>
          <w:rFonts w:ascii="Arial" w:hAnsi="Arial" w:cs="Arial"/>
          <w:sz w:val="24"/>
          <w:szCs w:val="24"/>
        </w:rPr>
      </w:pPr>
      <w:r>
        <w:rPr>
          <w:rFonts w:ascii="Arial" w:hAnsi="Arial" w:cs="Arial"/>
          <w:sz w:val="24"/>
          <w:szCs w:val="24"/>
        </w:rPr>
        <w:t xml:space="preserve">Date:  </w:t>
      </w:r>
      <w:r w:rsidR="00D15F74">
        <w:rPr>
          <w:rFonts w:ascii="Arial" w:hAnsi="Arial" w:cs="Arial"/>
          <w:sz w:val="24"/>
          <w:szCs w:val="24"/>
        </w:rPr>
        <w:t xml:space="preserve">October </w:t>
      </w:r>
      <w:r w:rsidR="00A72E9B">
        <w:rPr>
          <w:rFonts w:ascii="Arial" w:hAnsi="Arial" w:cs="Arial"/>
          <w:sz w:val="24"/>
          <w:szCs w:val="24"/>
        </w:rPr>
        <w:t>1</w:t>
      </w:r>
      <w:r w:rsidR="006A21A1">
        <w:rPr>
          <w:rFonts w:ascii="Arial" w:hAnsi="Arial" w:cs="Arial"/>
          <w:sz w:val="24"/>
          <w:szCs w:val="24"/>
        </w:rPr>
        <w:t>9</w:t>
      </w:r>
      <w:r w:rsidR="00A72E9B">
        <w:rPr>
          <w:rFonts w:ascii="Arial" w:hAnsi="Arial" w:cs="Arial"/>
          <w:sz w:val="24"/>
          <w:szCs w:val="24"/>
        </w:rPr>
        <w:t>, 2022</w:t>
      </w:r>
    </w:p>
    <w:p w14:paraId="46F0EAB8" w14:textId="043EB812" w:rsidR="000A493E" w:rsidRPr="0015135E" w:rsidRDefault="008F2479" w:rsidP="000359B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1" behindDoc="0" locked="0" layoutInCell="1" allowOverlap="1" wp14:anchorId="09AABE58" wp14:editId="617E0404">
                <wp:simplePos x="0" y="0"/>
                <wp:positionH relativeFrom="column">
                  <wp:posOffset>-38100</wp:posOffset>
                </wp:positionH>
                <wp:positionV relativeFrom="paragraph">
                  <wp:posOffset>86359</wp:posOffset>
                </wp:positionV>
                <wp:extent cx="6076950"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6076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F7E05D" id="Straight Connector 2" o:spid="_x0000_s1026" style="position:absolute;flip:y;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6.8pt" to="47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" strokecolor="black [3213]" strokeweight="1pt">
                <v:stroke joinstyle="miter"/>
              </v:line>
            </w:pict>
          </mc:Fallback>
        </mc:AlternateContent>
      </w:r>
    </w:p>
    <w:p w14:paraId="149C8364" w14:textId="7B14D06E" w:rsidR="00671BFF" w:rsidRPr="00F156AA" w:rsidRDefault="00F07560" w:rsidP="000359BA">
      <w:pPr>
        <w:contextualSpacing/>
        <w:rPr>
          <w:rFonts w:ascii="Verdana" w:hAnsi="Verdana" w:cs="Arial"/>
          <w:sz w:val="24"/>
          <w:szCs w:val="24"/>
        </w:rPr>
      </w:pPr>
      <w:r w:rsidRPr="00F156AA">
        <w:rPr>
          <w:rFonts w:ascii="Verdana" w:hAnsi="Verdana" w:cs="Arial"/>
          <w:sz w:val="24"/>
          <w:szCs w:val="24"/>
        </w:rPr>
        <w:t xml:space="preserve">I was appointed to assist </w:t>
      </w:r>
      <w:r w:rsidR="00907275" w:rsidRPr="00F156AA">
        <w:rPr>
          <w:rFonts w:ascii="Verdana" w:hAnsi="Verdana" w:cs="Arial"/>
          <w:sz w:val="24"/>
          <w:szCs w:val="24"/>
        </w:rPr>
        <w:t>Pro Per Christopher Handy</w:t>
      </w:r>
      <w:r w:rsidR="0014790C" w:rsidRPr="00F156AA">
        <w:rPr>
          <w:rFonts w:ascii="Verdana" w:hAnsi="Verdana" w:cs="Arial"/>
          <w:sz w:val="24"/>
          <w:szCs w:val="24"/>
        </w:rPr>
        <w:t xml:space="preserve"> and advisory </w:t>
      </w:r>
      <w:r w:rsidR="009F7C49" w:rsidRPr="00F156AA">
        <w:rPr>
          <w:rFonts w:ascii="Verdana" w:hAnsi="Verdana" w:cs="Arial"/>
          <w:sz w:val="24"/>
          <w:szCs w:val="24"/>
        </w:rPr>
        <w:t>counsel Czop</w:t>
      </w:r>
      <w:r w:rsidR="00907275" w:rsidRPr="00F156AA">
        <w:rPr>
          <w:rFonts w:ascii="Verdana" w:hAnsi="Verdana" w:cs="Arial"/>
          <w:sz w:val="24"/>
          <w:szCs w:val="24"/>
        </w:rPr>
        <w:t xml:space="preserve"> </w:t>
      </w:r>
      <w:r w:rsidR="0014790C" w:rsidRPr="00F156AA">
        <w:rPr>
          <w:rFonts w:ascii="Verdana" w:hAnsi="Verdana" w:cs="Arial"/>
          <w:sz w:val="24"/>
          <w:szCs w:val="24"/>
        </w:rPr>
        <w:t>for a Rule 32</w:t>
      </w:r>
      <w:r w:rsidR="009F7C49" w:rsidRPr="00F156AA">
        <w:rPr>
          <w:rFonts w:ascii="Verdana" w:hAnsi="Verdana" w:cs="Arial"/>
          <w:sz w:val="24"/>
          <w:szCs w:val="24"/>
        </w:rPr>
        <w:t>.  This was an incident that occurred on January 5, 2019</w:t>
      </w:r>
      <w:r w:rsidR="00B2085F" w:rsidRPr="00F156AA">
        <w:rPr>
          <w:rFonts w:ascii="Verdana" w:hAnsi="Verdana" w:cs="Arial"/>
          <w:sz w:val="24"/>
          <w:szCs w:val="24"/>
        </w:rPr>
        <w:t>,</w:t>
      </w:r>
      <w:r w:rsidR="009F7C49" w:rsidRPr="00F156AA">
        <w:rPr>
          <w:rFonts w:ascii="Verdana" w:hAnsi="Verdana" w:cs="Arial"/>
          <w:sz w:val="24"/>
          <w:szCs w:val="24"/>
        </w:rPr>
        <w:t xml:space="preserve"> at </w:t>
      </w:r>
      <w:r w:rsidR="00B2085F" w:rsidRPr="00F156AA">
        <w:rPr>
          <w:rFonts w:ascii="Verdana" w:hAnsi="Verdana" w:cs="Arial"/>
          <w:sz w:val="24"/>
          <w:szCs w:val="24"/>
        </w:rPr>
        <w:t>2225 hrs</w:t>
      </w:r>
      <w:r w:rsidR="00045462" w:rsidRPr="00F156AA">
        <w:rPr>
          <w:rFonts w:ascii="Verdana" w:hAnsi="Verdana" w:cs="Arial"/>
          <w:sz w:val="24"/>
          <w:szCs w:val="24"/>
        </w:rPr>
        <w:t xml:space="preserve"> (</w:t>
      </w:r>
      <w:r w:rsidR="007417E9" w:rsidRPr="00F156AA">
        <w:rPr>
          <w:rFonts w:ascii="Verdana" w:hAnsi="Verdana" w:cs="Arial"/>
          <w:sz w:val="24"/>
          <w:szCs w:val="24"/>
        </w:rPr>
        <w:t>10:25 pm)</w:t>
      </w:r>
      <w:r w:rsidR="00B2085F" w:rsidRPr="00F156AA">
        <w:rPr>
          <w:rFonts w:ascii="Verdana" w:hAnsi="Verdana" w:cs="Arial"/>
          <w:sz w:val="24"/>
          <w:szCs w:val="24"/>
        </w:rPr>
        <w:t xml:space="preserve"> at</w:t>
      </w:r>
      <w:r w:rsidR="008020E1" w:rsidRPr="00F156AA">
        <w:rPr>
          <w:rFonts w:ascii="Verdana" w:hAnsi="Verdana" w:cs="Arial"/>
          <w:sz w:val="24"/>
          <w:szCs w:val="24"/>
        </w:rPr>
        <w:t xml:space="preserve"> E Julia Court</w:t>
      </w:r>
      <w:r w:rsidR="0007528A" w:rsidRPr="00F156AA">
        <w:rPr>
          <w:rFonts w:ascii="Verdana" w:hAnsi="Verdana" w:cs="Arial"/>
          <w:sz w:val="24"/>
          <w:szCs w:val="24"/>
        </w:rPr>
        <w:t>, San Tan Valley, Arizona</w:t>
      </w:r>
      <w:r w:rsidR="00F6289E" w:rsidRPr="00F156AA">
        <w:rPr>
          <w:rFonts w:ascii="Verdana" w:hAnsi="Verdana" w:cs="Arial"/>
          <w:sz w:val="24"/>
          <w:szCs w:val="24"/>
        </w:rPr>
        <w:t xml:space="preserve">.  </w:t>
      </w:r>
      <w:r w:rsidR="009542A4" w:rsidRPr="00F156AA">
        <w:rPr>
          <w:rFonts w:ascii="Verdana" w:hAnsi="Verdana" w:cs="Arial"/>
          <w:sz w:val="24"/>
          <w:szCs w:val="24"/>
        </w:rPr>
        <w:t>He was convicted by Jury on 11/13/2019.</w:t>
      </w:r>
      <w:r w:rsidR="002756DD" w:rsidRPr="00F156AA">
        <w:rPr>
          <w:rFonts w:ascii="Verdana" w:hAnsi="Verdana" w:cs="Arial"/>
          <w:sz w:val="24"/>
          <w:szCs w:val="24"/>
        </w:rPr>
        <w:t xml:space="preserve">  The charges were Attempted Second Degree Murder,</w:t>
      </w:r>
      <w:r w:rsidR="001B51AC" w:rsidRPr="00F156AA">
        <w:rPr>
          <w:rFonts w:ascii="Verdana" w:hAnsi="Verdana" w:cs="Arial"/>
          <w:sz w:val="24"/>
          <w:szCs w:val="24"/>
        </w:rPr>
        <w:t xml:space="preserve"> Two counts of Aggravated Assault, </w:t>
      </w:r>
      <w:r w:rsidR="0094468E" w:rsidRPr="00F156AA">
        <w:rPr>
          <w:rFonts w:ascii="Verdana" w:hAnsi="Verdana" w:cs="Arial"/>
          <w:sz w:val="24"/>
          <w:szCs w:val="24"/>
        </w:rPr>
        <w:t>Two counts of Endangerment,</w:t>
      </w:r>
      <w:r w:rsidR="00D30372" w:rsidRPr="00F156AA">
        <w:rPr>
          <w:rFonts w:ascii="Verdana" w:hAnsi="Verdana" w:cs="Arial"/>
          <w:sz w:val="24"/>
          <w:szCs w:val="24"/>
        </w:rPr>
        <w:t xml:space="preserve"> and</w:t>
      </w:r>
      <w:r w:rsidR="0094468E" w:rsidRPr="00F156AA">
        <w:rPr>
          <w:rFonts w:ascii="Verdana" w:hAnsi="Verdana" w:cs="Arial"/>
          <w:sz w:val="24"/>
          <w:szCs w:val="24"/>
        </w:rPr>
        <w:t xml:space="preserve"> Discharging a Firearm </w:t>
      </w:r>
      <w:r w:rsidR="00D30372" w:rsidRPr="00F156AA">
        <w:rPr>
          <w:rFonts w:ascii="Verdana" w:hAnsi="Verdana" w:cs="Arial"/>
          <w:sz w:val="24"/>
          <w:szCs w:val="24"/>
        </w:rPr>
        <w:t xml:space="preserve">at a Residential Structure. </w:t>
      </w:r>
      <w:r w:rsidR="00CB2C6E" w:rsidRPr="00F156AA">
        <w:rPr>
          <w:rFonts w:ascii="Verdana" w:hAnsi="Verdana" w:cs="Arial"/>
          <w:sz w:val="24"/>
          <w:szCs w:val="24"/>
        </w:rPr>
        <w:t xml:space="preserve">All charges were alleged </w:t>
      </w:r>
      <w:r w:rsidR="00317881" w:rsidRPr="00F156AA">
        <w:rPr>
          <w:rFonts w:ascii="Verdana" w:hAnsi="Verdana" w:cs="Arial"/>
          <w:sz w:val="24"/>
          <w:szCs w:val="24"/>
        </w:rPr>
        <w:t>as dangerous nature offenses.</w:t>
      </w:r>
      <w:r w:rsidR="007417E9" w:rsidRPr="00F156AA">
        <w:rPr>
          <w:rFonts w:ascii="Verdana" w:hAnsi="Verdana" w:cs="Arial"/>
          <w:sz w:val="24"/>
          <w:szCs w:val="24"/>
        </w:rPr>
        <w:t xml:space="preserve">  </w:t>
      </w:r>
      <w:r w:rsidR="00B26C43" w:rsidRPr="00F156AA">
        <w:rPr>
          <w:rFonts w:ascii="Verdana" w:hAnsi="Verdana" w:cs="Arial"/>
          <w:sz w:val="24"/>
          <w:szCs w:val="24"/>
        </w:rPr>
        <w:t>On 12/23/2019, he was sentence</w:t>
      </w:r>
      <w:r w:rsidR="00216A1F">
        <w:rPr>
          <w:rFonts w:ascii="Verdana" w:hAnsi="Verdana" w:cs="Arial"/>
          <w:sz w:val="24"/>
          <w:szCs w:val="24"/>
        </w:rPr>
        <w:t>d</w:t>
      </w:r>
      <w:r w:rsidR="00B26C43" w:rsidRPr="00F156AA">
        <w:rPr>
          <w:rFonts w:ascii="Verdana" w:hAnsi="Verdana" w:cs="Arial"/>
          <w:sz w:val="24"/>
          <w:szCs w:val="24"/>
        </w:rPr>
        <w:t xml:space="preserve"> to 16 years in </w:t>
      </w:r>
      <w:r w:rsidR="00671BFF" w:rsidRPr="00F156AA">
        <w:rPr>
          <w:rFonts w:ascii="Verdana" w:hAnsi="Verdana" w:cs="Arial"/>
          <w:sz w:val="24"/>
          <w:szCs w:val="24"/>
        </w:rPr>
        <w:t>the Arizona Department of Correction</w:t>
      </w:r>
      <w:r w:rsidR="000B1E2B">
        <w:rPr>
          <w:rFonts w:ascii="Verdana" w:hAnsi="Verdana" w:cs="Arial"/>
          <w:sz w:val="24"/>
          <w:szCs w:val="24"/>
        </w:rPr>
        <w:t>s</w:t>
      </w:r>
      <w:r w:rsidR="00671BFF" w:rsidRPr="00F156AA">
        <w:rPr>
          <w:rFonts w:ascii="Verdana" w:hAnsi="Verdana" w:cs="Arial"/>
          <w:sz w:val="24"/>
          <w:szCs w:val="24"/>
        </w:rPr>
        <w:t>.</w:t>
      </w:r>
    </w:p>
    <w:p w14:paraId="099FF512" w14:textId="77777777" w:rsidR="00671BFF" w:rsidRPr="00F156AA" w:rsidRDefault="00671BFF" w:rsidP="000359BA">
      <w:pPr>
        <w:contextualSpacing/>
        <w:rPr>
          <w:rFonts w:ascii="Verdana" w:hAnsi="Verdana" w:cs="Arial"/>
          <w:sz w:val="24"/>
          <w:szCs w:val="24"/>
        </w:rPr>
      </w:pPr>
    </w:p>
    <w:p w14:paraId="64CBD3A9" w14:textId="1F12582D" w:rsidR="006943E4" w:rsidRPr="00F156AA" w:rsidRDefault="00D744A1" w:rsidP="000359BA">
      <w:pPr>
        <w:contextualSpacing/>
        <w:rPr>
          <w:rFonts w:ascii="Verdana" w:hAnsi="Verdana" w:cs="Arial"/>
          <w:sz w:val="24"/>
          <w:szCs w:val="24"/>
        </w:rPr>
      </w:pPr>
      <w:r w:rsidRPr="00F156AA">
        <w:rPr>
          <w:rFonts w:ascii="Verdana" w:hAnsi="Verdana" w:cs="Arial"/>
          <w:sz w:val="24"/>
          <w:szCs w:val="24"/>
        </w:rPr>
        <w:t xml:space="preserve">I reviewed the information provided and noticed that there were no </w:t>
      </w:r>
      <w:r w:rsidR="000A0B5C">
        <w:rPr>
          <w:rFonts w:ascii="Verdana" w:hAnsi="Verdana" w:cs="Arial"/>
          <w:sz w:val="24"/>
          <w:szCs w:val="24"/>
        </w:rPr>
        <w:t>defense</w:t>
      </w:r>
      <w:r w:rsidRPr="00F156AA">
        <w:rPr>
          <w:rFonts w:ascii="Verdana" w:hAnsi="Verdana" w:cs="Arial"/>
          <w:sz w:val="24"/>
          <w:szCs w:val="24"/>
        </w:rPr>
        <w:t xml:space="preserve"> investigator</w:t>
      </w:r>
      <w:r w:rsidR="00CD4E48">
        <w:rPr>
          <w:rFonts w:ascii="Verdana" w:hAnsi="Verdana" w:cs="Arial"/>
          <w:sz w:val="24"/>
          <w:szCs w:val="24"/>
        </w:rPr>
        <w:t>s</w:t>
      </w:r>
      <w:r w:rsidRPr="00F156AA">
        <w:rPr>
          <w:rFonts w:ascii="Verdana" w:hAnsi="Verdana" w:cs="Arial"/>
          <w:sz w:val="24"/>
          <w:szCs w:val="24"/>
        </w:rPr>
        <w:t xml:space="preserve"> on this case to assist counsel</w:t>
      </w:r>
      <w:r w:rsidR="00CD4E48">
        <w:rPr>
          <w:rFonts w:ascii="Verdana" w:hAnsi="Verdana" w:cs="Arial"/>
          <w:sz w:val="24"/>
          <w:szCs w:val="24"/>
        </w:rPr>
        <w:t xml:space="preserve"> prior to trial</w:t>
      </w:r>
      <w:r w:rsidRPr="00F156AA">
        <w:rPr>
          <w:rFonts w:ascii="Verdana" w:hAnsi="Verdana" w:cs="Arial"/>
          <w:sz w:val="24"/>
          <w:szCs w:val="24"/>
        </w:rPr>
        <w:t xml:space="preserve">.  </w:t>
      </w:r>
      <w:r w:rsidR="0012302F" w:rsidRPr="00F156AA">
        <w:rPr>
          <w:rFonts w:ascii="Verdana" w:hAnsi="Verdana" w:cs="Arial"/>
          <w:sz w:val="24"/>
          <w:szCs w:val="24"/>
        </w:rPr>
        <w:t xml:space="preserve">Attorney Elizabeth Hale was appointed for the Rule 32, </w:t>
      </w:r>
      <w:r w:rsidR="008360FD" w:rsidRPr="00F156AA">
        <w:rPr>
          <w:rFonts w:ascii="Verdana" w:hAnsi="Verdana" w:cs="Arial"/>
          <w:sz w:val="24"/>
          <w:szCs w:val="24"/>
        </w:rPr>
        <w:t xml:space="preserve">and subsequently Private Investigator Larry Rives was appointed.  </w:t>
      </w:r>
      <w:r w:rsidR="008E016D" w:rsidRPr="00F156AA">
        <w:rPr>
          <w:rFonts w:ascii="Verdana" w:hAnsi="Verdana" w:cs="Arial"/>
          <w:sz w:val="24"/>
          <w:szCs w:val="24"/>
        </w:rPr>
        <w:t xml:space="preserve">Attorney Elizabeth Hale withdrew because of a conflict and </w:t>
      </w:r>
      <w:r w:rsidR="005B7302" w:rsidRPr="00F156AA">
        <w:rPr>
          <w:rFonts w:ascii="Verdana" w:hAnsi="Verdana" w:cs="Arial"/>
          <w:sz w:val="24"/>
          <w:szCs w:val="24"/>
        </w:rPr>
        <w:t xml:space="preserve">Investigator Rives was no longer on the case.  I reviewed </w:t>
      </w:r>
      <w:r w:rsidR="001F0F8E">
        <w:rPr>
          <w:rFonts w:ascii="Verdana" w:hAnsi="Verdana" w:cs="Arial"/>
          <w:sz w:val="24"/>
          <w:szCs w:val="24"/>
        </w:rPr>
        <w:t>the</w:t>
      </w:r>
      <w:r w:rsidR="00D64C66">
        <w:rPr>
          <w:rFonts w:ascii="Verdana" w:hAnsi="Verdana" w:cs="Arial"/>
          <w:sz w:val="24"/>
          <w:szCs w:val="24"/>
        </w:rPr>
        <w:tab/>
      </w:r>
      <w:r w:rsidR="00165AC4" w:rsidRPr="00F156AA">
        <w:rPr>
          <w:rFonts w:ascii="Verdana" w:hAnsi="Verdana" w:cs="Arial"/>
          <w:sz w:val="24"/>
          <w:szCs w:val="24"/>
        </w:rPr>
        <w:t xml:space="preserve"> extensive analysis </w:t>
      </w:r>
      <w:r w:rsidR="00EC2EE9" w:rsidRPr="00F156AA">
        <w:rPr>
          <w:rFonts w:ascii="Verdana" w:hAnsi="Verdana" w:cs="Arial"/>
          <w:sz w:val="24"/>
          <w:szCs w:val="24"/>
        </w:rPr>
        <w:t xml:space="preserve">for the direct appeal by </w:t>
      </w:r>
      <w:r w:rsidR="0028711F" w:rsidRPr="00F156AA">
        <w:rPr>
          <w:rFonts w:ascii="Verdana" w:hAnsi="Verdana" w:cs="Arial"/>
          <w:sz w:val="24"/>
          <w:szCs w:val="24"/>
        </w:rPr>
        <w:t>Private Investigator Connie May</w:t>
      </w:r>
      <w:r w:rsidR="00FD2668" w:rsidRPr="00F156AA">
        <w:rPr>
          <w:rFonts w:ascii="Verdana" w:hAnsi="Verdana" w:cs="Arial"/>
          <w:sz w:val="24"/>
          <w:szCs w:val="24"/>
        </w:rPr>
        <w:t>hugh of HSH Investigati</w:t>
      </w:r>
      <w:r w:rsidR="00A64B34" w:rsidRPr="00F156AA">
        <w:rPr>
          <w:rFonts w:ascii="Verdana" w:hAnsi="Verdana" w:cs="Arial"/>
          <w:sz w:val="24"/>
          <w:szCs w:val="24"/>
        </w:rPr>
        <w:t xml:space="preserve">on, LLC, Greeley, Colorado.  </w:t>
      </w:r>
      <w:r w:rsidR="00DF0992" w:rsidRPr="00F156AA">
        <w:rPr>
          <w:rFonts w:ascii="Verdana" w:hAnsi="Verdana" w:cs="Arial"/>
          <w:sz w:val="24"/>
          <w:szCs w:val="24"/>
        </w:rPr>
        <w:t>The report was dated 11/10/2021.</w:t>
      </w:r>
      <w:r w:rsidR="00AF5222" w:rsidRPr="00F156AA">
        <w:rPr>
          <w:rFonts w:ascii="Verdana" w:hAnsi="Verdana" w:cs="Arial"/>
          <w:sz w:val="24"/>
          <w:szCs w:val="24"/>
        </w:rPr>
        <w:t xml:space="preserve"> </w:t>
      </w:r>
      <w:r w:rsidR="00FB0CB3" w:rsidRPr="00F156AA">
        <w:rPr>
          <w:rFonts w:ascii="Verdana" w:hAnsi="Verdana" w:cs="Arial"/>
          <w:sz w:val="24"/>
          <w:szCs w:val="24"/>
        </w:rPr>
        <w:t xml:space="preserve">She specializes in appeals.  </w:t>
      </w:r>
      <w:r w:rsidR="0073538E" w:rsidRPr="00F156AA">
        <w:rPr>
          <w:rFonts w:ascii="Verdana" w:hAnsi="Verdana" w:cs="Arial"/>
          <w:sz w:val="24"/>
          <w:szCs w:val="24"/>
        </w:rPr>
        <w:t xml:space="preserve">I spoke to the investigator on the phone </w:t>
      </w:r>
      <w:r w:rsidR="009A1D1E" w:rsidRPr="00F156AA">
        <w:rPr>
          <w:rFonts w:ascii="Verdana" w:hAnsi="Verdana" w:cs="Arial"/>
          <w:sz w:val="24"/>
          <w:szCs w:val="24"/>
        </w:rPr>
        <w:t xml:space="preserve">about her analysis and conclusion. </w:t>
      </w:r>
      <w:r w:rsidR="00F06848" w:rsidRPr="00F156AA">
        <w:rPr>
          <w:rFonts w:ascii="Verdana" w:hAnsi="Verdana" w:cs="Arial"/>
          <w:sz w:val="24"/>
          <w:szCs w:val="24"/>
        </w:rPr>
        <w:t xml:space="preserve">The report raises specific concerns about the investigation </w:t>
      </w:r>
      <w:r w:rsidR="00CF1D30" w:rsidRPr="00F156AA">
        <w:rPr>
          <w:rFonts w:ascii="Verdana" w:hAnsi="Verdana" w:cs="Arial"/>
          <w:sz w:val="24"/>
          <w:szCs w:val="24"/>
        </w:rPr>
        <w:t>and ineffective counsel</w:t>
      </w:r>
      <w:r w:rsidR="000B70C7" w:rsidRPr="00F156AA">
        <w:rPr>
          <w:rFonts w:ascii="Verdana" w:hAnsi="Verdana" w:cs="Arial"/>
          <w:sz w:val="24"/>
          <w:szCs w:val="24"/>
        </w:rPr>
        <w:t xml:space="preserve">. I would strongly recommend using this report by Connie </w:t>
      </w:r>
      <w:r w:rsidR="004A3A53" w:rsidRPr="00F156AA">
        <w:rPr>
          <w:rFonts w:ascii="Verdana" w:hAnsi="Verdana" w:cs="Arial"/>
          <w:sz w:val="24"/>
          <w:szCs w:val="24"/>
        </w:rPr>
        <w:t xml:space="preserve">Mayhugh as an exhibit to the Rule 32 Supplement.  </w:t>
      </w:r>
      <w:r w:rsidR="00CD3945" w:rsidRPr="00F156AA">
        <w:rPr>
          <w:rFonts w:ascii="Verdana" w:hAnsi="Verdana" w:cs="Arial"/>
          <w:sz w:val="24"/>
          <w:szCs w:val="24"/>
        </w:rPr>
        <w:t xml:space="preserve">I specifically reviewed the areas she had discussed </w:t>
      </w:r>
      <w:r w:rsidR="00A662BB" w:rsidRPr="00F156AA">
        <w:rPr>
          <w:rFonts w:ascii="Verdana" w:hAnsi="Verdana" w:cs="Arial"/>
          <w:sz w:val="24"/>
          <w:szCs w:val="24"/>
        </w:rPr>
        <w:t xml:space="preserve">in her report that I will be addressing. In addition, I spoke to </w:t>
      </w:r>
      <w:r w:rsidR="00A41312" w:rsidRPr="00F156AA">
        <w:rPr>
          <w:rFonts w:ascii="Verdana" w:hAnsi="Verdana" w:cs="Arial"/>
          <w:sz w:val="24"/>
          <w:szCs w:val="24"/>
        </w:rPr>
        <w:t xml:space="preserve">Private Investigator </w:t>
      </w:r>
      <w:r w:rsidR="00A41312" w:rsidRPr="00F156AA">
        <w:rPr>
          <w:rFonts w:ascii="Verdana" w:hAnsi="Verdana" w:cs="Arial"/>
          <w:sz w:val="24"/>
          <w:szCs w:val="24"/>
        </w:rPr>
        <w:lastRenderedPageBreak/>
        <w:t xml:space="preserve">Larry Rives, who had similar concerns </w:t>
      </w:r>
      <w:r w:rsidR="006943E4" w:rsidRPr="00F156AA">
        <w:rPr>
          <w:rFonts w:ascii="Verdana" w:hAnsi="Verdana" w:cs="Arial"/>
          <w:sz w:val="24"/>
          <w:szCs w:val="24"/>
        </w:rPr>
        <w:t>regarding ineffective counsel. I am going to highlight the areas of concerns in my discussion</w:t>
      </w:r>
      <w:r w:rsidR="004C5E4F" w:rsidRPr="00F156AA">
        <w:rPr>
          <w:rFonts w:ascii="Verdana" w:hAnsi="Verdana" w:cs="Arial"/>
          <w:sz w:val="24"/>
          <w:szCs w:val="24"/>
        </w:rPr>
        <w:t>.</w:t>
      </w:r>
    </w:p>
    <w:p w14:paraId="1C98ED11" w14:textId="77777777" w:rsidR="004C5E4F" w:rsidRPr="00F156AA" w:rsidRDefault="004C5E4F" w:rsidP="000359BA">
      <w:pPr>
        <w:contextualSpacing/>
        <w:rPr>
          <w:rFonts w:ascii="Verdana" w:hAnsi="Verdana" w:cs="Arial"/>
          <w:sz w:val="24"/>
          <w:szCs w:val="24"/>
        </w:rPr>
      </w:pPr>
    </w:p>
    <w:p w14:paraId="61AA499D" w14:textId="6CF70E99" w:rsidR="004C5E4F" w:rsidRPr="00F156AA" w:rsidRDefault="004C5E4F" w:rsidP="000359BA">
      <w:pPr>
        <w:contextualSpacing/>
        <w:rPr>
          <w:rFonts w:ascii="Verdana" w:hAnsi="Verdana" w:cs="Arial"/>
          <w:sz w:val="24"/>
          <w:szCs w:val="24"/>
        </w:rPr>
      </w:pPr>
      <w:r w:rsidRPr="00F156AA">
        <w:rPr>
          <w:rFonts w:ascii="Verdana" w:hAnsi="Verdana" w:cs="Arial"/>
          <w:sz w:val="24"/>
          <w:szCs w:val="24"/>
        </w:rPr>
        <w:t>On January 5, 2019</w:t>
      </w:r>
      <w:r w:rsidR="00BA1195" w:rsidRPr="00F156AA">
        <w:rPr>
          <w:rFonts w:ascii="Verdana" w:hAnsi="Verdana" w:cs="Arial"/>
          <w:sz w:val="24"/>
          <w:szCs w:val="24"/>
        </w:rPr>
        <w:t>,</w:t>
      </w:r>
      <w:r w:rsidRPr="00F156AA">
        <w:rPr>
          <w:rFonts w:ascii="Verdana" w:hAnsi="Verdana" w:cs="Arial"/>
          <w:sz w:val="24"/>
          <w:szCs w:val="24"/>
        </w:rPr>
        <w:t xml:space="preserve"> at about </w:t>
      </w:r>
      <w:r w:rsidR="00265322" w:rsidRPr="00F156AA">
        <w:rPr>
          <w:rFonts w:ascii="Verdana" w:hAnsi="Verdana" w:cs="Arial"/>
          <w:sz w:val="24"/>
          <w:szCs w:val="24"/>
        </w:rPr>
        <w:t>10:25 hrs, Christopher Handy dropped off his friend</w:t>
      </w:r>
      <w:r w:rsidR="00D71644">
        <w:rPr>
          <w:rFonts w:ascii="Verdana" w:hAnsi="Verdana" w:cs="Arial"/>
          <w:sz w:val="24"/>
          <w:szCs w:val="24"/>
        </w:rPr>
        <w:t xml:space="preserve">, </w:t>
      </w:r>
      <w:r w:rsidR="007F6DAE">
        <w:rPr>
          <w:rFonts w:ascii="Verdana" w:hAnsi="Verdana" w:cs="Arial"/>
          <w:sz w:val="24"/>
          <w:szCs w:val="24"/>
        </w:rPr>
        <w:t xml:space="preserve">Richard Casan </w:t>
      </w:r>
      <w:r w:rsidR="00D64C66">
        <w:rPr>
          <w:rFonts w:ascii="Verdana" w:hAnsi="Verdana" w:cs="Arial"/>
          <w:sz w:val="24"/>
          <w:szCs w:val="24"/>
        </w:rPr>
        <w:t>J</w:t>
      </w:r>
      <w:r w:rsidR="007F6DAE">
        <w:rPr>
          <w:rFonts w:ascii="Verdana" w:hAnsi="Verdana" w:cs="Arial"/>
          <w:sz w:val="24"/>
          <w:szCs w:val="24"/>
        </w:rPr>
        <w:t>amison</w:t>
      </w:r>
      <w:r w:rsidR="00265322" w:rsidRPr="00F156AA">
        <w:rPr>
          <w:rFonts w:ascii="Verdana" w:hAnsi="Verdana" w:cs="Arial"/>
          <w:sz w:val="24"/>
          <w:szCs w:val="24"/>
        </w:rPr>
        <w:t xml:space="preserve"> at the end of the </w:t>
      </w:r>
      <w:r w:rsidR="00517AF5" w:rsidRPr="00F156AA">
        <w:rPr>
          <w:rFonts w:ascii="Verdana" w:hAnsi="Verdana" w:cs="Arial"/>
          <w:sz w:val="24"/>
          <w:szCs w:val="24"/>
        </w:rPr>
        <w:t>c</w:t>
      </w:r>
      <w:r w:rsidR="00265322" w:rsidRPr="00F156AA">
        <w:rPr>
          <w:rFonts w:ascii="Verdana" w:hAnsi="Verdana" w:cs="Arial"/>
          <w:sz w:val="24"/>
          <w:szCs w:val="24"/>
        </w:rPr>
        <w:t>ul</w:t>
      </w:r>
      <w:r w:rsidR="00517AF5" w:rsidRPr="00F156AA">
        <w:rPr>
          <w:rFonts w:ascii="Verdana" w:hAnsi="Verdana" w:cs="Arial"/>
          <w:sz w:val="24"/>
          <w:szCs w:val="24"/>
        </w:rPr>
        <w:t>-</w:t>
      </w:r>
      <w:r w:rsidR="00265322" w:rsidRPr="00F156AA">
        <w:rPr>
          <w:rFonts w:ascii="Verdana" w:hAnsi="Verdana" w:cs="Arial"/>
          <w:sz w:val="24"/>
          <w:szCs w:val="24"/>
        </w:rPr>
        <w:t>de</w:t>
      </w:r>
      <w:r w:rsidR="00517AF5" w:rsidRPr="00F156AA">
        <w:rPr>
          <w:rFonts w:ascii="Verdana" w:hAnsi="Verdana" w:cs="Arial"/>
          <w:sz w:val="24"/>
          <w:szCs w:val="24"/>
        </w:rPr>
        <w:t>-s</w:t>
      </w:r>
      <w:r w:rsidR="00265322" w:rsidRPr="00F156AA">
        <w:rPr>
          <w:rFonts w:ascii="Verdana" w:hAnsi="Verdana" w:cs="Arial"/>
          <w:sz w:val="24"/>
          <w:szCs w:val="24"/>
        </w:rPr>
        <w:t xml:space="preserve">ac on </w:t>
      </w:r>
      <w:r w:rsidR="00F65D1E" w:rsidRPr="00F156AA">
        <w:rPr>
          <w:rFonts w:ascii="Verdana" w:hAnsi="Verdana" w:cs="Arial"/>
          <w:sz w:val="24"/>
          <w:szCs w:val="24"/>
        </w:rPr>
        <w:t>E Julia Court, San Tan Valley.</w:t>
      </w:r>
      <w:r w:rsidR="00F57A20" w:rsidRPr="00F156AA">
        <w:rPr>
          <w:rFonts w:ascii="Verdana" w:hAnsi="Verdana" w:cs="Arial"/>
          <w:sz w:val="24"/>
          <w:szCs w:val="24"/>
        </w:rPr>
        <w:t xml:space="preserve"> </w:t>
      </w:r>
      <w:r w:rsidR="002B7D01" w:rsidRPr="00F156AA">
        <w:rPr>
          <w:rFonts w:ascii="Verdana" w:hAnsi="Verdana" w:cs="Arial"/>
          <w:sz w:val="24"/>
          <w:szCs w:val="24"/>
        </w:rPr>
        <w:t>As he was driving away</w:t>
      </w:r>
      <w:r w:rsidR="004711F0" w:rsidRPr="00F156AA">
        <w:rPr>
          <w:rFonts w:ascii="Verdana" w:hAnsi="Verdana" w:cs="Arial"/>
          <w:sz w:val="24"/>
          <w:szCs w:val="24"/>
        </w:rPr>
        <w:t xml:space="preserve"> to leave the area, he saw someone </w:t>
      </w:r>
      <w:r w:rsidR="00092530" w:rsidRPr="00F156AA">
        <w:rPr>
          <w:rFonts w:ascii="Verdana" w:hAnsi="Verdana" w:cs="Arial"/>
          <w:sz w:val="24"/>
          <w:szCs w:val="24"/>
        </w:rPr>
        <w:t>in the roadway close to his vehicle.</w:t>
      </w:r>
      <w:r w:rsidR="00100DF4" w:rsidRPr="00F156AA">
        <w:rPr>
          <w:rFonts w:ascii="Verdana" w:hAnsi="Verdana" w:cs="Arial"/>
          <w:sz w:val="24"/>
          <w:szCs w:val="24"/>
        </w:rPr>
        <w:t xml:space="preserve"> He stopped and got out of the car</w:t>
      </w:r>
      <w:r w:rsidR="00AF5CB2" w:rsidRPr="00F156AA">
        <w:rPr>
          <w:rFonts w:ascii="Verdana" w:hAnsi="Verdana" w:cs="Arial"/>
          <w:sz w:val="24"/>
          <w:szCs w:val="24"/>
        </w:rPr>
        <w:t>. According to Handy, this person (Winner) came after him and he had to push him away</w:t>
      </w:r>
      <w:r w:rsidR="00BA1195" w:rsidRPr="00F156AA">
        <w:rPr>
          <w:rFonts w:ascii="Verdana" w:hAnsi="Verdana" w:cs="Arial"/>
          <w:sz w:val="24"/>
          <w:szCs w:val="24"/>
        </w:rPr>
        <w:t>.</w:t>
      </w:r>
      <w:r w:rsidR="00FC35D4" w:rsidRPr="00F156AA">
        <w:rPr>
          <w:rFonts w:ascii="Verdana" w:hAnsi="Verdana" w:cs="Arial"/>
          <w:sz w:val="24"/>
          <w:szCs w:val="24"/>
        </w:rPr>
        <w:t xml:space="preserve"> </w:t>
      </w:r>
      <w:r w:rsidR="00964641" w:rsidRPr="00F156AA">
        <w:rPr>
          <w:rFonts w:ascii="Verdana" w:hAnsi="Verdana" w:cs="Arial"/>
          <w:sz w:val="24"/>
          <w:szCs w:val="24"/>
        </w:rPr>
        <w:t>The second time</w:t>
      </w:r>
      <w:r w:rsidR="00D761C4" w:rsidRPr="00F156AA">
        <w:rPr>
          <w:rFonts w:ascii="Verdana" w:hAnsi="Verdana" w:cs="Arial"/>
          <w:sz w:val="24"/>
          <w:szCs w:val="24"/>
        </w:rPr>
        <w:t xml:space="preserve">, Handy testified that he pushed </w:t>
      </w:r>
      <w:r w:rsidR="00942507" w:rsidRPr="00F156AA">
        <w:rPr>
          <w:rFonts w:ascii="Verdana" w:hAnsi="Verdana" w:cs="Arial"/>
          <w:sz w:val="24"/>
          <w:szCs w:val="24"/>
        </w:rPr>
        <w:t>Joe Winner and they both stumbled.  He tried to step back</w:t>
      </w:r>
      <w:r w:rsidR="0094694B" w:rsidRPr="00F156AA">
        <w:rPr>
          <w:rFonts w:ascii="Verdana" w:hAnsi="Verdana" w:cs="Arial"/>
          <w:sz w:val="24"/>
          <w:szCs w:val="24"/>
        </w:rPr>
        <w:t>,</w:t>
      </w:r>
      <w:r w:rsidR="00942507" w:rsidRPr="00F156AA">
        <w:rPr>
          <w:rFonts w:ascii="Verdana" w:hAnsi="Verdana" w:cs="Arial"/>
          <w:sz w:val="24"/>
          <w:szCs w:val="24"/>
        </w:rPr>
        <w:t xml:space="preserve"> and Joe came at him again.  Handy had a fractured knee from an injury in December 2018</w:t>
      </w:r>
      <w:r w:rsidR="0005427D" w:rsidRPr="00F156AA">
        <w:rPr>
          <w:rFonts w:ascii="Verdana" w:hAnsi="Verdana" w:cs="Arial"/>
          <w:sz w:val="24"/>
          <w:szCs w:val="24"/>
        </w:rPr>
        <w:t xml:space="preserve">. When he stumbled backwards his leg buckled.  As a result, the gun </w:t>
      </w:r>
      <w:r w:rsidR="001F2DBA">
        <w:rPr>
          <w:rFonts w:ascii="Verdana" w:hAnsi="Verdana" w:cs="Arial"/>
          <w:sz w:val="24"/>
          <w:szCs w:val="24"/>
        </w:rPr>
        <w:t>discharged</w:t>
      </w:r>
      <w:r w:rsidR="0005427D" w:rsidRPr="00F156AA">
        <w:rPr>
          <w:rFonts w:ascii="Verdana" w:hAnsi="Verdana" w:cs="Arial"/>
          <w:sz w:val="24"/>
          <w:szCs w:val="24"/>
        </w:rPr>
        <w:t xml:space="preserve">. </w:t>
      </w:r>
      <w:r w:rsidR="002E1094" w:rsidRPr="00F156AA">
        <w:rPr>
          <w:rFonts w:ascii="Verdana" w:hAnsi="Verdana" w:cs="Arial"/>
          <w:sz w:val="24"/>
          <w:szCs w:val="24"/>
        </w:rPr>
        <w:t xml:space="preserve"> Winner sustained a wound to the back of the head.</w:t>
      </w:r>
    </w:p>
    <w:p w14:paraId="3E4FE110" w14:textId="77777777" w:rsidR="00B8719C" w:rsidRPr="00F156AA" w:rsidRDefault="00B8719C" w:rsidP="000359BA">
      <w:pPr>
        <w:contextualSpacing/>
        <w:rPr>
          <w:rFonts w:ascii="Verdana" w:hAnsi="Verdana" w:cs="Arial"/>
          <w:sz w:val="24"/>
          <w:szCs w:val="24"/>
        </w:rPr>
      </w:pPr>
    </w:p>
    <w:p w14:paraId="4E2610F0" w14:textId="6EE2B81A" w:rsidR="008B2561" w:rsidRPr="00F156AA" w:rsidRDefault="00B8719C" w:rsidP="000359BA">
      <w:pPr>
        <w:contextualSpacing/>
        <w:rPr>
          <w:rFonts w:ascii="Verdana" w:hAnsi="Verdana" w:cs="Arial"/>
          <w:sz w:val="24"/>
          <w:szCs w:val="24"/>
        </w:rPr>
      </w:pPr>
      <w:r w:rsidRPr="00F156AA">
        <w:rPr>
          <w:rFonts w:ascii="Verdana" w:hAnsi="Verdana" w:cs="Arial"/>
          <w:sz w:val="24"/>
          <w:szCs w:val="24"/>
        </w:rPr>
        <w:t xml:space="preserve">The state contends that Winner was shot.  </w:t>
      </w:r>
      <w:r w:rsidR="006574AF" w:rsidRPr="00F156AA">
        <w:rPr>
          <w:rFonts w:ascii="Verdana" w:hAnsi="Verdana" w:cs="Arial"/>
          <w:sz w:val="24"/>
          <w:szCs w:val="24"/>
        </w:rPr>
        <w:t>The defense hired Ron Scott, a gun expert</w:t>
      </w:r>
      <w:r w:rsidR="00CE469D" w:rsidRPr="00F156AA">
        <w:rPr>
          <w:rFonts w:ascii="Verdana" w:hAnsi="Verdana" w:cs="Arial"/>
          <w:sz w:val="24"/>
          <w:szCs w:val="24"/>
        </w:rPr>
        <w:t xml:space="preserve"> to challenge the state’s testimony regarding the trajectory of the bullet.</w:t>
      </w:r>
      <w:r w:rsidR="003C0A3E" w:rsidRPr="00F156AA">
        <w:rPr>
          <w:rFonts w:ascii="Verdana" w:hAnsi="Verdana" w:cs="Arial"/>
          <w:sz w:val="24"/>
          <w:szCs w:val="24"/>
        </w:rPr>
        <w:t xml:space="preserve"> </w:t>
      </w:r>
      <w:r w:rsidR="00D77F40" w:rsidRPr="00F156AA">
        <w:rPr>
          <w:rFonts w:ascii="Verdana" w:hAnsi="Verdana" w:cs="Arial"/>
          <w:sz w:val="24"/>
          <w:szCs w:val="24"/>
        </w:rPr>
        <w:t xml:space="preserve"> According to the testimony</w:t>
      </w:r>
      <w:r w:rsidR="0049093B" w:rsidRPr="00F156AA">
        <w:rPr>
          <w:rFonts w:ascii="Verdana" w:hAnsi="Verdana" w:cs="Arial"/>
          <w:sz w:val="24"/>
          <w:szCs w:val="24"/>
        </w:rPr>
        <w:t xml:space="preserve"> by Justin and Michael</w:t>
      </w:r>
      <w:r w:rsidR="00D77F40" w:rsidRPr="00F156AA">
        <w:rPr>
          <w:rFonts w:ascii="Verdana" w:hAnsi="Verdana" w:cs="Arial"/>
          <w:sz w:val="24"/>
          <w:szCs w:val="24"/>
        </w:rPr>
        <w:t>, if Joe Winner was standing facing Hand</w:t>
      </w:r>
      <w:r w:rsidR="00CE08F2" w:rsidRPr="00F156AA">
        <w:rPr>
          <w:rFonts w:ascii="Verdana" w:hAnsi="Verdana" w:cs="Arial"/>
          <w:sz w:val="24"/>
          <w:szCs w:val="24"/>
        </w:rPr>
        <w:t xml:space="preserve">y, then how did the </w:t>
      </w:r>
      <w:r w:rsidR="00A31250" w:rsidRPr="00F156AA">
        <w:rPr>
          <w:rFonts w:ascii="Verdana" w:hAnsi="Verdana" w:cs="Arial"/>
          <w:sz w:val="24"/>
          <w:szCs w:val="24"/>
        </w:rPr>
        <w:t>injury to the back of the head occur if the gun was point</w:t>
      </w:r>
      <w:r w:rsidR="005F2304" w:rsidRPr="00F156AA">
        <w:rPr>
          <w:rFonts w:ascii="Verdana" w:hAnsi="Verdana" w:cs="Arial"/>
          <w:sz w:val="24"/>
          <w:szCs w:val="24"/>
        </w:rPr>
        <w:t xml:space="preserve">ed at the front of Winner’s head.  The jury convicted </w:t>
      </w:r>
      <w:r w:rsidR="008E2D2F" w:rsidRPr="00F156AA">
        <w:rPr>
          <w:rFonts w:ascii="Verdana" w:hAnsi="Verdana" w:cs="Arial"/>
          <w:sz w:val="24"/>
          <w:szCs w:val="24"/>
        </w:rPr>
        <w:t>Christopher handy o</w:t>
      </w:r>
      <w:r w:rsidR="007F6DAE">
        <w:rPr>
          <w:rFonts w:ascii="Verdana" w:hAnsi="Verdana" w:cs="Arial"/>
          <w:sz w:val="24"/>
          <w:szCs w:val="24"/>
        </w:rPr>
        <w:t>n</w:t>
      </w:r>
      <w:r w:rsidR="008E2D2F" w:rsidRPr="00F156AA">
        <w:rPr>
          <w:rFonts w:ascii="Verdana" w:hAnsi="Verdana" w:cs="Arial"/>
          <w:sz w:val="24"/>
          <w:szCs w:val="24"/>
        </w:rPr>
        <w:t xml:space="preserve"> all counts.</w:t>
      </w:r>
      <w:r w:rsidR="00DF3A4F" w:rsidRPr="00F156AA">
        <w:rPr>
          <w:rFonts w:ascii="Verdana" w:hAnsi="Verdana" w:cs="Arial"/>
          <w:sz w:val="24"/>
          <w:szCs w:val="24"/>
        </w:rPr>
        <w:t xml:space="preserve"> </w:t>
      </w:r>
    </w:p>
    <w:p w14:paraId="1F714781" w14:textId="77777777" w:rsidR="008B2561" w:rsidRPr="00F156AA" w:rsidRDefault="008B2561" w:rsidP="000359BA">
      <w:pPr>
        <w:contextualSpacing/>
        <w:rPr>
          <w:rFonts w:ascii="Verdana" w:hAnsi="Verdana" w:cs="Arial"/>
          <w:sz w:val="24"/>
          <w:szCs w:val="24"/>
        </w:rPr>
      </w:pPr>
    </w:p>
    <w:p w14:paraId="7551E1B2" w14:textId="737DD719" w:rsidR="00B8719C" w:rsidRPr="00F156AA" w:rsidRDefault="00E21205" w:rsidP="000359BA">
      <w:pPr>
        <w:contextualSpacing/>
        <w:rPr>
          <w:rFonts w:ascii="Verdana" w:hAnsi="Verdana" w:cs="Arial"/>
          <w:sz w:val="24"/>
          <w:szCs w:val="24"/>
        </w:rPr>
      </w:pPr>
      <w:r w:rsidRPr="00F156AA">
        <w:rPr>
          <w:rFonts w:ascii="Verdana" w:hAnsi="Verdana" w:cs="Arial"/>
          <w:sz w:val="24"/>
          <w:szCs w:val="24"/>
        </w:rPr>
        <w:t xml:space="preserve">I have used defense expert Ron Scott in another case.  </w:t>
      </w:r>
      <w:r w:rsidR="00F51CAF" w:rsidRPr="00F156AA">
        <w:rPr>
          <w:rFonts w:ascii="Verdana" w:hAnsi="Verdana" w:cs="Arial"/>
          <w:sz w:val="24"/>
          <w:szCs w:val="24"/>
        </w:rPr>
        <w:t xml:space="preserve">I am familiar what he can testify to.  He is a gun expert and can testify to the safety features of </w:t>
      </w:r>
      <w:r w:rsidR="008B2561" w:rsidRPr="00F156AA">
        <w:rPr>
          <w:rFonts w:ascii="Verdana" w:hAnsi="Verdana" w:cs="Arial"/>
          <w:sz w:val="24"/>
          <w:szCs w:val="24"/>
        </w:rPr>
        <w:t>a semiautomatic pistol.</w:t>
      </w:r>
      <w:r w:rsidR="006574AF" w:rsidRPr="00F156AA">
        <w:rPr>
          <w:rFonts w:ascii="Verdana" w:hAnsi="Verdana" w:cs="Arial"/>
          <w:sz w:val="24"/>
          <w:szCs w:val="24"/>
        </w:rPr>
        <w:t xml:space="preserve"> </w:t>
      </w:r>
      <w:r w:rsidR="008B2561" w:rsidRPr="00F156AA">
        <w:rPr>
          <w:rFonts w:ascii="Verdana" w:hAnsi="Verdana" w:cs="Arial"/>
          <w:sz w:val="24"/>
          <w:szCs w:val="24"/>
        </w:rPr>
        <w:t>He can testify to the trigger pull</w:t>
      </w:r>
      <w:r w:rsidR="00F7456F" w:rsidRPr="00F156AA">
        <w:rPr>
          <w:rFonts w:ascii="Verdana" w:hAnsi="Verdana" w:cs="Arial"/>
          <w:sz w:val="24"/>
          <w:szCs w:val="24"/>
        </w:rPr>
        <w:t xml:space="preserve">.  The trigger has to be pulled straight back in order to fire.  </w:t>
      </w:r>
      <w:r w:rsidR="00BB5C07" w:rsidRPr="00F156AA">
        <w:rPr>
          <w:rFonts w:ascii="Verdana" w:hAnsi="Verdana" w:cs="Arial"/>
          <w:sz w:val="24"/>
          <w:szCs w:val="24"/>
        </w:rPr>
        <w:t xml:space="preserve">The question remains whether there was an accident discharge </w:t>
      </w:r>
      <w:r w:rsidR="007B7C9D" w:rsidRPr="00F156AA">
        <w:rPr>
          <w:rFonts w:ascii="Verdana" w:hAnsi="Verdana" w:cs="Arial"/>
          <w:sz w:val="24"/>
          <w:szCs w:val="24"/>
        </w:rPr>
        <w:t xml:space="preserve">caused </w:t>
      </w:r>
      <w:r w:rsidR="00BB5C07" w:rsidRPr="00F156AA">
        <w:rPr>
          <w:rFonts w:ascii="Verdana" w:hAnsi="Verdana" w:cs="Arial"/>
          <w:sz w:val="24"/>
          <w:szCs w:val="24"/>
        </w:rPr>
        <w:t>by an inadvertent pull of the trigger.</w:t>
      </w:r>
      <w:r w:rsidR="00E16B68" w:rsidRPr="00F156AA">
        <w:rPr>
          <w:rFonts w:ascii="Verdana" w:hAnsi="Verdana" w:cs="Arial"/>
          <w:sz w:val="24"/>
          <w:szCs w:val="24"/>
        </w:rPr>
        <w:t xml:space="preserve"> </w:t>
      </w:r>
      <w:r w:rsidR="00AC17EE" w:rsidRPr="00F156AA">
        <w:rPr>
          <w:rFonts w:ascii="Verdana" w:hAnsi="Verdana" w:cs="Arial"/>
          <w:sz w:val="24"/>
          <w:szCs w:val="24"/>
        </w:rPr>
        <w:t xml:space="preserve">If there was an accidental discharge of Handy’s firearm, then he should not have been found guilty of these </w:t>
      </w:r>
      <w:r w:rsidR="009C1A82" w:rsidRPr="00F156AA">
        <w:rPr>
          <w:rFonts w:ascii="Verdana" w:hAnsi="Verdana" w:cs="Arial"/>
          <w:sz w:val="24"/>
          <w:szCs w:val="24"/>
        </w:rPr>
        <w:t xml:space="preserve">criminal offenses. </w:t>
      </w:r>
      <w:r w:rsidR="00E16B68" w:rsidRPr="00F156AA">
        <w:rPr>
          <w:rFonts w:ascii="Verdana" w:hAnsi="Verdana" w:cs="Arial"/>
          <w:sz w:val="24"/>
          <w:szCs w:val="24"/>
        </w:rPr>
        <w:t>Defense counsel should have explored th</w:t>
      </w:r>
      <w:r w:rsidR="003D6285">
        <w:rPr>
          <w:rFonts w:ascii="Verdana" w:hAnsi="Verdana" w:cs="Arial"/>
          <w:sz w:val="24"/>
          <w:szCs w:val="24"/>
        </w:rPr>
        <w:t>ese</w:t>
      </w:r>
      <w:r w:rsidR="00E16B68" w:rsidRPr="00F156AA">
        <w:rPr>
          <w:rFonts w:ascii="Verdana" w:hAnsi="Verdana" w:cs="Arial"/>
          <w:sz w:val="24"/>
          <w:szCs w:val="24"/>
        </w:rPr>
        <w:t xml:space="preserve"> issue</w:t>
      </w:r>
      <w:r w:rsidR="003D6285">
        <w:rPr>
          <w:rFonts w:ascii="Verdana" w:hAnsi="Verdana" w:cs="Arial"/>
          <w:sz w:val="24"/>
          <w:szCs w:val="24"/>
        </w:rPr>
        <w:t>s</w:t>
      </w:r>
      <w:r w:rsidR="00E16B68" w:rsidRPr="00F156AA">
        <w:rPr>
          <w:rFonts w:ascii="Verdana" w:hAnsi="Verdana" w:cs="Arial"/>
          <w:sz w:val="24"/>
          <w:szCs w:val="24"/>
        </w:rPr>
        <w:t xml:space="preserve"> further. I believe </w:t>
      </w:r>
      <w:r w:rsidR="00731577" w:rsidRPr="00F156AA">
        <w:rPr>
          <w:rFonts w:ascii="Verdana" w:hAnsi="Verdana" w:cs="Arial"/>
          <w:sz w:val="24"/>
          <w:szCs w:val="24"/>
        </w:rPr>
        <w:t xml:space="preserve">Ron </w:t>
      </w:r>
      <w:r w:rsidR="00E16B68" w:rsidRPr="00F156AA">
        <w:rPr>
          <w:rFonts w:ascii="Verdana" w:hAnsi="Verdana" w:cs="Arial"/>
          <w:sz w:val="24"/>
          <w:szCs w:val="24"/>
        </w:rPr>
        <w:t>Scott was the wrong expert to opine on tra</w:t>
      </w:r>
      <w:r w:rsidR="00731577" w:rsidRPr="00F156AA">
        <w:rPr>
          <w:rFonts w:ascii="Verdana" w:hAnsi="Verdana" w:cs="Arial"/>
          <w:sz w:val="24"/>
          <w:szCs w:val="24"/>
        </w:rPr>
        <w:t xml:space="preserve">jectory and wound pattern.  </w:t>
      </w:r>
      <w:r w:rsidR="00873551" w:rsidRPr="00F156AA">
        <w:rPr>
          <w:rFonts w:ascii="Verdana" w:hAnsi="Verdana" w:cs="Arial"/>
          <w:sz w:val="24"/>
          <w:szCs w:val="24"/>
        </w:rPr>
        <w:t>I might add that I was a police firearms instructor</w:t>
      </w:r>
      <w:r w:rsidR="007D3BD6" w:rsidRPr="00F156AA">
        <w:rPr>
          <w:rFonts w:ascii="Verdana" w:hAnsi="Verdana" w:cs="Arial"/>
          <w:sz w:val="24"/>
          <w:szCs w:val="24"/>
        </w:rPr>
        <w:t xml:space="preserve"> and NRA firearms instructor</w:t>
      </w:r>
      <w:r w:rsidR="00873551" w:rsidRPr="00F156AA">
        <w:rPr>
          <w:rFonts w:ascii="Verdana" w:hAnsi="Verdana" w:cs="Arial"/>
          <w:sz w:val="24"/>
          <w:szCs w:val="24"/>
        </w:rPr>
        <w:t xml:space="preserve"> and trained</w:t>
      </w:r>
      <w:r w:rsidR="007D3BD6" w:rsidRPr="00F156AA">
        <w:rPr>
          <w:rFonts w:ascii="Verdana" w:hAnsi="Verdana" w:cs="Arial"/>
          <w:sz w:val="24"/>
          <w:szCs w:val="24"/>
        </w:rPr>
        <w:t xml:space="preserve"> man</w:t>
      </w:r>
      <w:r w:rsidR="00C04F44" w:rsidRPr="00F156AA">
        <w:rPr>
          <w:rFonts w:ascii="Verdana" w:hAnsi="Verdana" w:cs="Arial"/>
          <w:sz w:val="24"/>
          <w:szCs w:val="24"/>
        </w:rPr>
        <w:t>y</w:t>
      </w:r>
      <w:r w:rsidR="007D3BD6" w:rsidRPr="00F156AA">
        <w:rPr>
          <w:rFonts w:ascii="Verdana" w:hAnsi="Verdana" w:cs="Arial"/>
          <w:sz w:val="24"/>
          <w:szCs w:val="24"/>
        </w:rPr>
        <w:t xml:space="preserve"> civilians at my former police department </w:t>
      </w:r>
      <w:r w:rsidR="00C04F44" w:rsidRPr="00F156AA">
        <w:rPr>
          <w:rFonts w:ascii="Verdana" w:hAnsi="Verdana" w:cs="Arial"/>
          <w:sz w:val="24"/>
          <w:szCs w:val="24"/>
        </w:rPr>
        <w:t>in Bristol, Connecticut. I am well aware of firearms safety and potential for accidental firearms discharge.</w:t>
      </w:r>
    </w:p>
    <w:p w14:paraId="3352CB3E" w14:textId="77777777" w:rsidR="006943E4" w:rsidRPr="00F156AA" w:rsidRDefault="006943E4" w:rsidP="000359BA">
      <w:pPr>
        <w:contextualSpacing/>
        <w:rPr>
          <w:rFonts w:ascii="Verdana" w:hAnsi="Verdana" w:cs="Arial"/>
          <w:sz w:val="24"/>
          <w:szCs w:val="24"/>
        </w:rPr>
      </w:pPr>
    </w:p>
    <w:p w14:paraId="48160327" w14:textId="77777777" w:rsidR="00FC3A4E" w:rsidRPr="00F156AA" w:rsidRDefault="00FF49CA" w:rsidP="000359BA">
      <w:pPr>
        <w:contextualSpacing/>
        <w:rPr>
          <w:rFonts w:ascii="Verdana" w:hAnsi="Verdana" w:cs="Arial"/>
          <w:sz w:val="24"/>
          <w:szCs w:val="24"/>
        </w:rPr>
      </w:pPr>
      <w:r w:rsidRPr="00F156AA">
        <w:rPr>
          <w:rFonts w:ascii="Verdana" w:hAnsi="Verdana" w:cs="Arial"/>
          <w:sz w:val="24"/>
          <w:szCs w:val="24"/>
        </w:rPr>
        <w:t xml:space="preserve">The following are areas that should have been explored further by defense counsel.  </w:t>
      </w:r>
      <w:r w:rsidR="002F7F3A" w:rsidRPr="00F156AA">
        <w:rPr>
          <w:rFonts w:ascii="Verdana" w:hAnsi="Verdana" w:cs="Arial"/>
          <w:sz w:val="24"/>
          <w:szCs w:val="24"/>
        </w:rPr>
        <w:t xml:space="preserve">Someone should have gone to the scene of the incident and check the lighting and weather conditions.  </w:t>
      </w:r>
      <w:r w:rsidR="00301F7B" w:rsidRPr="00F156AA">
        <w:rPr>
          <w:rFonts w:ascii="Verdana" w:hAnsi="Verdana" w:cs="Arial"/>
          <w:sz w:val="24"/>
          <w:szCs w:val="24"/>
        </w:rPr>
        <w:t xml:space="preserve">Mr. Handy stated that the conditions were dark and raining.  The first question is the visibility.  The witnesses stated they could see the handgun pointed at </w:t>
      </w:r>
      <w:r w:rsidR="00FC3A4E" w:rsidRPr="00F156AA">
        <w:rPr>
          <w:rFonts w:ascii="Verdana" w:hAnsi="Verdana" w:cs="Arial"/>
          <w:sz w:val="24"/>
          <w:szCs w:val="24"/>
        </w:rPr>
        <w:t xml:space="preserve">Winner. Keep in mind that all the witnesses were together and not separated before and after the police arrived. </w:t>
      </w:r>
    </w:p>
    <w:p w14:paraId="0718CA11" w14:textId="77F1A69D" w:rsidR="00206B39" w:rsidRPr="00F156AA" w:rsidRDefault="00B21933" w:rsidP="000359BA">
      <w:pPr>
        <w:contextualSpacing/>
        <w:rPr>
          <w:rFonts w:ascii="Verdana" w:hAnsi="Verdana" w:cs="Arial"/>
          <w:b/>
          <w:bCs/>
          <w:sz w:val="24"/>
          <w:szCs w:val="24"/>
        </w:rPr>
      </w:pPr>
      <w:r>
        <w:rPr>
          <w:rFonts w:ascii="Verdana" w:hAnsi="Verdana" w:cs="Arial"/>
          <w:b/>
          <w:bCs/>
          <w:sz w:val="24"/>
          <w:szCs w:val="24"/>
        </w:rPr>
        <w:lastRenderedPageBreak/>
        <w:t>Lighting</w:t>
      </w:r>
      <w:r w:rsidR="00206B39" w:rsidRPr="00F156AA">
        <w:rPr>
          <w:rFonts w:ascii="Verdana" w:hAnsi="Verdana" w:cs="Arial"/>
          <w:b/>
          <w:bCs/>
          <w:sz w:val="24"/>
          <w:szCs w:val="24"/>
        </w:rPr>
        <w:t xml:space="preserve"> Conditions</w:t>
      </w:r>
    </w:p>
    <w:p w14:paraId="4B70F502" w14:textId="77777777" w:rsidR="00206B39" w:rsidRPr="00F156AA" w:rsidRDefault="00206B39" w:rsidP="000359BA">
      <w:pPr>
        <w:contextualSpacing/>
        <w:rPr>
          <w:rFonts w:ascii="Arial" w:hAnsi="Arial" w:cs="Arial"/>
          <w:sz w:val="24"/>
          <w:szCs w:val="24"/>
        </w:rPr>
      </w:pPr>
    </w:p>
    <w:p w14:paraId="63908C12" w14:textId="77777777" w:rsidR="00D50B5A" w:rsidRDefault="00D50B5A" w:rsidP="000359BA">
      <w:pPr>
        <w:contextualSpacing/>
        <w:rPr>
          <w:rFonts w:ascii="Verdana" w:hAnsi="Verdana" w:cs="Arial"/>
          <w:sz w:val="24"/>
          <w:szCs w:val="24"/>
        </w:rPr>
      </w:pPr>
      <w:r w:rsidRPr="00D50B5A">
        <w:rPr>
          <w:rFonts w:ascii="Verdana" w:hAnsi="Verdana" w:cs="Arial"/>
          <w:noProof/>
          <w:sz w:val="24"/>
          <w:szCs w:val="24"/>
        </w:rPr>
        <w:drawing>
          <wp:inline distT="0" distB="0" distL="0" distR="0" wp14:anchorId="57AC4FFC" wp14:editId="08855170">
            <wp:extent cx="5153744" cy="3924848"/>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6"/>
                    <a:stretch>
                      <a:fillRect/>
                    </a:stretch>
                  </pic:blipFill>
                  <pic:spPr>
                    <a:xfrm>
                      <a:off x="0" y="0"/>
                      <a:ext cx="5153744" cy="3924848"/>
                    </a:xfrm>
                    <a:prstGeom prst="rect">
                      <a:avLst/>
                    </a:prstGeom>
                  </pic:spPr>
                </pic:pic>
              </a:graphicData>
            </a:graphic>
          </wp:inline>
        </w:drawing>
      </w:r>
    </w:p>
    <w:p w14:paraId="7FA9B109" w14:textId="7D91F5D3" w:rsidR="00BC5BC3" w:rsidRDefault="00317881" w:rsidP="000359BA">
      <w:pPr>
        <w:contextualSpacing/>
        <w:rPr>
          <w:rFonts w:ascii="Verdana" w:hAnsi="Verdana" w:cs="Arial"/>
          <w:sz w:val="24"/>
          <w:szCs w:val="24"/>
        </w:rPr>
      </w:pPr>
      <w:r>
        <w:rPr>
          <w:rFonts w:ascii="Verdana" w:hAnsi="Verdana" w:cs="Arial"/>
          <w:sz w:val="24"/>
          <w:szCs w:val="24"/>
        </w:rPr>
        <w:t xml:space="preserve"> </w:t>
      </w:r>
    </w:p>
    <w:p w14:paraId="6831CD0F" w14:textId="186CDA1D" w:rsidR="0015135E" w:rsidRDefault="006F755E" w:rsidP="000359BA">
      <w:pPr>
        <w:contextualSpacing/>
        <w:rPr>
          <w:rFonts w:ascii="Verdana" w:hAnsi="Verdana" w:cs="Arial"/>
          <w:sz w:val="24"/>
          <w:szCs w:val="24"/>
        </w:rPr>
      </w:pPr>
      <w:r>
        <w:rPr>
          <w:rFonts w:ascii="Verdana" w:hAnsi="Verdana" w:cs="Arial"/>
          <w:sz w:val="24"/>
          <w:szCs w:val="24"/>
        </w:rPr>
        <w:t xml:space="preserve">I went out the </w:t>
      </w:r>
      <w:r w:rsidR="00E50117">
        <w:rPr>
          <w:rFonts w:ascii="Verdana" w:hAnsi="Verdana" w:cs="Arial"/>
          <w:sz w:val="24"/>
          <w:szCs w:val="24"/>
        </w:rPr>
        <w:t xml:space="preserve">area of </w:t>
      </w:r>
      <w:r w:rsidR="00E50117" w:rsidRPr="00F156AA">
        <w:rPr>
          <w:rFonts w:ascii="Verdana" w:hAnsi="Verdana" w:cs="Arial"/>
          <w:sz w:val="24"/>
          <w:szCs w:val="24"/>
        </w:rPr>
        <w:t>E Julia Court, San Tan Valley</w:t>
      </w:r>
      <w:r w:rsidR="00E50117">
        <w:rPr>
          <w:rFonts w:ascii="Verdana" w:hAnsi="Verdana" w:cs="Arial"/>
          <w:sz w:val="24"/>
          <w:szCs w:val="24"/>
        </w:rPr>
        <w:t xml:space="preserve"> </w:t>
      </w:r>
      <w:r w:rsidR="00381C29">
        <w:rPr>
          <w:rFonts w:ascii="Verdana" w:hAnsi="Verdana" w:cs="Arial"/>
          <w:sz w:val="24"/>
          <w:szCs w:val="24"/>
        </w:rPr>
        <w:t xml:space="preserve">to check for streetlights and did not find any.  A neighbor told me it is very dark in this area.  </w:t>
      </w:r>
      <w:r w:rsidR="00973D62">
        <w:rPr>
          <w:rFonts w:ascii="Verdana" w:hAnsi="Verdana" w:cs="Arial"/>
          <w:sz w:val="24"/>
          <w:szCs w:val="24"/>
        </w:rPr>
        <w:t xml:space="preserve">According to the chart dated January 5, 2019, </w:t>
      </w:r>
      <w:r w:rsidR="00C65C6D">
        <w:rPr>
          <w:rFonts w:ascii="Verdana" w:hAnsi="Verdana" w:cs="Arial"/>
          <w:sz w:val="24"/>
          <w:szCs w:val="24"/>
        </w:rPr>
        <w:t>the illumination was 0%.  If this is the case, then it calls into</w:t>
      </w:r>
      <w:r w:rsidR="008551AA">
        <w:rPr>
          <w:rFonts w:ascii="Verdana" w:hAnsi="Verdana" w:cs="Arial"/>
          <w:sz w:val="24"/>
          <w:szCs w:val="24"/>
        </w:rPr>
        <w:t xml:space="preserve"> question what the witnesses could have seen at the time of the incident.</w:t>
      </w:r>
      <w:r w:rsidR="006F4C59">
        <w:rPr>
          <w:rFonts w:ascii="Verdana" w:hAnsi="Verdana" w:cs="Arial"/>
          <w:sz w:val="24"/>
          <w:szCs w:val="24"/>
        </w:rPr>
        <w:t xml:space="preserve"> </w:t>
      </w:r>
      <w:r w:rsidR="00CA1C36">
        <w:rPr>
          <w:rFonts w:ascii="Verdana" w:hAnsi="Verdana" w:cs="Arial"/>
          <w:sz w:val="24"/>
          <w:szCs w:val="24"/>
        </w:rPr>
        <w:t xml:space="preserve">The police brought in their Light </w:t>
      </w:r>
      <w:r w:rsidR="00E67043">
        <w:rPr>
          <w:rFonts w:ascii="Verdana" w:hAnsi="Verdana" w:cs="Arial"/>
          <w:sz w:val="24"/>
          <w:szCs w:val="24"/>
        </w:rPr>
        <w:t xml:space="preserve">Banks to </w:t>
      </w:r>
      <w:r w:rsidR="00B21933">
        <w:rPr>
          <w:rFonts w:ascii="Verdana" w:hAnsi="Verdana" w:cs="Arial"/>
          <w:sz w:val="24"/>
          <w:szCs w:val="24"/>
        </w:rPr>
        <w:t>illuminate the</w:t>
      </w:r>
      <w:r w:rsidR="00E67043">
        <w:rPr>
          <w:rFonts w:ascii="Verdana" w:hAnsi="Verdana" w:cs="Arial"/>
          <w:sz w:val="24"/>
          <w:szCs w:val="24"/>
        </w:rPr>
        <w:t xml:space="preserve"> crime scene area.</w:t>
      </w:r>
    </w:p>
    <w:p w14:paraId="298E7850" w14:textId="59AA4B16" w:rsidR="0015135E" w:rsidRDefault="0015135E" w:rsidP="000359BA">
      <w:pPr>
        <w:contextualSpacing/>
        <w:rPr>
          <w:rFonts w:ascii="Verdana" w:hAnsi="Verdana" w:cs="Arial"/>
          <w:sz w:val="24"/>
          <w:szCs w:val="24"/>
        </w:rPr>
      </w:pPr>
    </w:p>
    <w:p w14:paraId="750F6368" w14:textId="4206CB56" w:rsidR="0015135E" w:rsidRPr="004E1F86" w:rsidRDefault="0020309E" w:rsidP="000359BA">
      <w:pPr>
        <w:contextualSpacing/>
        <w:rPr>
          <w:rFonts w:ascii="Verdana" w:hAnsi="Verdana" w:cs="Arial"/>
          <w:b/>
          <w:bCs/>
          <w:sz w:val="24"/>
          <w:szCs w:val="24"/>
        </w:rPr>
      </w:pPr>
      <w:r w:rsidRPr="004E1F86">
        <w:rPr>
          <w:rFonts w:ascii="Verdana" w:hAnsi="Verdana" w:cs="Arial"/>
          <w:b/>
          <w:bCs/>
          <w:sz w:val="24"/>
          <w:szCs w:val="24"/>
        </w:rPr>
        <w:t>Medical Records</w:t>
      </w:r>
    </w:p>
    <w:p w14:paraId="7D7C707C" w14:textId="77777777" w:rsidR="00E768D9" w:rsidRDefault="00E768D9" w:rsidP="000359BA">
      <w:pPr>
        <w:contextualSpacing/>
        <w:rPr>
          <w:rFonts w:ascii="Verdana" w:hAnsi="Verdana" w:cs="Arial"/>
          <w:sz w:val="24"/>
          <w:szCs w:val="24"/>
        </w:rPr>
      </w:pPr>
    </w:p>
    <w:p w14:paraId="17966217" w14:textId="585D5D38" w:rsidR="00E768D9" w:rsidRDefault="00E768D9" w:rsidP="000359BA">
      <w:pPr>
        <w:contextualSpacing/>
        <w:rPr>
          <w:rFonts w:ascii="Verdana" w:hAnsi="Verdana" w:cs="Arial"/>
          <w:sz w:val="24"/>
          <w:szCs w:val="24"/>
        </w:rPr>
      </w:pPr>
      <w:r>
        <w:rPr>
          <w:rFonts w:ascii="Verdana" w:hAnsi="Verdana" w:cs="Arial"/>
          <w:sz w:val="24"/>
          <w:szCs w:val="24"/>
        </w:rPr>
        <w:t xml:space="preserve">Defense counsel should have asked for Christopher Handy’s </w:t>
      </w:r>
      <w:r w:rsidRPr="00E05E64">
        <w:rPr>
          <w:rFonts w:ascii="Verdana" w:hAnsi="Verdana" w:cs="Arial"/>
          <w:b/>
          <w:bCs/>
          <w:sz w:val="24"/>
          <w:szCs w:val="24"/>
        </w:rPr>
        <w:t>medical records</w:t>
      </w:r>
      <w:r>
        <w:rPr>
          <w:rFonts w:ascii="Verdana" w:hAnsi="Verdana" w:cs="Arial"/>
          <w:sz w:val="24"/>
          <w:szCs w:val="24"/>
        </w:rPr>
        <w:t xml:space="preserve">.  </w:t>
      </w:r>
      <w:r w:rsidR="00F34E2B">
        <w:rPr>
          <w:rFonts w:ascii="Verdana" w:hAnsi="Verdana" w:cs="Arial"/>
          <w:sz w:val="24"/>
          <w:szCs w:val="24"/>
        </w:rPr>
        <w:t xml:space="preserve">Christopher stated that his right leg </w:t>
      </w:r>
      <w:r w:rsidR="00FD70F0">
        <w:rPr>
          <w:rFonts w:ascii="Verdana" w:hAnsi="Verdana" w:cs="Arial"/>
          <w:sz w:val="24"/>
          <w:szCs w:val="24"/>
        </w:rPr>
        <w:t>buckled</w:t>
      </w:r>
      <w:r w:rsidR="005E4F60">
        <w:rPr>
          <w:rFonts w:ascii="Verdana" w:hAnsi="Verdana" w:cs="Arial"/>
          <w:sz w:val="24"/>
          <w:szCs w:val="24"/>
        </w:rPr>
        <w:t>,</w:t>
      </w:r>
      <w:r w:rsidR="00FD70F0">
        <w:rPr>
          <w:rFonts w:ascii="Verdana" w:hAnsi="Verdana" w:cs="Arial"/>
          <w:sz w:val="24"/>
          <w:szCs w:val="24"/>
        </w:rPr>
        <w:t xml:space="preserve"> and he inadvertently pulled the trigger because of the sudden jolt </w:t>
      </w:r>
      <w:r w:rsidR="005E4F60">
        <w:rPr>
          <w:rFonts w:ascii="Verdana" w:hAnsi="Verdana" w:cs="Arial"/>
          <w:sz w:val="24"/>
          <w:szCs w:val="24"/>
        </w:rPr>
        <w:t xml:space="preserve">in his leg. These records should have been introduced during the trial. </w:t>
      </w:r>
      <w:r w:rsidR="00A6554D">
        <w:rPr>
          <w:rFonts w:ascii="Verdana" w:hAnsi="Verdana" w:cs="Arial"/>
          <w:sz w:val="24"/>
          <w:szCs w:val="24"/>
        </w:rPr>
        <w:t xml:space="preserve">The doctor who was treating Christopher should have testified to his injuries.  </w:t>
      </w:r>
      <w:r w:rsidR="00727F71">
        <w:rPr>
          <w:rFonts w:ascii="Verdana" w:hAnsi="Verdana" w:cs="Arial"/>
          <w:sz w:val="24"/>
          <w:szCs w:val="24"/>
        </w:rPr>
        <w:t xml:space="preserve">Normally, Christopher wears a brace on his right leg </w:t>
      </w:r>
      <w:r w:rsidR="00130EBA">
        <w:rPr>
          <w:rFonts w:ascii="Verdana" w:hAnsi="Verdana" w:cs="Arial"/>
          <w:sz w:val="24"/>
          <w:szCs w:val="24"/>
        </w:rPr>
        <w:t xml:space="preserve">but he took it off so he could drive the car.  I understand that a juror told defense counsel, </w:t>
      </w:r>
      <w:r w:rsidR="00262227">
        <w:rPr>
          <w:rFonts w:ascii="Verdana" w:hAnsi="Verdana" w:cs="Arial"/>
          <w:sz w:val="24"/>
          <w:szCs w:val="24"/>
        </w:rPr>
        <w:t>he</w:t>
      </w:r>
      <w:r w:rsidR="00130EBA">
        <w:rPr>
          <w:rFonts w:ascii="Verdana" w:hAnsi="Verdana" w:cs="Arial"/>
          <w:sz w:val="24"/>
          <w:szCs w:val="24"/>
        </w:rPr>
        <w:t xml:space="preserve"> may have reconsidered</w:t>
      </w:r>
      <w:r w:rsidR="00262227">
        <w:rPr>
          <w:rFonts w:ascii="Verdana" w:hAnsi="Verdana" w:cs="Arial"/>
          <w:sz w:val="24"/>
          <w:szCs w:val="24"/>
        </w:rPr>
        <w:t xml:space="preserve"> his verdict if the medical records were introduced during the trial.</w:t>
      </w:r>
      <w:r w:rsidR="004E1F86">
        <w:rPr>
          <w:rFonts w:ascii="Verdana" w:hAnsi="Verdana" w:cs="Arial"/>
          <w:sz w:val="24"/>
          <w:szCs w:val="24"/>
        </w:rPr>
        <w:t xml:space="preserve"> This was an important issue so it should have been addressed at trial.  </w:t>
      </w:r>
      <w:r w:rsidR="00F41E22">
        <w:rPr>
          <w:rFonts w:ascii="Verdana" w:hAnsi="Verdana" w:cs="Arial"/>
          <w:sz w:val="24"/>
          <w:szCs w:val="24"/>
        </w:rPr>
        <w:t xml:space="preserve">There is a major </w:t>
      </w:r>
      <w:r w:rsidR="00F41E22">
        <w:rPr>
          <w:rFonts w:ascii="Verdana" w:hAnsi="Verdana" w:cs="Arial"/>
          <w:sz w:val="24"/>
          <w:szCs w:val="24"/>
        </w:rPr>
        <w:lastRenderedPageBreak/>
        <w:t>difference between intentionally shooting a person versus an accidental discharge.</w:t>
      </w:r>
      <w:r w:rsidR="00FD6BC3">
        <w:rPr>
          <w:rFonts w:ascii="Verdana" w:hAnsi="Verdana" w:cs="Arial"/>
          <w:sz w:val="24"/>
          <w:szCs w:val="24"/>
        </w:rPr>
        <w:t xml:space="preserve"> The </w:t>
      </w:r>
      <w:r w:rsidR="00FD6BC3" w:rsidRPr="00C34C9C">
        <w:rPr>
          <w:rFonts w:ascii="Verdana" w:hAnsi="Verdana" w:cs="Arial"/>
          <w:b/>
          <w:bCs/>
          <w:sz w:val="24"/>
          <w:szCs w:val="24"/>
        </w:rPr>
        <w:t xml:space="preserve">medical doctor </w:t>
      </w:r>
      <w:r w:rsidR="00FD6BC3" w:rsidRPr="001003BF">
        <w:rPr>
          <w:rFonts w:ascii="Verdana" w:hAnsi="Verdana" w:cs="Arial"/>
          <w:sz w:val="24"/>
          <w:szCs w:val="24"/>
        </w:rPr>
        <w:t xml:space="preserve">who treated </w:t>
      </w:r>
      <w:r w:rsidR="00C34C9C" w:rsidRPr="001003BF">
        <w:rPr>
          <w:rFonts w:ascii="Verdana" w:hAnsi="Verdana" w:cs="Arial"/>
          <w:sz w:val="24"/>
          <w:szCs w:val="24"/>
        </w:rPr>
        <w:t>Christopher Handy</w:t>
      </w:r>
      <w:r w:rsidR="00C34C9C">
        <w:rPr>
          <w:rFonts w:ascii="Verdana" w:hAnsi="Verdana" w:cs="Arial"/>
          <w:sz w:val="24"/>
          <w:szCs w:val="24"/>
        </w:rPr>
        <w:t xml:space="preserve"> should have been called as a witness.</w:t>
      </w:r>
    </w:p>
    <w:p w14:paraId="45007EEA" w14:textId="77777777" w:rsidR="00F41E22" w:rsidRDefault="00F41E22" w:rsidP="000359BA">
      <w:pPr>
        <w:contextualSpacing/>
        <w:rPr>
          <w:rFonts w:ascii="Verdana" w:hAnsi="Verdana" w:cs="Arial"/>
          <w:sz w:val="24"/>
          <w:szCs w:val="24"/>
        </w:rPr>
      </w:pPr>
    </w:p>
    <w:p w14:paraId="2F83356D" w14:textId="0609E1A5" w:rsidR="00F41E22" w:rsidRPr="0040376D" w:rsidRDefault="00FC2DEC" w:rsidP="000359BA">
      <w:pPr>
        <w:contextualSpacing/>
        <w:rPr>
          <w:rFonts w:ascii="Verdana" w:hAnsi="Verdana" w:cs="Arial"/>
          <w:b/>
          <w:bCs/>
          <w:sz w:val="24"/>
          <w:szCs w:val="24"/>
        </w:rPr>
      </w:pPr>
      <w:r w:rsidRPr="0040376D">
        <w:rPr>
          <w:rFonts w:ascii="Verdana" w:hAnsi="Verdana" w:cs="Arial"/>
          <w:b/>
          <w:bCs/>
          <w:sz w:val="24"/>
          <w:szCs w:val="24"/>
        </w:rPr>
        <w:t>The Crime Scene</w:t>
      </w:r>
    </w:p>
    <w:p w14:paraId="6D941E9C" w14:textId="77777777" w:rsidR="00FC2DEC" w:rsidRDefault="00FC2DEC" w:rsidP="000359BA">
      <w:pPr>
        <w:contextualSpacing/>
        <w:rPr>
          <w:rFonts w:ascii="Verdana" w:hAnsi="Verdana" w:cs="Arial"/>
          <w:sz w:val="24"/>
          <w:szCs w:val="24"/>
        </w:rPr>
      </w:pPr>
    </w:p>
    <w:p w14:paraId="2167A486" w14:textId="0B5F79CF" w:rsidR="00FC2DEC" w:rsidRDefault="00EB2598" w:rsidP="000359BA">
      <w:pPr>
        <w:contextualSpacing/>
        <w:rPr>
          <w:rFonts w:ascii="Verdana" w:hAnsi="Verdana" w:cs="Arial"/>
          <w:sz w:val="24"/>
          <w:szCs w:val="24"/>
        </w:rPr>
      </w:pPr>
      <w:r>
        <w:rPr>
          <w:rFonts w:ascii="Verdana" w:hAnsi="Verdana" w:cs="Arial"/>
          <w:sz w:val="24"/>
          <w:szCs w:val="24"/>
        </w:rPr>
        <w:t xml:space="preserve">This is the important part of the investigation.  The </w:t>
      </w:r>
      <w:r w:rsidR="005E1405">
        <w:rPr>
          <w:rFonts w:ascii="Verdana" w:hAnsi="Verdana" w:cs="Arial"/>
          <w:sz w:val="24"/>
          <w:szCs w:val="24"/>
        </w:rPr>
        <w:t>police investigated and interviewed witness, took photos and measurement.</w:t>
      </w:r>
      <w:r w:rsidR="0040376D">
        <w:rPr>
          <w:rFonts w:ascii="Verdana" w:hAnsi="Verdana" w:cs="Arial"/>
          <w:sz w:val="24"/>
          <w:szCs w:val="24"/>
        </w:rPr>
        <w:t xml:space="preserve"> I believe the wrong conclusion was reached by the investigators.  </w:t>
      </w:r>
      <w:r w:rsidR="00CB3038">
        <w:rPr>
          <w:rFonts w:ascii="Verdana" w:hAnsi="Verdana" w:cs="Arial"/>
          <w:sz w:val="24"/>
          <w:szCs w:val="24"/>
        </w:rPr>
        <w:t>It is impossible to have a gun pointed</w:t>
      </w:r>
      <w:r w:rsidR="003F6F7E">
        <w:rPr>
          <w:rFonts w:ascii="Verdana" w:hAnsi="Verdana" w:cs="Arial"/>
          <w:sz w:val="24"/>
          <w:szCs w:val="24"/>
        </w:rPr>
        <w:t xml:space="preserve"> point blank at an individual</w:t>
      </w:r>
      <w:r w:rsidR="00550A56">
        <w:rPr>
          <w:rFonts w:ascii="Verdana" w:hAnsi="Verdana" w:cs="Arial"/>
          <w:sz w:val="24"/>
          <w:szCs w:val="24"/>
        </w:rPr>
        <w:t>’s</w:t>
      </w:r>
      <w:r w:rsidR="003F6F7E">
        <w:rPr>
          <w:rFonts w:ascii="Verdana" w:hAnsi="Verdana" w:cs="Arial"/>
          <w:sz w:val="24"/>
          <w:szCs w:val="24"/>
        </w:rPr>
        <w:t xml:space="preserve"> head</w:t>
      </w:r>
      <w:r w:rsidR="002E0ABB">
        <w:rPr>
          <w:rFonts w:ascii="Verdana" w:hAnsi="Verdana" w:cs="Arial"/>
          <w:sz w:val="24"/>
          <w:szCs w:val="24"/>
        </w:rPr>
        <w:t xml:space="preserve"> and suffer a bullet wound in the back of the head.</w:t>
      </w:r>
      <w:r w:rsidR="002156B0">
        <w:rPr>
          <w:rFonts w:ascii="Verdana" w:hAnsi="Verdana" w:cs="Arial"/>
          <w:sz w:val="24"/>
          <w:szCs w:val="24"/>
        </w:rPr>
        <w:t xml:space="preserve"> After reviewing the police report and viewing the photos the way the incident </w:t>
      </w:r>
      <w:r w:rsidR="0091547D">
        <w:rPr>
          <w:rFonts w:ascii="Verdana" w:hAnsi="Verdana" w:cs="Arial"/>
          <w:sz w:val="24"/>
          <w:szCs w:val="24"/>
        </w:rPr>
        <w:t xml:space="preserve">unfolded defies common sense, physics and logic.  </w:t>
      </w:r>
      <w:r w:rsidR="00136912">
        <w:rPr>
          <w:rFonts w:ascii="Verdana" w:hAnsi="Verdana" w:cs="Arial"/>
          <w:sz w:val="24"/>
          <w:szCs w:val="24"/>
        </w:rPr>
        <w:t xml:space="preserve">A person shot point blank would be shot in the front of the head and killed instantly.  </w:t>
      </w:r>
      <w:r w:rsidR="00AB15E8">
        <w:rPr>
          <w:rFonts w:ascii="Verdana" w:hAnsi="Verdana" w:cs="Arial"/>
          <w:sz w:val="24"/>
          <w:szCs w:val="24"/>
        </w:rPr>
        <w:t>There is no magic bullet where it would curve around to the back of the head.  The angle is wrong.</w:t>
      </w:r>
      <w:r w:rsidR="00260757">
        <w:rPr>
          <w:rFonts w:ascii="Verdana" w:hAnsi="Verdana" w:cs="Arial"/>
          <w:sz w:val="24"/>
          <w:szCs w:val="24"/>
        </w:rPr>
        <w:t xml:space="preserve"> </w:t>
      </w:r>
      <w:r w:rsidR="007F58D9">
        <w:rPr>
          <w:rFonts w:ascii="Verdana" w:hAnsi="Verdana" w:cs="Arial"/>
          <w:sz w:val="24"/>
          <w:szCs w:val="24"/>
        </w:rPr>
        <w:t xml:space="preserve"> </w:t>
      </w:r>
      <w:r w:rsidR="006622BC">
        <w:rPr>
          <w:rFonts w:ascii="Verdana" w:hAnsi="Verdana" w:cs="Arial"/>
          <w:sz w:val="24"/>
          <w:szCs w:val="24"/>
        </w:rPr>
        <w:t>A</w:t>
      </w:r>
      <w:r w:rsidR="00AA52B6">
        <w:rPr>
          <w:rFonts w:ascii="Verdana" w:hAnsi="Verdana" w:cs="Arial"/>
          <w:sz w:val="24"/>
          <w:szCs w:val="24"/>
        </w:rPr>
        <w:t>n</w:t>
      </w:r>
      <w:r w:rsidR="006622BC">
        <w:rPr>
          <w:rFonts w:ascii="Verdana" w:hAnsi="Verdana" w:cs="Arial"/>
          <w:sz w:val="24"/>
          <w:szCs w:val="24"/>
        </w:rPr>
        <w:t xml:space="preserve"> explanation was made that the victim ducked and this explains the wound at the back of the head.  </w:t>
      </w:r>
      <w:r w:rsidR="00AA52B6">
        <w:rPr>
          <w:rFonts w:ascii="Verdana" w:hAnsi="Verdana" w:cs="Arial"/>
          <w:sz w:val="24"/>
          <w:szCs w:val="24"/>
        </w:rPr>
        <w:t>This is impossible.</w:t>
      </w:r>
      <w:r w:rsidR="00CB3038">
        <w:rPr>
          <w:rFonts w:ascii="Verdana" w:hAnsi="Verdana" w:cs="Arial"/>
          <w:sz w:val="24"/>
          <w:szCs w:val="24"/>
        </w:rPr>
        <w:t xml:space="preserve"> </w:t>
      </w:r>
      <w:r w:rsidR="00AA52B6">
        <w:rPr>
          <w:rFonts w:ascii="Verdana" w:hAnsi="Verdana" w:cs="Arial"/>
          <w:sz w:val="24"/>
          <w:szCs w:val="24"/>
        </w:rPr>
        <w:t>A person shot at that close range would not have time to duck</w:t>
      </w:r>
      <w:r w:rsidR="00FC3A9A">
        <w:rPr>
          <w:rFonts w:ascii="Verdana" w:hAnsi="Verdana" w:cs="Arial"/>
          <w:sz w:val="24"/>
          <w:szCs w:val="24"/>
        </w:rPr>
        <w:t xml:space="preserve">, so what is the explanation for the wound </w:t>
      </w:r>
      <w:r w:rsidR="00550A56">
        <w:rPr>
          <w:rFonts w:ascii="Verdana" w:hAnsi="Verdana" w:cs="Arial"/>
          <w:sz w:val="24"/>
          <w:szCs w:val="24"/>
        </w:rPr>
        <w:t>on</w:t>
      </w:r>
      <w:r w:rsidR="00FC3A9A">
        <w:rPr>
          <w:rFonts w:ascii="Verdana" w:hAnsi="Verdana" w:cs="Arial"/>
          <w:sz w:val="24"/>
          <w:szCs w:val="24"/>
        </w:rPr>
        <w:t xml:space="preserve"> back of the head if it was not a gunshot wound?</w:t>
      </w:r>
    </w:p>
    <w:p w14:paraId="372E327B" w14:textId="77777777" w:rsidR="0066649C" w:rsidRDefault="0066649C" w:rsidP="000359BA">
      <w:pPr>
        <w:contextualSpacing/>
        <w:rPr>
          <w:rFonts w:ascii="Verdana" w:hAnsi="Verdana" w:cs="Arial"/>
          <w:sz w:val="24"/>
          <w:szCs w:val="24"/>
        </w:rPr>
      </w:pPr>
    </w:p>
    <w:p w14:paraId="64D6107A" w14:textId="6CA21643" w:rsidR="0019160A" w:rsidRDefault="0019160A" w:rsidP="000359BA">
      <w:pPr>
        <w:contextualSpacing/>
        <w:rPr>
          <w:rFonts w:ascii="Verdana" w:hAnsi="Verdana" w:cs="Arial"/>
          <w:sz w:val="24"/>
          <w:szCs w:val="24"/>
        </w:rPr>
      </w:pPr>
      <w:r>
        <w:rPr>
          <w:rFonts w:ascii="Verdana" w:hAnsi="Verdana" w:cs="Arial"/>
          <w:sz w:val="24"/>
          <w:szCs w:val="24"/>
        </w:rPr>
        <w:t xml:space="preserve">After having viewed the photos </w:t>
      </w:r>
      <w:r w:rsidR="00B0751F">
        <w:rPr>
          <w:rFonts w:ascii="Verdana" w:hAnsi="Verdana" w:cs="Arial"/>
          <w:sz w:val="24"/>
          <w:szCs w:val="24"/>
        </w:rPr>
        <w:t xml:space="preserve">of the crime scene, I noticed </w:t>
      </w:r>
      <w:r w:rsidR="009764F1">
        <w:rPr>
          <w:rFonts w:ascii="Verdana" w:hAnsi="Verdana" w:cs="Arial"/>
          <w:sz w:val="24"/>
          <w:szCs w:val="24"/>
        </w:rPr>
        <w:t>the final resting point of the bullet that lodged into the bench in the garage.</w:t>
      </w:r>
    </w:p>
    <w:p w14:paraId="2F4FFA0E" w14:textId="77777777" w:rsidR="00D15F36" w:rsidRDefault="00D15F36" w:rsidP="000359BA">
      <w:pPr>
        <w:contextualSpacing/>
        <w:rPr>
          <w:rFonts w:ascii="Verdana" w:hAnsi="Verdana" w:cs="Arial"/>
          <w:sz w:val="24"/>
          <w:szCs w:val="24"/>
        </w:rPr>
      </w:pPr>
    </w:p>
    <w:p w14:paraId="798C512D" w14:textId="7ACD14C5" w:rsidR="004E1F86" w:rsidRDefault="00583F05" w:rsidP="000359BA">
      <w:pPr>
        <w:contextualSpacing/>
        <w:rPr>
          <w:rFonts w:ascii="Verdana" w:hAnsi="Verdana" w:cs="Arial"/>
          <w:sz w:val="24"/>
          <w:szCs w:val="24"/>
        </w:rPr>
      </w:pPr>
      <w:r>
        <w:rPr>
          <w:rFonts w:ascii="Verdana" w:hAnsi="Verdana" w:cs="Arial"/>
          <w:noProof/>
          <w:sz w:val="24"/>
          <w:szCs w:val="24"/>
        </w:rPr>
        <mc:AlternateContent>
          <mc:Choice Requires="wps">
            <w:drawing>
              <wp:anchor distT="0" distB="0" distL="114300" distR="114300" simplePos="0" relativeHeight="251659265" behindDoc="0" locked="0" layoutInCell="1" allowOverlap="1" wp14:anchorId="28A2D2C3" wp14:editId="644DB1C4">
                <wp:simplePos x="0" y="0"/>
                <wp:positionH relativeFrom="column">
                  <wp:posOffset>2463800</wp:posOffset>
                </wp:positionH>
                <wp:positionV relativeFrom="paragraph">
                  <wp:posOffset>194310</wp:posOffset>
                </wp:positionV>
                <wp:extent cx="2192867" cy="2074333"/>
                <wp:effectExtent l="0" t="0" r="17145" b="21590"/>
                <wp:wrapNone/>
                <wp:docPr id="7" name="Rectangle: Rounded Corners 7"/>
                <wp:cNvGraphicFramePr/>
                <a:graphic xmlns:a="http://schemas.openxmlformats.org/drawingml/2006/main">
                  <a:graphicData uri="http://schemas.microsoft.com/office/word/2010/wordprocessingShape">
                    <wps:wsp>
                      <wps:cNvSpPr/>
                      <wps:spPr>
                        <a:xfrm>
                          <a:off x="0" y="0"/>
                          <a:ext cx="2192867" cy="207433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2F97D3F" w14:textId="42C129A6" w:rsidR="00583F05" w:rsidRPr="00583F05" w:rsidRDefault="00CB04C4" w:rsidP="00CB04C4">
                            <w:pPr>
                              <w:rPr>
                                <w:rFonts w:ascii="Arial" w:hAnsi="Arial" w:cs="Arial"/>
                                <w:sz w:val="24"/>
                                <w:szCs w:val="24"/>
                              </w:rPr>
                            </w:pPr>
                            <w:r>
                              <w:rPr>
                                <w:rFonts w:ascii="Arial" w:hAnsi="Arial" w:cs="Arial"/>
                                <w:sz w:val="24"/>
                                <w:szCs w:val="24"/>
                              </w:rPr>
                              <w:t>The detective is measuring the distance from the floor to the location of the bullet impact into the bench located in the garage.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A2D2C3" id="Rectangle: Rounded Corners 7" o:spid="_x0000_s1026" style="position:absolute;margin-left:194pt;margin-top:15.3pt;width:172.65pt;height:163.35pt;z-index:25165926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" fillcolor="white [3201]" strokecolor="#4472c4 [3204]" strokeweight="1pt">
                <v:stroke joinstyle="miter"/>
                <v:textbox>
                  <w:txbxContent>
                    <w:p w14:paraId="02F97D3F" w14:textId="42C129A6" w:rsidR="00583F05" w:rsidRPr="00583F05" w:rsidRDefault="00CB04C4" w:rsidP="00CB04C4">
                      <w:pPr>
                        <w:rPr>
                          <w:rFonts w:ascii="Arial" w:hAnsi="Arial" w:cs="Arial"/>
                          <w:sz w:val="24"/>
                          <w:szCs w:val="24"/>
                        </w:rPr>
                      </w:pPr>
                      <w:r>
                        <w:rPr>
                          <w:rFonts w:ascii="Arial" w:hAnsi="Arial" w:cs="Arial"/>
                          <w:sz w:val="24"/>
                          <w:szCs w:val="24"/>
                        </w:rPr>
                        <w:t>The detective is measuring the distance from the floor to the location of the bullet impact into the bench located in the garage.</w:t>
                      </w:r>
                    </w:p>
                  </w:txbxContent>
                </v:textbox>
              </v:roundrect>
            </w:pict>
          </mc:Fallback>
        </mc:AlternateContent>
      </w:r>
      <w:r w:rsidR="00734426" w:rsidRPr="000D5D2B">
        <w:rPr>
          <w:rFonts w:ascii="Verdana" w:hAnsi="Verdana" w:cs="Arial"/>
          <w:noProof/>
          <w:sz w:val="24"/>
          <w:szCs w:val="24"/>
        </w:rPr>
        <w:drawing>
          <wp:inline distT="0" distB="0" distL="0" distR="0" wp14:anchorId="4E09475C" wp14:editId="610D39B8">
            <wp:extent cx="1741574" cy="25823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7721" cy="2695240"/>
                    </a:xfrm>
                    <a:prstGeom prst="rect">
                      <a:avLst/>
                    </a:prstGeom>
                  </pic:spPr>
                </pic:pic>
              </a:graphicData>
            </a:graphic>
          </wp:inline>
        </w:drawing>
      </w:r>
    </w:p>
    <w:p w14:paraId="537B4F2F" w14:textId="27E5A461" w:rsidR="001C6ACD" w:rsidRDefault="001C6ACD" w:rsidP="000359BA">
      <w:pPr>
        <w:contextualSpacing/>
        <w:rPr>
          <w:rFonts w:ascii="Verdana" w:hAnsi="Verdana" w:cs="Arial"/>
          <w:sz w:val="24"/>
          <w:szCs w:val="24"/>
        </w:rPr>
      </w:pPr>
    </w:p>
    <w:p w14:paraId="510D1D44" w14:textId="2AECDBA9" w:rsidR="0015135E" w:rsidRDefault="00CB04C4" w:rsidP="000359BA">
      <w:pPr>
        <w:contextualSpacing/>
        <w:rPr>
          <w:rFonts w:ascii="Verdana" w:hAnsi="Verdana" w:cs="Arial"/>
          <w:sz w:val="24"/>
          <w:szCs w:val="24"/>
        </w:rPr>
      </w:pPr>
      <w:r>
        <w:rPr>
          <w:rFonts w:ascii="Verdana" w:hAnsi="Verdana" w:cs="Arial"/>
          <w:noProof/>
          <w:sz w:val="24"/>
          <w:szCs w:val="24"/>
        </w:rPr>
        <w:lastRenderedPageBreak/>
        <mc:AlternateContent>
          <mc:Choice Requires="wps">
            <w:drawing>
              <wp:anchor distT="0" distB="0" distL="114300" distR="114300" simplePos="0" relativeHeight="251660289" behindDoc="0" locked="0" layoutInCell="1" allowOverlap="1" wp14:anchorId="5BB3B736" wp14:editId="10916975">
                <wp:simplePos x="0" y="0"/>
                <wp:positionH relativeFrom="column">
                  <wp:posOffset>3581400</wp:posOffset>
                </wp:positionH>
                <wp:positionV relativeFrom="paragraph">
                  <wp:posOffset>324908</wp:posOffset>
                </wp:positionV>
                <wp:extent cx="2032000" cy="1540934"/>
                <wp:effectExtent l="0" t="0" r="25400" b="21590"/>
                <wp:wrapNone/>
                <wp:docPr id="8" name="Rectangle: Rounded Corners 8"/>
                <wp:cNvGraphicFramePr/>
                <a:graphic xmlns:a="http://schemas.openxmlformats.org/drawingml/2006/main">
                  <a:graphicData uri="http://schemas.microsoft.com/office/word/2010/wordprocessingShape">
                    <wps:wsp>
                      <wps:cNvSpPr/>
                      <wps:spPr>
                        <a:xfrm>
                          <a:off x="0" y="0"/>
                          <a:ext cx="2032000" cy="154093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BAAE0A1" w14:textId="657D8DDE" w:rsidR="00CB04C4" w:rsidRPr="0069523A" w:rsidRDefault="00B83757" w:rsidP="00B83757">
                            <w:pPr>
                              <w:rPr>
                                <w:rFonts w:ascii="Arial" w:hAnsi="Arial" w:cs="Arial"/>
                                <w:sz w:val="24"/>
                                <w:szCs w:val="24"/>
                              </w:rPr>
                            </w:pPr>
                            <w:r w:rsidRPr="00A76973">
                              <w:rPr>
                                <w:rFonts w:ascii="Arial" w:hAnsi="Arial" w:cs="Arial"/>
                              </w:rPr>
                              <w:t>The</w:t>
                            </w:r>
                            <w:r w:rsidR="0069523A">
                              <w:rPr>
                                <w:rFonts w:ascii="Arial" w:hAnsi="Arial" w:cs="Arial"/>
                                <w:sz w:val="24"/>
                                <w:szCs w:val="24"/>
                              </w:rPr>
                              <w:t xml:space="preserve"> location of the bullet impact is </w:t>
                            </w:r>
                            <w:r w:rsidR="0069523A" w:rsidRPr="00B83757">
                              <w:rPr>
                                <w:rFonts w:ascii="Arial" w:hAnsi="Arial" w:cs="Arial"/>
                                <w:b/>
                                <w:bCs/>
                                <w:sz w:val="24"/>
                                <w:szCs w:val="24"/>
                              </w:rPr>
                              <w:t>28 inches</w:t>
                            </w:r>
                            <w:r w:rsidR="0069523A">
                              <w:rPr>
                                <w:rFonts w:ascii="Arial" w:hAnsi="Arial" w:cs="Arial"/>
                                <w:sz w:val="24"/>
                                <w:szCs w:val="24"/>
                              </w:rPr>
                              <w:t xml:space="preserve"> from the floor</w:t>
                            </w:r>
                            <w:r w:rsidR="00DD7B4F">
                              <w:rPr>
                                <w:rFonts w:ascii="Arial" w:hAnsi="Arial" w:cs="Arial"/>
                                <w:sz w:val="24"/>
                                <w:szCs w:val="24"/>
                              </w:rPr>
                              <w:t>,</w:t>
                            </w:r>
                            <w:r w:rsidR="00A76973">
                              <w:rPr>
                                <w:rFonts w:ascii="Arial" w:hAnsi="Arial" w:cs="Arial"/>
                                <w:sz w:val="24"/>
                                <w:szCs w:val="24"/>
                              </w:rPr>
                              <w:t xml:space="preserve"> and it appears to be horizontal.</w:t>
                            </w:r>
                            <w:r w:rsidR="0069523A">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B3B736" id="Rectangle: Rounded Corners 8" o:spid="_x0000_s1027" style="position:absolute;margin-left:282pt;margin-top:25.6pt;width:160pt;height:121.35pt;z-index:2516602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" fillcolor="white [3201]" strokecolor="#4472c4 [3204]" strokeweight="1pt">
                <v:stroke joinstyle="miter"/>
                <v:textbox>
                  <w:txbxContent>
                    <w:p w14:paraId="6BAAE0A1" w14:textId="657D8DDE" w:rsidR="00CB04C4" w:rsidRPr="0069523A" w:rsidRDefault="00B83757" w:rsidP="00B83757">
                      <w:pPr>
                        <w:rPr>
                          <w:rFonts w:ascii="Arial" w:hAnsi="Arial" w:cs="Arial"/>
                          <w:sz w:val="24"/>
                          <w:szCs w:val="24"/>
                        </w:rPr>
                      </w:pPr>
                      <w:r w:rsidRPr="00A76973">
                        <w:rPr>
                          <w:rFonts w:ascii="Arial" w:hAnsi="Arial" w:cs="Arial"/>
                        </w:rPr>
                        <w:t>The</w:t>
                      </w:r>
                      <w:r w:rsidR="0069523A">
                        <w:rPr>
                          <w:rFonts w:ascii="Arial" w:hAnsi="Arial" w:cs="Arial"/>
                          <w:sz w:val="24"/>
                          <w:szCs w:val="24"/>
                        </w:rPr>
                        <w:t xml:space="preserve"> location of the bullet impact is </w:t>
                      </w:r>
                      <w:r w:rsidR="0069523A" w:rsidRPr="00B83757">
                        <w:rPr>
                          <w:rFonts w:ascii="Arial" w:hAnsi="Arial" w:cs="Arial"/>
                          <w:b/>
                          <w:bCs/>
                          <w:sz w:val="24"/>
                          <w:szCs w:val="24"/>
                        </w:rPr>
                        <w:t>28 inches</w:t>
                      </w:r>
                      <w:r w:rsidR="0069523A">
                        <w:rPr>
                          <w:rFonts w:ascii="Arial" w:hAnsi="Arial" w:cs="Arial"/>
                          <w:sz w:val="24"/>
                          <w:szCs w:val="24"/>
                        </w:rPr>
                        <w:t xml:space="preserve"> from the floor</w:t>
                      </w:r>
                      <w:r w:rsidR="00DD7B4F">
                        <w:rPr>
                          <w:rFonts w:ascii="Arial" w:hAnsi="Arial" w:cs="Arial"/>
                          <w:sz w:val="24"/>
                          <w:szCs w:val="24"/>
                        </w:rPr>
                        <w:t>,</w:t>
                      </w:r>
                      <w:r w:rsidR="00A76973">
                        <w:rPr>
                          <w:rFonts w:ascii="Arial" w:hAnsi="Arial" w:cs="Arial"/>
                          <w:sz w:val="24"/>
                          <w:szCs w:val="24"/>
                        </w:rPr>
                        <w:t xml:space="preserve"> and it appears to be horizontal.</w:t>
                      </w:r>
                      <w:r w:rsidR="0069523A">
                        <w:rPr>
                          <w:rFonts w:ascii="Arial" w:hAnsi="Arial" w:cs="Arial"/>
                          <w:sz w:val="24"/>
                          <w:szCs w:val="24"/>
                        </w:rPr>
                        <w:t xml:space="preserve"> </w:t>
                      </w:r>
                    </w:p>
                  </w:txbxContent>
                </v:textbox>
              </v:roundrect>
            </w:pict>
          </mc:Fallback>
        </mc:AlternateContent>
      </w:r>
      <w:r w:rsidR="00583F05" w:rsidRPr="001C6ACD">
        <w:rPr>
          <w:rFonts w:ascii="Verdana" w:hAnsi="Verdana" w:cs="Arial"/>
          <w:noProof/>
          <w:sz w:val="24"/>
          <w:szCs w:val="24"/>
        </w:rPr>
        <w:drawing>
          <wp:inline distT="0" distB="0" distL="0" distR="0" wp14:anchorId="478783EC" wp14:editId="34DCC8E1">
            <wp:extent cx="2988790" cy="2175495"/>
            <wp:effectExtent l="0" t="0" r="2540" b="0"/>
            <wp:docPr id="4" name="Picture 4" descr="A picture containing text, indoor, measuring stick,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measuring stick, different&#10;&#10;Description automatically generated"/>
                    <pic:cNvPicPr/>
                  </pic:nvPicPr>
                  <pic:blipFill>
                    <a:blip r:embed="rId8"/>
                    <a:stretch>
                      <a:fillRect/>
                    </a:stretch>
                  </pic:blipFill>
                  <pic:spPr>
                    <a:xfrm>
                      <a:off x="0" y="0"/>
                      <a:ext cx="3047778" cy="2218431"/>
                    </a:xfrm>
                    <a:prstGeom prst="rect">
                      <a:avLst/>
                    </a:prstGeom>
                  </pic:spPr>
                </pic:pic>
              </a:graphicData>
            </a:graphic>
          </wp:inline>
        </w:drawing>
      </w:r>
    </w:p>
    <w:p w14:paraId="50EDC179" w14:textId="4C241340" w:rsidR="0015135E" w:rsidRDefault="0015135E" w:rsidP="000359BA">
      <w:pPr>
        <w:contextualSpacing/>
        <w:rPr>
          <w:rFonts w:ascii="Verdana" w:hAnsi="Verdana" w:cs="Arial"/>
          <w:sz w:val="24"/>
          <w:szCs w:val="24"/>
        </w:rPr>
      </w:pPr>
    </w:p>
    <w:p w14:paraId="3A3996CE" w14:textId="557DE609" w:rsidR="00B67859" w:rsidRDefault="00790E2E" w:rsidP="000359BA">
      <w:pPr>
        <w:contextualSpacing/>
        <w:rPr>
          <w:rFonts w:ascii="Verdana" w:hAnsi="Verdana" w:cs="Arial"/>
          <w:sz w:val="24"/>
          <w:szCs w:val="24"/>
        </w:rPr>
      </w:pPr>
      <w:r>
        <w:rPr>
          <w:rFonts w:ascii="Verdana" w:hAnsi="Verdana" w:cs="Arial"/>
          <w:sz w:val="24"/>
          <w:szCs w:val="24"/>
        </w:rPr>
        <w:t xml:space="preserve">The police did not consider this evidence.  </w:t>
      </w:r>
      <w:r w:rsidR="00852CA6">
        <w:rPr>
          <w:rFonts w:ascii="Verdana" w:hAnsi="Verdana" w:cs="Arial"/>
          <w:sz w:val="24"/>
          <w:szCs w:val="24"/>
        </w:rPr>
        <w:t xml:space="preserve">It </w:t>
      </w:r>
      <w:r w:rsidR="00625A0C">
        <w:rPr>
          <w:rFonts w:ascii="Verdana" w:hAnsi="Verdana" w:cs="Arial"/>
          <w:sz w:val="24"/>
          <w:szCs w:val="24"/>
        </w:rPr>
        <w:t>appears the bullet traveled in a straight line</w:t>
      </w:r>
      <w:r w:rsidR="00884535">
        <w:rPr>
          <w:rFonts w:ascii="Verdana" w:hAnsi="Verdana" w:cs="Arial"/>
          <w:sz w:val="24"/>
          <w:szCs w:val="24"/>
        </w:rPr>
        <w:t xml:space="preserve"> from the muzzle of the barrel</w:t>
      </w:r>
      <w:r w:rsidR="00553CEB">
        <w:rPr>
          <w:rFonts w:ascii="Verdana" w:hAnsi="Verdana" w:cs="Arial"/>
          <w:sz w:val="24"/>
          <w:szCs w:val="24"/>
        </w:rPr>
        <w:t>. There was no angle downwa</w:t>
      </w:r>
      <w:r w:rsidR="00884535">
        <w:rPr>
          <w:rFonts w:ascii="Verdana" w:hAnsi="Verdana" w:cs="Arial"/>
          <w:sz w:val="24"/>
          <w:szCs w:val="24"/>
        </w:rPr>
        <w:t>rd.</w:t>
      </w:r>
      <w:r w:rsidR="00423BB6">
        <w:rPr>
          <w:rFonts w:ascii="Verdana" w:hAnsi="Verdana" w:cs="Arial"/>
          <w:sz w:val="24"/>
          <w:szCs w:val="24"/>
        </w:rPr>
        <w:t xml:space="preserve"> The defense</w:t>
      </w:r>
      <w:r w:rsidR="00C512F1">
        <w:rPr>
          <w:rFonts w:ascii="Verdana" w:hAnsi="Verdana" w:cs="Arial"/>
          <w:sz w:val="24"/>
          <w:szCs w:val="24"/>
        </w:rPr>
        <w:t xml:space="preserve"> firearms expert </w:t>
      </w:r>
      <w:r w:rsidR="00095BA0">
        <w:rPr>
          <w:rFonts w:ascii="Verdana" w:hAnsi="Verdana" w:cs="Arial"/>
          <w:sz w:val="24"/>
          <w:szCs w:val="24"/>
        </w:rPr>
        <w:t xml:space="preserve">went to the scene with the detective.  </w:t>
      </w:r>
      <w:r w:rsidR="00186C62">
        <w:rPr>
          <w:rFonts w:ascii="Verdana" w:hAnsi="Verdana" w:cs="Arial"/>
          <w:sz w:val="24"/>
          <w:szCs w:val="24"/>
        </w:rPr>
        <w:t xml:space="preserve">He had photos to check the ejection pattern </w:t>
      </w:r>
      <w:r w:rsidR="00162ADD">
        <w:rPr>
          <w:rFonts w:ascii="Verdana" w:hAnsi="Verdana" w:cs="Arial"/>
          <w:sz w:val="24"/>
          <w:szCs w:val="24"/>
        </w:rPr>
        <w:t xml:space="preserve">to see where the shooter was located.  </w:t>
      </w:r>
      <w:r w:rsidR="0043400A">
        <w:rPr>
          <w:rFonts w:ascii="Verdana" w:hAnsi="Verdana" w:cs="Arial"/>
          <w:sz w:val="24"/>
          <w:szCs w:val="24"/>
        </w:rPr>
        <w:t xml:space="preserve">Based upon </w:t>
      </w:r>
      <w:r w:rsidR="00A0718B">
        <w:rPr>
          <w:rFonts w:ascii="Verdana" w:hAnsi="Verdana" w:cs="Arial"/>
          <w:sz w:val="24"/>
          <w:szCs w:val="24"/>
        </w:rPr>
        <w:t>the defense expert’s height of 5’11</w:t>
      </w:r>
      <w:r w:rsidR="00916218">
        <w:rPr>
          <w:rFonts w:ascii="Verdana" w:hAnsi="Verdana" w:cs="Arial"/>
          <w:sz w:val="24"/>
          <w:szCs w:val="24"/>
        </w:rPr>
        <w:t xml:space="preserve">” </w:t>
      </w:r>
      <w:r w:rsidR="007506CE">
        <w:rPr>
          <w:rFonts w:ascii="Verdana" w:hAnsi="Verdana" w:cs="Arial"/>
          <w:sz w:val="24"/>
          <w:szCs w:val="24"/>
        </w:rPr>
        <w:t xml:space="preserve">he determined Handy (6’2” or </w:t>
      </w:r>
      <w:r w:rsidR="0008389B">
        <w:rPr>
          <w:rFonts w:ascii="Verdana" w:hAnsi="Verdana" w:cs="Arial"/>
          <w:sz w:val="24"/>
          <w:szCs w:val="24"/>
        </w:rPr>
        <w:t xml:space="preserve">74”) </w:t>
      </w:r>
      <w:r w:rsidR="00250CDC">
        <w:rPr>
          <w:rFonts w:ascii="Verdana" w:hAnsi="Verdana" w:cs="Arial"/>
          <w:sz w:val="24"/>
          <w:szCs w:val="24"/>
        </w:rPr>
        <w:t xml:space="preserve">would have to hold the firearm 50 </w:t>
      </w:r>
      <w:r w:rsidR="003610EA">
        <w:rPr>
          <w:rFonts w:ascii="Verdana" w:hAnsi="Verdana" w:cs="Arial"/>
          <w:sz w:val="24"/>
          <w:szCs w:val="24"/>
        </w:rPr>
        <w:t xml:space="preserve">to 58 inches to </w:t>
      </w:r>
      <w:r w:rsidR="00A32D83">
        <w:rPr>
          <w:rFonts w:ascii="Verdana" w:hAnsi="Verdana" w:cs="Arial"/>
          <w:sz w:val="24"/>
          <w:szCs w:val="24"/>
        </w:rPr>
        <w:t xml:space="preserve">match the impact of the bullet 28 inches off the floor. </w:t>
      </w:r>
      <w:r w:rsidR="00A526C2">
        <w:rPr>
          <w:rFonts w:ascii="Verdana" w:hAnsi="Verdana" w:cs="Arial"/>
          <w:sz w:val="24"/>
          <w:szCs w:val="24"/>
        </w:rPr>
        <w:t>However, it all depends upon how you hold the firearm.</w:t>
      </w:r>
      <w:r w:rsidR="00326CFE">
        <w:rPr>
          <w:rFonts w:ascii="Verdana" w:hAnsi="Verdana" w:cs="Arial"/>
          <w:sz w:val="24"/>
          <w:szCs w:val="24"/>
        </w:rPr>
        <w:t xml:space="preserve"> </w:t>
      </w:r>
      <w:r w:rsidR="007F0EB2">
        <w:rPr>
          <w:rFonts w:ascii="Verdana" w:hAnsi="Verdana" w:cs="Arial"/>
          <w:sz w:val="24"/>
          <w:szCs w:val="24"/>
        </w:rPr>
        <w:t>Witnesses saw the gun</w:t>
      </w:r>
      <w:r w:rsidR="00073A54">
        <w:rPr>
          <w:rFonts w:ascii="Verdana" w:hAnsi="Verdana" w:cs="Arial"/>
          <w:sz w:val="24"/>
          <w:szCs w:val="24"/>
        </w:rPr>
        <w:t xml:space="preserve"> </w:t>
      </w:r>
      <w:r w:rsidR="002F3B00">
        <w:rPr>
          <w:rFonts w:ascii="Verdana" w:hAnsi="Verdana" w:cs="Arial"/>
          <w:sz w:val="24"/>
          <w:szCs w:val="24"/>
        </w:rPr>
        <w:t>being held sideways but it was pitch dark.</w:t>
      </w:r>
      <w:r w:rsidR="00A526C2">
        <w:rPr>
          <w:rFonts w:ascii="Verdana" w:hAnsi="Verdana" w:cs="Arial"/>
          <w:sz w:val="24"/>
          <w:szCs w:val="24"/>
        </w:rPr>
        <w:t xml:space="preserve">  Mr. Scott did not do a </w:t>
      </w:r>
      <w:r w:rsidR="00B67859">
        <w:rPr>
          <w:rFonts w:ascii="Verdana" w:hAnsi="Verdana" w:cs="Arial"/>
          <w:sz w:val="24"/>
          <w:szCs w:val="24"/>
        </w:rPr>
        <w:t>diagram or determine the elevation of the driveway. Also, there is no diagram or report.</w:t>
      </w:r>
    </w:p>
    <w:p w14:paraId="59831EEE" w14:textId="77777777" w:rsidR="00523388" w:rsidRDefault="00523388" w:rsidP="000359BA">
      <w:pPr>
        <w:contextualSpacing/>
        <w:rPr>
          <w:rFonts w:ascii="Verdana" w:hAnsi="Verdana" w:cs="Arial"/>
          <w:sz w:val="24"/>
          <w:szCs w:val="24"/>
        </w:rPr>
      </w:pPr>
    </w:p>
    <w:p w14:paraId="1AA3EFAA" w14:textId="77777777" w:rsidR="00B67859" w:rsidRDefault="00B67859" w:rsidP="000359BA">
      <w:pPr>
        <w:contextualSpacing/>
        <w:rPr>
          <w:rFonts w:ascii="Verdana" w:hAnsi="Verdana" w:cs="Arial"/>
          <w:sz w:val="24"/>
          <w:szCs w:val="24"/>
        </w:rPr>
      </w:pPr>
    </w:p>
    <w:p w14:paraId="1F03655B" w14:textId="6A459087" w:rsidR="0015135E" w:rsidRDefault="00AD5409" w:rsidP="000359BA">
      <w:pPr>
        <w:contextualSpacing/>
        <w:rPr>
          <w:rFonts w:ascii="Verdana" w:hAnsi="Verdana" w:cs="Arial"/>
          <w:sz w:val="24"/>
          <w:szCs w:val="24"/>
        </w:rPr>
      </w:pPr>
      <w:r>
        <w:rPr>
          <w:noProof/>
        </w:rPr>
        <mc:AlternateContent>
          <mc:Choice Requires="wps">
            <w:drawing>
              <wp:anchor distT="0" distB="0" distL="114300" distR="114300" simplePos="0" relativeHeight="251661313" behindDoc="0" locked="0" layoutInCell="1" allowOverlap="1" wp14:anchorId="09C675F8" wp14:editId="5C2B33E6">
                <wp:simplePos x="0" y="0"/>
                <wp:positionH relativeFrom="column">
                  <wp:posOffset>3486150</wp:posOffset>
                </wp:positionH>
                <wp:positionV relativeFrom="paragraph">
                  <wp:posOffset>355600</wp:posOffset>
                </wp:positionV>
                <wp:extent cx="2333625" cy="142875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2333625" cy="14287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0DBE36D" w14:textId="71A8F134" w:rsidR="00AD5409" w:rsidRPr="00E548BB" w:rsidRDefault="00E548BB" w:rsidP="00AD5409">
                            <w:pPr>
                              <w:rPr>
                                <w:rFonts w:ascii="Arial" w:hAnsi="Arial" w:cs="Arial"/>
                                <w:sz w:val="24"/>
                                <w:szCs w:val="24"/>
                              </w:rPr>
                            </w:pPr>
                            <w:r w:rsidRPr="00E548BB">
                              <w:rPr>
                                <w:rFonts w:ascii="Arial" w:hAnsi="Arial" w:cs="Arial"/>
                                <w:sz w:val="24"/>
                                <w:szCs w:val="24"/>
                              </w:rPr>
                              <w:t xml:space="preserve">This daylight photo </w:t>
                            </w:r>
                            <w:r w:rsidR="00680DAD">
                              <w:rPr>
                                <w:rFonts w:ascii="Arial" w:hAnsi="Arial" w:cs="Arial"/>
                                <w:sz w:val="24"/>
                                <w:szCs w:val="24"/>
                              </w:rPr>
                              <w:t xml:space="preserve">was taken on 9/26/2019. Then incident occurred on </w:t>
                            </w:r>
                            <w:r w:rsidR="00C24306">
                              <w:rPr>
                                <w:rFonts w:ascii="Arial" w:hAnsi="Arial" w:cs="Arial"/>
                                <w:sz w:val="24"/>
                                <w:szCs w:val="24"/>
                              </w:rPr>
                              <w:t xml:space="preserve">1//05/2019. </w:t>
                            </w:r>
                            <w:r w:rsidR="00EB797F">
                              <w:rPr>
                                <w:rFonts w:ascii="Arial" w:hAnsi="Arial" w:cs="Arial"/>
                                <w:sz w:val="24"/>
                                <w:szCs w:val="24"/>
                              </w:rPr>
                              <w:t>Bates 00445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C675F8" id="Rectangle: Rounded Corners 10" o:spid="_x0000_s1028" style="position:absolute;margin-left:274.5pt;margin-top:28pt;width:183.75pt;height:112.5pt;z-index:25166131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" fillcolor="white [3201]" strokecolor="#4472c4 [3204]" strokeweight="1pt">
                <v:stroke joinstyle="miter"/>
                <v:textbox>
                  <w:txbxContent>
                    <w:p w14:paraId="00DBE36D" w14:textId="71A8F134" w:rsidR="00AD5409" w:rsidRPr="00E548BB" w:rsidRDefault="00E548BB" w:rsidP="00AD5409">
                      <w:pPr>
                        <w:rPr>
                          <w:rFonts w:ascii="Arial" w:hAnsi="Arial" w:cs="Arial"/>
                          <w:sz w:val="24"/>
                          <w:szCs w:val="24"/>
                        </w:rPr>
                      </w:pPr>
                      <w:r w:rsidRPr="00E548BB">
                        <w:rPr>
                          <w:rFonts w:ascii="Arial" w:hAnsi="Arial" w:cs="Arial"/>
                          <w:sz w:val="24"/>
                          <w:szCs w:val="24"/>
                        </w:rPr>
                        <w:t xml:space="preserve">This daylight photo </w:t>
                      </w:r>
                      <w:r w:rsidR="00680DAD">
                        <w:rPr>
                          <w:rFonts w:ascii="Arial" w:hAnsi="Arial" w:cs="Arial"/>
                          <w:sz w:val="24"/>
                          <w:szCs w:val="24"/>
                        </w:rPr>
                        <w:t xml:space="preserve">was taken on 9/26/2019. Then incident occurred on </w:t>
                      </w:r>
                      <w:r w:rsidR="00C24306">
                        <w:rPr>
                          <w:rFonts w:ascii="Arial" w:hAnsi="Arial" w:cs="Arial"/>
                          <w:sz w:val="24"/>
                          <w:szCs w:val="24"/>
                        </w:rPr>
                        <w:t xml:space="preserve">1//05/2019. </w:t>
                      </w:r>
                      <w:r w:rsidR="00EB797F">
                        <w:rPr>
                          <w:rFonts w:ascii="Arial" w:hAnsi="Arial" w:cs="Arial"/>
                          <w:sz w:val="24"/>
                          <w:szCs w:val="24"/>
                        </w:rPr>
                        <w:t>Bates 00445</w:t>
                      </w:r>
                    </w:p>
                  </w:txbxContent>
                </v:textbox>
              </v:roundrect>
            </w:pict>
          </mc:Fallback>
        </mc:AlternateContent>
      </w:r>
      <w:r>
        <w:rPr>
          <w:noProof/>
        </w:rPr>
        <w:drawing>
          <wp:inline distT="0" distB="0" distL="0" distR="0" wp14:anchorId="15E444DE" wp14:editId="7462C85F">
            <wp:extent cx="3317162" cy="2238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025" cy="2249079"/>
                    </a:xfrm>
                    <a:prstGeom prst="rect">
                      <a:avLst/>
                    </a:prstGeom>
                    <a:noFill/>
                    <a:ln>
                      <a:noFill/>
                    </a:ln>
                  </pic:spPr>
                </pic:pic>
              </a:graphicData>
            </a:graphic>
          </wp:inline>
        </w:drawing>
      </w:r>
      <w:r w:rsidR="00A526C2">
        <w:rPr>
          <w:rFonts w:ascii="Verdana" w:hAnsi="Verdana" w:cs="Arial"/>
          <w:sz w:val="24"/>
          <w:szCs w:val="24"/>
        </w:rPr>
        <w:t xml:space="preserve">  </w:t>
      </w:r>
    </w:p>
    <w:p w14:paraId="6ADDFB97" w14:textId="77777777" w:rsidR="00DD7B4F" w:rsidRDefault="00DD7B4F" w:rsidP="000359BA">
      <w:pPr>
        <w:contextualSpacing/>
        <w:rPr>
          <w:rFonts w:ascii="Verdana" w:hAnsi="Verdana" w:cs="Arial"/>
          <w:sz w:val="24"/>
          <w:szCs w:val="24"/>
        </w:rPr>
      </w:pPr>
    </w:p>
    <w:p w14:paraId="50B35EDE" w14:textId="77777777" w:rsidR="00DD7B4F" w:rsidRDefault="00DD7B4F" w:rsidP="000359BA">
      <w:pPr>
        <w:contextualSpacing/>
        <w:rPr>
          <w:rFonts w:ascii="Verdana" w:hAnsi="Verdana" w:cs="Arial"/>
          <w:sz w:val="24"/>
          <w:szCs w:val="24"/>
        </w:rPr>
      </w:pPr>
    </w:p>
    <w:p w14:paraId="3FEB116F" w14:textId="7CB6A68C" w:rsidR="00DD7B4F" w:rsidRDefault="00C600F9" w:rsidP="000359BA">
      <w:pPr>
        <w:contextualSpacing/>
        <w:rPr>
          <w:rFonts w:ascii="Verdana" w:hAnsi="Verdana" w:cs="Arial"/>
          <w:sz w:val="24"/>
          <w:szCs w:val="24"/>
        </w:rPr>
      </w:pPr>
      <w:r>
        <w:rPr>
          <w:noProof/>
        </w:rPr>
        <w:lastRenderedPageBreak/>
        <mc:AlternateContent>
          <mc:Choice Requires="wps">
            <w:drawing>
              <wp:anchor distT="0" distB="0" distL="114300" distR="114300" simplePos="0" relativeHeight="251662337" behindDoc="0" locked="0" layoutInCell="1" allowOverlap="1" wp14:anchorId="062034E9" wp14:editId="70FF9D65">
                <wp:simplePos x="0" y="0"/>
                <wp:positionH relativeFrom="column">
                  <wp:posOffset>3629025</wp:posOffset>
                </wp:positionH>
                <wp:positionV relativeFrom="paragraph">
                  <wp:posOffset>276225</wp:posOffset>
                </wp:positionV>
                <wp:extent cx="2152650" cy="1533525"/>
                <wp:effectExtent l="0" t="0" r="19050" b="28575"/>
                <wp:wrapNone/>
                <wp:docPr id="12" name="Rectangle: Rounded Corners 12"/>
                <wp:cNvGraphicFramePr/>
                <a:graphic xmlns:a="http://schemas.openxmlformats.org/drawingml/2006/main">
                  <a:graphicData uri="http://schemas.microsoft.com/office/word/2010/wordprocessingShape">
                    <wps:wsp>
                      <wps:cNvSpPr/>
                      <wps:spPr>
                        <a:xfrm>
                          <a:off x="0" y="0"/>
                          <a:ext cx="2152650" cy="15335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7714F65" w14:textId="329E051B" w:rsidR="00C600F9" w:rsidRPr="00C600F9" w:rsidRDefault="00FA4E68" w:rsidP="00CC75C6">
                            <w:pPr>
                              <w:rPr>
                                <w:rFonts w:ascii="Arial" w:hAnsi="Arial" w:cs="Arial"/>
                                <w:sz w:val="24"/>
                                <w:szCs w:val="24"/>
                              </w:rPr>
                            </w:pPr>
                            <w:r>
                              <w:rPr>
                                <w:rFonts w:ascii="Arial" w:hAnsi="Arial" w:cs="Arial"/>
                                <w:sz w:val="24"/>
                                <w:szCs w:val="24"/>
                              </w:rPr>
                              <w:t xml:space="preserve">This is the view from the bench </w:t>
                            </w:r>
                            <w:r w:rsidR="00CC75C6">
                              <w:rPr>
                                <w:rFonts w:ascii="Arial" w:hAnsi="Arial" w:cs="Arial"/>
                                <w:sz w:val="24"/>
                                <w:szCs w:val="24"/>
                              </w:rPr>
                              <w:t xml:space="preserve">to the street. </w:t>
                            </w:r>
                            <w:r w:rsidR="00842D1C">
                              <w:rPr>
                                <w:rFonts w:ascii="Arial" w:hAnsi="Arial" w:cs="Arial"/>
                                <w:sz w:val="24"/>
                                <w:szCs w:val="24"/>
                              </w:rPr>
                              <w:t xml:space="preserve">There is an elevation from the street to the garage. Bates </w:t>
                            </w:r>
                            <w:r w:rsidR="00DD4479">
                              <w:rPr>
                                <w:rFonts w:ascii="Arial" w:hAnsi="Arial" w:cs="Arial"/>
                                <w:sz w:val="24"/>
                                <w:szCs w:val="24"/>
                              </w:rPr>
                              <w:t>00456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2034E9" id="Rectangle: Rounded Corners 12" o:spid="_x0000_s1029" style="position:absolute;margin-left:285.75pt;margin-top:21.75pt;width:169.5pt;height:120.75pt;z-index:25166233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" fillcolor="white [3201]" strokecolor="#4472c4 [3204]" strokeweight="1pt">
                <v:stroke joinstyle="miter"/>
                <v:textbox>
                  <w:txbxContent>
                    <w:p w14:paraId="17714F65" w14:textId="329E051B" w:rsidR="00C600F9" w:rsidRPr="00C600F9" w:rsidRDefault="00FA4E68" w:rsidP="00CC75C6">
                      <w:pPr>
                        <w:rPr>
                          <w:rFonts w:ascii="Arial" w:hAnsi="Arial" w:cs="Arial"/>
                          <w:sz w:val="24"/>
                          <w:szCs w:val="24"/>
                        </w:rPr>
                      </w:pPr>
                      <w:r>
                        <w:rPr>
                          <w:rFonts w:ascii="Arial" w:hAnsi="Arial" w:cs="Arial"/>
                          <w:sz w:val="24"/>
                          <w:szCs w:val="24"/>
                        </w:rPr>
                        <w:t xml:space="preserve">This is the view from the bench </w:t>
                      </w:r>
                      <w:r w:rsidR="00CC75C6">
                        <w:rPr>
                          <w:rFonts w:ascii="Arial" w:hAnsi="Arial" w:cs="Arial"/>
                          <w:sz w:val="24"/>
                          <w:szCs w:val="24"/>
                        </w:rPr>
                        <w:t xml:space="preserve">to the street. </w:t>
                      </w:r>
                      <w:r w:rsidR="00842D1C">
                        <w:rPr>
                          <w:rFonts w:ascii="Arial" w:hAnsi="Arial" w:cs="Arial"/>
                          <w:sz w:val="24"/>
                          <w:szCs w:val="24"/>
                        </w:rPr>
                        <w:t xml:space="preserve">There is an elevation from the street to the garage. Bates </w:t>
                      </w:r>
                      <w:r w:rsidR="00DD4479">
                        <w:rPr>
                          <w:rFonts w:ascii="Arial" w:hAnsi="Arial" w:cs="Arial"/>
                          <w:sz w:val="24"/>
                          <w:szCs w:val="24"/>
                        </w:rPr>
                        <w:t>00456</w:t>
                      </w:r>
                    </w:p>
                  </w:txbxContent>
                </v:textbox>
              </v:roundrect>
            </w:pict>
          </mc:Fallback>
        </mc:AlternateContent>
      </w:r>
      <w:r w:rsidR="00523388">
        <w:rPr>
          <w:noProof/>
        </w:rPr>
        <w:drawing>
          <wp:inline distT="0" distB="0" distL="0" distR="0" wp14:anchorId="2DA75C5F" wp14:editId="186B98AF">
            <wp:extent cx="3219450" cy="2188262"/>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5029" cy="2198851"/>
                    </a:xfrm>
                    <a:prstGeom prst="rect">
                      <a:avLst/>
                    </a:prstGeom>
                    <a:noFill/>
                    <a:ln>
                      <a:noFill/>
                    </a:ln>
                  </pic:spPr>
                </pic:pic>
              </a:graphicData>
            </a:graphic>
          </wp:inline>
        </w:drawing>
      </w:r>
    </w:p>
    <w:p w14:paraId="10D3E07A" w14:textId="77777777" w:rsidR="00DD4479" w:rsidRDefault="00DD4479" w:rsidP="000359BA">
      <w:pPr>
        <w:contextualSpacing/>
        <w:rPr>
          <w:rFonts w:ascii="Verdana" w:hAnsi="Verdana" w:cs="Arial"/>
          <w:sz w:val="24"/>
          <w:szCs w:val="24"/>
        </w:rPr>
      </w:pPr>
    </w:p>
    <w:p w14:paraId="52FBE0AD" w14:textId="10B6DD50" w:rsidR="00DD4479" w:rsidRDefault="00C927C0" w:rsidP="000359BA">
      <w:pPr>
        <w:contextualSpacing/>
        <w:rPr>
          <w:rFonts w:ascii="Verdana" w:hAnsi="Verdana" w:cs="Arial"/>
          <w:sz w:val="24"/>
          <w:szCs w:val="24"/>
        </w:rPr>
      </w:pPr>
      <w:r>
        <w:rPr>
          <w:rFonts w:ascii="Verdana" w:hAnsi="Verdana" w:cs="Arial"/>
          <w:sz w:val="24"/>
          <w:szCs w:val="24"/>
        </w:rPr>
        <w:t xml:space="preserve">What was needed here was a diagram and a report. </w:t>
      </w:r>
      <w:r w:rsidR="005C3D31">
        <w:rPr>
          <w:rFonts w:ascii="Verdana" w:hAnsi="Verdana" w:cs="Arial"/>
          <w:sz w:val="24"/>
          <w:szCs w:val="24"/>
        </w:rPr>
        <w:t>The police only took a measurement from the floor to the bullet impact on the bench.</w:t>
      </w:r>
      <w:r w:rsidR="00797077">
        <w:rPr>
          <w:rFonts w:ascii="Verdana" w:hAnsi="Verdana" w:cs="Arial"/>
          <w:sz w:val="24"/>
          <w:szCs w:val="24"/>
        </w:rPr>
        <w:t xml:space="preserve"> The police investigation </w:t>
      </w:r>
      <w:r w:rsidR="00971692">
        <w:rPr>
          <w:rFonts w:ascii="Verdana" w:hAnsi="Verdana" w:cs="Arial"/>
          <w:sz w:val="24"/>
          <w:szCs w:val="24"/>
        </w:rPr>
        <w:t>of</w:t>
      </w:r>
      <w:r w:rsidR="00797077">
        <w:rPr>
          <w:rFonts w:ascii="Verdana" w:hAnsi="Verdana" w:cs="Arial"/>
          <w:sz w:val="24"/>
          <w:szCs w:val="24"/>
        </w:rPr>
        <w:t xml:space="preserve"> the actual crime scene was incomplete.</w:t>
      </w:r>
      <w:r w:rsidR="005C3D31">
        <w:rPr>
          <w:rFonts w:ascii="Verdana" w:hAnsi="Verdana" w:cs="Arial"/>
          <w:sz w:val="24"/>
          <w:szCs w:val="24"/>
        </w:rPr>
        <w:t xml:space="preserve"> </w:t>
      </w:r>
      <w:r w:rsidR="008D24BF">
        <w:rPr>
          <w:rFonts w:ascii="Verdana" w:hAnsi="Verdana" w:cs="Arial"/>
          <w:sz w:val="24"/>
          <w:szCs w:val="24"/>
        </w:rPr>
        <w:t xml:space="preserve">What is needed was a complete analysis of the crime scene </w:t>
      </w:r>
      <w:r w:rsidR="00842241">
        <w:rPr>
          <w:rFonts w:ascii="Verdana" w:hAnsi="Verdana" w:cs="Arial"/>
          <w:sz w:val="24"/>
          <w:szCs w:val="24"/>
        </w:rPr>
        <w:t>along with measurement</w:t>
      </w:r>
      <w:r w:rsidR="00797077">
        <w:rPr>
          <w:rFonts w:ascii="Verdana" w:hAnsi="Verdana" w:cs="Arial"/>
          <w:sz w:val="24"/>
          <w:szCs w:val="24"/>
        </w:rPr>
        <w:t>s</w:t>
      </w:r>
      <w:r w:rsidR="00842241">
        <w:rPr>
          <w:rFonts w:ascii="Verdana" w:hAnsi="Verdana" w:cs="Arial"/>
          <w:sz w:val="24"/>
          <w:szCs w:val="24"/>
        </w:rPr>
        <w:t xml:space="preserve"> and diagram.</w:t>
      </w:r>
      <w:r w:rsidR="00971692">
        <w:rPr>
          <w:rFonts w:ascii="Verdana" w:hAnsi="Verdana" w:cs="Arial"/>
          <w:sz w:val="24"/>
          <w:szCs w:val="24"/>
        </w:rPr>
        <w:t xml:space="preserve"> The elevation from the street to the </w:t>
      </w:r>
      <w:r w:rsidR="00B25A17">
        <w:rPr>
          <w:rFonts w:ascii="Verdana" w:hAnsi="Verdana" w:cs="Arial"/>
          <w:sz w:val="24"/>
          <w:szCs w:val="24"/>
        </w:rPr>
        <w:t>garage level needed to be determined.</w:t>
      </w:r>
      <w:r w:rsidR="00842241">
        <w:rPr>
          <w:rFonts w:ascii="Verdana" w:hAnsi="Verdana" w:cs="Arial"/>
          <w:sz w:val="24"/>
          <w:szCs w:val="24"/>
        </w:rPr>
        <w:t xml:space="preserve">  </w:t>
      </w:r>
      <w:r w:rsidR="003C6484">
        <w:rPr>
          <w:rFonts w:ascii="Verdana" w:hAnsi="Verdana" w:cs="Arial"/>
          <w:sz w:val="24"/>
          <w:szCs w:val="24"/>
        </w:rPr>
        <w:t xml:space="preserve">Estimates are not sufficient for this crime scene.  The defense needed a </w:t>
      </w:r>
      <w:r w:rsidR="004074C7" w:rsidRPr="004074C7">
        <w:rPr>
          <w:rFonts w:ascii="Verdana" w:hAnsi="Verdana"/>
          <w:b/>
          <w:bCs/>
          <w:sz w:val="24"/>
          <w:szCs w:val="24"/>
        </w:rPr>
        <w:t>Crime Scene Reconstruction Expert</w:t>
      </w:r>
      <w:r w:rsidR="00F74B62">
        <w:rPr>
          <w:rFonts w:ascii="Verdana" w:hAnsi="Verdana" w:cs="Arial"/>
          <w:sz w:val="24"/>
          <w:szCs w:val="24"/>
        </w:rPr>
        <w:t xml:space="preserve"> to make a more precise determination to see how</w:t>
      </w:r>
      <w:r w:rsidR="004D7C6A">
        <w:rPr>
          <w:rFonts w:ascii="Verdana" w:hAnsi="Verdana" w:cs="Arial"/>
          <w:sz w:val="24"/>
          <w:szCs w:val="24"/>
        </w:rPr>
        <w:t xml:space="preserve"> the firearm was held to make a horizontal bullet impact on the bench in the garage.</w:t>
      </w:r>
      <w:r w:rsidR="00F12D93">
        <w:rPr>
          <w:rFonts w:ascii="Verdana" w:hAnsi="Verdana" w:cs="Arial"/>
          <w:sz w:val="24"/>
          <w:szCs w:val="24"/>
        </w:rPr>
        <w:t xml:space="preserve"> </w:t>
      </w:r>
    </w:p>
    <w:p w14:paraId="24CC776D" w14:textId="77777777" w:rsidR="002C6372" w:rsidRDefault="002C6372" w:rsidP="000359BA">
      <w:pPr>
        <w:contextualSpacing/>
        <w:rPr>
          <w:rFonts w:ascii="Verdana" w:hAnsi="Verdana" w:cs="Arial"/>
          <w:sz w:val="24"/>
          <w:szCs w:val="24"/>
        </w:rPr>
      </w:pPr>
    </w:p>
    <w:p w14:paraId="66FFCB6F" w14:textId="0AA478A2" w:rsidR="002C6372" w:rsidRDefault="002C6372" w:rsidP="000359BA">
      <w:pPr>
        <w:contextualSpacing/>
        <w:rPr>
          <w:rFonts w:ascii="Verdana" w:hAnsi="Verdana" w:cs="Arial"/>
          <w:b/>
          <w:bCs/>
          <w:sz w:val="24"/>
          <w:szCs w:val="24"/>
        </w:rPr>
      </w:pPr>
      <w:r w:rsidRPr="00506253">
        <w:rPr>
          <w:rFonts w:ascii="Verdana" w:hAnsi="Verdana" w:cs="Arial"/>
          <w:b/>
          <w:bCs/>
          <w:sz w:val="24"/>
          <w:szCs w:val="24"/>
        </w:rPr>
        <w:t>Wound Pattern</w:t>
      </w:r>
    </w:p>
    <w:p w14:paraId="6B008A67" w14:textId="77777777" w:rsidR="00506253" w:rsidRDefault="00506253" w:rsidP="000359BA">
      <w:pPr>
        <w:contextualSpacing/>
        <w:rPr>
          <w:rFonts w:ascii="Verdana" w:hAnsi="Verdana" w:cs="Arial"/>
          <w:b/>
          <w:bCs/>
          <w:sz w:val="24"/>
          <w:szCs w:val="24"/>
        </w:rPr>
      </w:pPr>
    </w:p>
    <w:p w14:paraId="398D924F" w14:textId="5262A4B7" w:rsidR="00506253" w:rsidRDefault="00506253" w:rsidP="00506253">
      <w:pPr>
        <w:contextualSpacing/>
        <w:rPr>
          <w:rFonts w:ascii="Verdana" w:hAnsi="Verdana" w:cs="Arial"/>
          <w:sz w:val="24"/>
          <w:szCs w:val="24"/>
        </w:rPr>
      </w:pPr>
      <w:r>
        <w:rPr>
          <w:rFonts w:ascii="Verdana" w:hAnsi="Verdana" w:cs="Arial"/>
          <w:sz w:val="24"/>
          <w:szCs w:val="24"/>
        </w:rPr>
        <w:t xml:space="preserve">In viewing the photos on the wound pattern on the back of Winner’s head, it does not look like a bullet wound pattern or a graze wound. </w:t>
      </w:r>
      <w:r w:rsidRPr="00F156AA">
        <w:rPr>
          <w:rFonts w:ascii="Verdana" w:hAnsi="Verdana" w:cs="Arial"/>
          <w:sz w:val="24"/>
          <w:szCs w:val="24"/>
        </w:rPr>
        <w:t>Private Investigator Connie Mayhugh</w:t>
      </w:r>
      <w:r>
        <w:rPr>
          <w:rFonts w:ascii="Verdana" w:hAnsi="Verdana" w:cs="Arial"/>
          <w:sz w:val="24"/>
          <w:szCs w:val="24"/>
        </w:rPr>
        <w:t xml:space="preserve"> went into great deal explaining the origin of the wound and discussing graze wound research.  I agree with Investigator Mayhugh</w:t>
      </w:r>
      <w:r w:rsidR="0053091C">
        <w:rPr>
          <w:rFonts w:ascii="Verdana" w:hAnsi="Verdana" w:cs="Arial"/>
          <w:sz w:val="24"/>
          <w:szCs w:val="24"/>
        </w:rPr>
        <w:t>’s</w:t>
      </w:r>
      <w:r>
        <w:rPr>
          <w:rFonts w:ascii="Verdana" w:hAnsi="Verdana" w:cs="Arial"/>
          <w:sz w:val="24"/>
          <w:szCs w:val="24"/>
        </w:rPr>
        <w:t xml:space="preserve"> explanation and conclusion regarding origin of the wound.</w:t>
      </w:r>
    </w:p>
    <w:p w14:paraId="4F2C5740" w14:textId="77777777" w:rsidR="00C34C9C" w:rsidRDefault="00C34C9C" w:rsidP="00506253">
      <w:pPr>
        <w:contextualSpacing/>
        <w:rPr>
          <w:rFonts w:ascii="Verdana" w:hAnsi="Verdana" w:cs="Arial"/>
          <w:sz w:val="24"/>
          <w:szCs w:val="24"/>
        </w:rPr>
      </w:pPr>
    </w:p>
    <w:p w14:paraId="10AAC3DB" w14:textId="0AA432BB" w:rsidR="002220C2" w:rsidRDefault="00C34C9C" w:rsidP="00506253">
      <w:pPr>
        <w:contextualSpacing/>
        <w:rPr>
          <w:rFonts w:ascii="Verdana" w:hAnsi="Verdana" w:cs="Arial"/>
          <w:sz w:val="24"/>
          <w:szCs w:val="24"/>
        </w:rPr>
      </w:pPr>
      <w:r>
        <w:rPr>
          <w:rFonts w:ascii="Verdana" w:hAnsi="Verdana" w:cs="Arial"/>
          <w:sz w:val="24"/>
          <w:szCs w:val="24"/>
        </w:rPr>
        <w:t xml:space="preserve">I viewed all of the photos and read the testimony </w:t>
      </w:r>
      <w:r w:rsidR="002F3CE2">
        <w:rPr>
          <w:rFonts w:ascii="Verdana" w:hAnsi="Verdana" w:cs="Arial"/>
          <w:sz w:val="24"/>
          <w:szCs w:val="24"/>
        </w:rPr>
        <w:t>of the Dr. Julie Wynn</w:t>
      </w:r>
      <w:r w:rsidR="00E8278D">
        <w:rPr>
          <w:rFonts w:ascii="Verdana" w:hAnsi="Verdana" w:cs="Arial"/>
          <w:sz w:val="24"/>
          <w:szCs w:val="24"/>
        </w:rPr>
        <w:t xml:space="preserve">. </w:t>
      </w:r>
      <w:r w:rsidR="007D650F">
        <w:rPr>
          <w:rFonts w:ascii="Verdana" w:hAnsi="Verdana" w:cs="Arial"/>
          <w:sz w:val="24"/>
          <w:szCs w:val="24"/>
        </w:rPr>
        <w:t>It appears to me that the wound on the back of Winner’s h</w:t>
      </w:r>
      <w:r w:rsidR="00DB1A45">
        <w:rPr>
          <w:rFonts w:ascii="Verdana" w:hAnsi="Verdana" w:cs="Arial"/>
          <w:sz w:val="24"/>
          <w:szCs w:val="24"/>
        </w:rPr>
        <w:t>e</w:t>
      </w:r>
      <w:r w:rsidR="007D650F">
        <w:rPr>
          <w:rFonts w:ascii="Verdana" w:hAnsi="Verdana" w:cs="Arial"/>
          <w:sz w:val="24"/>
          <w:szCs w:val="24"/>
        </w:rPr>
        <w:t>ad was not cause</w:t>
      </w:r>
      <w:r w:rsidR="0053091C">
        <w:rPr>
          <w:rFonts w:ascii="Verdana" w:hAnsi="Verdana" w:cs="Arial"/>
          <w:sz w:val="24"/>
          <w:szCs w:val="24"/>
        </w:rPr>
        <w:t>d</w:t>
      </w:r>
      <w:r w:rsidR="007D650F">
        <w:rPr>
          <w:rFonts w:ascii="Verdana" w:hAnsi="Verdana" w:cs="Arial"/>
          <w:sz w:val="24"/>
          <w:szCs w:val="24"/>
        </w:rPr>
        <w:t xml:space="preserve"> by a bullet but</w:t>
      </w:r>
      <w:r w:rsidR="0053091C">
        <w:rPr>
          <w:rFonts w:ascii="Verdana" w:hAnsi="Verdana" w:cs="Arial"/>
          <w:sz w:val="24"/>
          <w:szCs w:val="24"/>
        </w:rPr>
        <w:t xml:space="preserve"> occurred</w:t>
      </w:r>
      <w:r w:rsidR="007D650F">
        <w:rPr>
          <w:rFonts w:ascii="Verdana" w:hAnsi="Verdana" w:cs="Arial"/>
          <w:sz w:val="24"/>
          <w:szCs w:val="24"/>
        </w:rPr>
        <w:t xml:space="preserve"> </w:t>
      </w:r>
      <w:r w:rsidR="00FA73A3">
        <w:rPr>
          <w:rFonts w:ascii="Verdana" w:hAnsi="Verdana" w:cs="Arial"/>
          <w:sz w:val="24"/>
          <w:szCs w:val="24"/>
        </w:rPr>
        <w:t>when he fell and struck the back of his head on the curb.</w:t>
      </w:r>
      <w:r w:rsidR="0053091C">
        <w:rPr>
          <w:rFonts w:ascii="Verdana" w:hAnsi="Verdana" w:cs="Arial"/>
          <w:sz w:val="24"/>
          <w:szCs w:val="24"/>
        </w:rPr>
        <w:t xml:space="preserve">  He was highly intoxicated.</w:t>
      </w:r>
      <w:r w:rsidR="00DB1A45">
        <w:rPr>
          <w:rFonts w:ascii="Verdana" w:hAnsi="Verdana" w:cs="Arial"/>
          <w:sz w:val="24"/>
          <w:szCs w:val="24"/>
        </w:rPr>
        <w:t xml:space="preserve"> </w:t>
      </w:r>
      <w:r w:rsidR="00F55223">
        <w:rPr>
          <w:rFonts w:ascii="Verdana" w:hAnsi="Verdana" w:cs="Arial"/>
          <w:sz w:val="24"/>
          <w:szCs w:val="24"/>
        </w:rPr>
        <w:t>If Winner was struck in the front of the head</w:t>
      </w:r>
      <w:r w:rsidR="00957781">
        <w:rPr>
          <w:rFonts w:ascii="Verdana" w:hAnsi="Verdana" w:cs="Arial"/>
          <w:sz w:val="24"/>
          <w:szCs w:val="24"/>
        </w:rPr>
        <w:t xml:space="preserve">, he would have been dead.  The bullet will not somehow curve to strike the back of the head.  This is impossible.  </w:t>
      </w:r>
      <w:r w:rsidR="0053091C">
        <w:rPr>
          <w:rFonts w:ascii="Verdana" w:hAnsi="Verdana" w:cs="Arial"/>
          <w:sz w:val="24"/>
          <w:szCs w:val="24"/>
        </w:rPr>
        <w:t xml:space="preserve">The bullet wound is not a </w:t>
      </w:r>
      <w:r w:rsidR="00DF7352">
        <w:rPr>
          <w:rFonts w:ascii="Verdana" w:hAnsi="Verdana" w:cs="Arial"/>
          <w:sz w:val="24"/>
          <w:szCs w:val="24"/>
        </w:rPr>
        <w:t>“</w:t>
      </w:r>
      <w:r w:rsidR="0053091C">
        <w:rPr>
          <w:rFonts w:ascii="Verdana" w:hAnsi="Verdana" w:cs="Arial"/>
          <w:sz w:val="24"/>
          <w:szCs w:val="24"/>
        </w:rPr>
        <w:t>through and through</w:t>
      </w:r>
      <w:r w:rsidR="00DF7352">
        <w:rPr>
          <w:rFonts w:ascii="Verdana" w:hAnsi="Verdana" w:cs="Arial"/>
          <w:sz w:val="24"/>
          <w:szCs w:val="24"/>
        </w:rPr>
        <w:t>”</w:t>
      </w:r>
      <w:r w:rsidR="0053091C">
        <w:rPr>
          <w:rFonts w:ascii="Verdana" w:hAnsi="Verdana" w:cs="Arial"/>
          <w:sz w:val="24"/>
          <w:szCs w:val="24"/>
        </w:rPr>
        <w:t xml:space="preserve"> as she testified to during the trial. </w:t>
      </w:r>
      <w:r w:rsidR="00E75720">
        <w:rPr>
          <w:rFonts w:ascii="Verdana" w:hAnsi="Verdana" w:cs="Arial"/>
          <w:sz w:val="24"/>
          <w:szCs w:val="24"/>
        </w:rPr>
        <w:t xml:space="preserve">I have seen many </w:t>
      </w:r>
      <w:r w:rsidR="00E22405">
        <w:rPr>
          <w:rFonts w:ascii="Verdana" w:hAnsi="Verdana" w:cs="Arial"/>
          <w:sz w:val="24"/>
          <w:szCs w:val="24"/>
        </w:rPr>
        <w:t>gunshot</w:t>
      </w:r>
      <w:r w:rsidR="00E75720">
        <w:rPr>
          <w:rFonts w:ascii="Verdana" w:hAnsi="Verdana" w:cs="Arial"/>
          <w:sz w:val="24"/>
          <w:szCs w:val="24"/>
        </w:rPr>
        <w:t xml:space="preserve"> wound</w:t>
      </w:r>
      <w:r w:rsidR="00992790">
        <w:rPr>
          <w:rFonts w:ascii="Verdana" w:hAnsi="Verdana" w:cs="Arial"/>
          <w:sz w:val="24"/>
          <w:szCs w:val="24"/>
        </w:rPr>
        <w:t>s</w:t>
      </w:r>
      <w:r w:rsidR="00E75720">
        <w:rPr>
          <w:rFonts w:ascii="Verdana" w:hAnsi="Verdana" w:cs="Arial"/>
          <w:sz w:val="24"/>
          <w:szCs w:val="24"/>
        </w:rPr>
        <w:t xml:space="preserve"> during my career as a police officer an</w:t>
      </w:r>
      <w:r w:rsidR="003824D4">
        <w:rPr>
          <w:rFonts w:ascii="Verdana" w:hAnsi="Verdana" w:cs="Arial"/>
          <w:sz w:val="24"/>
          <w:szCs w:val="24"/>
        </w:rPr>
        <w:t xml:space="preserve">d as a private investigator.  Most of my cases are </w:t>
      </w:r>
      <w:r w:rsidR="00E22405">
        <w:rPr>
          <w:rFonts w:ascii="Verdana" w:hAnsi="Verdana" w:cs="Arial"/>
          <w:sz w:val="24"/>
          <w:szCs w:val="24"/>
        </w:rPr>
        <w:t>homicides and capital cases.  I know a gunshot wound when I see one.</w:t>
      </w:r>
    </w:p>
    <w:p w14:paraId="650E6C85" w14:textId="77777777" w:rsidR="002220C2" w:rsidRDefault="002220C2" w:rsidP="00506253">
      <w:pPr>
        <w:contextualSpacing/>
        <w:rPr>
          <w:rFonts w:ascii="Verdana" w:hAnsi="Verdana" w:cs="Arial"/>
          <w:sz w:val="24"/>
          <w:szCs w:val="24"/>
        </w:rPr>
      </w:pPr>
    </w:p>
    <w:p w14:paraId="1456938F" w14:textId="053BE24A" w:rsidR="00C34C9C" w:rsidRDefault="00AC3592" w:rsidP="00506253">
      <w:pPr>
        <w:contextualSpacing/>
        <w:rPr>
          <w:rFonts w:ascii="Verdana" w:hAnsi="Verdana" w:cs="Arial"/>
          <w:sz w:val="24"/>
          <w:szCs w:val="24"/>
        </w:rPr>
      </w:pPr>
      <w:r>
        <w:rPr>
          <w:rFonts w:ascii="Verdana" w:hAnsi="Verdana" w:cs="Arial"/>
          <w:noProof/>
          <w:sz w:val="24"/>
          <w:szCs w:val="24"/>
        </w:rPr>
        <w:lastRenderedPageBreak/>
        <mc:AlternateContent>
          <mc:Choice Requires="wps">
            <w:drawing>
              <wp:anchor distT="0" distB="0" distL="114300" distR="114300" simplePos="0" relativeHeight="251663361" behindDoc="0" locked="0" layoutInCell="1" allowOverlap="1" wp14:anchorId="6564D1ED" wp14:editId="347F4BE7">
                <wp:simplePos x="0" y="0"/>
                <wp:positionH relativeFrom="column">
                  <wp:posOffset>3371850</wp:posOffset>
                </wp:positionH>
                <wp:positionV relativeFrom="paragraph">
                  <wp:posOffset>447675</wp:posOffset>
                </wp:positionV>
                <wp:extent cx="2276475" cy="228600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2276475" cy="22860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8B00A13" w14:textId="5967BC75" w:rsidR="00AC3592" w:rsidRPr="000268A5" w:rsidRDefault="000268A5" w:rsidP="000268A5">
                            <w:pPr>
                              <w:rPr>
                                <w:rFonts w:ascii="Arial" w:hAnsi="Arial" w:cs="Arial"/>
                                <w:sz w:val="24"/>
                                <w:szCs w:val="24"/>
                              </w:rPr>
                            </w:pPr>
                            <w:r>
                              <w:rPr>
                                <w:rFonts w:ascii="Arial" w:hAnsi="Arial" w:cs="Arial"/>
                                <w:sz w:val="24"/>
                                <w:szCs w:val="24"/>
                              </w:rPr>
                              <w:t xml:space="preserve">The wound pattern is jagged and goes from </w:t>
                            </w:r>
                            <w:r w:rsidR="00847761">
                              <w:rPr>
                                <w:rFonts w:ascii="Arial" w:hAnsi="Arial" w:cs="Arial"/>
                                <w:sz w:val="24"/>
                                <w:szCs w:val="24"/>
                              </w:rPr>
                              <w:t xml:space="preserve">about 1 o’clock to 7 o’clock.  </w:t>
                            </w:r>
                            <w:r w:rsidR="002A5448">
                              <w:rPr>
                                <w:rFonts w:ascii="Arial" w:hAnsi="Arial" w:cs="Arial"/>
                                <w:sz w:val="24"/>
                                <w:szCs w:val="24"/>
                              </w:rPr>
                              <w:t xml:space="preserve">This is not a bullet graze wound. </w:t>
                            </w:r>
                            <w:r w:rsidR="0036447F">
                              <w:rPr>
                                <w:rFonts w:ascii="Arial" w:hAnsi="Arial" w:cs="Arial"/>
                                <w:sz w:val="24"/>
                                <w:szCs w:val="24"/>
                              </w:rPr>
                              <w:t>This most likely occurred when W</w:t>
                            </w:r>
                            <w:r w:rsidR="00193DB6">
                              <w:rPr>
                                <w:rFonts w:ascii="Arial" w:hAnsi="Arial" w:cs="Arial"/>
                                <w:sz w:val="24"/>
                                <w:szCs w:val="24"/>
                              </w:rPr>
                              <w:t>inner</w:t>
                            </w:r>
                            <w:r w:rsidR="0036447F">
                              <w:rPr>
                                <w:rFonts w:ascii="Arial" w:hAnsi="Arial" w:cs="Arial"/>
                                <w:sz w:val="24"/>
                                <w:szCs w:val="24"/>
                              </w:rPr>
                              <w:t xml:space="preserve"> struck his head on the curb. </w:t>
                            </w:r>
                            <w:r w:rsidR="00847761">
                              <w:rPr>
                                <w:rFonts w:ascii="Arial" w:hAnsi="Arial" w:cs="Arial"/>
                                <w:sz w:val="24"/>
                                <w:szCs w:val="24"/>
                              </w:rPr>
                              <w:t xml:space="preserve">Bates </w:t>
                            </w:r>
                            <w:r w:rsidR="00862000">
                              <w:rPr>
                                <w:rFonts w:ascii="Arial" w:hAnsi="Arial" w:cs="Arial"/>
                                <w:sz w:val="24"/>
                                <w:szCs w:val="24"/>
                              </w:rPr>
                              <w:t>00582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64D1ED" id="Rectangle: Rounded Corners 14" o:spid="_x0000_s1030" style="position:absolute;margin-left:265.5pt;margin-top:35.25pt;width:179.25pt;height:180pt;z-index:25166336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" fillcolor="white [3201]" strokecolor="#4472c4 [3204]" strokeweight="1pt">
                <v:stroke joinstyle="miter"/>
                <v:textbox>
                  <w:txbxContent>
                    <w:p w14:paraId="18B00A13" w14:textId="5967BC75" w:rsidR="00AC3592" w:rsidRPr="000268A5" w:rsidRDefault="000268A5" w:rsidP="000268A5">
                      <w:pPr>
                        <w:rPr>
                          <w:rFonts w:ascii="Arial" w:hAnsi="Arial" w:cs="Arial"/>
                          <w:sz w:val="24"/>
                          <w:szCs w:val="24"/>
                        </w:rPr>
                      </w:pPr>
                      <w:r>
                        <w:rPr>
                          <w:rFonts w:ascii="Arial" w:hAnsi="Arial" w:cs="Arial"/>
                          <w:sz w:val="24"/>
                          <w:szCs w:val="24"/>
                        </w:rPr>
                        <w:t xml:space="preserve">The wound pattern is jagged and goes from </w:t>
                      </w:r>
                      <w:r w:rsidR="00847761">
                        <w:rPr>
                          <w:rFonts w:ascii="Arial" w:hAnsi="Arial" w:cs="Arial"/>
                          <w:sz w:val="24"/>
                          <w:szCs w:val="24"/>
                        </w:rPr>
                        <w:t xml:space="preserve">about 1 o’clock to 7 o’clock.  </w:t>
                      </w:r>
                      <w:r w:rsidR="002A5448">
                        <w:rPr>
                          <w:rFonts w:ascii="Arial" w:hAnsi="Arial" w:cs="Arial"/>
                          <w:sz w:val="24"/>
                          <w:szCs w:val="24"/>
                        </w:rPr>
                        <w:t xml:space="preserve">This is not a bullet graze wound. </w:t>
                      </w:r>
                      <w:r w:rsidR="0036447F">
                        <w:rPr>
                          <w:rFonts w:ascii="Arial" w:hAnsi="Arial" w:cs="Arial"/>
                          <w:sz w:val="24"/>
                          <w:szCs w:val="24"/>
                        </w:rPr>
                        <w:t>This most likely occurred when W</w:t>
                      </w:r>
                      <w:r w:rsidR="00193DB6">
                        <w:rPr>
                          <w:rFonts w:ascii="Arial" w:hAnsi="Arial" w:cs="Arial"/>
                          <w:sz w:val="24"/>
                          <w:szCs w:val="24"/>
                        </w:rPr>
                        <w:t>inner</w:t>
                      </w:r>
                      <w:r w:rsidR="0036447F">
                        <w:rPr>
                          <w:rFonts w:ascii="Arial" w:hAnsi="Arial" w:cs="Arial"/>
                          <w:sz w:val="24"/>
                          <w:szCs w:val="24"/>
                        </w:rPr>
                        <w:t xml:space="preserve"> struck his head on the curb. </w:t>
                      </w:r>
                      <w:r w:rsidR="00847761">
                        <w:rPr>
                          <w:rFonts w:ascii="Arial" w:hAnsi="Arial" w:cs="Arial"/>
                          <w:sz w:val="24"/>
                          <w:szCs w:val="24"/>
                        </w:rPr>
                        <w:t xml:space="preserve">Bates </w:t>
                      </w:r>
                      <w:r w:rsidR="00862000">
                        <w:rPr>
                          <w:rFonts w:ascii="Arial" w:hAnsi="Arial" w:cs="Arial"/>
                          <w:sz w:val="24"/>
                          <w:szCs w:val="24"/>
                        </w:rPr>
                        <w:t>00582</w:t>
                      </w:r>
                    </w:p>
                  </w:txbxContent>
                </v:textbox>
              </v:roundrect>
            </w:pict>
          </mc:Fallback>
        </mc:AlternateContent>
      </w:r>
      <w:r w:rsidRPr="00AC3592">
        <w:rPr>
          <w:rFonts w:ascii="Verdana" w:hAnsi="Verdana" w:cs="Arial"/>
          <w:noProof/>
          <w:sz w:val="24"/>
          <w:szCs w:val="24"/>
        </w:rPr>
        <w:drawing>
          <wp:inline distT="0" distB="0" distL="0" distR="0" wp14:anchorId="46860A58" wp14:editId="0030C8ED">
            <wp:extent cx="2619375" cy="353671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6367" cy="3546157"/>
                    </a:xfrm>
                    <a:prstGeom prst="rect">
                      <a:avLst/>
                    </a:prstGeom>
                  </pic:spPr>
                </pic:pic>
              </a:graphicData>
            </a:graphic>
          </wp:inline>
        </w:drawing>
      </w:r>
      <w:r w:rsidR="0053091C">
        <w:rPr>
          <w:rFonts w:ascii="Verdana" w:hAnsi="Verdana" w:cs="Arial"/>
          <w:sz w:val="24"/>
          <w:szCs w:val="24"/>
        </w:rPr>
        <w:t xml:space="preserve"> </w:t>
      </w:r>
    </w:p>
    <w:p w14:paraId="06DC75E4" w14:textId="5196CAC1" w:rsidR="00193DB6" w:rsidRDefault="00A100EC" w:rsidP="00506253">
      <w:pPr>
        <w:contextualSpacing/>
        <w:rPr>
          <w:rFonts w:ascii="Verdana" w:hAnsi="Verdana" w:cs="Arial"/>
          <w:sz w:val="24"/>
          <w:szCs w:val="24"/>
        </w:rPr>
      </w:pPr>
      <w:r>
        <w:rPr>
          <w:rFonts w:ascii="Verdana" w:hAnsi="Verdana" w:cs="Arial"/>
          <w:noProof/>
          <w:sz w:val="24"/>
          <w:szCs w:val="24"/>
        </w:rPr>
        <mc:AlternateContent>
          <mc:Choice Requires="wps">
            <w:drawing>
              <wp:anchor distT="0" distB="0" distL="114300" distR="114300" simplePos="0" relativeHeight="251664385" behindDoc="0" locked="0" layoutInCell="1" allowOverlap="1" wp14:anchorId="20ED3C1C" wp14:editId="3144EA69">
                <wp:simplePos x="0" y="0"/>
                <wp:positionH relativeFrom="column">
                  <wp:posOffset>3981450</wp:posOffset>
                </wp:positionH>
                <wp:positionV relativeFrom="paragraph">
                  <wp:posOffset>242570</wp:posOffset>
                </wp:positionV>
                <wp:extent cx="2085975" cy="1885950"/>
                <wp:effectExtent l="0" t="0" r="28575" b="19050"/>
                <wp:wrapNone/>
                <wp:docPr id="16" name="Rectangle: Rounded Corners 16"/>
                <wp:cNvGraphicFramePr/>
                <a:graphic xmlns:a="http://schemas.openxmlformats.org/drawingml/2006/main">
                  <a:graphicData uri="http://schemas.microsoft.com/office/word/2010/wordprocessingShape">
                    <wps:wsp>
                      <wps:cNvSpPr/>
                      <wps:spPr>
                        <a:xfrm>
                          <a:off x="0" y="0"/>
                          <a:ext cx="2085975" cy="18859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DA86C06" w14:textId="41264FCD" w:rsidR="006B699A" w:rsidRPr="006B699A" w:rsidRDefault="00271626" w:rsidP="006B699A">
                            <w:pPr>
                              <w:rPr>
                                <w:rFonts w:ascii="Arial" w:hAnsi="Arial" w:cs="Arial"/>
                                <w:sz w:val="24"/>
                                <w:szCs w:val="24"/>
                              </w:rPr>
                            </w:pPr>
                            <w:r>
                              <w:rPr>
                                <w:rFonts w:ascii="Arial" w:hAnsi="Arial" w:cs="Arial"/>
                                <w:sz w:val="24"/>
                                <w:szCs w:val="24"/>
                              </w:rPr>
                              <w:t xml:space="preserve">The blood </w:t>
                            </w:r>
                            <w:r w:rsidR="00B12606">
                              <w:rPr>
                                <w:rFonts w:ascii="Arial" w:hAnsi="Arial" w:cs="Arial"/>
                                <w:sz w:val="24"/>
                                <w:szCs w:val="24"/>
                              </w:rPr>
                              <w:t>can be seen</w:t>
                            </w:r>
                            <w:r>
                              <w:rPr>
                                <w:rFonts w:ascii="Arial" w:hAnsi="Arial" w:cs="Arial"/>
                                <w:sz w:val="24"/>
                                <w:szCs w:val="24"/>
                              </w:rPr>
                              <w:t xml:space="preserve"> at the base of the curb. Bates </w:t>
                            </w:r>
                            <w:r w:rsidR="00B17813">
                              <w:rPr>
                                <w:rFonts w:ascii="Arial" w:hAnsi="Arial" w:cs="Arial"/>
                                <w:sz w:val="24"/>
                                <w:szCs w:val="24"/>
                              </w:rPr>
                              <w:t>0076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ED3C1C" id="Rectangle: Rounded Corners 16" o:spid="_x0000_s1031" style="position:absolute;margin-left:313.5pt;margin-top:19.1pt;width:164.25pt;height:148.5pt;z-index:25166438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" fillcolor="white [3201]" strokecolor="#4472c4 [3204]" strokeweight="1pt">
                <v:stroke joinstyle="miter"/>
                <v:textbox>
                  <w:txbxContent>
                    <w:p w14:paraId="2DA86C06" w14:textId="41264FCD" w:rsidR="006B699A" w:rsidRPr="006B699A" w:rsidRDefault="00271626" w:rsidP="006B699A">
                      <w:pPr>
                        <w:rPr>
                          <w:rFonts w:ascii="Arial" w:hAnsi="Arial" w:cs="Arial"/>
                          <w:sz w:val="24"/>
                          <w:szCs w:val="24"/>
                        </w:rPr>
                      </w:pPr>
                      <w:r>
                        <w:rPr>
                          <w:rFonts w:ascii="Arial" w:hAnsi="Arial" w:cs="Arial"/>
                          <w:sz w:val="24"/>
                          <w:szCs w:val="24"/>
                        </w:rPr>
                        <w:t xml:space="preserve">The blood </w:t>
                      </w:r>
                      <w:r w:rsidR="00B12606">
                        <w:rPr>
                          <w:rFonts w:ascii="Arial" w:hAnsi="Arial" w:cs="Arial"/>
                          <w:sz w:val="24"/>
                          <w:szCs w:val="24"/>
                        </w:rPr>
                        <w:t>can be seen</w:t>
                      </w:r>
                      <w:r>
                        <w:rPr>
                          <w:rFonts w:ascii="Arial" w:hAnsi="Arial" w:cs="Arial"/>
                          <w:sz w:val="24"/>
                          <w:szCs w:val="24"/>
                        </w:rPr>
                        <w:t xml:space="preserve"> at the base of the curb. Bates </w:t>
                      </w:r>
                      <w:r w:rsidR="00B17813">
                        <w:rPr>
                          <w:rFonts w:ascii="Arial" w:hAnsi="Arial" w:cs="Arial"/>
                          <w:sz w:val="24"/>
                          <w:szCs w:val="24"/>
                        </w:rPr>
                        <w:t>0076</w:t>
                      </w:r>
                    </w:p>
                  </w:txbxContent>
                </v:textbox>
              </v:roundrect>
            </w:pict>
          </mc:Fallback>
        </mc:AlternateContent>
      </w:r>
      <w:r w:rsidRPr="00A100EC">
        <w:rPr>
          <w:rFonts w:ascii="Verdana" w:hAnsi="Verdana" w:cs="Arial"/>
          <w:noProof/>
          <w:sz w:val="24"/>
          <w:szCs w:val="24"/>
        </w:rPr>
        <w:drawing>
          <wp:inline distT="0" distB="0" distL="0" distR="0" wp14:anchorId="652FFB55" wp14:editId="2496F72E">
            <wp:extent cx="3640118"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8275" cy="2412273"/>
                    </a:xfrm>
                    <a:prstGeom prst="rect">
                      <a:avLst/>
                    </a:prstGeom>
                  </pic:spPr>
                </pic:pic>
              </a:graphicData>
            </a:graphic>
          </wp:inline>
        </w:drawing>
      </w:r>
    </w:p>
    <w:p w14:paraId="3B42A9E3" w14:textId="77777777" w:rsidR="0036447F" w:rsidRDefault="0036447F" w:rsidP="00506253">
      <w:pPr>
        <w:contextualSpacing/>
        <w:rPr>
          <w:rFonts w:ascii="Verdana" w:hAnsi="Verdana" w:cs="Arial"/>
          <w:sz w:val="24"/>
          <w:szCs w:val="24"/>
        </w:rPr>
      </w:pPr>
    </w:p>
    <w:p w14:paraId="0932B750" w14:textId="75D04B27" w:rsidR="00CF438F" w:rsidRDefault="007913D0" w:rsidP="00506253">
      <w:pPr>
        <w:contextualSpacing/>
        <w:rPr>
          <w:rFonts w:ascii="Verdana" w:hAnsi="Verdana" w:cs="Arial"/>
          <w:sz w:val="24"/>
          <w:szCs w:val="24"/>
        </w:rPr>
      </w:pPr>
      <w:r>
        <w:rPr>
          <w:rFonts w:ascii="Verdana" w:hAnsi="Verdana" w:cs="Arial"/>
          <w:sz w:val="24"/>
          <w:szCs w:val="24"/>
        </w:rPr>
        <w:t>What was needed here for an examination of the wound patter</w:t>
      </w:r>
      <w:r w:rsidR="00B12606">
        <w:rPr>
          <w:rFonts w:ascii="Verdana" w:hAnsi="Verdana" w:cs="Arial"/>
          <w:sz w:val="24"/>
          <w:szCs w:val="24"/>
        </w:rPr>
        <w:t>n</w:t>
      </w:r>
      <w:r>
        <w:rPr>
          <w:rFonts w:ascii="Verdana" w:hAnsi="Verdana" w:cs="Arial"/>
          <w:sz w:val="24"/>
          <w:szCs w:val="24"/>
        </w:rPr>
        <w:t xml:space="preserve"> is a </w:t>
      </w:r>
      <w:r w:rsidRPr="0091682E">
        <w:rPr>
          <w:rFonts w:ascii="Verdana" w:hAnsi="Verdana" w:cs="Arial"/>
          <w:b/>
          <w:bCs/>
          <w:sz w:val="24"/>
          <w:szCs w:val="24"/>
        </w:rPr>
        <w:t>Forensic Pathologist</w:t>
      </w:r>
      <w:r>
        <w:rPr>
          <w:rFonts w:ascii="Verdana" w:hAnsi="Verdana" w:cs="Arial"/>
          <w:sz w:val="24"/>
          <w:szCs w:val="24"/>
        </w:rPr>
        <w:t xml:space="preserve">.  </w:t>
      </w:r>
      <w:r w:rsidR="00DD681A">
        <w:rPr>
          <w:rFonts w:ascii="Verdana" w:hAnsi="Verdana" w:cs="Arial"/>
          <w:sz w:val="24"/>
          <w:szCs w:val="24"/>
        </w:rPr>
        <w:t xml:space="preserve">An expert should have been retained to review and testify to the wound pattern.  </w:t>
      </w:r>
      <w:r w:rsidR="000A2370">
        <w:rPr>
          <w:rFonts w:ascii="Verdana" w:hAnsi="Verdana" w:cs="Arial"/>
          <w:sz w:val="24"/>
          <w:szCs w:val="24"/>
        </w:rPr>
        <w:t>Dr. W</w:t>
      </w:r>
      <w:r w:rsidR="00CF0B66">
        <w:rPr>
          <w:rFonts w:ascii="Verdana" w:hAnsi="Verdana" w:cs="Arial"/>
          <w:sz w:val="24"/>
          <w:szCs w:val="24"/>
        </w:rPr>
        <w:t>ynn can testify to the treatment of the wound</w:t>
      </w:r>
      <w:r w:rsidR="0091682E">
        <w:rPr>
          <w:rFonts w:ascii="Verdana" w:hAnsi="Verdana" w:cs="Arial"/>
          <w:sz w:val="24"/>
          <w:szCs w:val="24"/>
        </w:rPr>
        <w:t>, but she is not a forensic pathologist. The</w:t>
      </w:r>
      <w:r w:rsidR="009932C5">
        <w:rPr>
          <w:rFonts w:ascii="Verdana" w:hAnsi="Verdana" w:cs="Arial"/>
          <w:sz w:val="24"/>
          <w:szCs w:val="24"/>
        </w:rPr>
        <w:t>re</w:t>
      </w:r>
      <w:r w:rsidR="0091682E">
        <w:rPr>
          <w:rFonts w:ascii="Verdana" w:hAnsi="Verdana" w:cs="Arial"/>
          <w:sz w:val="24"/>
          <w:szCs w:val="24"/>
        </w:rPr>
        <w:t xml:space="preserve"> was no further testing of the recovered bullet itself for DNA.</w:t>
      </w:r>
    </w:p>
    <w:p w14:paraId="69BCC12B" w14:textId="77777777" w:rsidR="009932C5" w:rsidRDefault="009932C5" w:rsidP="00506253">
      <w:pPr>
        <w:contextualSpacing/>
        <w:rPr>
          <w:rFonts w:ascii="Verdana" w:hAnsi="Verdana" w:cs="Arial"/>
          <w:sz w:val="24"/>
          <w:szCs w:val="24"/>
        </w:rPr>
      </w:pPr>
    </w:p>
    <w:p w14:paraId="2E96F5A9" w14:textId="7697C64B" w:rsidR="009932C5" w:rsidRPr="001B0F5F" w:rsidRDefault="009932C5" w:rsidP="00506253">
      <w:pPr>
        <w:contextualSpacing/>
        <w:rPr>
          <w:rFonts w:ascii="Verdana" w:hAnsi="Verdana" w:cs="Arial"/>
          <w:b/>
          <w:bCs/>
          <w:sz w:val="24"/>
          <w:szCs w:val="24"/>
        </w:rPr>
      </w:pPr>
      <w:r w:rsidRPr="001B0F5F">
        <w:rPr>
          <w:rFonts w:ascii="Verdana" w:hAnsi="Verdana" w:cs="Arial"/>
          <w:b/>
          <w:bCs/>
          <w:sz w:val="24"/>
          <w:szCs w:val="24"/>
        </w:rPr>
        <w:t>Defense Witness</w:t>
      </w:r>
    </w:p>
    <w:p w14:paraId="51C6EC0D" w14:textId="77777777" w:rsidR="00CF438F" w:rsidRDefault="00CF438F" w:rsidP="00506253">
      <w:pPr>
        <w:contextualSpacing/>
        <w:rPr>
          <w:rFonts w:ascii="Verdana" w:hAnsi="Verdana" w:cs="Arial"/>
          <w:sz w:val="24"/>
          <w:szCs w:val="24"/>
        </w:rPr>
      </w:pPr>
    </w:p>
    <w:p w14:paraId="6D532EFA" w14:textId="6EA0B6FC" w:rsidR="009932C5" w:rsidRDefault="00AC5C98" w:rsidP="00506253">
      <w:pPr>
        <w:contextualSpacing/>
        <w:rPr>
          <w:rFonts w:ascii="Verdana" w:hAnsi="Verdana" w:cs="Arial"/>
          <w:sz w:val="24"/>
          <w:szCs w:val="24"/>
        </w:rPr>
      </w:pPr>
      <w:r>
        <w:rPr>
          <w:rFonts w:ascii="Verdana" w:hAnsi="Verdana" w:cs="Arial"/>
          <w:sz w:val="24"/>
          <w:szCs w:val="24"/>
        </w:rPr>
        <w:t xml:space="preserve">Someone from the defense should have contacted </w:t>
      </w:r>
      <w:r w:rsidR="001B0F5F">
        <w:rPr>
          <w:rFonts w:ascii="Verdana" w:hAnsi="Verdana" w:cs="Arial"/>
          <w:sz w:val="24"/>
          <w:szCs w:val="24"/>
        </w:rPr>
        <w:t>Richard Casan Jamison who lives a 1332 E Julia Court.</w:t>
      </w:r>
      <w:r w:rsidR="00E746BA">
        <w:rPr>
          <w:rFonts w:ascii="Verdana" w:hAnsi="Verdana" w:cs="Arial"/>
          <w:sz w:val="24"/>
          <w:szCs w:val="24"/>
        </w:rPr>
        <w:t xml:space="preserve"> </w:t>
      </w:r>
      <w:r w:rsidR="003D25A1">
        <w:rPr>
          <w:rFonts w:ascii="Verdana" w:hAnsi="Verdana" w:cs="Arial"/>
          <w:sz w:val="24"/>
          <w:szCs w:val="24"/>
        </w:rPr>
        <w:t xml:space="preserve">He testified </w:t>
      </w:r>
      <w:r w:rsidR="00887828">
        <w:rPr>
          <w:rFonts w:ascii="Verdana" w:hAnsi="Verdana" w:cs="Arial"/>
          <w:sz w:val="24"/>
          <w:szCs w:val="24"/>
        </w:rPr>
        <w:t>at trial</w:t>
      </w:r>
      <w:r w:rsidR="003D25A1">
        <w:rPr>
          <w:rFonts w:ascii="Verdana" w:hAnsi="Verdana" w:cs="Arial"/>
          <w:sz w:val="24"/>
          <w:szCs w:val="24"/>
        </w:rPr>
        <w:t>.</w:t>
      </w:r>
      <w:r w:rsidR="001B0F5F">
        <w:rPr>
          <w:rFonts w:ascii="Verdana" w:hAnsi="Verdana" w:cs="Arial"/>
          <w:sz w:val="24"/>
          <w:szCs w:val="24"/>
        </w:rPr>
        <w:t xml:space="preserve"> He </w:t>
      </w:r>
      <w:r w:rsidR="00887828">
        <w:rPr>
          <w:rFonts w:ascii="Verdana" w:hAnsi="Verdana" w:cs="Arial"/>
          <w:sz w:val="24"/>
          <w:szCs w:val="24"/>
        </w:rPr>
        <w:t>c</w:t>
      </w:r>
      <w:r w:rsidR="001B0F5F">
        <w:rPr>
          <w:rFonts w:ascii="Verdana" w:hAnsi="Verdana" w:cs="Arial"/>
          <w:sz w:val="24"/>
          <w:szCs w:val="24"/>
        </w:rPr>
        <w:t xml:space="preserve">ould have been a </w:t>
      </w:r>
      <w:r w:rsidR="001B0F5F">
        <w:rPr>
          <w:rFonts w:ascii="Verdana" w:hAnsi="Verdana" w:cs="Arial"/>
          <w:sz w:val="24"/>
          <w:szCs w:val="24"/>
        </w:rPr>
        <w:lastRenderedPageBreak/>
        <w:t>critical</w:t>
      </w:r>
      <w:r w:rsidR="003D25A1">
        <w:rPr>
          <w:rFonts w:ascii="Verdana" w:hAnsi="Verdana" w:cs="Arial"/>
          <w:sz w:val="24"/>
          <w:szCs w:val="24"/>
        </w:rPr>
        <w:t xml:space="preserve"> defense</w:t>
      </w:r>
      <w:r w:rsidR="001B0F5F">
        <w:rPr>
          <w:rFonts w:ascii="Verdana" w:hAnsi="Verdana" w:cs="Arial"/>
          <w:sz w:val="24"/>
          <w:szCs w:val="24"/>
        </w:rPr>
        <w:t xml:space="preserve"> witness to validate </w:t>
      </w:r>
      <w:r w:rsidR="00D740D5">
        <w:rPr>
          <w:rFonts w:ascii="Verdana" w:hAnsi="Verdana" w:cs="Arial"/>
          <w:sz w:val="24"/>
          <w:szCs w:val="24"/>
        </w:rPr>
        <w:t>Christopher Handy’s version of the events that night.</w:t>
      </w:r>
      <w:r w:rsidR="00806480">
        <w:rPr>
          <w:rFonts w:ascii="Verdana" w:hAnsi="Verdana" w:cs="Arial"/>
          <w:sz w:val="24"/>
          <w:szCs w:val="24"/>
        </w:rPr>
        <w:t xml:space="preserve"> </w:t>
      </w:r>
      <w:r w:rsidR="00D62806">
        <w:rPr>
          <w:rFonts w:ascii="Verdana" w:hAnsi="Verdana" w:cs="Arial"/>
          <w:sz w:val="24"/>
          <w:szCs w:val="24"/>
        </w:rPr>
        <w:t xml:space="preserve">Christopher Handy dropped off his friend at his home.  He could have testified to the </w:t>
      </w:r>
      <w:r w:rsidR="0086476C">
        <w:rPr>
          <w:rFonts w:ascii="Verdana" w:hAnsi="Verdana" w:cs="Arial"/>
          <w:sz w:val="24"/>
          <w:szCs w:val="24"/>
        </w:rPr>
        <w:t xml:space="preserve">lighting and weather conditions at the time.  </w:t>
      </w:r>
      <w:r w:rsidR="00E44C10">
        <w:rPr>
          <w:rFonts w:ascii="Verdana" w:hAnsi="Verdana" w:cs="Arial"/>
          <w:sz w:val="24"/>
          <w:szCs w:val="24"/>
        </w:rPr>
        <w:t xml:space="preserve">He also could have testified </w:t>
      </w:r>
      <w:r w:rsidR="001E3A00">
        <w:rPr>
          <w:rFonts w:ascii="Verdana" w:hAnsi="Verdana" w:cs="Arial"/>
          <w:sz w:val="24"/>
          <w:szCs w:val="24"/>
        </w:rPr>
        <w:t>to Christopher’s</w:t>
      </w:r>
      <w:r w:rsidR="00E44C10">
        <w:rPr>
          <w:rFonts w:ascii="Verdana" w:hAnsi="Verdana" w:cs="Arial"/>
          <w:sz w:val="24"/>
          <w:szCs w:val="24"/>
        </w:rPr>
        <w:t xml:space="preserve"> demeanor. </w:t>
      </w:r>
      <w:r w:rsidR="001E3A00">
        <w:rPr>
          <w:rFonts w:ascii="Verdana" w:hAnsi="Verdana" w:cs="Arial"/>
          <w:sz w:val="24"/>
          <w:szCs w:val="24"/>
        </w:rPr>
        <w:t>You cannot rely upon the police to contact a defense witness even though there was an attempt to interview him.</w:t>
      </w:r>
      <w:r w:rsidR="003D25A1">
        <w:rPr>
          <w:rFonts w:ascii="Verdana" w:hAnsi="Verdana" w:cs="Arial"/>
          <w:sz w:val="24"/>
          <w:szCs w:val="24"/>
        </w:rPr>
        <w:t xml:space="preserve"> </w:t>
      </w:r>
      <w:r w:rsidR="00FB2472">
        <w:rPr>
          <w:rFonts w:ascii="Verdana" w:hAnsi="Verdana" w:cs="Arial"/>
          <w:sz w:val="24"/>
          <w:szCs w:val="24"/>
        </w:rPr>
        <w:t>More specific information should have been asked on direct examinat</w:t>
      </w:r>
      <w:r w:rsidR="008B3C7E">
        <w:rPr>
          <w:rFonts w:ascii="Verdana" w:hAnsi="Verdana" w:cs="Arial"/>
          <w:sz w:val="24"/>
          <w:szCs w:val="24"/>
        </w:rPr>
        <w:t>i</w:t>
      </w:r>
      <w:r w:rsidR="00FB2472">
        <w:rPr>
          <w:rFonts w:ascii="Verdana" w:hAnsi="Verdana" w:cs="Arial"/>
          <w:sz w:val="24"/>
          <w:szCs w:val="24"/>
        </w:rPr>
        <w:t>on.</w:t>
      </w:r>
    </w:p>
    <w:p w14:paraId="07D49FD7" w14:textId="77777777" w:rsidR="002804E3" w:rsidRDefault="002804E3" w:rsidP="00506253">
      <w:pPr>
        <w:contextualSpacing/>
        <w:rPr>
          <w:rFonts w:ascii="Verdana" w:hAnsi="Verdana" w:cs="Arial"/>
          <w:sz w:val="24"/>
          <w:szCs w:val="24"/>
        </w:rPr>
      </w:pPr>
    </w:p>
    <w:p w14:paraId="6388345F" w14:textId="699F4C3D" w:rsidR="002804E3" w:rsidRPr="00A70A29" w:rsidRDefault="002804E3" w:rsidP="00506253">
      <w:pPr>
        <w:contextualSpacing/>
        <w:rPr>
          <w:rFonts w:ascii="Verdana" w:hAnsi="Verdana" w:cs="Arial"/>
          <w:b/>
          <w:bCs/>
          <w:sz w:val="24"/>
          <w:szCs w:val="24"/>
        </w:rPr>
      </w:pPr>
      <w:r w:rsidRPr="00A70A29">
        <w:rPr>
          <w:rFonts w:ascii="Verdana" w:hAnsi="Verdana" w:cs="Arial"/>
          <w:b/>
          <w:bCs/>
          <w:sz w:val="24"/>
          <w:szCs w:val="24"/>
        </w:rPr>
        <w:t>Self Defense</w:t>
      </w:r>
    </w:p>
    <w:p w14:paraId="75680716" w14:textId="77777777" w:rsidR="002804E3" w:rsidRDefault="002804E3" w:rsidP="00506253">
      <w:pPr>
        <w:contextualSpacing/>
        <w:rPr>
          <w:rFonts w:ascii="Verdana" w:hAnsi="Verdana" w:cs="Arial"/>
          <w:sz w:val="24"/>
          <w:szCs w:val="24"/>
        </w:rPr>
      </w:pPr>
    </w:p>
    <w:p w14:paraId="118D7A91" w14:textId="0101A913" w:rsidR="002804E3" w:rsidRDefault="002804E3" w:rsidP="00506253">
      <w:pPr>
        <w:contextualSpacing/>
        <w:rPr>
          <w:rFonts w:ascii="Verdana" w:hAnsi="Verdana" w:cs="Arial"/>
          <w:sz w:val="24"/>
          <w:szCs w:val="24"/>
        </w:rPr>
      </w:pPr>
      <w:r>
        <w:rPr>
          <w:rFonts w:ascii="Verdana" w:hAnsi="Verdana" w:cs="Arial"/>
          <w:sz w:val="24"/>
          <w:szCs w:val="24"/>
        </w:rPr>
        <w:t xml:space="preserve">Defense counsel should have noted </w:t>
      </w:r>
      <w:r w:rsidR="00A70A29">
        <w:rPr>
          <w:rFonts w:ascii="Verdana" w:hAnsi="Verdana" w:cs="Arial"/>
          <w:sz w:val="24"/>
          <w:szCs w:val="24"/>
        </w:rPr>
        <w:t>self-defense</w:t>
      </w:r>
      <w:r>
        <w:rPr>
          <w:rFonts w:ascii="Verdana" w:hAnsi="Verdana" w:cs="Arial"/>
          <w:sz w:val="24"/>
          <w:szCs w:val="24"/>
        </w:rPr>
        <w:t xml:space="preserve"> as </w:t>
      </w:r>
      <w:r w:rsidR="00A70A29">
        <w:rPr>
          <w:rFonts w:ascii="Verdana" w:hAnsi="Verdana" w:cs="Arial"/>
          <w:sz w:val="24"/>
          <w:szCs w:val="24"/>
        </w:rPr>
        <w:t xml:space="preserve">a defense on this case and asked for a </w:t>
      </w:r>
      <w:r w:rsidR="00A70A29" w:rsidRPr="00150B79">
        <w:rPr>
          <w:rFonts w:ascii="Verdana" w:hAnsi="Verdana" w:cs="Arial"/>
          <w:b/>
          <w:bCs/>
          <w:sz w:val="24"/>
          <w:szCs w:val="24"/>
        </w:rPr>
        <w:t>jury instruction</w:t>
      </w:r>
      <w:r w:rsidR="00A70A29">
        <w:rPr>
          <w:rFonts w:ascii="Verdana" w:hAnsi="Verdana" w:cs="Arial"/>
          <w:sz w:val="24"/>
          <w:szCs w:val="24"/>
        </w:rPr>
        <w:t>.</w:t>
      </w:r>
      <w:r w:rsidR="005656E4">
        <w:rPr>
          <w:rFonts w:ascii="Verdana" w:hAnsi="Verdana" w:cs="Arial"/>
          <w:sz w:val="24"/>
          <w:szCs w:val="24"/>
        </w:rPr>
        <w:t xml:space="preserve"> There was a confrontation with Winner when he was almost hit by the vehicle.  Winner was highly intoxicated and </w:t>
      </w:r>
      <w:r w:rsidR="00D162AD">
        <w:rPr>
          <w:rFonts w:ascii="Verdana" w:hAnsi="Verdana" w:cs="Arial"/>
          <w:sz w:val="24"/>
          <w:szCs w:val="24"/>
        </w:rPr>
        <w:t xml:space="preserve">was in Christopher’s personal space within 1 to 2 feet. He was allegedly grabbing and pushing.  </w:t>
      </w:r>
      <w:r w:rsidR="0053079D">
        <w:rPr>
          <w:rFonts w:ascii="Verdana" w:hAnsi="Verdana" w:cs="Arial"/>
          <w:sz w:val="24"/>
          <w:szCs w:val="24"/>
        </w:rPr>
        <w:t xml:space="preserve">Christopher heard a dog and saw him in the corner of his eye. </w:t>
      </w:r>
      <w:r w:rsidR="009833DE">
        <w:rPr>
          <w:rFonts w:ascii="Verdana" w:hAnsi="Verdana" w:cs="Arial"/>
          <w:sz w:val="24"/>
          <w:szCs w:val="24"/>
        </w:rPr>
        <w:t>He had his firearm when he saw the dog</w:t>
      </w:r>
      <w:r w:rsidR="00150B79">
        <w:rPr>
          <w:rFonts w:ascii="Verdana" w:hAnsi="Verdana" w:cs="Arial"/>
          <w:sz w:val="24"/>
          <w:szCs w:val="24"/>
        </w:rPr>
        <w:t>. The witnesses were together before the police arrived.</w:t>
      </w:r>
      <w:r w:rsidR="00897858">
        <w:rPr>
          <w:rFonts w:ascii="Verdana" w:hAnsi="Verdana" w:cs="Arial"/>
          <w:sz w:val="24"/>
          <w:szCs w:val="24"/>
        </w:rPr>
        <w:t xml:space="preserve"> The witnesses could have very easily collaborated on what they saw.</w:t>
      </w:r>
      <w:r w:rsidR="00150B79">
        <w:rPr>
          <w:rFonts w:ascii="Verdana" w:hAnsi="Verdana" w:cs="Arial"/>
          <w:sz w:val="24"/>
          <w:szCs w:val="24"/>
        </w:rPr>
        <w:t xml:space="preserve">  It was questionable when they could see in the darkness.</w:t>
      </w:r>
    </w:p>
    <w:p w14:paraId="09E88D9E" w14:textId="77777777" w:rsidR="00506253" w:rsidRPr="00506253" w:rsidRDefault="00506253" w:rsidP="000359BA">
      <w:pPr>
        <w:contextualSpacing/>
        <w:rPr>
          <w:rFonts w:ascii="Verdana" w:hAnsi="Verdana" w:cs="Arial"/>
          <w:b/>
          <w:bCs/>
          <w:sz w:val="24"/>
          <w:szCs w:val="24"/>
        </w:rPr>
      </w:pPr>
    </w:p>
    <w:p w14:paraId="08FB1251" w14:textId="236353CE" w:rsidR="00C927C0" w:rsidRPr="00507C19" w:rsidRDefault="008D10F2" w:rsidP="000359BA">
      <w:pPr>
        <w:contextualSpacing/>
        <w:rPr>
          <w:rFonts w:ascii="Verdana" w:hAnsi="Verdana" w:cs="Arial"/>
          <w:b/>
          <w:bCs/>
          <w:sz w:val="24"/>
          <w:szCs w:val="24"/>
        </w:rPr>
      </w:pPr>
      <w:r w:rsidRPr="00507C19">
        <w:rPr>
          <w:rFonts w:ascii="Verdana" w:hAnsi="Verdana" w:cs="Arial"/>
          <w:b/>
          <w:bCs/>
          <w:sz w:val="24"/>
          <w:szCs w:val="24"/>
        </w:rPr>
        <w:t xml:space="preserve">Court </w:t>
      </w:r>
      <w:r w:rsidR="004E0321" w:rsidRPr="00507C19">
        <w:rPr>
          <w:rFonts w:ascii="Verdana" w:hAnsi="Verdana" w:cs="Arial"/>
          <w:b/>
          <w:bCs/>
          <w:sz w:val="24"/>
          <w:szCs w:val="24"/>
        </w:rPr>
        <w:t>Statement</w:t>
      </w:r>
    </w:p>
    <w:p w14:paraId="7EA4E3A8" w14:textId="77777777" w:rsidR="004E0321" w:rsidRDefault="004E0321" w:rsidP="000359BA">
      <w:pPr>
        <w:contextualSpacing/>
        <w:rPr>
          <w:rFonts w:ascii="Verdana" w:hAnsi="Verdana" w:cs="Arial"/>
          <w:sz w:val="24"/>
          <w:szCs w:val="24"/>
        </w:rPr>
      </w:pPr>
    </w:p>
    <w:p w14:paraId="2CAF0C86" w14:textId="4D537B43" w:rsidR="004E0321" w:rsidRDefault="00507C19" w:rsidP="000359BA">
      <w:pPr>
        <w:contextualSpacing/>
        <w:rPr>
          <w:rFonts w:ascii="Verdana" w:hAnsi="Verdana" w:cs="Arial"/>
          <w:sz w:val="24"/>
          <w:szCs w:val="24"/>
        </w:rPr>
      </w:pPr>
      <w:r>
        <w:rPr>
          <w:rFonts w:ascii="Verdana" w:hAnsi="Verdana" w:cs="Arial"/>
          <w:sz w:val="24"/>
          <w:szCs w:val="24"/>
        </w:rPr>
        <w:t>The court made some interesting statements as follows:</w:t>
      </w:r>
    </w:p>
    <w:p w14:paraId="56792BE7" w14:textId="77777777" w:rsidR="00507C19" w:rsidRDefault="00507C19" w:rsidP="000359BA">
      <w:pPr>
        <w:contextualSpacing/>
        <w:rPr>
          <w:rFonts w:ascii="Verdana" w:hAnsi="Verdana" w:cs="Arial"/>
          <w:sz w:val="24"/>
          <w:szCs w:val="24"/>
        </w:rPr>
      </w:pPr>
    </w:p>
    <w:p w14:paraId="16ACAA42" w14:textId="28D63484" w:rsidR="00507C19" w:rsidRPr="00FF2DE6" w:rsidRDefault="00507C19" w:rsidP="00507C19">
      <w:pPr>
        <w:ind w:firstLine="720"/>
        <w:rPr>
          <w:rFonts w:ascii="Verdana" w:hAnsi="Verdana"/>
          <w:i/>
          <w:iCs/>
          <w:sz w:val="24"/>
          <w:szCs w:val="24"/>
        </w:rPr>
      </w:pPr>
      <w:r w:rsidRPr="00FF2DE6">
        <w:rPr>
          <w:rFonts w:ascii="Verdana" w:hAnsi="Verdana"/>
          <w:i/>
          <w:iCs/>
          <w:sz w:val="24"/>
          <w:szCs w:val="24"/>
        </w:rPr>
        <w:t>“I’m going to stop you right there. The testimony that you choose to emphasize, the ballistics expert, the guy who has no medical training whatsoever and apparently the jury disregarded.</w:t>
      </w:r>
    </w:p>
    <w:p w14:paraId="790C758C" w14:textId="77777777" w:rsidR="00507C19" w:rsidRPr="00FF2DE6" w:rsidRDefault="00507C19" w:rsidP="00507C19">
      <w:pPr>
        <w:rPr>
          <w:rFonts w:ascii="Verdana" w:hAnsi="Verdana"/>
          <w:i/>
          <w:iCs/>
          <w:sz w:val="24"/>
          <w:szCs w:val="24"/>
        </w:rPr>
      </w:pPr>
      <w:r w:rsidRPr="00FF2DE6">
        <w:rPr>
          <w:rFonts w:ascii="Verdana" w:hAnsi="Verdana"/>
          <w:i/>
          <w:iCs/>
          <w:sz w:val="24"/>
          <w:szCs w:val="24"/>
        </w:rPr>
        <w:tab/>
        <w:t>The – not the medical professional, a 20-year trauma surgeon who said it’s a through and through gunshot that you ignored in all your motions. Did not emphasize in any way, shape or form.</w:t>
      </w:r>
    </w:p>
    <w:p w14:paraId="6E067850" w14:textId="77777777" w:rsidR="00507C19" w:rsidRPr="00FF2DE6" w:rsidRDefault="00507C19" w:rsidP="00507C19">
      <w:pPr>
        <w:ind w:firstLine="720"/>
        <w:rPr>
          <w:rFonts w:ascii="Verdana" w:hAnsi="Verdana"/>
          <w:i/>
          <w:iCs/>
          <w:sz w:val="24"/>
          <w:szCs w:val="24"/>
        </w:rPr>
      </w:pPr>
      <w:r w:rsidRPr="00FF2DE6">
        <w:rPr>
          <w:rFonts w:ascii="Verdana" w:hAnsi="Verdana"/>
          <w:i/>
          <w:iCs/>
          <w:sz w:val="24"/>
          <w:szCs w:val="24"/>
        </w:rPr>
        <w:t>You’ve relied on a nonmedical ballistics expert who have testimony that bullets don’t – that bullets travel straight, which for anybody who has any kind of common sense bullets travel straight until they hit something and then they can be misdirected depending on what they hit. – 39</w:t>
      </w:r>
    </w:p>
    <w:p w14:paraId="57CBC789" w14:textId="13D4C646" w:rsidR="00507C19" w:rsidRPr="00FF2DE6" w:rsidRDefault="00507C19" w:rsidP="00507C19">
      <w:pPr>
        <w:rPr>
          <w:rFonts w:ascii="Verdana" w:hAnsi="Verdana"/>
          <w:i/>
          <w:iCs/>
          <w:sz w:val="24"/>
          <w:szCs w:val="24"/>
        </w:rPr>
      </w:pPr>
      <w:r w:rsidRPr="00FF2DE6">
        <w:rPr>
          <w:rFonts w:ascii="Verdana" w:hAnsi="Verdana"/>
          <w:i/>
          <w:iCs/>
          <w:sz w:val="24"/>
          <w:szCs w:val="24"/>
        </w:rPr>
        <w:tab/>
        <w:t>There’s one piece of evidence that you choose to ignore, choose to ignore through your entire closing statement, and the jury chose to disregard your argument is that there was a through-and-through gunshot wound in the back of his head -39</w:t>
      </w:r>
    </w:p>
    <w:p w14:paraId="3FB2B168" w14:textId="3E6E120F" w:rsidR="00507C19" w:rsidRPr="00FF2DE6" w:rsidRDefault="00507C19" w:rsidP="00507C19">
      <w:pPr>
        <w:rPr>
          <w:rFonts w:ascii="Verdana" w:hAnsi="Verdana"/>
          <w:i/>
          <w:iCs/>
          <w:sz w:val="24"/>
          <w:szCs w:val="24"/>
        </w:rPr>
      </w:pPr>
      <w:r w:rsidRPr="00FF2DE6">
        <w:rPr>
          <w:rFonts w:ascii="Verdana" w:hAnsi="Verdana"/>
          <w:i/>
          <w:iCs/>
          <w:sz w:val="24"/>
          <w:szCs w:val="24"/>
        </w:rPr>
        <w:lastRenderedPageBreak/>
        <w:t>There was the evidence of the doctor, and that misstates the facts that was presented to the case. That appears to be where they hung their hat on in this particular case. And I can understand why, because she’s a 20-year trauma surgeon” – 40</w:t>
      </w:r>
    </w:p>
    <w:p w14:paraId="6F427C0D" w14:textId="196452DA" w:rsidR="001009E7" w:rsidRPr="00425651" w:rsidRDefault="00FF2DE6" w:rsidP="00507C19">
      <w:pPr>
        <w:rPr>
          <w:rFonts w:ascii="Verdana" w:hAnsi="Verdana"/>
          <w:b/>
          <w:bCs/>
          <w:sz w:val="24"/>
          <w:szCs w:val="24"/>
        </w:rPr>
      </w:pPr>
      <w:r w:rsidRPr="00425651">
        <w:rPr>
          <w:rFonts w:ascii="Verdana" w:hAnsi="Verdana"/>
          <w:b/>
          <w:bCs/>
          <w:sz w:val="24"/>
          <w:szCs w:val="24"/>
        </w:rPr>
        <w:t>Summary</w:t>
      </w:r>
    </w:p>
    <w:p w14:paraId="2EFA54D2" w14:textId="0D1AC39D" w:rsidR="00C574C2" w:rsidRDefault="001256D6" w:rsidP="00507C19">
      <w:pPr>
        <w:rPr>
          <w:rFonts w:ascii="Verdana" w:hAnsi="Verdana"/>
          <w:sz w:val="24"/>
          <w:szCs w:val="24"/>
        </w:rPr>
      </w:pPr>
      <w:r>
        <w:rPr>
          <w:rFonts w:ascii="Verdana" w:hAnsi="Verdana"/>
          <w:sz w:val="24"/>
          <w:szCs w:val="24"/>
        </w:rPr>
        <w:t>This was an example of a poor</w:t>
      </w:r>
      <w:r w:rsidR="00901BFD">
        <w:rPr>
          <w:rFonts w:ascii="Verdana" w:hAnsi="Verdana"/>
          <w:sz w:val="24"/>
          <w:szCs w:val="24"/>
        </w:rPr>
        <w:t>ly investigated incident that unfortunately resulted in the conviction of an innocent person.</w:t>
      </w:r>
      <w:r w:rsidR="00D02E21">
        <w:rPr>
          <w:rFonts w:ascii="Verdana" w:hAnsi="Verdana"/>
          <w:sz w:val="24"/>
          <w:szCs w:val="24"/>
        </w:rPr>
        <w:t xml:space="preserve"> Assumptions were made to fit the scenario by the police.  </w:t>
      </w:r>
      <w:r w:rsidR="009B20D8">
        <w:rPr>
          <w:rFonts w:ascii="Verdana" w:hAnsi="Verdana"/>
          <w:sz w:val="24"/>
          <w:szCs w:val="24"/>
        </w:rPr>
        <w:t>I believe the police arrived at the wrong conclusion.</w:t>
      </w:r>
      <w:r w:rsidR="00763E45">
        <w:rPr>
          <w:rFonts w:ascii="Verdana" w:hAnsi="Verdana"/>
          <w:sz w:val="24"/>
          <w:szCs w:val="24"/>
        </w:rPr>
        <w:t xml:space="preserve"> There is a strong possibility that this was an </w:t>
      </w:r>
      <w:r w:rsidR="00340D3E">
        <w:rPr>
          <w:rFonts w:ascii="Verdana" w:hAnsi="Verdana"/>
          <w:sz w:val="24"/>
          <w:szCs w:val="24"/>
        </w:rPr>
        <w:t>unfortunate</w:t>
      </w:r>
      <w:r w:rsidR="00296FA5">
        <w:rPr>
          <w:rFonts w:ascii="Verdana" w:hAnsi="Verdana"/>
          <w:sz w:val="24"/>
          <w:szCs w:val="24"/>
        </w:rPr>
        <w:t xml:space="preserve">, accidental </w:t>
      </w:r>
      <w:r w:rsidR="00340D3E">
        <w:rPr>
          <w:rFonts w:ascii="Verdana" w:hAnsi="Verdana"/>
          <w:sz w:val="24"/>
          <w:szCs w:val="24"/>
        </w:rPr>
        <w:t>discharge of a firearm.</w:t>
      </w:r>
      <w:r w:rsidR="006C7008">
        <w:rPr>
          <w:rFonts w:ascii="Verdana" w:hAnsi="Verdana"/>
          <w:sz w:val="24"/>
          <w:szCs w:val="24"/>
        </w:rPr>
        <w:t xml:space="preserve"> Christopher Handy had a leg injury and according to his statement his leg buckled result</w:t>
      </w:r>
      <w:r w:rsidR="00557793">
        <w:rPr>
          <w:rFonts w:ascii="Verdana" w:hAnsi="Verdana"/>
          <w:sz w:val="24"/>
          <w:szCs w:val="24"/>
        </w:rPr>
        <w:t xml:space="preserve">ing </w:t>
      </w:r>
      <w:r w:rsidR="00296FA5">
        <w:rPr>
          <w:rFonts w:ascii="Verdana" w:hAnsi="Verdana"/>
          <w:sz w:val="24"/>
          <w:szCs w:val="24"/>
        </w:rPr>
        <w:t>in a</w:t>
      </w:r>
      <w:r w:rsidR="00557793">
        <w:rPr>
          <w:rFonts w:ascii="Verdana" w:hAnsi="Verdana"/>
          <w:sz w:val="24"/>
          <w:szCs w:val="24"/>
        </w:rPr>
        <w:t xml:space="preserve"> jolt to his body and an inadvertent discharge </w:t>
      </w:r>
      <w:r w:rsidR="00B55BB0">
        <w:rPr>
          <w:rFonts w:ascii="Verdana" w:hAnsi="Verdana"/>
          <w:sz w:val="24"/>
          <w:szCs w:val="24"/>
        </w:rPr>
        <w:t>of his firearm</w:t>
      </w:r>
      <w:r w:rsidR="00557793">
        <w:rPr>
          <w:rFonts w:ascii="Verdana" w:hAnsi="Verdana"/>
          <w:sz w:val="24"/>
          <w:szCs w:val="24"/>
        </w:rPr>
        <w:t>.</w:t>
      </w:r>
      <w:r w:rsidR="00B55BB0">
        <w:rPr>
          <w:rFonts w:ascii="Verdana" w:hAnsi="Verdana"/>
          <w:sz w:val="24"/>
          <w:szCs w:val="24"/>
        </w:rPr>
        <w:t xml:space="preserve">  The defense would have benefited by the </w:t>
      </w:r>
      <w:r w:rsidR="00B55BB0" w:rsidRPr="008663D6">
        <w:rPr>
          <w:rFonts w:ascii="Verdana" w:hAnsi="Verdana"/>
          <w:b/>
          <w:bCs/>
          <w:sz w:val="24"/>
          <w:szCs w:val="24"/>
        </w:rPr>
        <w:t>medical doctor</w:t>
      </w:r>
      <w:r w:rsidR="00B55BB0">
        <w:rPr>
          <w:rFonts w:ascii="Verdana" w:hAnsi="Verdana"/>
          <w:sz w:val="24"/>
          <w:szCs w:val="24"/>
        </w:rPr>
        <w:t xml:space="preserve"> who treated </w:t>
      </w:r>
      <w:r w:rsidR="00196A1E">
        <w:rPr>
          <w:rFonts w:ascii="Verdana" w:hAnsi="Verdana"/>
          <w:sz w:val="24"/>
          <w:szCs w:val="24"/>
        </w:rPr>
        <w:t>Christopher and could testify to his medical condition and lack of mobility.</w:t>
      </w:r>
    </w:p>
    <w:p w14:paraId="419BB47F" w14:textId="56CF0EAA" w:rsidR="003D42BC" w:rsidRDefault="003D42BC" w:rsidP="00507C19">
      <w:pPr>
        <w:rPr>
          <w:rFonts w:ascii="Verdana" w:hAnsi="Verdana"/>
          <w:sz w:val="24"/>
          <w:szCs w:val="24"/>
        </w:rPr>
      </w:pPr>
      <w:r>
        <w:rPr>
          <w:rFonts w:ascii="Verdana" w:hAnsi="Verdana"/>
          <w:sz w:val="24"/>
          <w:szCs w:val="24"/>
        </w:rPr>
        <w:t xml:space="preserve">Joseph Winner was highly intoxicated and there was testimony and medical records to this </w:t>
      </w:r>
      <w:r w:rsidR="00466027">
        <w:rPr>
          <w:rFonts w:ascii="Verdana" w:hAnsi="Verdana"/>
          <w:sz w:val="24"/>
          <w:szCs w:val="24"/>
        </w:rPr>
        <w:t xml:space="preserve">effect.  Winner fell backwards is the most reliable explanation for his injury.  </w:t>
      </w:r>
      <w:r w:rsidR="004C62C8">
        <w:rPr>
          <w:rFonts w:ascii="Verdana" w:hAnsi="Verdana"/>
          <w:sz w:val="24"/>
          <w:szCs w:val="24"/>
        </w:rPr>
        <w:t xml:space="preserve">He knocked himself out.  This was evident because Christopher stated </w:t>
      </w:r>
      <w:r w:rsidR="008663D6">
        <w:rPr>
          <w:rFonts w:ascii="Verdana" w:hAnsi="Verdana"/>
          <w:sz w:val="24"/>
          <w:szCs w:val="24"/>
        </w:rPr>
        <w:t>to me that Winner was snoring. There was blood at the base of the curb and a phot</w:t>
      </w:r>
      <w:r w:rsidR="00296FA5">
        <w:rPr>
          <w:rFonts w:ascii="Verdana" w:hAnsi="Verdana"/>
          <w:sz w:val="24"/>
          <w:szCs w:val="24"/>
        </w:rPr>
        <w:t>o</w:t>
      </w:r>
      <w:r w:rsidR="008663D6">
        <w:rPr>
          <w:rFonts w:ascii="Verdana" w:hAnsi="Verdana"/>
          <w:sz w:val="24"/>
          <w:szCs w:val="24"/>
        </w:rPr>
        <w:t xml:space="preserve"> of Winner lying on the ground.</w:t>
      </w:r>
    </w:p>
    <w:p w14:paraId="6516D7DD" w14:textId="2A9410F6" w:rsidR="003A2026" w:rsidRDefault="003A2026" w:rsidP="00507C19">
      <w:pPr>
        <w:rPr>
          <w:rFonts w:ascii="Verdana" w:hAnsi="Verdana"/>
          <w:sz w:val="24"/>
          <w:szCs w:val="24"/>
        </w:rPr>
      </w:pPr>
      <w:r>
        <w:rPr>
          <w:rFonts w:ascii="Verdana" w:hAnsi="Verdana"/>
          <w:sz w:val="24"/>
          <w:szCs w:val="24"/>
        </w:rPr>
        <w:t xml:space="preserve">This case needed a </w:t>
      </w:r>
      <w:r w:rsidRPr="002C33B6">
        <w:rPr>
          <w:rFonts w:ascii="Verdana" w:hAnsi="Verdana"/>
          <w:b/>
          <w:bCs/>
          <w:sz w:val="24"/>
          <w:szCs w:val="24"/>
        </w:rPr>
        <w:t>Forensic Pathologist</w:t>
      </w:r>
      <w:r>
        <w:rPr>
          <w:rFonts w:ascii="Verdana" w:hAnsi="Verdana"/>
          <w:sz w:val="24"/>
          <w:szCs w:val="24"/>
        </w:rPr>
        <w:t xml:space="preserve"> who could testify</w:t>
      </w:r>
      <w:r w:rsidR="005E315D">
        <w:rPr>
          <w:rFonts w:ascii="Verdana" w:hAnsi="Verdana"/>
          <w:sz w:val="24"/>
          <w:szCs w:val="24"/>
        </w:rPr>
        <w:t xml:space="preserve"> whether this was a bullet wound or </w:t>
      </w:r>
      <w:r w:rsidR="002C33B6">
        <w:rPr>
          <w:rFonts w:ascii="Verdana" w:hAnsi="Verdana"/>
          <w:sz w:val="24"/>
          <w:szCs w:val="24"/>
        </w:rPr>
        <w:t xml:space="preserve">a wound from impacting his head on the curb.  Hitting his head on the </w:t>
      </w:r>
      <w:r w:rsidR="004074C7">
        <w:rPr>
          <w:rFonts w:ascii="Verdana" w:hAnsi="Verdana"/>
          <w:sz w:val="24"/>
          <w:szCs w:val="24"/>
        </w:rPr>
        <w:t>curb</w:t>
      </w:r>
      <w:r w:rsidR="00296FA5">
        <w:rPr>
          <w:rFonts w:ascii="Verdana" w:hAnsi="Verdana"/>
          <w:sz w:val="24"/>
          <w:szCs w:val="24"/>
        </w:rPr>
        <w:t xml:space="preserve"> or blunt force trauma</w:t>
      </w:r>
      <w:r w:rsidR="002C33B6">
        <w:rPr>
          <w:rFonts w:ascii="Verdana" w:hAnsi="Verdana"/>
          <w:sz w:val="24"/>
          <w:szCs w:val="24"/>
        </w:rPr>
        <w:t xml:space="preserve"> is more likely the cause of the wound.</w:t>
      </w:r>
    </w:p>
    <w:p w14:paraId="0CD00C1F" w14:textId="1A581D09" w:rsidR="00D65707" w:rsidRDefault="004074C7" w:rsidP="00507C19">
      <w:pPr>
        <w:rPr>
          <w:rFonts w:ascii="Verdana" w:hAnsi="Verdana"/>
          <w:sz w:val="24"/>
          <w:szCs w:val="24"/>
        </w:rPr>
      </w:pPr>
      <w:r>
        <w:rPr>
          <w:rFonts w:ascii="Verdana" w:hAnsi="Verdana"/>
          <w:sz w:val="24"/>
          <w:szCs w:val="24"/>
        </w:rPr>
        <w:t xml:space="preserve">The defense needed a </w:t>
      </w:r>
      <w:r w:rsidRPr="000A4D5D">
        <w:rPr>
          <w:rFonts w:ascii="Verdana" w:hAnsi="Verdana"/>
          <w:b/>
          <w:bCs/>
          <w:sz w:val="24"/>
          <w:szCs w:val="24"/>
        </w:rPr>
        <w:t>Crime Scene Reconstruction Expert</w:t>
      </w:r>
      <w:r>
        <w:rPr>
          <w:rFonts w:ascii="Verdana" w:hAnsi="Verdana"/>
          <w:sz w:val="24"/>
          <w:szCs w:val="24"/>
        </w:rPr>
        <w:t xml:space="preserve"> to do an </w:t>
      </w:r>
      <w:r w:rsidR="0015701A">
        <w:rPr>
          <w:rFonts w:ascii="Verdana" w:hAnsi="Verdana"/>
          <w:sz w:val="24"/>
          <w:szCs w:val="24"/>
        </w:rPr>
        <w:t>in-depth</w:t>
      </w:r>
      <w:r>
        <w:rPr>
          <w:rFonts w:ascii="Verdana" w:hAnsi="Verdana"/>
          <w:sz w:val="24"/>
          <w:szCs w:val="24"/>
        </w:rPr>
        <w:t xml:space="preserve"> analysis of the crime scene. </w:t>
      </w:r>
      <w:r w:rsidR="0015701A">
        <w:rPr>
          <w:rFonts w:ascii="Verdana" w:hAnsi="Verdana"/>
          <w:sz w:val="24"/>
          <w:szCs w:val="24"/>
        </w:rPr>
        <w:t>The defense firearm expert went to the scene with the detective</w:t>
      </w:r>
      <w:r w:rsidR="00A3771A">
        <w:rPr>
          <w:rFonts w:ascii="Verdana" w:hAnsi="Verdana"/>
          <w:sz w:val="24"/>
          <w:szCs w:val="24"/>
        </w:rPr>
        <w:t xml:space="preserve"> to take some measurement.  </w:t>
      </w:r>
      <w:r w:rsidR="004B574F">
        <w:rPr>
          <w:rFonts w:ascii="Verdana" w:hAnsi="Verdana"/>
          <w:sz w:val="24"/>
          <w:szCs w:val="24"/>
        </w:rPr>
        <w:t>There was no scene diagram by the police.</w:t>
      </w:r>
      <w:r w:rsidR="002320CA">
        <w:rPr>
          <w:rFonts w:ascii="Verdana" w:hAnsi="Verdana"/>
          <w:sz w:val="24"/>
          <w:szCs w:val="24"/>
        </w:rPr>
        <w:t xml:space="preserve"> The defense expert did not </w:t>
      </w:r>
      <w:r w:rsidR="005F0AAA">
        <w:rPr>
          <w:rFonts w:ascii="Verdana" w:hAnsi="Verdana"/>
          <w:sz w:val="24"/>
          <w:szCs w:val="24"/>
        </w:rPr>
        <w:t>create a diagram or author a report.</w:t>
      </w:r>
      <w:r w:rsidR="004B574F">
        <w:rPr>
          <w:rFonts w:ascii="Verdana" w:hAnsi="Verdana"/>
          <w:sz w:val="24"/>
          <w:szCs w:val="24"/>
        </w:rPr>
        <w:t xml:space="preserve">  Only the height of the bullet impact </w:t>
      </w:r>
      <w:r w:rsidR="00011376">
        <w:rPr>
          <w:rFonts w:ascii="Verdana" w:hAnsi="Verdana"/>
          <w:sz w:val="24"/>
          <w:szCs w:val="24"/>
        </w:rPr>
        <w:t>on the bench in the garage was taken.  There was a horizontal impact on the bench, so the bullet had to travel in a straight line from the muzzle of the gun. What was missing</w:t>
      </w:r>
      <w:r w:rsidR="006C33EA">
        <w:rPr>
          <w:rFonts w:ascii="Verdana" w:hAnsi="Verdana"/>
          <w:sz w:val="24"/>
          <w:szCs w:val="24"/>
        </w:rPr>
        <w:t xml:space="preserve"> </w:t>
      </w:r>
      <w:r w:rsidR="00445B0A">
        <w:rPr>
          <w:rFonts w:ascii="Verdana" w:hAnsi="Verdana"/>
          <w:sz w:val="24"/>
          <w:szCs w:val="24"/>
        </w:rPr>
        <w:t>was</w:t>
      </w:r>
      <w:r w:rsidR="00EF3443">
        <w:rPr>
          <w:rFonts w:ascii="Verdana" w:hAnsi="Verdana"/>
          <w:sz w:val="24"/>
          <w:szCs w:val="24"/>
        </w:rPr>
        <w:t xml:space="preserve"> documentation of</w:t>
      </w:r>
      <w:r w:rsidR="00445B0A">
        <w:rPr>
          <w:rFonts w:ascii="Verdana" w:hAnsi="Verdana"/>
          <w:sz w:val="24"/>
          <w:szCs w:val="24"/>
        </w:rPr>
        <w:t xml:space="preserve"> the distance from the street to the bullet impact.  </w:t>
      </w:r>
      <w:r w:rsidR="006F0431">
        <w:rPr>
          <w:rFonts w:ascii="Verdana" w:hAnsi="Verdana"/>
          <w:sz w:val="24"/>
          <w:szCs w:val="24"/>
        </w:rPr>
        <w:t xml:space="preserve">All we have is a probability.  The elevation of the driveway was missing.  We know there is an </w:t>
      </w:r>
      <w:r w:rsidR="00FA2A63">
        <w:rPr>
          <w:rFonts w:ascii="Verdana" w:hAnsi="Verdana"/>
          <w:sz w:val="24"/>
          <w:szCs w:val="24"/>
        </w:rPr>
        <w:t>elevation increase</w:t>
      </w:r>
      <w:r w:rsidR="006F0431">
        <w:rPr>
          <w:rFonts w:ascii="Verdana" w:hAnsi="Verdana"/>
          <w:sz w:val="24"/>
          <w:szCs w:val="24"/>
        </w:rPr>
        <w:t xml:space="preserve"> from the street to the garage floor.</w:t>
      </w:r>
      <w:r w:rsidR="00844D50">
        <w:rPr>
          <w:rFonts w:ascii="Verdana" w:hAnsi="Verdana"/>
          <w:sz w:val="24"/>
          <w:szCs w:val="24"/>
        </w:rPr>
        <w:t xml:space="preserve"> The </w:t>
      </w:r>
      <w:r w:rsidR="00CF07F6">
        <w:rPr>
          <w:rFonts w:ascii="Verdana" w:hAnsi="Verdana"/>
          <w:sz w:val="24"/>
          <w:szCs w:val="24"/>
        </w:rPr>
        <w:t>firearms expert made a judgment that the gun would be held 50</w:t>
      </w:r>
      <w:r w:rsidR="00895E2D">
        <w:rPr>
          <w:rFonts w:ascii="Verdana" w:hAnsi="Verdana"/>
          <w:sz w:val="24"/>
          <w:szCs w:val="24"/>
        </w:rPr>
        <w:t xml:space="preserve"> to 58 inches from the road to make the impact.</w:t>
      </w:r>
      <w:r w:rsidR="00011376">
        <w:rPr>
          <w:rFonts w:ascii="Verdana" w:hAnsi="Verdana"/>
          <w:sz w:val="24"/>
          <w:szCs w:val="24"/>
        </w:rPr>
        <w:t xml:space="preserve"> </w:t>
      </w:r>
      <w:r w:rsidR="00FA2A63">
        <w:rPr>
          <w:rFonts w:ascii="Verdana" w:hAnsi="Verdana"/>
          <w:sz w:val="24"/>
          <w:szCs w:val="24"/>
        </w:rPr>
        <w:t>We do not know</w:t>
      </w:r>
      <w:r w:rsidR="0044282E">
        <w:rPr>
          <w:rFonts w:ascii="Verdana" w:hAnsi="Verdana"/>
          <w:sz w:val="24"/>
          <w:szCs w:val="24"/>
        </w:rPr>
        <w:t xml:space="preserve"> how the firearm was being held.  Christopher </w:t>
      </w:r>
      <w:r w:rsidR="002320CA">
        <w:rPr>
          <w:rFonts w:ascii="Verdana" w:hAnsi="Verdana"/>
          <w:sz w:val="24"/>
          <w:szCs w:val="24"/>
        </w:rPr>
        <w:t>H</w:t>
      </w:r>
      <w:r w:rsidR="0044282E">
        <w:rPr>
          <w:rFonts w:ascii="Verdana" w:hAnsi="Verdana"/>
          <w:sz w:val="24"/>
          <w:szCs w:val="24"/>
        </w:rPr>
        <w:t>andy is 6’ 2”</w:t>
      </w:r>
      <w:r w:rsidR="002320CA">
        <w:rPr>
          <w:rFonts w:ascii="Verdana" w:hAnsi="Verdana"/>
          <w:sz w:val="24"/>
          <w:szCs w:val="24"/>
        </w:rPr>
        <w:t xml:space="preserve"> tall</w:t>
      </w:r>
      <w:r w:rsidR="00D65707">
        <w:rPr>
          <w:rFonts w:ascii="Verdana" w:hAnsi="Verdana"/>
          <w:sz w:val="24"/>
          <w:szCs w:val="24"/>
        </w:rPr>
        <w:t xml:space="preserve"> or 74 inches</w:t>
      </w:r>
      <w:r w:rsidR="002320CA">
        <w:rPr>
          <w:rFonts w:ascii="Verdana" w:hAnsi="Verdana"/>
          <w:sz w:val="24"/>
          <w:szCs w:val="24"/>
        </w:rPr>
        <w:t xml:space="preserve">. </w:t>
      </w:r>
      <w:r w:rsidR="005F0AAA">
        <w:rPr>
          <w:rFonts w:ascii="Verdana" w:hAnsi="Verdana"/>
          <w:sz w:val="24"/>
          <w:szCs w:val="24"/>
        </w:rPr>
        <w:t xml:space="preserve"> I believe an effort should have been made to reconstruct </w:t>
      </w:r>
      <w:r w:rsidR="00223B03">
        <w:rPr>
          <w:rFonts w:ascii="Verdana" w:hAnsi="Verdana"/>
          <w:sz w:val="24"/>
          <w:szCs w:val="24"/>
        </w:rPr>
        <w:t xml:space="preserve">the events for a </w:t>
      </w:r>
      <w:r w:rsidR="00223B03">
        <w:rPr>
          <w:rFonts w:ascii="Verdana" w:hAnsi="Verdana"/>
          <w:sz w:val="24"/>
          <w:szCs w:val="24"/>
        </w:rPr>
        <w:lastRenderedPageBreak/>
        <w:t>more accurately determination and an</w:t>
      </w:r>
      <w:r w:rsidR="00D65707">
        <w:rPr>
          <w:rFonts w:ascii="Verdana" w:hAnsi="Verdana"/>
          <w:sz w:val="24"/>
          <w:szCs w:val="24"/>
        </w:rPr>
        <w:t xml:space="preserve">alysis. </w:t>
      </w:r>
      <w:r w:rsidR="00474563">
        <w:rPr>
          <w:rFonts w:ascii="Verdana" w:hAnsi="Verdana"/>
          <w:sz w:val="24"/>
          <w:szCs w:val="24"/>
        </w:rPr>
        <w:t>The jury was presented with incomplete information.</w:t>
      </w:r>
    </w:p>
    <w:p w14:paraId="3E72CA02" w14:textId="215C3899" w:rsidR="00474563" w:rsidRDefault="000758AC" w:rsidP="00507C19">
      <w:pPr>
        <w:rPr>
          <w:rFonts w:ascii="Verdana" w:hAnsi="Verdana"/>
          <w:sz w:val="24"/>
          <w:szCs w:val="24"/>
        </w:rPr>
      </w:pPr>
      <w:r>
        <w:rPr>
          <w:rFonts w:ascii="Verdana" w:hAnsi="Verdana"/>
          <w:sz w:val="24"/>
          <w:szCs w:val="24"/>
        </w:rPr>
        <w:t xml:space="preserve">The defense should have </w:t>
      </w:r>
      <w:r w:rsidR="00B61B4A">
        <w:rPr>
          <w:rFonts w:ascii="Verdana" w:hAnsi="Verdana"/>
          <w:sz w:val="24"/>
          <w:szCs w:val="24"/>
        </w:rPr>
        <w:t>asked more specific questions to a</w:t>
      </w:r>
      <w:r w:rsidR="00B11C58">
        <w:rPr>
          <w:rFonts w:ascii="Verdana" w:hAnsi="Verdana"/>
          <w:sz w:val="24"/>
          <w:szCs w:val="24"/>
        </w:rPr>
        <w:t xml:space="preserve"> </w:t>
      </w:r>
      <w:r w:rsidR="00B11C58" w:rsidRPr="00B11C58">
        <w:rPr>
          <w:rFonts w:ascii="Verdana" w:hAnsi="Verdana"/>
          <w:b/>
          <w:bCs/>
          <w:sz w:val="24"/>
          <w:szCs w:val="24"/>
        </w:rPr>
        <w:t>Key Defense Witness</w:t>
      </w:r>
      <w:r w:rsidR="00B11C58">
        <w:rPr>
          <w:rFonts w:ascii="Verdana" w:hAnsi="Verdana"/>
          <w:b/>
          <w:bCs/>
          <w:sz w:val="24"/>
          <w:szCs w:val="24"/>
        </w:rPr>
        <w:t>,</w:t>
      </w:r>
      <w:r>
        <w:rPr>
          <w:rFonts w:ascii="Verdana" w:hAnsi="Verdana"/>
          <w:sz w:val="24"/>
          <w:szCs w:val="24"/>
        </w:rPr>
        <w:t xml:space="preserve"> Richard Casan Jamison who resides at 1332 E Julia Court, San Tan Valley</w:t>
      </w:r>
      <w:r w:rsidR="00D14051">
        <w:rPr>
          <w:rFonts w:ascii="Verdana" w:hAnsi="Verdana"/>
          <w:sz w:val="24"/>
          <w:szCs w:val="24"/>
        </w:rPr>
        <w:t>.</w:t>
      </w:r>
      <w:r>
        <w:rPr>
          <w:rFonts w:ascii="Verdana" w:hAnsi="Verdana"/>
          <w:sz w:val="24"/>
          <w:szCs w:val="24"/>
        </w:rPr>
        <w:t xml:space="preserve">  </w:t>
      </w:r>
      <w:r w:rsidR="00D43FE9">
        <w:rPr>
          <w:rFonts w:ascii="Verdana" w:hAnsi="Verdana"/>
          <w:sz w:val="24"/>
          <w:szCs w:val="24"/>
        </w:rPr>
        <w:t>He could have provided important testimony regarding the events that night</w:t>
      </w:r>
      <w:r w:rsidR="005A78C0">
        <w:rPr>
          <w:rFonts w:ascii="Verdana" w:hAnsi="Verdana"/>
          <w:sz w:val="24"/>
          <w:szCs w:val="24"/>
        </w:rPr>
        <w:t xml:space="preserve"> if he had been interviewed by a defense investigator first.</w:t>
      </w:r>
    </w:p>
    <w:p w14:paraId="78CC4EFF" w14:textId="1201BADE" w:rsidR="00C0027B" w:rsidRDefault="00D56E15" w:rsidP="00507C19">
      <w:pPr>
        <w:rPr>
          <w:rFonts w:ascii="Verdana" w:hAnsi="Verdana"/>
          <w:sz w:val="24"/>
          <w:szCs w:val="24"/>
        </w:rPr>
      </w:pPr>
      <w:r>
        <w:rPr>
          <w:rFonts w:ascii="Verdana" w:hAnsi="Verdana"/>
          <w:sz w:val="24"/>
          <w:szCs w:val="24"/>
        </w:rPr>
        <w:t xml:space="preserve">Last, the </w:t>
      </w:r>
      <w:r w:rsidR="00B11C58" w:rsidRPr="00B11C58">
        <w:rPr>
          <w:rFonts w:ascii="Verdana" w:hAnsi="Verdana"/>
          <w:b/>
          <w:bCs/>
          <w:sz w:val="24"/>
          <w:szCs w:val="24"/>
        </w:rPr>
        <w:t>S</w:t>
      </w:r>
      <w:r w:rsidRPr="00B11C58">
        <w:rPr>
          <w:rFonts w:ascii="Verdana" w:hAnsi="Verdana"/>
          <w:b/>
          <w:bCs/>
          <w:sz w:val="24"/>
          <w:szCs w:val="24"/>
        </w:rPr>
        <w:t xml:space="preserve">elf </w:t>
      </w:r>
      <w:r w:rsidR="00B11C58" w:rsidRPr="00B11C58">
        <w:rPr>
          <w:rFonts w:ascii="Verdana" w:hAnsi="Verdana"/>
          <w:b/>
          <w:bCs/>
          <w:sz w:val="24"/>
          <w:szCs w:val="24"/>
        </w:rPr>
        <w:t>D</w:t>
      </w:r>
      <w:r w:rsidRPr="00B11C58">
        <w:rPr>
          <w:rFonts w:ascii="Verdana" w:hAnsi="Verdana"/>
          <w:b/>
          <w:bCs/>
          <w:sz w:val="24"/>
          <w:szCs w:val="24"/>
        </w:rPr>
        <w:t>efense</w:t>
      </w:r>
      <w:r>
        <w:rPr>
          <w:rFonts w:ascii="Verdana" w:hAnsi="Verdana"/>
          <w:sz w:val="24"/>
          <w:szCs w:val="24"/>
        </w:rPr>
        <w:t xml:space="preserve"> notice should have been give</w:t>
      </w:r>
      <w:r w:rsidR="00C40A4F">
        <w:rPr>
          <w:rFonts w:ascii="Verdana" w:hAnsi="Verdana"/>
          <w:sz w:val="24"/>
          <w:szCs w:val="24"/>
        </w:rPr>
        <w:t xml:space="preserve">n as a jury instruction.  Winner was highly intoxicated and aggressive.  </w:t>
      </w:r>
      <w:r w:rsidR="00D95896">
        <w:rPr>
          <w:rFonts w:ascii="Verdana" w:hAnsi="Verdana"/>
          <w:sz w:val="24"/>
          <w:szCs w:val="24"/>
        </w:rPr>
        <w:t xml:space="preserve">He kept </w:t>
      </w:r>
      <w:r w:rsidR="00AB187F">
        <w:rPr>
          <w:rFonts w:ascii="Verdana" w:hAnsi="Verdana"/>
          <w:sz w:val="24"/>
          <w:szCs w:val="24"/>
        </w:rPr>
        <w:t xml:space="preserve">grabbing and </w:t>
      </w:r>
      <w:r w:rsidR="00D95896">
        <w:rPr>
          <w:rFonts w:ascii="Verdana" w:hAnsi="Verdana"/>
          <w:sz w:val="24"/>
          <w:szCs w:val="24"/>
        </w:rPr>
        <w:t xml:space="preserve">bumping into Christopher and there were concerns </w:t>
      </w:r>
      <w:r w:rsidR="00B53045">
        <w:rPr>
          <w:rFonts w:ascii="Verdana" w:hAnsi="Verdana"/>
          <w:sz w:val="24"/>
          <w:szCs w:val="24"/>
        </w:rPr>
        <w:t>that Winner was</w:t>
      </w:r>
      <w:r w:rsidR="00D95896">
        <w:rPr>
          <w:rFonts w:ascii="Verdana" w:hAnsi="Verdana"/>
          <w:sz w:val="24"/>
          <w:szCs w:val="24"/>
        </w:rPr>
        <w:t xml:space="preserve"> being overly aggressive.</w:t>
      </w:r>
    </w:p>
    <w:p w14:paraId="62315997" w14:textId="4D061354" w:rsidR="00B53045" w:rsidRDefault="0070028B" w:rsidP="00507C19">
      <w:pPr>
        <w:rPr>
          <w:rFonts w:ascii="Verdana" w:hAnsi="Verdana"/>
          <w:sz w:val="24"/>
          <w:szCs w:val="24"/>
        </w:rPr>
      </w:pPr>
      <w:r>
        <w:rPr>
          <w:rFonts w:ascii="Verdana" w:hAnsi="Verdana"/>
          <w:sz w:val="24"/>
          <w:szCs w:val="24"/>
        </w:rPr>
        <w:t xml:space="preserve">In the end, the jury had incomplete information to make an informed decision.  They could only go by what was presented during trial.  </w:t>
      </w:r>
      <w:r w:rsidR="00AD539F">
        <w:rPr>
          <w:rFonts w:ascii="Verdana" w:hAnsi="Verdana"/>
          <w:sz w:val="24"/>
          <w:szCs w:val="24"/>
        </w:rPr>
        <w:t>If the firearm was accidently discharged</w:t>
      </w:r>
      <w:r w:rsidR="003B2E97">
        <w:rPr>
          <w:rFonts w:ascii="Verdana" w:hAnsi="Verdana"/>
          <w:sz w:val="24"/>
          <w:szCs w:val="24"/>
        </w:rPr>
        <w:t>, then Christopher Handy should not have been convicted of Attempted second degree murder</w:t>
      </w:r>
      <w:r w:rsidR="00B20C43">
        <w:rPr>
          <w:rFonts w:ascii="Verdana" w:hAnsi="Verdana"/>
          <w:sz w:val="24"/>
          <w:szCs w:val="24"/>
        </w:rPr>
        <w:t>,</w:t>
      </w:r>
      <w:r w:rsidR="00BF3155">
        <w:rPr>
          <w:rFonts w:ascii="Verdana" w:hAnsi="Verdana"/>
          <w:sz w:val="24"/>
          <w:szCs w:val="24"/>
        </w:rPr>
        <w:t xml:space="preserve"> two counts of Aggravated Assault, two counts of endangerment and discharging a firearm at a residential structure.</w:t>
      </w:r>
      <w:r w:rsidR="00467752">
        <w:rPr>
          <w:rFonts w:ascii="Verdana" w:hAnsi="Verdana"/>
          <w:sz w:val="24"/>
          <w:szCs w:val="24"/>
        </w:rPr>
        <w:t xml:space="preserve"> I do not believe there was any intent</w:t>
      </w:r>
      <w:r w:rsidR="009F2668">
        <w:rPr>
          <w:rFonts w:ascii="Verdana" w:hAnsi="Verdana"/>
          <w:sz w:val="24"/>
          <w:szCs w:val="24"/>
        </w:rPr>
        <w:t xml:space="preserve"> to commit these crimes.  </w:t>
      </w:r>
    </w:p>
    <w:p w14:paraId="0D0C5917" w14:textId="75F837A8" w:rsidR="000D7364" w:rsidRDefault="000D7364" w:rsidP="00507C19">
      <w:pPr>
        <w:rPr>
          <w:rFonts w:ascii="Verdana" w:hAnsi="Verdana"/>
          <w:sz w:val="24"/>
          <w:szCs w:val="24"/>
        </w:rPr>
      </w:pPr>
      <w:r>
        <w:rPr>
          <w:rFonts w:ascii="Verdana" w:hAnsi="Verdana"/>
          <w:sz w:val="24"/>
          <w:szCs w:val="24"/>
        </w:rPr>
        <w:t>I believe that strong consideration should be given for Christopher Handy</w:t>
      </w:r>
      <w:r w:rsidR="0095175C">
        <w:rPr>
          <w:rFonts w:ascii="Verdana" w:hAnsi="Verdana"/>
          <w:sz w:val="24"/>
          <w:szCs w:val="24"/>
        </w:rPr>
        <w:t xml:space="preserve"> to have a new trial.</w:t>
      </w:r>
      <w:r w:rsidR="005A78C0">
        <w:rPr>
          <w:rFonts w:ascii="Verdana" w:hAnsi="Verdana"/>
          <w:sz w:val="24"/>
          <w:szCs w:val="24"/>
        </w:rPr>
        <w:t xml:space="preserve"> </w:t>
      </w:r>
      <w:r w:rsidR="00AA70FD">
        <w:rPr>
          <w:rFonts w:ascii="Verdana" w:hAnsi="Verdana"/>
          <w:sz w:val="24"/>
          <w:szCs w:val="24"/>
        </w:rPr>
        <w:t>It appears to me that he did not get a fair trial.  Justice was not served.</w:t>
      </w:r>
      <w:r w:rsidR="00CA0B6C">
        <w:rPr>
          <w:rFonts w:ascii="Verdana" w:hAnsi="Verdana"/>
          <w:sz w:val="24"/>
          <w:szCs w:val="24"/>
        </w:rPr>
        <w:t xml:space="preserve"> </w:t>
      </w:r>
      <w:r w:rsidR="00B03220">
        <w:rPr>
          <w:rFonts w:ascii="Verdana" w:hAnsi="Verdana"/>
          <w:sz w:val="24"/>
          <w:szCs w:val="24"/>
        </w:rPr>
        <w:t>In this particular case the truth was not discovered.</w:t>
      </w:r>
    </w:p>
    <w:p w14:paraId="03DD7EE5" w14:textId="77777777" w:rsidR="00D95896" w:rsidRDefault="00D95896" w:rsidP="00507C19">
      <w:pPr>
        <w:rPr>
          <w:rFonts w:ascii="Verdana" w:hAnsi="Verdana"/>
          <w:sz w:val="24"/>
          <w:szCs w:val="24"/>
        </w:rPr>
      </w:pPr>
    </w:p>
    <w:p w14:paraId="3F402294" w14:textId="2E667166" w:rsidR="00DD7B4F" w:rsidRDefault="002320CA" w:rsidP="000359BA">
      <w:pPr>
        <w:rPr>
          <w:rFonts w:ascii="Verdana" w:hAnsi="Verdana" w:cs="Arial"/>
          <w:sz w:val="24"/>
          <w:szCs w:val="24"/>
        </w:rPr>
      </w:pPr>
      <w:r>
        <w:rPr>
          <w:rFonts w:ascii="Verdana" w:hAnsi="Verdana"/>
          <w:sz w:val="24"/>
          <w:szCs w:val="24"/>
        </w:rPr>
        <w:t xml:space="preserve"> </w:t>
      </w:r>
    </w:p>
    <w:p w14:paraId="07A1C869" w14:textId="77777777" w:rsidR="00DD7B4F" w:rsidRDefault="00DD7B4F" w:rsidP="000359BA">
      <w:pPr>
        <w:contextualSpacing/>
        <w:rPr>
          <w:rFonts w:ascii="Verdana" w:hAnsi="Verdana" w:cs="Arial"/>
          <w:sz w:val="24"/>
          <w:szCs w:val="24"/>
        </w:rPr>
      </w:pPr>
    </w:p>
    <w:p w14:paraId="2677CF35" w14:textId="4E5377A7" w:rsidR="000359BA" w:rsidRPr="00E37BAF" w:rsidRDefault="000359BA" w:rsidP="000359BA">
      <w:pPr>
        <w:contextualSpacing/>
        <w:rPr>
          <w:rFonts w:ascii="Verdana" w:hAnsi="Verdana" w:cs="Arial"/>
          <w:sz w:val="24"/>
          <w:szCs w:val="24"/>
        </w:rPr>
      </w:pPr>
      <w:r w:rsidRPr="00E37BAF">
        <w:rPr>
          <w:rFonts w:ascii="Verdana" w:hAnsi="Verdana" w:cs="Arial"/>
          <w:sz w:val="24"/>
          <w:szCs w:val="24"/>
        </w:rPr>
        <w:t>Sincerely,</w:t>
      </w:r>
    </w:p>
    <w:p w14:paraId="05E782BD" w14:textId="77777777" w:rsidR="00E37BAF" w:rsidRDefault="00A339CE" w:rsidP="000359BA">
      <w:pPr>
        <w:contextualSpacing/>
        <w:rPr>
          <w:rFonts w:ascii="Vladimir Script" w:hAnsi="Vladimir Script" w:cs="Arial"/>
          <w:b/>
          <w:color w:val="002060"/>
          <w:sz w:val="44"/>
          <w:szCs w:val="44"/>
        </w:rPr>
      </w:pPr>
      <w:bookmarkStart w:id="0" w:name="_Hlk520612918"/>
      <w:r w:rsidRPr="00632D21">
        <w:rPr>
          <w:rFonts w:ascii="Arial" w:hAnsi="Arial" w:cs="Arial"/>
          <w:sz w:val="28"/>
          <w:szCs w:val="28"/>
        </w:rPr>
        <w:t xml:space="preserve">/S/ </w:t>
      </w:r>
      <w:r w:rsidRPr="00D1232C">
        <w:rPr>
          <w:rFonts w:ascii="Vladimir Script" w:hAnsi="Vladimir Script" w:cs="Arial"/>
          <w:b/>
          <w:color w:val="002060"/>
          <w:sz w:val="44"/>
          <w:szCs w:val="44"/>
        </w:rPr>
        <w:t>Patrick L. Cote</w:t>
      </w:r>
      <w:bookmarkEnd w:id="0"/>
    </w:p>
    <w:p w14:paraId="107BE050" w14:textId="33169F3C" w:rsidR="004F454A" w:rsidRPr="004B0A97" w:rsidRDefault="000359BA" w:rsidP="000359BA">
      <w:pPr>
        <w:contextualSpacing/>
        <w:rPr>
          <w:rFonts w:ascii="Verdana" w:hAnsi="Verdana"/>
        </w:rPr>
      </w:pPr>
      <w:r w:rsidRPr="00632D21">
        <w:rPr>
          <w:rFonts w:ascii="Verdana" w:hAnsi="Verdana" w:cs="Arial"/>
          <w:sz w:val="24"/>
          <w:szCs w:val="24"/>
        </w:rPr>
        <w:t>Patrick L. Cote                                                                                                 Investigator/Consultant</w:t>
      </w:r>
    </w:p>
    <w:sectPr w:rsidR="004F454A" w:rsidRPr="004B0A97" w:rsidSect="00A574BE">
      <w:headerReference w:type="defaul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4E8DB" w14:textId="77777777" w:rsidR="00E578DB" w:rsidRDefault="00E578DB" w:rsidP="00EE3A69">
      <w:pPr>
        <w:spacing w:after="0" w:line="240" w:lineRule="auto"/>
      </w:pPr>
      <w:r>
        <w:separator/>
      </w:r>
    </w:p>
  </w:endnote>
  <w:endnote w:type="continuationSeparator" w:id="0">
    <w:p w14:paraId="0B0B0A99" w14:textId="77777777" w:rsidR="00E578DB" w:rsidRDefault="00E578DB" w:rsidP="00EE3A69">
      <w:pPr>
        <w:spacing w:after="0" w:line="240" w:lineRule="auto"/>
      </w:pPr>
      <w:r>
        <w:continuationSeparator/>
      </w:r>
    </w:p>
  </w:endnote>
  <w:endnote w:type="continuationNotice" w:id="1">
    <w:p w14:paraId="0891AC86" w14:textId="77777777" w:rsidR="00E578DB" w:rsidRDefault="00E578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C114" w14:textId="16084BED" w:rsidR="00A574BE" w:rsidRDefault="00A574BE">
    <w:pPr>
      <w:pStyle w:val="Footer"/>
    </w:pPr>
    <w:r>
      <w:rPr>
        <w:noProof/>
      </w:rPr>
      <w:drawing>
        <wp:inline distT="0" distB="0" distL="0" distR="0" wp14:anchorId="57556F14" wp14:editId="4A5B1FFC">
          <wp:extent cx="876300" cy="3320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credBus Blue JPG Horizontal.jpg"/>
                  <pic:cNvPicPr/>
                </pic:nvPicPr>
                <pic:blipFill>
                  <a:blip r:embed="rId1">
                    <a:extLst>
                      <a:ext uri="{28A0092B-C50C-407E-A947-70E740481C1C}">
                        <a14:useLocalDpi xmlns:a14="http://schemas.microsoft.com/office/drawing/2010/main" val="0"/>
                      </a:ext>
                    </a:extLst>
                  </a:blip>
                  <a:stretch>
                    <a:fillRect/>
                  </a:stretch>
                </pic:blipFill>
                <pic:spPr>
                  <a:xfrm>
                    <a:off x="0" y="0"/>
                    <a:ext cx="908230" cy="34417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D475E" w14:textId="77777777" w:rsidR="00E578DB" w:rsidRDefault="00E578DB" w:rsidP="00EE3A69">
      <w:pPr>
        <w:spacing w:after="0" w:line="240" w:lineRule="auto"/>
      </w:pPr>
      <w:r>
        <w:separator/>
      </w:r>
    </w:p>
  </w:footnote>
  <w:footnote w:type="continuationSeparator" w:id="0">
    <w:p w14:paraId="11A8CD11" w14:textId="77777777" w:rsidR="00E578DB" w:rsidRDefault="00E578DB" w:rsidP="00EE3A69">
      <w:pPr>
        <w:spacing w:after="0" w:line="240" w:lineRule="auto"/>
      </w:pPr>
      <w:r>
        <w:continuationSeparator/>
      </w:r>
    </w:p>
  </w:footnote>
  <w:footnote w:type="continuationNotice" w:id="1">
    <w:p w14:paraId="2621CB5B" w14:textId="77777777" w:rsidR="00E578DB" w:rsidRDefault="00E578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61038"/>
      <w:docPartObj>
        <w:docPartGallery w:val="Page Numbers (Top of Page)"/>
        <w:docPartUnique/>
      </w:docPartObj>
    </w:sdtPr>
    <w:sdtEndPr>
      <w:rPr>
        <w:noProof/>
      </w:rPr>
    </w:sdtEndPr>
    <w:sdtContent>
      <w:p w14:paraId="52CF28F8" w14:textId="3604C11C" w:rsidR="00A574BE" w:rsidRDefault="00A574B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AD78117" w14:textId="77777777" w:rsidR="00A574BE" w:rsidRDefault="00A574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A97"/>
    <w:rsid w:val="00002AFB"/>
    <w:rsid w:val="00007288"/>
    <w:rsid w:val="00011376"/>
    <w:rsid w:val="0001252D"/>
    <w:rsid w:val="00021000"/>
    <w:rsid w:val="000245EE"/>
    <w:rsid w:val="000261B3"/>
    <w:rsid w:val="000268A5"/>
    <w:rsid w:val="000318D1"/>
    <w:rsid w:val="000359BA"/>
    <w:rsid w:val="00045462"/>
    <w:rsid w:val="000473E5"/>
    <w:rsid w:val="0005427D"/>
    <w:rsid w:val="00063AF3"/>
    <w:rsid w:val="00070F9B"/>
    <w:rsid w:val="00073A54"/>
    <w:rsid w:val="00073F95"/>
    <w:rsid w:val="0007528A"/>
    <w:rsid w:val="000758AC"/>
    <w:rsid w:val="0008389B"/>
    <w:rsid w:val="00085C16"/>
    <w:rsid w:val="00086C7A"/>
    <w:rsid w:val="00092530"/>
    <w:rsid w:val="00095BA0"/>
    <w:rsid w:val="000968D1"/>
    <w:rsid w:val="000A0B5C"/>
    <w:rsid w:val="000A2370"/>
    <w:rsid w:val="000A493E"/>
    <w:rsid w:val="000A4D5D"/>
    <w:rsid w:val="000A561D"/>
    <w:rsid w:val="000B1E2B"/>
    <w:rsid w:val="000B5D5B"/>
    <w:rsid w:val="000B6456"/>
    <w:rsid w:val="000B70C7"/>
    <w:rsid w:val="000C0DFB"/>
    <w:rsid w:val="000D5D2B"/>
    <w:rsid w:val="000D7364"/>
    <w:rsid w:val="000E5181"/>
    <w:rsid w:val="000F0DBD"/>
    <w:rsid w:val="000F70B7"/>
    <w:rsid w:val="001003BF"/>
    <w:rsid w:val="001006F3"/>
    <w:rsid w:val="001009E7"/>
    <w:rsid w:val="00100DF4"/>
    <w:rsid w:val="00113D5F"/>
    <w:rsid w:val="001229AB"/>
    <w:rsid w:val="0012302F"/>
    <w:rsid w:val="001256D6"/>
    <w:rsid w:val="0013079C"/>
    <w:rsid w:val="00130EBA"/>
    <w:rsid w:val="00136912"/>
    <w:rsid w:val="00136B71"/>
    <w:rsid w:val="001434CF"/>
    <w:rsid w:val="00147514"/>
    <w:rsid w:val="0014790C"/>
    <w:rsid w:val="00150B79"/>
    <w:rsid w:val="0015135E"/>
    <w:rsid w:val="001539EE"/>
    <w:rsid w:val="00156EAF"/>
    <w:rsid w:val="0015701A"/>
    <w:rsid w:val="0016161D"/>
    <w:rsid w:val="00162ADD"/>
    <w:rsid w:val="00165AC4"/>
    <w:rsid w:val="001666CC"/>
    <w:rsid w:val="001733D1"/>
    <w:rsid w:val="00186C62"/>
    <w:rsid w:val="0019160A"/>
    <w:rsid w:val="00192B20"/>
    <w:rsid w:val="00193DB6"/>
    <w:rsid w:val="00194630"/>
    <w:rsid w:val="00196A1E"/>
    <w:rsid w:val="001B0F5F"/>
    <w:rsid w:val="001B42B5"/>
    <w:rsid w:val="001B4A9A"/>
    <w:rsid w:val="001B51AC"/>
    <w:rsid w:val="001C6ACD"/>
    <w:rsid w:val="001D038D"/>
    <w:rsid w:val="001D2F07"/>
    <w:rsid w:val="001E3A00"/>
    <w:rsid w:val="001F0324"/>
    <w:rsid w:val="001F0F8E"/>
    <w:rsid w:val="001F2DBA"/>
    <w:rsid w:val="001F6919"/>
    <w:rsid w:val="0020309E"/>
    <w:rsid w:val="00206B39"/>
    <w:rsid w:val="00210AE1"/>
    <w:rsid w:val="002156B0"/>
    <w:rsid w:val="00216A1F"/>
    <w:rsid w:val="002220C2"/>
    <w:rsid w:val="00223B03"/>
    <w:rsid w:val="002247EE"/>
    <w:rsid w:val="00226C54"/>
    <w:rsid w:val="002320CA"/>
    <w:rsid w:val="0024191E"/>
    <w:rsid w:val="00243C35"/>
    <w:rsid w:val="00250CDC"/>
    <w:rsid w:val="00260757"/>
    <w:rsid w:val="00262227"/>
    <w:rsid w:val="00265322"/>
    <w:rsid w:val="00271626"/>
    <w:rsid w:val="002756DD"/>
    <w:rsid w:val="00280464"/>
    <w:rsid w:val="002804E3"/>
    <w:rsid w:val="00286934"/>
    <w:rsid w:val="0028711F"/>
    <w:rsid w:val="00292A73"/>
    <w:rsid w:val="00294D52"/>
    <w:rsid w:val="00296FA5"/>
    <w:rsid w:val="002A5448"/>
    <w:rsid w:val="002B06BC"/>
    <w:rsid w:val="002B321C"/>
    <w:rsid w:val="002B7D01"/>
    <w:rsid w:val="002C33B6"/>
    <w:rsid w:val="002C6372"/>
    <w:rsid w:val="002D00C2"/>
    <w:rsid w:val="002D0E66"/>
    <w:rsid w:val="002E0ABB"/>
    <w:rsid w:val="002E1094"/>
    <w:rsid w:val="002E6911"/>
    <w:rsid w:val="002F392C"/>
    <w:rsid w:val="002F3B00"/>
    <w:rsid w:val="002F3CE2"/>
    <w:rsid w:val="002F68F5"/>
    <w:rsid w:val="002F7F3A"/>
    <w:rsid w:val="00301F7B"/>
    <w:rsid w:val="00302D62"/>
    <w:rsid w:val="0030644B"/>
    <w:rsid w:val="00307BC1"/>
    <w:rsid w:val="00315421"/>
    <w:rsid w:val="00317881"/>
    <w:rsid w:val="00326CFE"/>
    <w:rsid w:val="003274A6"/>
    <w:rsid w:val="00327C1D"/>
    <w:rsid w:val="00340D3E"/>
    <w:rsid w:val="003416A7"/>
    <w:rsid w:val="003610EA"/>
    <w:rsid w:val="0036447F"/>
    <w:rsid w:val="00364976"/>
    <w:rsid w:val="00367224"/>
    <w:rsid w:val="00370EE4"/>
    <w:rsid w:val="00372EEB"/>
    <w:rsid w:val="003771C6"/>
    <w:rsid w:val="0038118C"/>
    <w:rsid w:val="00381C29"/>
    <w:rsid w:val="003824D4"/>
    <w:rsid w:val="003930E5"/>
    <w:rsid w:val="003960E4"/>
    <w:rsid w:val="003A2026"/>
    <w:rsid w:val="003A6A3A"/>
    <w:rsid w:val="003A7417"/>
    <w:rsid w:val="003B2859"/>
    <w:rsid w:val="003B2E97"/>
    <w:rsid w:val="003B6AB7"/>
    <w:rsid w:val="003C0A3E"/>
    <w:rsid w:val="003C6484"/>
    <w:rsid w:val="003C6A79"/>
    <w:rsid w:val="003C6D3B"/>
    <w:rsid w:val="003D210D"/>
    <w:rsid w:val="003D25A1"/>
    <w:rsid w:val="003D25FE"/>
    <w:rsid w:val="003D42BC"/>
    <w:rsid w:val="003D4713"/>
    <w:rsid w:val="003D6285"/>
    <w:rsid w:val="003F361A"/>
    <w:rsid w:val="003F3B8F"/>
    <w:rsid w:val="003F51C2"/>
    <w:rsid w:val="003F6F7E"/>
    <w:rsid w:val="00400A60"/>
    <w:rsid w:val="0040376D"/>
    <w:rsid w:val="004074C7"/>
    <w:rsid w:val="00412B90"/>
    <w:rsid w:val="0041381E"/>
    <w:rsid w:val="00417C87"/>
    <w:rsid w:val="00423BB6"/>
    <w:rsid w:val="00425651"/>
    <w:rsid w:val="00425D3B"/>
    <w:rsid w:val="00433AE6"/>
    <w:rsid w:val="0043400A"/>
    <w:rsid w:val="0044282E"/>
    <w:rsid w:val="00445B0A"/>
    <w:rsid w:val="00445E5E"/>
    <w:rsid w:val="0046041B"/>
    <w:rsid w:val="00466027"/>
    <w:rsid w:val="00467239"/>
    <w:rsid w:val="00467752"/>
    <w:rsid w:val="00467AA6"/>
    <w:rsid w:val="00470FEB"/>
    <w:rsid w:val="004711F0"/>
    <w:rsid w:val="00474563"/>
    <w:rsid w:val="00475251"/>
    <w:rsid w:val="00486AB4"/>
    <w:rsid w:val="0049093B"/>
    <w:rsid w:val="004A190B"/>
    <w:rsid w:val="004A3A53"/>
    <w:rsid w:val="004A47DE"/>
    <w:rsid w:val="004A6D62"/>
    <w:rsid w:val="004B0A97"/>
    <w:rsid w:val="004B3EBB"/>
    <w:rsid w:val="004B456B"/>
    <w:rsid w:val="004B574F"/>
    <w:rsid w:val="004C5E4F"/>
    <w:rsid w:val="004C60CA"/>
    <w:rsid w:val="004C62C8"/>
    <w:rsid w:val="004D32EF"/>
    <w:rsid w:val="004D7C6A"/>
    <w:rsid w:val="004E0321"/>
    <w:rsid w:val="004E0872"/>
    <w:rsid w:val="004E1F86"/>
    <w:rsid w:val="004F23F5"/>
    <w:rsid w:val="004F454A"/>
    <w:rsid w:val="004F58F9"/>
    <w:rsid w:val="004F7483"/>
    <w:rsid w:val="0050063A"/>
    <w:rsid w:val="00500AA6"/>
    <w:rsid w:val="00506253"/>
    <w:rsid w:val="00507698"/>
    <w:rsid w:val="00507C19"/>
    <w:rsid w:val="00510AE0"/>
    <w:rsid w:val="00510FA2"/>
    <w:rsid w:val="00517AF5"/>
    <w:rsid w:val="00523388"/>
    <w:rsid w:val="0053079D"/>
    <w:rsid w:val="0053091C"/>
    <w:rsid w:val="005360A0"/>
    <w:rsid w:val="00550A56"/>
    <w:rsid w:val="005522BF"/>
    <w:rsid w:val="00553CEB"/>
    <w:rsid w:val="00557793"/>
    <w:rsid w:val="005656E4"/>
    <w:rsid w:val="00567EAD"/>
    <w:rsid w:val="00576A73"/>
    <w:rsid w:val="00576AE4"/>
    <w:rsid w:val="0058054D"/>
    <w:rsid w:val="00583B7F"/>
    <w:rsid w:val="00583D16"/>
    <w:rsid w:val="00583F05"/>
    <w:rsid w:val="005A41D0"/>
    <w:rsid w:val="005A6D51"/>
    <w:rsid w:val="005A78C0"/>
    <w:rsid w:val="005B31C8"/>
    <w:rsid w:val="005B7302"/>
    <w:rsid w:val="005C3D31"/>
    <w:rsid w:val="005C6E2C"/>
    <w:rsid w:val="005D0DA5"/>
    <w:rsid w:val="005D1E2E"/>
    <w:rsid w:val="005D29D7"/>
    <w:rsid w:val="005D2AB3"/>
    <w:rsid w:val="005E1405"/>
    <w:rsid w:val="005E315D"/>
    <w:rsid w:val="005E4F60"/>
    <w:rsid w:val="005F0346"/>
    <w:rsid w:val="005F0AAA"/>
    <w:rsid w:val="005F2304"/>
    <w:rsid w:val="00625A0C"/>
    <w:rsid w:val="00632D21"/>
    <w:rsid w:val="006337CA"/>
    <w:rsid w:val="0063754E"/>
    <w:rsid w:val="00654F97"/>
    <w:rsid w:val="00656209"/>
    <w:rsid w:val="006574AF"/>
    <w:rsid w:val="006622BC"/>
    <w:rsid w:val="0066649C"/>
    <w:rsid w:val="00671BFF"/>
    <w:rsid w:val="00677F26"/>
    <w:rsid w:val="00680DAD"/>
    <w:rsid w:val="006943E4"/>
    <w:rsid w:val="0069523A"/>
    <w:rsid w:val="006A21A1"/>
    <w:rsid w:val="006A2F56"/>
    <w:rsid w:val="006B699A"/>
    <w:rsid w:val="006C33EA"/>
    <w:rsid w:val="006C5863"/>
    <w:rsid w:val="006C640E"/>
    <w:rsid w:val="006C7008"/>
    <w:rsid w:val="006C7348"/>
    <w:rsid w:val="006D2A94"/>
    <w:rsid w:val="006D5AFF"/>
    <w:rsid w:val="006E70BA"/>
    <w:rsid w:val="006F0431"/>
    <w:rsid w:val="006F4C59"/>
    <w:rsid w:val="006F755E"/>
    <w:rsid w:val="00700108"/>
    <w:rsid w:val="0070028B"/>
    <w:rsid w:val="007076F2"/>
    <w:rsid w:val="00717C8C"/>
    <w:rsid w:val="007262BE"/>
    <w:rsid w:val="00727F71"/>
    <w:rsid w:val="00731577"/>
    <w:rsid w:val="007330CB"/>
    <w:rsid w:val="00734426"/>
    <w:rsid w:val="0073538E"/>
    <w:rsid w:val="007417E9"/>
    <w:rsid w:val="00741C10"/>
    <w:rsid w:val="007457B1"/>
    <w:rsid w:val="007506CE"/>
    <w:rsid w:val="00755235"/>
    <w:rsid w:val="007568A5"/>
    <w:rsid w:val="007637E1"/>
    <w:rsid w:val="00763E45"/>
    <w:rsid w:val="00764D65"/>
    <w:rsid w:val="007669B0"/>
    <w:rsid w:val="00783A09"/>
    <w:rsid w:val="007846B0"/>
    <w:rsid w:val="00790E2E"/>
    <w:rsid w:val="007913D0"/>
    <w:rsid w:val="00797077"/>
    <w:rsid w:val="007A297C"/>
    <w:rsid w:val="007A5D53"/>
    <w:rsid w:val="007A62CF"/>
    <w:rsid w:val="007B4B45"/>
    <w:rsid w:val="007B7C9D"/>
    <w:rsid w:val="007D3BD6"/>
    <w:rsid w:val="007D650F"/>
    <w:rsid w:val="007D671E"/>
    <w:rsid w:val="007F0EB2"/>
    <w:rsid w:val="007F1350"/>
    <w:rsid w:val="007F58D9"/>
    <w:rsid w:val="007F6DAE"/>
    <w:rsid w:val="008005D0"/>
    <w:rsid w:val="0080095F"/>
    <w:rsid w:val="008020E1"/>
    <w:rsid w:val="00802398"/>
    <w:rsid w:val="00805B39"/>
    <w:rsid w:val="00806480"/>
    <w:rsid w:val="00812632"/>
    <w:rsid w:val="0081410D"/>
    <w:rsid w:val="00823F22"/>
    <w:rsid w:val="00824DC1"/>
    <w:rsid w:val="008360FD"/>
    <w:rsid w:val="00842241"/>
    <w:rsid w:val="00842D1C"/>
    <w:rsid w:val="00844BDD"/>
    <w:rsid w:val="00844D50"/>
    <w:rsid w:val="00845A05"/>
    <w:rsid w:val="00847761"/>
    <w:rsid w:val="0085198C"/>
    <w:rsid w:val="00852CA6"/>
    <w:rsid w:val="008551AA"/>
    <w:rsid w:val="00856469"/>
    <w:rsid w:val="00862000"/>
    <w:rsid w:val="00864691"/>
    <w:rsid w:val="0086476C"/>
    <w:rsid w:val="008663D6"/>
    <w:rsid w:val="00873551"/>
    <w:rsid w:val="0088324B"/>
    <w:rsid w:val="00884296"/>
    <w:rsid w:val="00884535"/>
    <w:rsid w:val="0088745B"/>
    <w:rsid w:val="00887828"/>
    <w:rsid w:val="00893161"/>
    <w:rsid w:val="00895E2D"/>
    <w:rsid w:val="00897858"/>
    <w:rsid w:val="00897D4B"/>
    <w:rsid w:val="008A4723"/>
    <w:rsid w:val="008A4809"/>
    <w:rsid w:val="008A74DC"/>
    <w:rsid w:val="008B2561"/>
    <w:rsid w:val="008B3C7E"/>
    <w:rsid w:val="008B6270"/>
    <w:rsid w:val="008D02B3"/>
    <w:rsid w:val="008D10F2"/>
    <w:rsid w:val="008D24BF"/>
    <w:rsid w:val="008D6ED2"/>
    <w:rsid w:val="008E016D"/>
    <w:rsid w:val="008E2D2F"/>
    <w:rsid w:val="008F2479"/>
    <w:rsid w:val="0090167A"/>
    <w:rsid w:val="00901BFD"/>
    <w:rsid w:val="00904F7A"/>
    <w:rsid w:val="0090588D"/>
    <w:rsid w:val="00906353"/>
    <w:rsid w:val="00907275"/>
    <w:rsid w:val="009106BC"/>
    <w:rsid w:val="0091547D"/>
    <w:rsid w:val="00916218"/>
    <w:rsid w:val="0091682E"/>
    <w:rsid w:val="009225F6"/>
    <w:rsid w:val="009271D0"/>
    <w:rsid w:val="00930C1C"/>
    <w:rsid w:val="00931534"/>
    <w:rsid w:val="009370EB"/>
    <w:rsid w:val="00937E67"/>
    <w:rsid w:val="00942507"/>
    <w:rsid w:val="0094468E"/>
    <w:rsid w:val="0094694B"/>
    <w:rsid w:val="0095175C"/>
    <w:rsid w:val="009542A4"/>
    <w:rsid w:val="00957781"/>
    <w:rsid w:val="009616B3"/>
    <w:rsid w:val="009621FD"/>
    <w:rsid w:val="00964641"/>
    <w:rsid w:val="00964E02"/>
    <w:rsid w:val="00970C37"/>
    <w:rsid w:val="00971692"/>
    <w:rsid w:val="00973558"/>
    <w:rsid w:val="00973D62"/>
    <w:rsid w:val="009764F1"/>
    <w:rsid w:val="009833DE"/>
    <w:rsid w:val="009852D0"/>
    <w:rsid w:val="00992790"/>
    <w:rsid w:val="009932C5"/>
    <w:rsid w:val="009A1D1E"/>
    <w:rsid w:val="009B207A"/>
    <w:rsid w:val="009B20D8"/>
    <w:rsid w:val="009C1A82"/>
    <w:rsid w:val="009D0E04"/>
    <w:rsid w:val="009F117D"/>
    <w:rsid w:val="009F2668"/>
    <w:rsid w:val="009F7C49"/>
    <w:rsid w:val="00A01AAA"/>
    <w:rsid w:val="00A0718B"/>
    <w:rsid w:val="00A100EC"/>
    <w:rsid w:val="00A106A2"/>
    <w:rsid w:val="00A23C30"/>
    <w:rsid w:val="00A265B4"/>
    <w:rsid w:val="00A26704"/>
    <w:rsid w:val="00A26ED8"/>
    <w:rsid w:val="00A31250"/>
    <w:rsid w:val="00A32D83"/>
    <w:rsid w:val="00A339CE"/>
    <w:rsid w:val="00A3771A"/>
    <w:rsid w:val="00A41312"/>
    <w:rsid w:val="00A526C2"/>
    <w:rsid w:val="00A529CD"/>
    <w:rsid w:val="00A53D39"/>
    <w:rsid w:val="00A574BE"/>
    <w:rsid w:val="00A608E8"/>
    <w:rsid w:val="00A64B34"/>
    <w:rsid w:val="00A6554D"/>
    <w:rsid w:val="00A662BB"/>
    <w:rsid w:val="00A70A29"/>
    <w:rsid w:val="00A72E9B"/>
    <w:rsid w:val="00A75A75"/>
    <w:rsid w:val="00A76332"/>
    <w:rsid w:val="00A76875"/>
    <w:rsid w:val="00A76973"/>
    <w:rsid w:val="00A85760"/>
    <w:rsid w:val="00A92C9D"/>
    <w:rsid w:val="00AA1B9A"/>
    <w:rsid w:val="00AA52B6"/>
    <w:rsid w:val="00AA70FD"/>
    <w:rsid w:val="00AB1177"/>
    <w:rsid w:val="00AB15E8"/>
    <w:rsid w:val="00AB187F"/>
    <w:rsid w:val="00AB1C14"/>
    <w:rsid w:val="00AB27FC"/>
    <w:rsid w:val="00AC17EE"/>
    <w:rsid w:val="00AC3592"/>
    <w:rsid w:val="00AC5C98"/>
    <w:rsid w:val="00AD05BC"/>
    <w:rsid w:val="00AD539F"/>
    <w:rsid w:val="00AD5409"/>
    <w:rsid w:val="00AE2BF0"/>
    <w:rsid w:val="00AF3D19"/>
    <w:rsid w:val="00AF5218"/>
    <w:rsid w:val="00AF5222"/>
    <w:rsid w:val="00AF5CB2"/>
    <w:rsid w:val="00B03220"/>
    <w:rsid w:val="00B0751F"/>
    <w:rsid w:val="00B11C58"/>
    <w:rsid w:val="00B12606"/>
    <w:rsid w:val="00B17813"/>
    <w:rsid w:val="00B2085F"/>
    <w:rsid w:val="00B20C43"/>
    <w:rsid w:val="00B21933"/>
    <w:rsid w:val="00B25A17"/>
    <w:rsid w:val="00B26C43"/>
    <w:rsid w:val="00B2772B"/>
    <w:rsid w:val="00B37A17"/>
    <w:rsid w:val="00B53045"/>
    <w:rsid w:val="00B55BB0"/>
    <w:rsid w:val="00B60339"/>
    <w:rsid w:val="00B616F3"/>
    <w:rsid w:val="00B61B4A"/>
    <w:rsid w:val="00B67859"/>
    <w:rsid w:val="00B83757"/>
    <w:rsid w:val="00B84E0F"/>
    <w:rsid w:val="00B8719C"/>
    <w:rsid w:val="00B91CE6"/>
    <w:rsid w:val="00B92EBB"/>
    <w:rsid w:val="00B94DEE"/>
    <w:rsid w:val="00B958E5"/>
    <w:rsid w:val="00BA018E"/>
    <w:rsid w:val="00BA1195"/>
    <w:rsid w:val="00BA4B29"/>
    <w:rsid w:val="00BA5C9C"/>
    <w:rsid w:val="00BA7739"/>
    <w:rsid w:val="00BB5C07"/>
    <w:rsid w:val="00BC5BC3"/>
    <w:rsid w:val="00BD79F0"/>
    <w:rsid w:val="00BE0976"/>
    <w:rsid w:val="00BE68B0"/>
    <w:rsid w:val="00BF3155"/>
    <w:rsid w:val="00C0027B"/>
    <w:rsid w:val="00C04F44"/>
    <w:rsid w:val="00C06DD7"/>
    <w:rsid w:val="00C150CF"/>
    <w:rsid w:val="00C1740F"/>
    <w:rsid w:val="00C208F1"/>
    <w:rsid w:val="00C24306"/>
    <w:rsid w:val="00C33DE2"/>
    <w:rsid w:val="00C34C9C"/>
    <w:rsid w:val="00C35F1F"/>
    <w:rsid w:val="00C37702"/>
    <w:rsid w:val="00C40A4F"/>
    <w:rsid w:val="00C416CB"/>
    <w:rsid w:val="00C512F1"/>
    <w:rsid w:val="00C55E19"/>
    <w:rsid w:val="00C574C2"/>
    <w:rsid w:val="00C600F9"/>
    <w:rsid w:val="00C65C6D"/>
    <w:rsid w:val="00C67F54"/>
    <w:rsid w:val="00C70AAF"/>
    <w:rsid w:val="00C71E85"/>
    <w:rsid w:val="00C7453C"/>
    <w:rsid w:val="00C74CBD"/>
    <w:rsid w:val="00C84BEF"/>
    <w:rsid w:val="00C927C0"/>
    <w:rsid w:val="00C93BD4"/>
    <w:rsid w:val="00CA0B6C"/>
    <w:rsid w:val="00CA1C36"/>
    <w:rsid w:val="00CB04C4"/>
    <w:rsid w:val="00CB2C6E"/>
    <w:rsid w:val="00CB3038"/>
    <w:rsid w:val="00CB3C8D"/>
    <w:rsid w:val="00CB5FFA"/>
    <w:rsid w:val="00CB7146"/>
    <w:rsid w:val="00CC75C6"/>
    <w:rsid w:val="00CD3517"/>
    <w:rsid w:val="00CD3945"/>
    <w:rsid w:val="00CD4E48"/>
    <w:rsid w:val="00CE08F2"/>
    <w:rsid w:val="00CE469D"/>
    <w:rsid w:val="00CE5F82"/>
    <w:rsid w:val="00CE77BF"/>
    <w:rsid w:val="00CE7B08"/>
    <w:rsid w:val="00CF07F6"/>
    <w:rsid w:val="00CF0B66"/>
    <w:rsid w:val="00CF1CC8"/>
    <w:rsid w:val="00CF1D30"/>
    <w:rsid w:val="00CF438F"/>
    <w:rsid w:val="00D02E21"/>
    <w:rsid w:val="00D07D0B"/>
    <w:rsid w:val="00D120E9"/>
    <w:rsid w:val="00D1232C"/>
    <w:rsid w:val="00D14051"/>
    <w:rsid w:val="00D15F36"/>
    <w:rsid w:val="00D15F74"/>
    <w:rsid w:val="00D162AD"/>
    <w:rsid w:val="00D30372"/>
    <w:rsid w:val="00D333B0"/>
    <w:rsid w:val="00D43FE9"/>
    <w:rsid w:val="00D50B5A"/>
    <w:rsid w:val="00D52560"/>
    <w:rsid w:val="00D56E15"/>
    <w:rsid w:val="00D62806"/>
    <w:rsid w:val="00D64C66"/>
    <w:rsid w:val="00D65707"/>
    <w:rsid w:val="00D6581B"/>
    <w:rsid w:val="00D6604F"/>
    <w:rsid w:val="00D71644"/>
    <w:rsid w:val="00D740D5"/>
    <w:rsid w:val="00D744A1"/>
    <w:rsid w:val="00D761C4"/>
    <w:rsid w:val="00D77F40"/>
    <w:rsid w:val="00D86DDE"/>
    <w:rsid w:val="00D94F41"/>
    <w:rsid w:val="00D95896"/>
    <w:rsid w:val="00D95953"/>
    <w:rsid w:val="00DA330D"/>
    <w:rsid w:val="00DA515C"/>
    <w:rsid w:val="00DB0CE8"/>
    <w:rsid w:val="00DB1A45"/>
    <w:rsid w:val="00DB6C47"/>
    <w:rsid w:val="00DD4479"/>
    <w:rsid w:val="00DD5D69"/>
    <w:rsid w:val="00DD681A"/>
    <w:rsid w:val="00DD7B4F"/>
    <w:rsid w:val="00DF0992"/>
    <w:rsid w:val="00DF22F5"/>
    <w:rsid w:val="00DF3A4F"/>
    <w:rsid w:val="00DF7352"/>
    <w:rsid w:val="00E05E64"/>
    <w:rsid w:val="00E07C54"/>
    <w:rsid w:val="00E11E8C"/>
    <w:rsid w:val="00E16B68"/>
    <w:rsid w:val="00E21205"/>
    <w:rsid w:val="00E22405"/>
    <w:rsid w:val="00E230A2"/>
    <w:rsid w:val="00E23E93"/>
    <w:rsid w:val="00E24AC5"/>
    <w:rsid w:val="00E253AB"/>
    <w:rsid w:val="00E27CCB"/>
    <w:rsid w:val="00E37627"/>
    <w:rsid w:val="00E37BAF"/>
    <w:rsid w:val="00E44C10"/>
    <w:rsid w:val="00E50117"/>
    <w:rsid w:val="00E520D2"/>
    <w:rsid w:val="00E548BB"/>
    <w:rsid w:val="00E578DB"/>
    <w:rsid w:val="00E624DF"/>
    <w:rsid w:val="00E6416C"/>
    <w:rsid w:val="00E67043"/>
    <w:rsid w:val="00E715B0"/>
    <w:rsid w:val="00E746BA"/>
    <w:rsid w:val="00E748B3"/>
    <w:rsid w:val="00E75720"/>
    <w:rsid w:val="00E768D9"/>
    <w:rsid w:val="00E8278D"/>
    <w:rsid w:val="00E87DC7"/>
    <w:rsid w:val="00E87FB5"/>
    <w:rsid w:val="00EA095D"/>
    <w:rsid w:val="00EA0DA3"/>
    <w:rsid w:val="00EB216F"/>
    <w:rsid w:val="00EB2598"/>
    <w:rsid w:val="00EB797F"/>
    <w:rsid w:val="00EC2703"/>
    <w:rsid w:val="00EC2EE9"/>
    <w:rsid w:val="00ED6303"/>
    <w:rsid w:val="00ED6739"/>
    <w:rsid w:val="00EE1F6F"/>
    <w:rsid w:val="00EE2D8B"/>
    <w:rsid w:val="00EE3A69"/>
    <w:rsid w:val="00EF3443"/>
    <w:rsid w:val="00F06848"/>
    <w:rsid w:val="00F06986"/>
    <w:rsid w:val="00F07560"/>
    <w:rsid w:val="00F12D93"/>
    <w:rsid w:val="00F14282"/>
    <w:rsid w:val="00F156AA"/>
    <w:rsid w:val="00F159DF"/>
    <w:rsid w:val="00F16F2D"/>
    <w:rsid w:val="00F20755"/>
    <w:rsid w:val="00F2107F"/>
    <w:rsid w:val="00F27B04"/>
    <w:rsid w:val="00F3427B"/>
    <w:rsid w:val="00F34E2B"/>
    <w:rsid w:val="00F41E22"/>
    <w:rsid w:val="00F42915"/>
    <w:rsid w:val="00F46B7E"/>
    <w:rsid w:val="00F51CAF"/>
    <w:rsid w:val="00F55223"/>
    <w:rsid w:val="00F57A20"/>
    <w:rsid w:val="00F6289E"/>
    <w:rsid w:val="00F64C2F"/>
    <w:rsid w:val="00F65D1E"/>
    <w:rsid w:val="00F67F05"/>
    <w:rsid w:val="00F7114F"/>
    <w:rsid w:val="00F740BC"/>
    <w:rsid w:val="00F74219"/>
    <w:rsid w:val="00F7456F"/>
    <w:rsid w:val="00F74B62"/>
    <w:rsid w:val="00F80F38"/>
    <w:rsid w:val="00F81B4A"/>
    <w:rsid w:val="00F84353"/>
    <w:rsid w:val="00F95685"/>
    <w:rsid w:val="00F9703B"/>
    <w:rsid w:val="00FA2A63"/>
    <w:rsid w:val="00FA4E68"/>
    <w:rsid w:val="00FA63F5"/>
    <w:rsid w:val="00FA73A3"/>
    <w:rsid w:val="00FB0CB3"/>
    <w:rsid w:val="00FB2472"/>
    <w:rsid w:val="00FC2DEC"/>
    <w:rsid w:val="00FC2E9C"/>
    <w:rsid w:val="00FC35D4"/>
    <w:rsid w:val="00FC3A4E"/>
    <w:rsid w:val="00FC3A9A"/>
    <w:rsid w:val="00FD2668"/>
    <w:rsid w:val="00FD6BC3"/>
    <w:rsid w:val="00FD70F0"/>
    <w:rsid w:val="00FE716B"/>
    <w:rsid w:val="00FE7D58"/>
    <w:rsid w:val="00FF2DE6"/>
    <w:rsid w:val="00FF49CA"/>
    <w:rsid w:val="00FF4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E7CC2"/>
  <w15:chartTrackingRefBased/>
  <w15:docId w15:val="{20725EA5-9322-4C30-ADD7-CC4D7F9A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0A97"/>
    <w:rPr>
      <w:color w:val="0563C1" w:themeColor="hyperlink"/>
      <w:u w:val="single"/>
    </w:rPr>
  </w:style>
  <w:style w:type="character" w:styleId="UnresolvedMention">
    <w:name w:val="Unresolved Mention"/>
    <w:basedOn w:val="DefaultParagraphFont"/>
    <w:uiPriority w:val="99"/>
    <w:semiHidden/>
    <w:unhideWhenUsed/>
    <w:rsid w:val="004B0A97"/>
    <w:rPr>
      <w:color w:val="605E5C"/>
      <w:shd w:val="clear" w:color="auto" w:fill="E1DFDD"/>
    </w:rPr>
  </w:style>
  <w:style w:type="paragraph" w:styleId="Header">
    <w:name w:val="header"/>
    <w:basedOn w:val="Normal"/>
    <w:link w:val="HeaderChar"/>
    <w:uiPriority w:val="99"/>
    <w:unhideWhenUsed/>
    <w:rsid w:val="00EE3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A69"/>
  </w:style>
  <w:style w:type="paragraph" w:styleId="Footer">
    <w:name w:val="footer"/>
    <w:basedOn w:val="Normal"/>
    <w:link w:val="FooterChar"/>
    <w:uiPriority w:val="99"/>
    <w:unhideWhenUsed/>
    <w:rsid w:val="00EE3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A69"/>
  </w:style>
  <w:style w:type="table" w:styleId="TableGrid">
    <w:name w:val="Table Grid"/>
    <w:basedOn w:val="TableNormal"/>
    <w:uiPriority w:val="39"/>
    <w:rsid w:val="00047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10</Pages>
  <Words>2429</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Cote</dc:creator>
  <cp:keywords/>
  <dc:description/>
  <cp:lastModifiedBy>Patrick Cote</cp:lastModifiedBy>
  <cp:revision>356</cp:revision>
  <cp:lastPrinted>2018-07-29T12:59:00Z</cp:lastPrinted>
  <dcterms:created xsi:type="dcterms:W3CDTF">2022-10-12T20:38:00Z</dcterms:created>
  <dcterms:modified xsi:type="dcterms:W3CDTF">2022-10-19T19:55:00Z</dcterms:modified>
</cp:coreProperties>
</file>