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A51D91" w14:textId="75E57AF7" w:rsidR="006462E4" w:rsidRDefault="003B4ADE" w:rsidP="006462E4">
      <w:pPr>
        <w:pStyle w:val="3Policytitle"/>
        <w:rPr>
          <w:lang w:val="en-GB"/>
        </w:rPr>
      </w:pPr>
      <w:r>
        <w:rPr>
          <w:lang w:val="en-GB"/>
        </w:rPr>
        <w:t xml:space="preserve">Anti Bullying Policy </w:t>
      </w:r>
    </w:p>
    <w:p w14:paraId="756C2EE5" w14:textId="11E3A328" w:rsidR="006462E4" w:rsidRPr="0020423E" w:rsidRDefault="0020423E" w:rsidP="006462E4">
      <w:pPr>
        <w:pStyle w:val="6Abstract"/>
        <w:rPr>
          <w:color w:val="00FF99"/>
          <w:lang w:val="en-GB"/>
        </w:rPr>
      </w:pPr>
      <w:r w:rsidRPr="0020423E">
        <w:rPr>
          <w:color w:val="00FF99"/>
          <w:lang w:val="en-GB"/>
        </w:rPr>
        <w:t xml:space="preserve">4Life Education Ltd. </w:t>
      </w:r>
    </w:p>
    <w:p w14:paraId="5250049F" w14:textId="2C254134" w:rsidR="006462E4" w:rsidRDefault="00144D59" w:rsidP="006462E4">
      <w:pPr>
        <w:pStyle w:val="1bodycopy10pt"/>
        <w:rPr>
          <w:lang w:val="en-GB"/>
        </w:rPr>
      </w:pPr>
      <w:r>
        <w:rPr>
          <w:noProof/>
          <w:color w:val="00CF80"/>
          <w:szCs w:val="20"/>
          <w:lang w:val="en-GB"/>
        </w:rPr>
        <w:drawing>
          <wp:anchor distT="0" distB="0" distL="114300" distR="114300" simplePos="0" relativeHeight="251658240" behindDoc="1" locked="0" layoutInCell="1" allowOverlap="1" wp14:anchorId="4A83AC19" wp14:editId="7247F23F">
            <wp:simplePos x="0" y="0"/>
            <wp:positionH relativeFrom="column">
              <wp:posOffset>1434465</wp:posOffset>
            </wp:positionH>
            <wp:positionV relativeFrom="paragraph">
              <wp:posOffset>200660</wp:posOffset>
            </wp:positionV>
            <wp:extent cx="2864485" cy="2864485"/>
            <wp:effectExtent l="0" t="0" r="0" b="0"/>
            <wp:wrapTight wrapText="bothSides">
              <wp:wrapPolygon edited="0">
                <wp:start x="0" y="0"/>
                <wp:lineTo x="0" y="21404"/>
                <wp:lineTo x="21404" y="21404"/>
                <wp:lineTo x="21404" y="0"/>
                <wp:lineTo x="0" y="0"/>
              </wp:wrapPolygon>
            </wp:wrapTight>
            <wp:docPr id="1336833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83348" name="Picture 133683348"/>
                    <pic:cNvPicPr/>
                  </pic:nvPicPr>
                  <pic:blipFill>
                    <a:blip r:embed="rId8">
                      <a:extLst>
                        <a:ext uri="{28A0092B-C50C-407E-A947-70E740481C1C}">
                          <a14:useLocalDpi xmlns:a14="http://schemas.microsoft.com/office/drawing/2010/main" val="0"/>
                        </a:ext>
                      </a:extLst>
                    </a:blip>
                    <a:stretch>
                      <a:fillRect/>
                    </a:stretch>
                  </pic:blipFill>
                  <pic:spPr>
                    <a:xfrm>
                      <a:off x="0" y="0"/>
                      <a:ext cx="2864485" cy="2864485"/>
                    </a:xfrm>
                    <a:prstGeom prst="rect">
                      <a:avLst/>
                    </a:prstGeom>
                  </pic:spPr>
                </pic:pic>
              </a:graphicData>
            </a:graphic>
            <wp14:sizeRelH relativeFrom="page">
              <wp14:pctWidth>0</wp14:pctWidth>
            </wp14:sizeRelH>
            <wp14:sizeRelV relativeFrom="page">
              <wp14:pctHeight>0</wp14:pctHeight>
            </wp14:sizeRelV>
          </wp:anchor>
        </w:drawing>
      </w:r>
    </w:p>
    <w:p w14:paraId="62CE244C" w14:textId="67A1256A" w:rsidR="006462E4" w:rsidRDefault="006462E4" w:rsidP="006462E4">
      <w:pPr>
        <w:pStyle w:val="1bodycopy10pt"/>
        <w:rPr>
          <w:noProof/>
          <w:color w:val="00CF80"/>
          <w:szCs w:val="20"/>
          <w:lang w:val="en-GB"/>
        </w:rPr>
      </w:pPr>
      <w:bookmarkStart w:id="0" w:name="_Toc527971299"/>
      <w:bookmarkStart w:id="1" w:name="_Toc527971524"/>
      <w:bookmarkStart w:id="2" w:name="_Toc527987762"/>
      <w:bookmarkStart w:id="3" w:name="_Toc528050759"/>
      <w:bookmarkStart w:id="4" w:name="_Toc528055942"/>
      <w:bookmarkStart w:id="5" w:name="_Toc528056048"/>
      <w:bookmarkStart w:id="6" w:name="_Toc528056152"/>
      <w:bookmarkStart w:id="7" w:name="_Toc528145501"/>
      <w:bookmarkStart w:id="8" w:name="_Toc528150713"/>
      <w:bookmarkStart w:id="9" w:name="_Toc528150774"/>
      <w:bookmarkStart w:id="10" w:name="_Toc528676563"/>
      <w:bookmarkEnd w:id="0"/>
      <w:bookmarkEnd w:id="1"/>
      <w:bookmarkEnd w:id="2"/>
      <w:bookmarkEnd w:id="3"/>
      <w:bookmarkEnd w:id="4"/>
      <w:bookmarkEnd w:id="5"/>
      <w:bookmarkEnd w:id="6"/>
      <w:bookmarkEnd w:id="7"/>
      <w:bookmarkEnd w:id="8"/>
      <w:bookmarkEnd w:id="9"/>
      <w:bookmarkEnd w:id="10"/>
    </w:p>
    <w:p w14:paraId="19535DF7" w14:textId="5C9E23DA" w:rsidR="006462E4" w:rsidRDefault="006462E4" w:rsidP="006462E4">
      <w:pPr>
        <w:pStyle w:val="1bodycopy10pt"/>
        <w:rPr>
          <w:noProof/>
          <w:lang w:val="en-GB"/>
        </w:rPr>
      </w:pPr>
    </w:p>
    <w:p w14:paraId="2E4884DA" w14:textId="3B1CE5AD" w:rsidR="006462E4" w:rsidRDefault="006462E4" w:rsidP="006462E4">
      <w:pPr>
        <w:pStyle w:val="1bodycopy10pt"/>
        <w:rPr>
          <w:noProof/>
          <w:lang w:val="en-GB"/>
        </w:rPr>
      </w:pPr>
    </w:p>
    <w:p w14:paraId="2F1D7AE9" w14:textId="77777777" w:rsidR="006462E4" w:rsidRDefault="006462E4" w:rsidP="006462E4">
      <w:pPr>
        <w:pStyle w:val="1bodycopy10pt"/>
        <w:rPr>
          <w:lang w:val="en-GB"/>
        </w:rPr>
      </w:pPr>
    </w:p>
    <w:p w14:paraId="1900FCB6" w14:textId="77777777" w:rsidR="006462E4" w:rsidRDefault="006462E4" w:rsidP="006462E4">
      <w:pPr>
        <w:pStyle w:val="1bodycopy10pt"/>
        <w:rPr>
          <w:lang w:val="en-GB"/>
        </w:rPr>
      </w:pPr>
    </w:p>
    <w:p w14:paraId="55EB9135" w14:textId="77777777" w:rsidR="006462E4" w:rsidRDefault="006462E4" w:rsidP="006462E4">
      <w:pPr>
        <w:pStyle w:val="1bodycopy10pt"/>
        <w:rPr>
          <w:lang w:val="en-GB"/>
        </w:rPr>
      </w:pPr>
    </w:p>
    <w:p w14:paraId="492E75D8" w14:textId="77777777" w:rsidR="006462E4" w:rsidRDefault="006462E4" w:rsidP="006462E4">
      <w:pPr>
        <w:pStyle w:val="1bodycopy10pt"/>
        <w:rPr>
          <w:lang w:val="en-GB"/>
        </w:rPr>
      </w:pPr>
    </w:p>
    <w:p w14:paraId="166BC646" w14:textId="77777777" w:rsidR="006462E4" w:rsidRDefault="006462E4" w:rsidP="006462E4">
      <w:pPr>
        <w:pStyle w:val="1bodycopy10pt"/>
        <w:rPr>
          <w:lang w:val="en-GB"/>
        </w:rPr>
      </w:pPr>
    </w:p>
    <w:p w14:paraId="3FA226FF" w14:textId="77777777" w:rsidR="006462E4" w:rsidRDefault="006462E4" w:rsidP="006462E4">
      <w:pPr>
        <w:pStyle w:val="1bodycopy10pt"/>
        <w:rPr>
          <w:lang w:val="en-GB"/>
        </w:rPr>
      </w:pPr>
    </w:p>
    <w:p w14:paraId="4ABEEDFC" w14:textId="77777777" w:rsidR="006462E4" w:rsidRDefault="006462E4" w:rsidP="006462E4">
      <w:pPr>
        <w:pStyle w:val="1bodycopy10pt"/>
        <w:rPr>
          <w:lang w:val="en-GB"/>
        </w:rPr>
      </w:pPr>
    </w:p>
    <w:p w14:paraId="19BCC539" w14:textId="77777777" w:rsidR="006462E4" w:rsidRDefault="006462E4" w:rsidP="006462E4">
      <w:pPr>
        <w:pStyle w:val="1bodycopy10pt"/>
        <w:rPr>
          <w:lang w:val="en-GB"/>
        </w:rPr>
      </w:pPr>
    </w:p>
    <w:p w14:paraId="79E6EC07" w14:textId="77777777" w:rsidR="006462E4" w:rsidRDefault="006462E4" w:rsidP="006462E4">
      <w:pPr>
        <w:pStyle w:val="1bodycopy10pt"/>
        <w:rPr>
          <w:lang w:val="en-GB"/>
        </w:rPr>
      </w:pPr>
    </w:p>
    <w:p w14:paraId="2AF9BDF5" w14:textId="77777777" w:rsidR="006462E4" w:rsidRDefault="006462E4" w:rsidP="006462E4">
      <w:pPr>
        <w:pStyle w:val="1bodycopy10pt"/>
        <w:rPr>
          <w:lang w:val="en-GB"/>
        </w:rPr>
      </w:pPr>
    </w:p>
    <w:p w14:paraId="49F92BC2" w14:textId="77777777" w:rsidR="006462E4" w:rsidRDefault="006462E4" w:rsidP="006462E4">
      <w:pPr>
        <w:pStyle w:val="1bodycopy10pt"/>
        <w:rPr>
          <w:lang w:val="en-GB"/>
        </w:rPr>
      </w:pPr>
    </w:p>
    <w:p w14:paraId="77107D73" w14:textId="77777777" w:rsidR="006462E4" w:rsidRDefault="006462E4" w:rsidP="006462E4">
      <w:pPr>
        <w:pStyle w:val="1bodycopy10pt"/>
        <w:rPr>
          <w:lang w:val="en-GB"/>
        </w:rPr>
      </w:pPr>
    </w:p>
    <w:p w14:paraId="4EA9AC06" w14:textId="77777777" w:rsidR="006462E4" w:rsidRDefault="006462E4" w:rsidP="006462E4">
      <w:pPr>
        <w:pStyle w:val="1bodycopy10pt"/>
        <w:rPr>
          <w:lang w:val="en-GB"/>
        </w:rPr>
      </w:pPr>
    </w:p>
    <w:p w14:paraId="5E3936C6" w14:textId="77777777" w:rsidR="006462E4" w:rsidRDefault="006462E4" w:rsidP="006462E4">
      <w:pPr>
        <w:pStyle w:val="1bodycopy10pt"/>
        <w:rPr>
          <w:lang w:val="en-GB"/>
        </w:rPr>
      </w:pPr>
    </w:p>
    <w:p w14:paraId="53F7268A" w14:textId="77777777" w:rsidR="006462E4" w:rsidRDefault="006462E4" w:rsidP="006462E4">
      <w:pPr>
        <w:pStyle w:val="1bodycopy10pt"/>
        <w:rPr>
          <w:lang w:val="en-GB"/>
        </w:rPr>
      </w:pPr>
    </w:p>
    <w:p w14:paraId="4B8E6974" w14:textId="77777777" w:rsidR="006462E4" w:rsidRDefault="006462E4" w:rsidP="006462E4">
      <w:pPr>
        <w:pStyle w:val="1bodycopy10pt"/>
        <w:rPr>
          <w:lang w:val="en-GB"/>
        </w:rPr>
      </w:pPr>
    </w:p>
    <w:p w14:paraId="31706181" w14:textId="77777777" w:rsidR="006462E4" w:rsidRDefault="006462E4" w:rsidP="006462E4">
      <w:pPr>
        <w:pStyle w:val="1bodycopy10pt"/>
        <w:rPr>
          <w:lang w:val="en-GB"/>
        </w:rPr>
      </w:pPr>
    </w:p>
    <w:p w14:paraId="3F596DF3" w14:textId="77777777" w:rsidR="006462E4" w:rsidRDefault="006462E4" w:rsidP="006462E4">
      <w:pPr>
        <w:pStyle w:val="1bodycopy10pt"/>
        <w:rPr>
          <w:lang w:val="en-GB"/>
        </w:rPr>
      </w:pPr>
    </w:p>
    <w:p w14:paraId="64DBE62E" w14:textId="77777777" w:rsidR="006462E4" w:rsidRDefault="006462E4" w:rsidP="006462E4">
      <w:pPr>
        <w:pStyle w:val="1bodycopy10pt"/>
        <w:rPr>
          <w:lang w:val="en-GB"/>
        </w:rPr>
      </w:pPr>
    </w:p>
    <w:p w14:paraId="631A69EC" w14:textId="77777777" w:rsidR="006462E4" w:rsidRDefault="006462E4" w:rsidP="006462E4">
      <w:pPr>
        <w:pStyle w:val="1bodycopy10pt"/>
        <w:rPr>
          <w:lang w:val="en-GB"/>
        </w:rPr>
      </w:pPr>
    </w:p>
    <w:p w14:paraId="075E5C34" w14:textId="77777777" w:rsidR="006462E4" w:rsidRDefault="006462E4" w:rsidP="006462E4">
      <w:pPr>
        <w:pStyle w:val="1bodycopy10pt"/>
        <w:rPr>
          <w:lang w:val="en-GB"/>
        </w:rPr>
      </w:pPr>
    </w:p>
    <w:p w14:paraId="4A03E5B8" w14:textId="77777777" w:rsidR="006462E4" w:rsidRDefault="006462E4" w:rsidP="006462E4">
      <w:pPr>
        <w:rPr>
          <w:b/>
          <w:lang w:val="en-GB"/>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6462E4" w14:paraId="509E4E90" w14:textId="77777777" w:rsidTr="006462E4">
        <w:tc>
          <w:tcPr>
            <w:tcW w:w="2586" w:type="dxa"/>
            <w:tcBorders>
              <w:top w:val="nil"/>
              <w:left w:val="nil"/>
              <w:bottom w:val="single" w:sz="18" w:space="0" w:color="FFFFFF"/>
              <w:right w:val="nil"/>
            </w:tcBorders>
            <w:shd w:val="clear" w:color="auto" w:fill="D8DFDE"/>
            <w:hideMark/>
          </w:tcPr>
          <w:p w14:paraId="1290B1D7" w14:textId="77777777" w:rsidR="006462E4" w:rsidRDefault="006462E4">
            <w:pPr>
              <w:pStyle w:val="1bodycopy10pt"/>
              <w:rPr>
                <w:b/>
                <w:lang w:val="en-GB"/>
              </w:rPr>
            </w:pPr>
            <w:r>
              <w:rPr>
                <w:b/>
                <w:lang w:val="en-GB"/>
              </w:rPr>
              <w:t>Approved by:</w:t>
            </w:r>
          </w:p>
        </w:tc>
        <w:tc>
          <w:tcPr>
            <w:tcW w:w="3268" w:type="dxa"/>
            <w:tcBorders>
              <w:top w:val="nil"/>
              <w:left w:val="nil"/>
              <w:bottom w:val="single" w:sz="18" w:space="0" w:color="FFFFFF"/>
              <w:right w:val="nil"/>
            </w:tcBorders>
            <w:shd w:val="clear" w:color="auto" w:fill="D8DFDE"/>
            <w:hideMark/>
          </w:tcPr>
          <w:p w14:paraId="54035175" w14:textId="2F7E33C5" w:rsidR="006462E4" w:rsidRPr="0020423E" w:rsidRDefault="0020423E">
            <w:pPr>
              <w:pStyle w:val="1bodycopy11pt"/>
              <w:rPr>
                <w:lang w:val="en-GB"/>
              </w:rPr>
            </w:pPr>
            <w:r w:rsidRPr="0020423E">
              <w:rPr>
                <w:lang w:val="en-GB"/>
              </w:rPr>
              <w:t xml:space="preserve">Charlote </w:t>
            </w:r>
            <w:r w:rsidR="00F562CB">
              <w:rPr>
                <w:lang w:val="en-GB"/>
              </w:rPr>
              <w:t>Hackett</w:t>
            </w:r>
          </w:p>
        </w:tc>
        <w:tc>
          <w:tcPr>
            <w:tcW w:w="3866" w:type="dxa"/>
            <w:tcBorders>
              <w:top w:val="nil"/>
              <w:left w:val="nil"/>
              <w:bottom w:val="single" w:sz="18" w:space="0" w:color="FFFFFF"/>
              <w:right w:val="nil"/>
            </w:tcBorders>
            <w:shd w:val="clear" w:color="auto" w:fill="D8DFDE"/>
            <w:hideMark/>
          </w:tcPr>
          <w:p w14:paraId="1E58D2DE" w14:textId="6D3D6C99" w:rsidR="006462E4" w:rsidRDefault="006462E4">
            <w:pPr>
              <w:pStyle w:val="1bodycopy11pt"/>
              <w:rPr>
                <w:lang w:val="en-GB"/>
              </w:rPr>
            </w:pPr>
            <w:r>
              <w:rPr>
                <w:b/>
                <w:lang w:val="en-GB"/>
              </w:rPr>
              <w:t>Date:</w:t>
            </w:r>
            <w:r w:rsidR="00F562CB">
              <w:rPr>
                <w:b/>
                <w:lang w:val="en-GB"/>
              </w:rPr>
              <w:t xml:space="preserve"> September 2026</w:t>
            </w:r>
          </w:p>
        </w:tc>
      </w:tr>
      <w:tr w:rsidR="006462E4" w14:paraId="30C987E3" w14:textId="77777777" w:rsidTr="006462E4">
        <w:tc>
          <w:tcPr>
            <w:tcW w:w="2586" w:type="dxa"/>
            <w:tcBorders>
              <w:top w:val="single" w:sz="18" w:space="0" w:color="FFFFFF"/>
              <w:left w:val="nil"/>
              <w:bottom w:val="single" w:sz="18" w:space="0" w:color="FFFFFF"/>
              <w:right w:val="nil"/>
            </w:tcBorders>
            <w:shd w:val="clear" w:color="auto" w:fill="D8DFDE"/>
            <w:hideMark/>
          </w:tcPr>
          <w:p w14:paraId="6438C1D4" w14:textId="77777777" w:rsidR="006462E4" w:rsidRDefault="006462E4">
            <w:pPr>
              <w:pStyle w:val="1bodycopy10pt"/>
              <w:rPr>
                <w:b/>
                <w:lang w:val="en-GB"/>
              </w:rPr>
            </w:pPr>
            <w:r>
              <w:rPr>
                <w:b/>
                <w:lang w:val="en-GB"/>
              </w:rPr>
              <w:t>Last reviewed on:</w:t>
            </w:r>
          </w:p>
        </w:tc>
        <w:tc>
          <w:tcPr>
            <w:tcW w:w="7134" w:type="dxa"/>
            <w:gridSpan w:val="2"/>
            <w:tcBorders>
              <w:top w:val="single" w:sz="18" w:space="0" w:color="FFFFFF"/>
              <w:left w:val="nil"/>
              <w:bottom w:val="single" w:sz="18" w:space="0" w:color="FFFFFF"/>
              <w:right w:val="nil"/>
            </w:tcBorders>
            <w:shd w:val="clear" w:color="auto" w:fill="D8DFDE"/>
            <w:hideMark/>
          </w:tcPr>
          <w:p w14:paraId="7070C1D9" w14:textId="11800CA2" w:rsidR="006462E4" w:rsidRPr="0020423E" w:rsidRDefault="00F562CB">
            <w:pPr>
              <w:pStyle w:val="1bodycopy11pt"/>
              <w:rPr>
                <w:lang w:val="en-GB"/>
              </w:rPr>
            </w:pPr>
            <w:r>
              <w:rPr>
                <w:lang w:val="en-GB"/>
              </w:rPr>
              <w:t>May 2025</w:t>
            </w:r>
          </w:p>
        </w:tc>
      </w:tr>
      <w:tr w:rsidR="006462E4" w14:paraId="27A2EACB" w14:textId="77777777" w:rsidTr="006462E4">
        <w:tc>
          <w:tcPr>
            <w:tcW w:w="2586" w:type="dxa"/>
            <w:tcBorders>
              <w:top w:val="single" w:sz="18" w:space="0" w:color="FFFFFF"/>
              <w:left w:val="nil"/>
              <w:bottom w:val="nil"/>
              <w:right w:val="nil"/>
            </w:tcBorders>
            <w:shd w:val="clear" w:color="auto" w:fill="D8DFDE"/>
            <w:hideMark/>
          </w:tcPr>
          <w:p w14:paraId="3E6ED23A" w14:textId="77777777" w:rsidR="006462E4" w:rsidRDefault="006462E4">
            <w:pPr>
              <w:pStyle w:val="1bodycopy10pt"/>
              <w:rPr>
                <w:b/>
                <w:lang w:val="en-GB"/>
              </w:rPr>
            </w:pPr>
            <w:r>
              <w:rPr>
                <w:b/>
                <w:lang w:val="en-GB"/>
              </w:rPr>
              <w:t>Next review due by:</w:t>
            </w:r>
          </w:p>
        </w:tc>
        <w:tc>
          <w:tcPr>
            <w:tcW w:w="7134" w:type="dxa"/>
            <w:gridSpan w:val="2"/>
            <w:tcBorders>
              <w:top w:val="single" w:sz="18" w:space="0" w:color="FFFFFF"/>
              <w:left w:val="nil"/>
              <w:bottom w:val="nil"/>
              <w:right w:val="nil"/>
            </w:tcBorders>
            <w:shd w:val="clear" w:color="auto" w:fill="D8DFDE"/>
            <w:hideMark/>
          </w:tcPr>
          <w:p w14:paraId="3C83CED7" w14:textId="7D957EC3" w:rsidR="006462E4" w:rsidRPr="0020423E" w:rsidRDefault="00A31BA0">
            <w:pPr>
              <w:pStyle w:val="1bodycopy11pt"/>
              <w:rPr>
                <w:lang w:val="en-GB"/>
              </w:rPr>
            </w:pPr>
            <w:r>
              <w:rPr>
                <w:lang w:val="en-GB"/>
              </w:rPr>
              <w:t>September</w:t>
            </w:r>
            <w:r w:rsidR="0020423E" w:rsidRPr="0020423E">
              <w:rPr>
                <w:lang w:val="en-GB"/>
              </w:rPr>
              <w:t xml:space="preserve"> 202</w:t>
            </w:r>
            <w:r w:rsidR="00F562CB">
              <w:rPr>
                <w:lang w:val="en-GB"/>
              </w:rPr>
              <w:t>7</w:t>
            </w:r>
          </w:p>
        </w:tc>
      </w:tr>
    </w:tbl>
    <w:p w14:paraId="30163BAC" w14:textId="77777777" w:rsidR="006462E4" w:rsidRDefault="006462E4" w:rsidP="006462E4">
      <w:pPr>
        <w:pStyle w:val="1bodycopy10pt"/>
        <w:rPr>
          <w:lang w:val="en-GB"/>
        </w:rPr>
      </w:pPr>
    </w:p>
    <w:p w14:paraId="6F6801EF" w14:textId="77777777" w:rsidR="003B4ADE" w:rsidRPr="0085740E" w:rsidRDefault="006462E4" w:rsidP="0085740E">
      <w:pPr>
        <w:spacing w:after="0" w:line="276" w:lineRule="auto"/>
        <w:jc w:val="both"/>
        <w:rPr>
          <w:rFonts w:ascii="Arial Nova" w:hAnsi="Arial Nova" w:cs="Arial"/>
          <w:b/>
          <w:bCs/>
          <w:color w:val="66FF99"/>
          <w:sz w:val="24"/>
        </w:rPr>
      </w:pPr>
      <w:r>
        <w:rPr>
          <w:lang w:val="en-GB"/>
        </w:rPr>
        <w:br w:type="page"/>
      </w:r>
      <w:r w:rsidR="003B4ADE" w:rsidRPr="0085740E">
        <w:rPr>
          <w:rFonts w:ascii="Arial Nova" w:hAnsi="Arial Nova" w:cs="Arial"/>
          <w:b/>
          <w:bCs/>
          <w:color w:val="00FFCC"/>
          <w:sz w:val="24"/>
        </w:rPr>
        <w:lastRenderedPageBreak/>
        <w:t xml:space="preserve">Anti-Bullying Policy </w:t>
      </w:r>
    </w:p>
    <w:p w14:paraId="041F1155" w14:textId="71B71823" w:rsidR="003B4ADE" w:rsidRPr="0085740E" w:rsidRDefault="003B4ADE" w:rsidP="0085740E">
      <w:pPr>
        <w:spacing w:after="0" w:line="276" w:lineRule="auto"/>
        <w:jc w:val="both"/>
        <w:rPr>
          <w:rFonts w:ascii="Arial Nova" w:hAnsi="Arial Nova" w:cs="Arial"/>
          <w:szCs w:val="20"/>
        </w:rPr>
      </w:pPr>
      <w:r w:rsidRPr="0085740E">
        <w:rPr>
          <w:rFonts w:ascii="Arial Nova" w:hAnsi="Arial Nova" w:cs="Arial"/>
          <w:szCs w:val="20"/>
        </w:rPr>
        <w:t xml:space="preserve">Our provision is committed to developing an anti-bullying culture where the bullying of adults, children or </w:t>
      </w:r>
      <w:r w:rsidR="00A56F47">
        <w:rPr>
          <w:rFonts w:ascii="Arial Nova" w:hAnsi="Arial Nova" w:cs="Arial"/>
          <w:szCs w:val="20"/>
        </w:rPr>
        <w:t>young</w:t>
      </w:r>
      <w:r w:rsidRPr="0085740E">
        <w:rPr>
          <w:rFonts w:ascii="Arial Nova" w:hAnsi="Arial Nova" w:cs="Arial"/>
          <w:szCs w:val="20"/>
        </w:rPr>
        <w:t xml:space="preserve"> people is not tolerated in any form. This policy outlines what our provisions and college will do to prevent and tackle all forms of bullying. It is based on DfE guidance “Preventing and Tackling Bullying” July 2017 and supporting documents. It also considers the DfE statutory guidance “Keeping Children Safe in Education 2024”. Reference has also been made to </w:t>
      </w:r>
      <w:proofErr w:type="spellStart"/>
      <w:r w:rsidRPr="0085740E">
        <w:rPr>
          <w:rFonts w:ascii="Arial Nova" w:hAnsi="Arial Nova" w:cs="Arial"/>
          <w:szCs w:val="20"/>
        </w:rPr>
        <w:t>Childnet’s</w:t>
      </w:r>
      <w:proofErr w:type="spellEnd"/>
      <w:r w:rsidRPr="0085740E">
        <w:rPr>
          <w:rFonts w:ascii="Arial Nova" w:hAnsi="Arial Nova" w:cs="Arial"/>
          <w:szCs w:val="20"/>
        </w:rPr>
        <w:t xml:space="preserve"> “Cyberbullying: Understand, Prevent and Respond: Guidance for provision”. </w:t>
      </w:r>
    </w:p>
    <w:p w14:paraId="36E8A5BF" w14:textId="77777777" w:rsidR="003B4ADE" w:rsidRDefault="003B4ADE" w:rsidP="0085740E">
      <w:pPr>
        <w:spacing w:after="0" w:line="276" w:lineRule="auto"/>
        <w:jc w:val="both"/>
        <w:rPr>
          <w:rFonts w:ascii="Arial Nova" w:hAnsi="Arial Nova" w:cs="Arial"/>
          <w:szCs w:val="20"/>
        </w:rPr>
      </w:pPr>
      <w:r w:rsidRPr="0085740E">
        <w:rPr>
          <w:rFonts w:ascii="Arial Nova" w:hAnsi="Arial Nova" w:cs="Arial"/>
          <w:szCs w:val="20"/>
        </w:rPr>
        <w:t xml:space="preserve">The policy has been adopted with the involvement of the whole provision. </w:t>
      </w:r>
    </w:p>
    <w:p w14:paraId="63EADB9F" w14:textId="77777777" w:rsidR="0085740E" w:rsidRPr="0085740E" w:rsidRDefault="0085740E" w:rsidP="0085740E">
      <w:pPr>
        <w:spacing w:after="0" w:line="276" w:lineRule="auto"/>
        <w:jc w:val="both"/>
        <w:rPr>
          <w:rFonts w:ascii="Arial Nova" w:hAnsi="Arial Nova" w:cs="Arial"/>
          <w:szCs w:val="20"/>
        </w:rPr>
      </w:pPr>
    </w:p>
    <w:p w14:paraId="162B6F40" w14:textId="77777777" w:rsidR="003B4ADE" w:rsidRPr="0085740E" w:rsidRDefault="003B4ADE" w:rsidP="0085740E">
      <w:pPr>
        <w:spacing w:after="0" w:line="276" w:lineRule="auto"/>
        <w:jc w:val="both"/>
        <w:rPr>
          <w:rFonts w:ascii="Arial Nova" w:hAnsi="Arial Nova" w:cs="Arial"/>
          <w:b/>
          <w:bCs/>
          <w:color w:val="00FFCC"/>
          <w:sz w:val="24"/>
        </w:rPr>
      </w:pPr>
      <w:r w:rsidRPr="0085740E">
        <w:rPr>
          <w:rFonts w:ascii="Arial Nova" w:hAnsi="Arial Nova" w:cs="Arial"/>
          <w:b/>
          <w:bCs/>
          <w:color w:val="00FFCC"/>
          <w:sz w:val="24"/>
        </w:rPr>
        <w:t xml:space="preserve">Links to legislation </w:t>
      </w:r>
    </w:p>
    <w:p w14:paraId="1B579C14" w14:textId="77777777" w:rsidR="003B4ADE" w:rsidRPr="0085740E" w:rsidRDefault="003B4ADE" w:rsidP="0085740E">
      <w:pPr>
        <w:spacing w:after="0" w:line="276" w:lineRule="auto"/>
        <w:jc w:val="both"/>
        <w:rPr>
          <w:rFonts w:ascii="Arial Nova" w:hAnsi="Arial Nova" w:cs="Arial"/>
          <w:szCs w:val="20"/>
        </w:rPr>
      </w:pPr>
      <w:r w:rsidRPr="0085740E">
        <w:rPr>
          <w:rFonts w:ascii="Arial Nova" w:hAnsi="Arial Nova" w:cs="Arial"/>
          <w:szCs w:val="20"/>
        </w:rPr>
        <w:t xml:space="preserve">There are several pieces of legislation which set out measures and actions for provision in response to bullying, as well as criminal and civil law. These may include (but are not limited to): </w:t>
      </w:r>
    </w:p>
    <w:p w14:paraId="0B0B7D17" w14:textId="77777777" w:rsidR="003B4ADE" w:rsidRPr="0085740E" w:rsidRDefault="003B4ADE" w:rsidP="0085740E">
      <w:pPr>
        <w:spacing w:after="0" w:line="276" w:lineRule="auto"/>
        <w:jc w:val="both"/>
        <w:rPr>
          <w:rFonts w:ascii="Arial Nova" w:hAnsi="Arial Nova" w:cs="Arial"/>
          <w:szCs w:val="20"/>
        </w:rPr>
      </w:pPr>
      <w:r w:rsidRPr="0085740E">
        <w:rPr>
          <w:rFonts w:ascii="Arial Nova" w:hAnsi="Arial Nova" w:cs="Arial"/>
          <w:szCs w:val="20"/>
        </w:rPr>
        <w:t xml:space="preserve">• The Education and Inspection Act 2006, 2011 </w:t>
      </w:r>
    </w:p>
    <w:p w14:paraId="52CA9C51" w14:textId="77777777" w:rsidR="003B4ADE" w:rsidRPr="0085740E" w:rsidRDefault="003B4ADE" w:rsidP="0085740E">
      <w:pPr>
        <w:spacing w:after="0" w:line="276" w:lineRule="auto"/>
        <w:jc w:val="both"/>
        <w:rPr>
          <w:rFonts w:ascii="Arial Nova" w:hAnsi="Arial Nova" w:cs="Arial"/>
          <w:szCs w:val="20"/>
        </w:rPr>
      </w:pPr>
      <w:r w:rsidRPr="0085740E">
        <w:rPr>
          <w:rFonts w:ascii="Arial Nova" w:hAnsi="Arial Nova" w:cs="Arial"/>
          <w:szCs w:val="20"/>
        </w:rPr>
        <w:t xml:space="preserve">• The Education Act 2002 </w:t>
      </w:r>
    </w:p>
    <w:p w14:paraId="41DBBBC6" w14:textId="77777777" w:rsidR="003B4ADE" w:rsidRPr="0085740E" w:rsidRDefault="003B4ADE" w:rsidP="0085740E">
      <w:pPr>
        <w:spacing w:after="0" w:line="276" w:lineRule="auto"/>
        <w:jc w:val="both"/>
        <w:rPr>
          <w:rFonts w:ascii="Arial Nova" w:hAnsi="Arial Nova" w:cs="Arial"/>
          <w:szCs w:val="20"/>
        </w:rPr>
      </w:pPr>
      <w:r w:rsidRPr="0085740E">
        <w:rPr>
          <w:rFonts w:ascii="Arial Nova" w:hAnsi="Arial Nova" w:cs="Arial"/>
          <w:szCs w:val="20"/>
        </w:rPr>
        <w:t xml:space="preserve">• The Equality Act 2010 </w:t>
      </w:r>
    </w:p>
    <w:p w14:paraId="25BF676F" w14:textId="77777777" w:rsidR="003B4ADE" w:rsidRPr="0085740E" w:rsidRDefault="003B4ADE" w:rsidP="0085740E">
      <w:pPr>
        <w:spacing w:after="0" w:line="276" w:lineRule="auto"/>
        <w:jc w:val="both"/>
        <w:rPr>
          <w:rFonts w:ascii="Arial Nova" w:hAnsi="Arial Nova" w:cs="Arial"/>
          <w:szCs w:val="20"/>
        </w:rPr>
      </w:pPr>
      <w:r w:rsidRPr="0085740E">
        <w:rPr>
          <w:rFonts w:ascii="Arial Nova" w:hAnsi="Arial Nova" w:cs="Arial"/>
          <w:szCs w:val="20"/>
        </w:rPr>
        <w:t xml:space="preserve">• The Independent Provision Standards (England)(Amendment) Regulations 2012 </w:t>
      </w:r>
    </w:p>
    <w:p w14:paraId="3AEFD242" w14:textId="77777777" w:rsidR="003B4ADE" w:rsidRPr="0085740E" w:rsidRDefault="003B4ADE" w:rsidP="0085740E">
      <w:pPr>
        <w:spacing w:after="0" w:line="276" w:lineRule="auto"/>
        <w:jc w:val="both"/>
        <w:rPr>
          <w:rFonts w:ascii="Arial Nova" w:hAnsi="Arial Nova" w:cs="Arial"/>
          <w:szCs w:val="20"/>
        </w:rPr>
      </w:pPr>
      <w:r w:rsidRPr="0085740E">
        <w:rPr>
          <w:rFonts w:ascii="Arial Nova" w:hAnsi="Arial Nova" w:cs="Arial"/>
          <w:szCs w:val="20"/>
        </w:rPr>
        <w:t xml:space="preserve">• The Children Act 1989 </w:t>
      </w:r>
    </w:p>
    <w:p w14:paraId="1D620C04" w14:textId="77777777" w:rsidR="003B4ADE" w:rsidRPr="0085740E" w:rsidRDefault="003B4ADE" w:rsidP="0085740E">
      <w:pPr>
        <w:spacing w:after="0" w:line="276" w:lineRule="auto"/>
        <w:jc w:val="both"/>
        <w:rPr>
          <w:rFonts w:ascii="Arial Nova" w:hAnsi="Arial Nova" w:cs="Arial"/>
          <w:szCs w:val="20"/>
        </w:rPr>
      </w:pPr>
      <w:r w:rsidRPr="0085740E">
        <w:rPr>
          <w:rFonts w:ascii="Arial Nova" w:hAnsi="Arial Nova" w:cs="Arial"/>
          <w:szCs w:val="20"/>
        </w:rPr>
        <w:t xml:space="preserve">• Protection from Harassment Act 1997 </w:t>
      </w:r>
    </w:p>
    <w:p w14:paraId="5573A75B" w14:textId="77777777" w:rsidR="003B4ADE" w:rsidRPr="0085740E" w:rsidRDefault="003B4ADE" w:rsidP="0085740E">
      <w:pPr>
        <w:spacing w:after="0" w:line="276" w:lineRule="auto"/>
        <w:jc w:val="both"/>
        <w:rPr>
          <w:rFonts w:ascii="Arial Nova" w:hAnsi="Arial Nova" w:cs="Arial"/>
          <w:szCs w:val="20"/>
        </w:rPr>
      </w:pPr>
      <w:r w:rsidRPr="0085740E">
        <w:rPr>
          <w:rFonts w:ascii="Arial Nova" w:hAnsi="Arial Nova" w:cs="Arial"/>
          <w:szCs w:val="20"/>
        </w:rPr>
        <w:t xml:space="preserve">• The Malicious Communications Act 1988 </w:t>
      </w:r>
    </w:p>
    <w:p w14:paraId="50E826D9" w14:textId="77777777" w:rsidR="003B4ADE" w:rsidRPr="0085740E" w:rsidRDefault="003B4ADE" w:rsidP="0085740E">
      <w:pPr>
        <w:spacing w:after="0" w:line="276" w:lineRule="auto"/>
        <w:jc w:val="both"/>
        <w:rPr>
          <w:rFonts w:ascii="Arial Nova" w:hAnsi="Arial Nova" w:cs="Arial"/>
          <w:szCs w:val="20"/>
        </w:rPr>
      </w:pPr>
      <w:r w:rsidRPr="0085740E">
        <w:rPr>
          <w:rFonts w:ascii="Arial Nova" w:hAnsi="Arial Nova" w:cs="Arial"/>
          <w:szCs w:val="20"/>
        </w:rPr>
        <w:t>• Communications Act 2003</w:t>
      </w:r>
    </w:p>
    <w:p w14:paraId="75273609" w14:textId="480F482D" w:rsidR="003B4ADE" w:rsidRPr="0085740E" w:rsidRDefault="003B4ADE" w:rsidP="0085740E">
      <w:pPr>
        <w:spacing w:after="0" w:line="276" w:lineRule="auto"/>
        <w:jc w:val="both"/>
        <w:rPr>
          <w:rFonts w:ascii="Arial Nova" w:hAnsi="Arial Nova" w:cs="Arial"/>
          <w:szCs w:val="20"/>
        </w:rPr>
      </w:pPr>
      <w:r w:rsidRPr="0085740E">
        <w:rPr>
          <w:rFonts w:ascii="Arial Nova" w:hAnsi="Arial Nova" w:cs="Arial"/>
          <w:szCs w:val="20"/>
        </w:rPr>
        <w:t xml:space="preserve">• </w:t>
      </w:r>
      <w:hyperlink r:id="rId9" w:history="1">
        <w:r w:rsidR="00474A79" w:rsidRPr="0085740E">
          <w:rPr>
            <w:rStyle w:val="Hyperlink"/>
            <w:rFonts w:ascii="Arial Nova" w:hAnsi="Arial Nova" w:cs="Arial"/>
            <w:szCs w:val="20"/>
          </w:rPr>
          <w:t>Keeping children safe in education - GOV.UK</w:t>
        </w:r>
      </w:hyperlink>
      <w:r w:rsidR="0040284C" w:rsidRPr="0085740E">
        <w:rPr>
          <w:rFonts w:ascii="Arial Nova" w:hAnsi="Arial Nova" w:cs="Arial"/>
          <w:szCs w:val="20"/>
        </w:rPr>
        <w:t xml:space="preserve"> 2026</w:t>
      </w:r>
    </w:p>
    <w:p w14:paraId="7C50E3FD" w14:textId="12782570" w:rsidR="003B4ADE" w:rsidRPr="0085740E" w:rsidRDefault="003B4ADE" w:rsidP="0085740E">
      <w:pPr>
        <w:spacing w:after="0" w:line="276" w:lineRule="auto"/>
        <w:jc w:val="both"/>
        <w:rPr>
          <w:rFonts w:ascii="Arial Nova" w:hAnsi="Arial Nova" w:cs="Arial"/>
          <w:szCs w:val="20"/>
        </w:rPr>
      </w:pPr>
      <w:r w:rsidRPr="0085740E">
        <w:rPr>
          <w:rFonts w:ascii="Arial Nova" w:hAnsi="Arial Nova" w:cs="Arial"/>
          <w:szCs w:val="20"/>
        </w:rPr>
        <w:t xml:space="preserve">The </w:t>
      </w:r>
      <w:proofErr w:type="gramStart"/>
      <w:r w:rsidRPr="0085740E">
        <w:rPr>
          <w:rFonts w:ascii="Arial Nova" w:hAnsi="Arial Nova" w:cs="Arial"/>
          <w:szCs w:val="20"/>
        </w:rPr>
        <w:t>director/s</w:t>
      </w:r>
      <w:proofErr w:type="gramEnd"/>
      <w:r w:rsidRPr="0085740E">
        <w:rPr>
          <w:rFonts w:ascii="Arial Nova" w:hAnsi="Arial Nova" w:cs="Arial"/>
          <w:szCs w:val="20"/>
        </w:rPr>
        <w:t xml:space="preserve"> w</w:t>
      </w:r>
      <w:r w:rsidR="0085740E" w:rsidRPr="0085740E">
        <w:rPr>
          <w:rFonts w:ascii="Arial Nova" w:hAnsi="Arial Nova" w:cs="Arial"/>
          <w:szCs w:val="20"/>
        </w:rPr>
        <w:t>i</w:t>
      </w:r>
      <w:r w:rsidRPr="0085740E">
        <w:rPr>
          <w:rFonts w:ascii="Arial Nova" w:hAnsi="Arial Nova" w:cs="Arial"/>
          <w:szCs w:val="20"/>
        </w:rPr>
        <w:t xml:space="preserve">ll communicate this policy to the provision, to ensure that disciplinary measures are applied fairly, consistently and reasonably, and that a member of the senior leadership team has been identified to take overall responsibility. </w:t>
      </w:r>
    </w:p>
    <w:p w14:paraId="0A4EF776" w14:textId="5D7B7110" w:rsidR="0085740E" w:rsidRPr="0085740E" w:rsidRDefault="003B4ADE" w:rsidP="0085740E">
      <w:pPr>
        <w:spacing w:after="0" w:line="276" w:lineRule="auto"/>
        <w:jc w:val="both"/>
        <w:rPr>
          <w:rFonts w:ascii="Arial Nova" w:hAnsi="Arial Nova" w:cs="Arial"/>
          <w:szCs w:val="20"/>
        </w:rPr>
      </w:pPr>
      <w:r w:rsidRPr="0085740E">
        <w:rPr>
          <w:rFonts w:ascii="Arial Nova" w:hAnsi="Arial Nova" w:cs="Arial"/>
          <w:szCs w:val="20"/>
        </w:rPr>
        <w:t xml:space="preserve">All staff will support, uphold and implement this policy accordingly. Parents/carers will support their children and work in partnership with the provision/college. </w:t>
      </w:r>
    </w:p>
    <w:p w14:paraId="262A3B29" w14:textId="010FF960" w:rsidR="0085740E" w:rsidRPr="0085740E" w:rsidRDefault="003B4ADE" w:rsidP="0085740E">
      <w:pPr>
        <w:spacing w:after="0" w:line="276" w:lineRule="auto"/>
        <w:jc w:val="both"/>
        <w:rPr>
          <w:rFonts w:ascii="Arial Nova" w:hAnsi="Arial Nova" w:cs="Arial"/>
          <w:szCs w:val="20"/>
        </w:rPr>
      </w:pPr>
      <w:r w:rsidRPr="0085740E">
        <w:rPr>
          <w:rFonts w:ascii="Arial Nova" w:hAnsi="Arial Nova" w:cs="Arial"/>
          <w:szCs w:val="20"/>
        </w:rPr>
        <w:t>The</w:t>
      </w:r>
      <w:r w:rsidR="0085740E" w:rsidRPr="0085740E">
        <w:rPr>
          <w:rFonts w:ascii="Arial Nova" w:hAnsi="Arial Nova" w:cs="Arial"/>
          <w:szCs w:val="20"/>
        </w:rPr>
        <w:t xml:space="preserve"> </w:t>
      </w:r>
      <w:r w:rsidRPr="0085740E">
        <w:rPr>
          <w:rFonts w:ascii="Arial Nova" w:hAnsi="Arial Nova" w:cs="Arial"/>
          <w:szCs w:val="20"/>
        </w:rPr>
        <w:t xml:space="preserve">provision will ensure that pupils/learners understand this policy and why it is important. </w:t>
      </w:r>
    </w:p>
    <w:p w14:paraId="46475054" w14:textId="2640FCAD" w:rsidR="003B4ADE" w:rsidRPr="0085740E" w:rsidRDefault="003B4ADE" w:rsidP="0085740E">
      <w:pPr>
        <w:spacing w:after="0" w:line="276" w:lineRule="auto"/>
        <w:jc w:val="both"/>
        <w:rPr>
          <w:rFonts w:ascii="Arial Nova" w:hAnsi="Arial Nova" w:cs="Arial"/>
          <w:b/>
          <w:bCs/>
          <w:color w:val="00FFCC"/>
          <w:szCs w:val="20"/>
        </w:rPr>
      </w:pPr>
      <w:r w:rsidRPr="0085740E">
        <w:rPr>
          <w:rFonts w:ascii="Arial Nova" w:hAnsi="Arial Nova" w:cs="Arial"/>
          <w:szCs w:val="20"/>
        </w:rPr>
        <w:br/>
      </w:r>
      <w:r w:rsidRPr="0085740E">
        <w:rPr>
          <w:rFonts w:ascii="Arial Nova" w:hAnsi="Arial Nova" w:cs="Arial"/>
          <w:b/>
          <w:bCs/>
          <w:color w:val="00FFCC"/>
          <w:sz w:val="28"/>
          <w:szCs w:val="28"/>
        </w:rPr>
        <w:t>Definition</w:t>
      </w:r>
    </w:p>
    <w:p w14:paraId="38E18440" w14:textId="77777777" w:rsidR="003B4ADE" w:rsidRPr="0085740E" w:rsidRDefault="003B4ADE" w:rsidP="0085740E">
      <w:pPr>
        <w:spacing w:after="0" w:line="276" w:lineRule="auto"/>
        <w:jc w:val="both"/>
        <w:rPr>
          <w:rFonts w:ascii="Arial Nova" w:hAnsi="Arial Nova" w:cs="Arial"/>
          <w:szCs w:val="20"/>
        </w:rPr>
      </w:pPr>
      <w:r w:rsidRPr="0085740E">
        <w:rPr>
          <w:rFonts w:ascii="Arial Nova" w:hAnsi="Arial Nova" w:cs="Arial"/>
          <w:szCs w:val="20"/>
        </w:rPr>
        <w:t>Bullying can be defined as “</w:t>
      </w:r>
      <w:proofErr w:type="spellStart"/>
      <w:r w:rsidRPr="0085740E">
        <w:rPr>
          <w:rFonts w:ascii="Arial Nova" w:hAnsi="Arial Nova" w:cs="Arial"/>
          <w:szCs w:val="20"/>
        </w:rPr>
        <w:t>behaviour</w:t>
      </w:r>
      <w:proofErr w:type="spellEnd"/>
      <w:r w:rsidRPr="0085740E">
        <w:rPr>
          <w:rFonts w:ascii="Arial Nova" w:hAnsi="Arial Nova" w:cs="Arial"/>
          <w:szCs w:val="20"/>
        </w:rPr>
        <w:t xml:space="preserve"> by an individual or a group, repeated over time that intentionally hurts another individual either physically or emotionally”. (DfE “Preventing and Tackling Bullying”, July 2017) </w:t>
      </w:r>
    </w:p>
    <w:p w14:paraId="3E9B6E02" w14:textId="77777777" w:rsidR="003B4ADE" w:rsidRPr="0085740E" w:rsidRDefault="003B4ADE" w:rsidP="0085740E">
      <w:pPr>
        <w:spacing w:after="0" w:line="276" w:lineRule="auto"/>
        <w:jc w:val="both"/>
        <w:rPr>
          <w:rFonts w:ascii="Arial Nova" w:hAnsi="Arial Nova" w:cs="Arial"/>
          <w:szCs w:val="20"/>
        </w:rPr>
      </w:pPr>
      <w:r w:rsidRPr="0085740E">
        <w:rPr>
          <w:rFonts w:ascii="Arial Nova" w:hAnsi="Arial Nova" w:cs="Arial"/>
          <w:szCs w:val="20"/>
        </w:rPr>
        <w:t xml:space="preserve">Bullying can include name calling, taunting, mocking, making offensive comments; kicking; hitting; taking belongings; producing offensive graffiti; gossiping; excluding people from groups and spreading hurtful and untruthful </w:t>
      </w:r>
      <w:proofErr w:type="spellStart"/>
      <w:r w:rsidRPr="0085740E">
        <w:rPr>
          <w:rFonts w:ascii="Arial Nova" w:hAnsi="Arial Nova" w:cs="Arial"/>
          <w:szCs w:val="20"/>
        </w:rPr>
        <w:t>rumours</w:t>
      </w:r>
      <w:proofErr w:type="spellEnd"/>
      <w:r w:rsidRPr="0085740E">
        <w:rPr>
          <w:rFonts w:ascii="Arial Nova" w:hAnsi="Arial Nova" w:cs="Arial"/>
          <w:szCs w:val="20"/>
        </w:rPr>
        <w:t xml:space="preserve">. </w:t>
      </w:r>
    </w:p>
    <w:p w14:paraId="6BD805A3" w14:textId="483A7799" w:rsidR="003B4ADE" w:rsidRPr="0085740E" w:rsidRDefault="003B4ADE" w:rsidP="0085740E">
      <w:pPr>
        <w:spacing w:after="0" w:line="276" w:lineRule="auto"/>
        <w:jc w:val="both"/>
        <w:rPr>
          <w:rFonts w:ascii="Arial Nova" w:hAnsi="Arial Nova" w:cs="Arial"/>
          <w:szCs w:val="20"/>
        </w:rPr>
      </w:pPr>
      <w:r w:rsidRPr="0085740E">
        <w:rPr>
          <w:rFonts w:ascii="Arial Nova" w:hAnsi="Arial Nova" w:cs="Arial"/>
          <w:szCs w:val="20"/>
        </w:rPr>
        <w:t xml:space="preserve">This includes the same unacceptable </w:t>
      </w:r>
      <w:proofErr w:type="spellStart"/>
      <w:r w:rsidRPr="0085740E">
        <w:rPr>
          <w:rFonts w:ascii="Arial Nova" w:hAnsi="Arial Nova" w:cs="Arial"/>
          <w:szCs w:val="20"/>
        </w:rPr>
        <w:t>behaviours</w:t>
      </w:r>
      <w:proofErr w:type="spellEnd"/>
      <w:r w:rsidRPr="0085740E">
        <w:rPr>
          <w:rFonts w:ascii="Arial Nova" w:hAnsi="Arial Nova" w:cs="Arial"/>
          <w:szCs w:val="20"/>
        </w:rPr>
        <w:t xml:space="preserve"> expressed online, sometimes called online or cyberbullying. This can </w:t>
      </w:r>
      <w:proofErr w:type="gramStart"/>
      <w:r w:rsidRPr="0085740E">
        <w:rPr>
          <w:rFonts w:ascii="Arial Nova" w:hAnsi="Arial Nova" w:cs="Arial"/>
          <w:szCs w:val="20"/>
        </w:rPr>
        <w:t>include:</w:t>
      </w:r>
      <w:proofErr w:type="gramEnd"/>
      <w:r w:rsidRPr="0085740E">
        <w:rPr>
          <w:rFonts w:ascii="Arial Nova" w:hAnsi="Arial Nova" w:cs="Arial"/>
          <w:szCs w:val="20"/>
        </w:rPr>
        <w:t xml:space="preserve"> sending offensive, upsetting and inappropriate messages by phone, text, instant messenger, through gaming, websites, social media sites and apps, and sending offensive or degrading photos or videos. </w:t>
      </w:r>
    </w:p>
    <w:p w14:paraId="595D1FEC" w14:textId="41328EF2" w:rsidR="003B4ADE" w:rsidRDefault="003B4ADE" w:rsidP="0085740E">
      <w:pPr>
        <w:spacing w:after="0" w:line="276" w:lineRule="auto"/>
        <w:jc w:val="both"/>
        <w:rPr>
          <w:rFonts w:ascii="Arial Nova" w:hAnsi="Arial Nova" w:cs="Arial"/>
          <w:szCs w:val="20"/>
        </w:rPr>
      </w:pPr>
      <w:r w:rsidRPr="0085740E">
        <w:rPr>
          <w:rFonts w:ascii="Arial Nova" w:hAnsi="Arial Nova" w:cs="Arial"/>
          <w:szCs w:val="20"/>
        </w:rPr>
        <w:t xml:space="preserve">Bullying is </w:t>
      </w:r>
      <w:proofErr w:type="spellStart"/>
      <w:r w:rsidRPr="0085740E">
        <w:rPr>
          <w:rFonts w:ascii="Arial Nova" w:hAnsi="Arial Nova" w:cs="Arial"/>
          <w:szCs w:val="20"/>
        </w:rPr>
        <w:t>recognised</w:t>
      </w:r>
      <w:proofErr w:type="spellEnd"/>
      <w:r w:rsidRPr="0085740E">
        <w:rPr>
          <w:rFonts w:ascii="Arial Nova" w:hAnsi="Arial Nova" w:cs="Arial"/>
          <w:szCs w:val="20"/>
        </w:rPr>
        <w:t xml:space="preserve"> by the provision as being a form of </w:t>
      </w:r>
      <w:proofErr w:type="gramStart"/>
      <w:r w:rsidRPr="0085740E">
        <w:rPr>
          <w:rFonts w:ascii="Arial Nova" w:hAnsi="Arial Nova" w:cs="Arial"/>
          <w:szCs w:val="20"/>
        </w:rPr>
        <w:t>child on child</w:t>
      </w:r>
      <w:proofErr w:type="gramEnd"/>
      <w:r w:rsidRPr="0085740E">
        <w:rPr>
          <w:rFonts w:ascii="Arial Nova" w:hAnsi="Arial Nova" w:cs="Arial"/>
          <w:szCs w:val="20"/>
        </w:rPr>
        <w:t xml:space="preserve"> abuse. It can be emotionally abusive and can cause severe and adverse effects on children’s and </w:t>
      </w:r>
      <w:r w:rsidR="00D9081D">
        <w:rPr>
          <w:rFonts w:ascii="Arial Nova" w:hAnsi="Arial Nova" w:cs="Arial"/>
          <w:szCs w:val="20"/>
        </w:rPr>
        <w:t>young</w:t>
      </w:r>
      <w:r w:rsidRPr="0085740E">
        <w:rPr>
          <w:rFonts w:ascii="Arial Nova" w:hAnsi="Arial Nova" w:cs="Arial"/>
          <w:szCs w:val="20"/>
        </w:rPr>
        <w:t xml:space="preserve"> people’s emotional development. </w:t>
      </w:r>
    </w:p>
    <w:p w14:paraId="264DA534" w14:textId="77777777" w:rsidR="0085740E" w:rsidRPr="0085740E" w:rsidRDefault="0085740E" w:rsidP="0085740E">
      <w:pPr>
        <w:spacing w:after="0" w:line="276" w:lineRule="auto"/>
        <w:jc w:val="both"/>
        <w:rPr>
          <w:rFonts w:ascii="Arial Nova" w:hAnsi="Arial Nova" w:cs="Arial"/>
          <w:szCs w:val="20"/>
        </w:rPr>
      </w:pPr>
    </w:p>
    <w:p w14:paraId="649E752D" w14:textId="77777777" w:rsidR="003B4ADE" w:rsidRPr="0085740E" w:rsidRDefault="003B4ADE" w:rsidP="0085740E">
      <w:pPr>
        <w:spacing w:after="0" w:line="276" w:lineRule="auto"/>
        <w:jc w:val="both"/>
        <w:rPr>
          <w:rFonts w:ascii="Arial Nova" w:hAnsi="Arial Nova" w:cs="Arial"/>
          <w:b/>
          <w:bCs/>
          <w:color w:val="00FFCC"/>
          <w:szCs w:val="20"/>
        </w:rPr>
      </w:pPr>
      <w:r w:rsidRPr="0085740E">
        <w:rPr>
          <w:rFonts w:ascii="Arial Nova" w:hAnsi="Arial Nova" w:cs="Arial"/>
          <w:b/>
          <w:bCs/>
          <w:color w:val="00FFCC"/>
          <w:sz w:val="24"/>
        </w:rPr>
        <w:t>Forms and types of bullying covered by this</w:t>
      </w:r>
      <w:r w:rsidRPr="0085740E">
        <w:rPr>
          <w:rFonts w:ascii="Arial Nova" w:hAnsi="Arial Nova" w:cs="Arial"/>
          <w:b/>
          <w:bCs/>
          <w:color w:val="00FFCC"/>
          <w:sz w:val="32"/>
          <w:szCs w:val="32"/>
        </w:rPr>
        <w:t xml:space="preserve"> </w:t>
      </w:r>
      <w:r w:rsidRPr="0085740E">
        <w:rPr>
          <w:rFonts w:ascii="Arial Nova" w:hAnsi="Arial Nova" w:cs="Arial"/>
          <w:b/>
          <w:bCs/>
          <w:color w:val="00FFCC"/>
          <w:sz w:val="24"/>
        </w:rPr>
        <w:t xml:space="preserve">policy </w:t>
      </w:r>
    </w:p>
    <w:p w14:paraId="2E023463" w14:textId="77777777" w:rsidR="003B4ADE" w:rsidRPr="0085740E" w:rsidRDefault="003B4ADE" w:rsidP="0085740E">
      <w:pPr>
        <w:spacing w:after="0" w:line="276" w:lineRule="auto"/>
        <w:jc w:val="both"/>
        <w:rPr>
          <w:rFonts w:ascii="Arial Nova" w:hAnsi="Arial Nova" w:cs="Arial"/>
          <w:szCs w:val="20"/>
        </w:rPr>
      </w:pPr>
      <w:r w:rsidRPr="0085740E">
        <w:rPr>
          <w:rFonts w:ascii="Arial Nova" w:hAnsi="Arial Nova" w:cs="Arial"/>
          <w:szCs w:val="20"/>
        </w:rPr>
        <w:t xml:space="preserve">Bullying can happen to anyone. This policy covers all types and forms of bullying including: </w:t>
      </w:r>
    </w:p>
    <w:p w14:paraId="25A0892A" w14:textId="77777777" w:rsidR="003B4ADE" w:rsidRPr="0085740E" w:rsidRDefault="003B4ADE" w:rsidP="0085740E">
      <w:pPr>
        <w:spacing w:after="0" w:line="276" w:lineRule="auto"/>
        <w:jc w:val="both"/>
        <w:rPr>
          <w:rFonts w:ascii="Arial Nova" w:hAnsi="Arial Nova" w:cs="Arial"/>
          <w:szCs w:val="20"/>
        </w:rPr>
      </w:pPr>
      <w:r w:rsidRPr="0085740E">
        <w:rPr>
          <w:rFonts w:ascii="Arial Nova" w:hAnsi="Arial Nova" w:cs="Arial"/>
          <w:szCs w:val="20"/>
        </w:rPr>
        <w:t xml:space="preserve">• Bullying related to physical appearance; </w:t>
      </w:r>
    </w:p>
    <w:p w14:paraId="1ABAE9E0" w14:textId="06E3A02B" w:rsidR="003B4ADE" w:rsidRPr="0085740E" w:rsidRDefault="003B4ADE" w:rsidP="0085740E">
      <w:pPr>
        <w:spacing w:after="0" w:line="276" w:lineRule="auto"/>
        <w:jc w:val="both"/>
        <w:rPr>
          <w:rFonts w:ascii="Arial Nova" w:hAnsi="Arial Nova" w:cs="Arial"/>
          <w:szCs w:val="20"/>
        </w:rPr>
      </w:pPr>
      <w:r w:rsidRPr="0085740E">
        <w:rPr>
          <w:rFonts w:ascii="Arial Nova" w:hAnsi="Arial Nova" w:cs="Arial"/>
          <w:szCs w:val="20"/>
        </w:rPr>
        <w:t xml:space="preserve">• Bullying of </w:t>
      </w:r>
      <w:r w:rsidR="00D9081D">
        <w:rPr>
          <w:rFonts w:ascii="Arial Nova" w:hAnsi="Arial Nova" w:cs="Arial"/>
          <w:szCs w:val="20"/>
        </w:rPr>
        <w:t>young</w:t>
      </w:r>
      <w:r w:rsidRPr="0085740E">
        <w:rPr>
          <w:rFonts w:ascii="Arial Nova" w:hAnsi="Arial Nova" w:cs="Arial"/>
          <w:szCs w:val="20"/>
        </w:rPr>
        <w:t xml:space="preserve"> carers, children in care or otherwise related to home </w:t>
      </w:r>
      <w:proofErr w:type="gramStart"/>
      <w:r w:rsidRPr="0085740E">
        <w:rPr>
          <w:rFonts w:ascii="Arial Nova" w:hAnsi="Arial Nova" w:cs="Arial"/>
          <w:szCs w:val="20"/>
        </w:rPr>
        <w:t>circumstances; •</w:t>
      </w:r>
      <w:proofErr w:type="gramEnd"/>
      <w:r w:rsidRPr="0085740E">
        <w:rPr>
          <w:rFonts w:ascii="Arial Nova" w:hAnsi="Arial Nova" w:cs="Arial"/>
          <w:szCs w:val="20"/>
        </w:rPr>
        <w:t xml:space="preserve"> Bullying related to physical/mental health conditions; </w:t>
      </w:r>
    </w:p>
    <w:p w14:paraId="0FAAF325" w14:textId="77777777" w:rsidR="003B4ADE" w:rsidRPr="0085740E" w:rsidRDefault="003B4ADE" w:rsidP="0085740E">
      <w:pPr>
        <w:spacing w:after="0" w:line="276" w:lineRule="auto"/>
        <w:jc w:val="both"/>
        <w:rPr>
          <w:rFonts w:ascii="Arial Nova" w:hAnsi="Arial Nova" w:cs="Arial"/>
          <w:szCs w:val="20"/>
        </w:rPr>
      </w:pPr>
      <w:r w:rsidRPr="0085740E">
        <w:rPr>
          <w:rFonts w:ascii="Arial Nova" w:hAnsi="Arial Nova" w:cs="Arial"/>
          <w:szCs w:val="20"/>
        </w:rPr>
        <w:t xml:space="preserve">• Physical bullying; </w:t>
      </w:r>
    </w:p>
    <w:p w14:paraId="2C3E91D5" w14:textId="77777777" w:rsidR="003B4ADE" w:rsidRPr="0085740E" w:rsidRDefault="003B4ADE" w:rsidP="0085740E">
      <w:pPr>
        <w:spacing w:after="0" w:line="276" w:lineRule="auto"/>
        <w:jc w:val="both"/>
        <w:rPr>
          <w:rFonts w:ascii="Arial Nova" w:hAnsi="Arial Nova" w:cs="Arial"/>
          <w:szCs w:val="20"/>
        </w:rPr>
      </w:pPr>
      <w:r w:rsidRPr="0085740E">
        <w:rPr>
          <w:rFonts w:ascii="Arial Nova" w:hAnsi="Arial Nova" w:cs="Arial"/>
          <w:szCs w:val="20"/>
        </w:rPr>
        <w:t xml:space="preserve">• Emotional bullying; </w:t>
      </w:r>
    </w:p>
    <w:p w14:paraId="776D657A" w14:textId="77777777" w:rsidR="003B4ADE" w:rsidRPr="0085740E" w:rsidRDefault="003B4ADE" w:rsidP="0085740E">
      <w:pPr>
        <w:spacing w:after="0" w:line="276" w:lineRule="auto"/>
        <w:jc w:val="both"/>
        <w:rPr>
          <w:rFonts w:ascii="Arial Nova" w:hAnsi="Arial Nova" w:cs="Arial"/>
          <w:szCs w:val="20"/>
        </w:rPr>
      </w:pPr>
      <w:r w:rsidRPr="0085740E">
        <w:rPr>
          <w:rFonts w:ascii="Arial Nova" w:hAnsi="Arial Nova" w:cs="Arial"/>
          <w:szCs w:val="20"/>
        </w:rPr>
        <w:lastRenderedPageBreak/>
        <w:t xml:space="preserve">• Sexual bullying; </w:t>
      </w:r>
    </w:p>
    <w:p w14:paraId="3ADAF600" w14:textId="77777777" w:rsidR="003B4ADE" w:rsidRPr="0085740E" w:rsidRDefault="003B4ADE" w:rsidP="0085740E">
      <w:pPr>
        <w:spacing w:after="0" w:line="276" w:lineRule="auto"/>
        <w:jc w:val="both"/>
        <w:rPr>
          <w:rFonts w:ascii="Arial Nova" w:hAnsi="Arial Nova" w:cs="Arial"/>
          <w:szCs w:val="20"/>
        </w:rPr>
      </w:pPr>
      <w:r w:rsidRPr="0085740E">
        <w:rPr>
          <w:rFonts w:ascii="Arial Nova" w:hAnsi="Arial Nova" w:cs="Arial"/>
          <w:szCs w:val="20"/>
        </w:rPr>
        <w:t xml:space="preserve">• Bullying via technology, known as online or cyberbullying. </w:t>
      </w:r>
    </w:p>
    <w:p w14:paraId="7D1C416D" w14:textId="77777777" w:rsidR="003B4ADE" w:rsidRPr="0085740E" w:rsidRDefault="003B4ADE" w:rsidP="0085740E">
      <w:pPr>
        <w:spacing w:after="0" w:line="276" w:lineRule="auto"/>
        <w:jc w:val="both"/>
        <w:rPr>
          <w:rFonts w:ascii="Arial Nova" w:hAnsi="Arial Nova" w:cs="Arial"/>
          <w:szCs w:val="20"/>
        </w:rPr>
      </w:pPr>
      <w:r w:rsidRPr="0085740E">
        <w:rPr>
          <w:rFonts w:ascii="Arial Nova" w:hAnsi="Arial Nova" w:cs="Arial"/>
          <w:szCs w:val="20"/>
        </w:rPr>
        <w:t xml:space="preserve">• Prejudicial bullying (against people/pupils/learners with protected characteristics): </w:t>
      </w:r>
    </w:p>
    <w:p w14:paraId="4006F439" w14:textId="77777777" w:rsidR="003B4ADE" w:rsidRPr="0085740E" w:rsidRDefault="003B4ADE" w:rsidP="0085740E">
      <w:pPr>
        <w:spacing w:after="0" w:line="276" w:lineRule="auto"/>
        <w:jc w:val="both"/>
        <w:rPr>
          <w:rFonts w:ascii="Arial Nova" w:hAnsi="Arial Nova" w:cs="Arial"/>
          <w:szCs w:val="20"/>
        </w:rPr>
      </w:pPr>
      <w:r w:rsidRPr="0085740E">
        <w:rPr>
          <w:rFonts w:ascii="Arial Nova" w:hAnsi="Arial Nova" w:cs="Arial"/>
          <w:szCs w:val="20"/>
        </w:rPr>
        <w:t xml:space="preserve">• Bullying related to race, religion, faith and belief and for those without faith; </w:t>
      </w:r>
    </w:p>
    <w:p w14:paraId="65D411D6" w14:textId="77777777" w:rsidR="003B4ADE" w:rsidRPr="0085740E" w:rsidRDefault="003B4ADE" w:rsidP="0085740E">
      <w:pPr>
        <w:spacing w:after="0" w:line="276" w:lineRule="auto"/>
        <w:jc w:val="both"/>
        <w:rPr>
          <w:rFonts w:ascii="Arial Nova" w:hAnsi="Arial Nova" w:cs="Arial"/>
          <w:szCs w:val="20"/>
        </w:rPr>
      </w:pPr>
      <w:r w:rsidRPr="0085740E">
        <w:rPr>
          <w:rFonts w:ascii="Arial Nova" w:hAnsi="Arial Nova" w:cs="Arial"/>
          <w:szCs w:val="20"/>
        </w:rPr>
        <w:t xml:space="preserve">• Bullying related to ethnicity, nationality or culture; </w:t>
      </w:r>
    </w:p>
    <w:p w14:paraId="13BD247F" w14:textId="77777777" w:rsidR="003B4ADE" w:rsidRPr="0085740E" w:rsidRDefault="003B4ADE" w:rsidP="0085740E">
      <w:pPr>
        <w:spacing w:after="0" w:line="276" w:lineRule="auto"/>
        <w:jc w:val="both"/>
        <w:rPr>
          <w:rFonts w:ascii="Arial Nova" w:hAnsi="Arial Nova" w:cs="Arial"/>
          <w:szCs w:val="20"/>
        </w:rPr>
      </w:pPr>
      <w:r w:rsidRPr="0085740E">
        <w:rPr>
          <w:rFonts w:ascii="Arial Nova" w:hAnsi="Arial Nova" w:cs="Arial"/>
          <w:szCs w:val="20"/>
        </w:rPr>
        <w:t xml:space="preserve">• Bullying related to Special Educational Needs or Disability (SEND); </w:t>
      </w:r>
    </w:p>
    <w:p w14:paraId="5A2DE93D" w14:textId="77777777" w:rsidR="003B4ADE" w:rsidRPr="0085740E" w:rsidRDefault="003B4ADE" w:rsidP="0085740E">
      <w:pPr>
        <w:spacing w:after="0" w:line="276" w:lineRule="auto"/>
        <w:jc w:val="both"/>
        <w:rPr>
          <w:rFonts w:ascii="Arial Nova" w:hAnsi="Arial Nova" w:cs="Arial"/>
          <w:szCs w:val="20"/>
        </w:rPr>
      </w:pPr>
      <w:r w:rsidRPr="0085740E">
        <w:rPr>
          <w:rFonts w:ascii="Arial Nova" w:hAnsi="Arial Nova" w:cs="Arial"/>
          <w:szCs w:val="20"/>
        </w:rPr>
        <w:t>• Bullying related to sexual orientation (homophobic/</w:t>
      </w:r>
      <w:proofErr w:type="spellStart"/>
      <w:r w:rsidRPr="0085740E">
        <w:rPr>
          <w:rFonts w:ascii="Arial Nova" w:hAnsi="Arial Nova" w:cs="Arial"/>
          <w:szCs w:val="20"/>
        </w:rPr>
        <w:t>biphobic</w:t>
      </w:r>
      <w:proofErr w:type="spellEnd"/>
      <w:r w:rsidRPr="0085740E">
        <w:rPr>
          <w:rFonts w:ascii="Arial Nova" w:hAnsi="Arial Nova" w:cs="Arial"/>
          <w:szCs w:val="20"/>
        </w:rPr>
        <w:t xml:space="preserve"> bullying); </w:t>
      </w:r>
    </w:p>
    <w:p w14:paraId="2E599F7B" w14:textId="77777777" w:rsidR="003B4ADE" w:rsidRPr="0085740E" w:rsidRDefault="003B4ADE" w:rsidP="0085740E">
      <w:pPr>
        <w:spacing w:after="0" w:line="276" w:lineRule="auto"/>
        <w:jc w:val="both"/>
        <w:rPr>
          <w:rFonts w:ascii="Arial Nova" w:hAnsi="Arial Nova" w:cs="Arial"/>
          <w:szCs w:val="20"/>
        </w:rPr>
      </w:pPr>
      <w:r w:rsidRPr="0085740E">
        <w:rPr>
          <w:rFonts w:ascii="Arial Nova" w:hAnsi="Arial Nova" w:cs="Arial"/>
          <w:szCs w:val="20"/>
        </w:rPr>
        <w:t xml:space="preserve">• Gender based bullying, including transphobic bullying; </w:t>
      </w:r>
    </w:p>
    <w:p w14:paraId="3F47EEC0" w14:textId="77777777" w:rsidR="003B4ADE" w:rsidRPr="0085740E" w:rsidRDefault="003B4ADE" w:rsidP="0085740E">
      <w:pPr>
        <w:spacing w:after="0" w:line="276" w:lineRule="auto"/>
        <w:jc w:val="both"/>
        <w:rPr>
          <w:rFonts w:ascii="Arial Nova" w:hAnsi="Arial Nova" w:cs="Arial"/>
          <w:szCs w:val="20"/>
        </w:rPr>
      </w:pPr>
      <w:r w:rsidRPr="0085740E">
        <w:rPr>
          <w:rFonts w:ascii="Arial Nova" w:hAnsi="Arial Nova" w:cs="Arial"/>
          <w:szCs w:val="20"/>
        </w:rPr>
        <w:t xml:space="preserve">• Bullying against teenage parents (pregnancy and maternity under the Equality Act). </w:t>
      </w:r>
    </w:p>
    <w:p w14:paraId="459F1703" w14:textId="77777777" w:rsidR="003B4ADE" w:rsidRPr="0085740E" w:rsidRDefault="003B4ADE" w:rsidP="0085740E">
      <w:pPr>
        <w:spacing w:after="0" w:line="276" w:lineRule="auto"/>
        <w:jc w:val="both"/>
        <w:rPr>
          <w:rFonts w:ascii="Arial Nova" w:hAnsi="Arial Nova" w:cs="Arial"/>
          <w:szCs w:val="20"/>
        </w:rPr>
      </w:pPr>
    </w:p>
    <w:p w14:paraId="0342B113" w14:textId="77777777" w:rsidR="003B4ADE" w:rsidRPr="0085740E" w:rsidRDefault="003B4ADE" w:rsidP="0085740E">
      <w:pPr>
        <w:spacing w:after="0" w:line="276" w:lineRule="auto"/>
        <w:jc w:val="both"/>
        <w:rPr>
          <w:rFonts w:ascii="Arial Nova" w:hAnsi="Arial Nova" w:cs="Arial"/>
          <w:b/>
          <w:bCs/>
          <w:color w:val="00FFCC"/>
          <w:sz w:val="24"/>
        </w:rPr>
      </w:pPr>
      <w:r w:rsidRPr="0085740E">
        <w:rPr>
          <w:rFonts w:ascii="Arial Nova" w:hAnsi="Arial Nova" w:cs="Arial"/>
          <w:b/>
          <w:bCs/>
          <w:color w:val="00FFCC"/>
          <w:sz w:val="24"/>
        </w:rPr>
        <w:t xml:space="preserve">The 4Life Ethos </w:t>
      </w:r>
    </w:p>
    <w:p w14:paraId="308FD75B" w14:textId="77777777" w:rsidR="003B4ADE" w:rsidRPr="0085740E" w:rsidRDefault="003B4ADE" w:rsidP="0085740E">
      <w:pPr>
        <w:spacing w:after="0" w:line="276" w:lineRule="auto"/>
        <w:jc w:val="both"/>
        <w:rPr>
          <w:rFonts w:ascii="Arial Nova" w:hAnsi="Arial Nova" w:cs="Arial"/>
          <w:szCs w:val="20"/>
        </w:rPr>
      </w:pPr>
      <w:r w:rsidRPr="0085740E">
        <w:rPr>
          <w:rFonts w:ascii="Arial Nova" w:hAnsi="Arial Nova" w:cs="Arial"/>
          <w:szCs w:val="20"/>
        </w:rPr>
        <w:t xml:space="preserve">In our provision, we strive to create a happy, safe and caring learning environment where everyone feels safe. All cases of bullying are serious and any </w:t>
      </w:r>
      <w:proofErr w:type="spellStart"/>
      <w:r w:rsidRPr="0085740E">
        <w:rPr>
          <w:rFonts w:ascii="Arial Nova" w:hAnsi="Arial Nova" w:cs="Arial"/>
          <w:szCs w:val="20"/>
        </w:rPr>
        <w:t>behaviour</w:t>
      </w:r>
      <w:proofErr w:type="spellEnd"/>
      <w:r w:rsidRPr="0085740E">
        <w:rPr>
          <w:rFonts w:ascii="Arial Nova" w:hAnsi="Arial Nova" w:cs="Arial"/>
          <w:szCs w:val="20"/>
        </w:rPr>
        <w:t xml:space="preserve"> that adversely affects the well-being of another will not be tolerated. Some pupils/learners may experience considerable difficulties with communication, social interaction and empathy which can affect their ability to reflect on the impact their </w:t>
      </w:r>
      <w:proofErr w:type="spellStart"/>
      <w:r w:rsidRPr="0085740E">
        <w:rPr>
          <w:rFonts w:ascii="Arial Nova" w:hAnsi="Arial Nova" w:cs="Arial"/>
          <w:szCs w:val="20"/>
        </w:rPr>
        <w:t>behaviour</w:t>
      </w:r>
      <w:proofErr w:type="spellEnd"/>
      <w:r w:rsidRPr="0085740E">
        <w:rPr>
          <w:rFonts w:ascii="Arial Nova" w:hAnsi="Arial Nova" w:cs="Arial"/>
          <w:szCs w:val="20"/>
        </w:rPr>
        <w:t xml:space="preserve"> has on others or </w:t>
      </w:r>
      <w:proofErr w:type="gramStart"/>
      <w:r w:rsidRPr="0085740E">
        <w:rPr>
          <w:rFonts w:ascii="Arial Nova" w:hAnsi="Arial Nova" w:cs="Arial"/>
          <w:szCs w:val="20"/>
        </w:rPr>
        <w:t>to self-</w:t>
      </w:r>
      <w:proofErr w:type="gramEnd"/>
      <w:r w:rsidRPr="0085740E">
        <w:rPr>
          <w:rFonts w:ascii="Arial Nova" w:hAnsi="Arial Nova" w:cs="Arial"/>
          <w:szCs w:val="20"/>
        </w:rPr>
        <w:t xml:space="preserve">manage their </w:t>
      </w:r>
      <w:proofErr w:type="spellStart"/>
      <w:r w:rsidRPr="0085740E">
        <w:rPr>
          <w:rFonts w:ascii="Arial Nova" w:hAnsi="Arial Nova" w:cs="Arial"/>
          <w:szCs w:val="20"/>
        </w:rPr>
        <w:t>behaviour</w:t>
      </w:r>
      <w:proofErr w:type="spellEnd"/>
      <w:r w:rsidRPr="0085740E">
        <w:rPr>
          <w:rFonts w:ascii="Arial Nova" w:hAnsi="Arial Nova" w:cs="Arial"/>
          <w:szCs w:val="20"/>
        </w:rPr>
        <w:t xml:space="preserve">. These difficulties can mean that some pupils/learners are less likely to intentionally ‘bully’ others, although </w:t>
      </w:r>
      <w:proofErr w:type="spellStart"/>
      <w:r w:rsidRPr="0085740E">
        <w:rPr>
          <w:rFonts w:ascii="Arial Nova" w:hAnsi="Arial Nova" w:cs="Arial"/>
          <w:szCs w:val="20"/>
        </w:rPr>
        <w:t>behaviour</w:t>
      </w:r>
      <w:proofErr w:type="spellEnd"/>
      <w:r w:rsidRPr="0085740E">
        <w:rPr>
          <w:rFonts w:ascii="Arial Nova" w:hAnsi="Arial Nova" w:cs="Arial"/>
          <w:szCs w:val="20"/>
        </w:rPr>
        <w:t xml:space="preserve"> that could be </w:t>
      </w:r>
      <w:proofErr w:type="gramStart"/>
      <w:r w:rsidRPr="0085740E">
        <w:rPr>
          <w:rFonts w:ascii="Arial Nova" w:hAnsi="Arial Nova" w:cs="Arial"/>
          <w:szCs w:val="20"/>
        </w:rPr>
        <w:t xml:space="preserve">bullying </w:t>
      </w:r>
      <w:proofErr w:type="spellStart"/>
      <w:r w:rsidRPr="0085740E">
        <w:rPr>
          <w:rFonts w:ascii="Arial Nova" w:hAnsi="Arial Nova" w:cs="Arial"/>
          <w:szCs w:val="20"/>
        </w:rPr>
        <w:t>behaviour</w:t>
      </w:r>
      <w:proofErr w:type="spellEnd"/>
      <w:proofErr w:type="gramEnd"/>
      <w:r w:rsidRPr="0085740E">
        <w:rPr>
          <w:rFonts w:ascii="Arial Nova" w:hAnsi="Arial Nova" w:cs="Arial"/>
          <w:szCs w:val="20"/>
        </w:rPr>
        <w:t xml:space="preserve"> does occur on occasions. </w:t>
      </w:r>
    </w:p>
    <w:p w14:paraId="19459368" w14:textId="77777777" w:rsidR="003B4ADE" w:rsidRPr="0085740E" w:rsidRDefault="003B4ADE" w:rsidP="0085740E">
      <w:pPr>
        <w:spacing w:after="0" w:line="276" w:lineRule="auto"/>
        <w:jc w:val="both"/>
        <w:rPr>
          <w:rFonts w:ascii="Arial Nova" w:hAnsi="Arial Nova" w:cs="Arial"/>
          <w:szCs w:val="20"/>
        </w:rPr>
      </w:pPr>
      <w:r w:rsidRPr="0085740E">
        <w:rPr>
          <w:rFonts w:ascii="Arial Nova" w:hAnsi="Arial Nova" w:cs="Arial"/>
          <w:szCs w:val="20"/>
        </w:rPr>
        <w:t xml:space="preserve">While these actions may not have the same degree of intention as is usual when describing bullying, the effect on the targeted individual or individuals is the same and therefore must be addressed. The way staff members deal with such incidents of </w:t>
      </w:r>
      <w:proofErr w:type="spellStart"/>
      <w:r w:rsidRPr="0085740E">
        <w:rPr>
          <w:rFonts w:ascii="Arial Nova" w:hAnsi="Arial Nova" w:cs="Arial"/>
          <w:szCs w:val="20"/>
        </w:rPr>
        <w:t>behaviour</w:t>
      </w:r>
      <w:proofErr w:type="spellEnd"/>
      <w:r w:rsidRPr="0085740E">
        <w:rPr>
          <w:rFonts w:ascii="Arial Nova" w:hAnsi="Arial Nova" w:cs="Arial"/>
          <w:szCs w:val="20"/>
        </w:rPr>
        <w:t xml:space="preserve"> that challenges should take account all individual needs. </w:t>
      </w:r>
    </w:p>
    <w:p w14:paraId="1D34C2FE" w14:textId="77777777" w:rsidR="003B4ADE" w:rsidRPr="0085740E" w:rsidRDefault="003B4ADE" w:rsidP="0085740E">
      <w:pPr>
        <w:spacing w:after="0" w:line="276" w:lineRule="auto"/>
        <w:jc w:val="both"/>
        <w:rPr>
          <w:rFonts w:ascii="Arial Nova" w:hAnsi="Arial Nova" w:cs="Arial"/>
          <w:b/>
          <w:bCs/>
          <w:color w:val="00FFCC"/>
          <w:sz w:val="24"/>
        </w:rPr>
      </w:pPr>
      <w:r w:rsidRPr="0085740E">
        <w:rPr>
          <w:rFonts w:ascii="Arial Nova" w:hAnsi="Arial Nova" w:cs="Arial"/>
          <w:b/>
          <w:bCs/>
          <w:color w:val="00FFCC"/>
          <w:sz w:val="24"/>
        </w:rPr>
        <w:t xml:space="preserve">Aims </w:t>
      </w:r>
    </w:p>
    <w:p w14:paraId="0C294552" w14:textId="77777777" w:rsidR="003B4ADE" w:rsidRPr="0085740E" w:rsidRDefault="003B4ADE" w:rsidP="0085740E">
      <w:pPr>
        <w:spacing w:after="0" w:line="276" w:lineRule="auto"/>
        <w:jc w:val="both"/>
        <w:rPr>
          <w:rFonts w:ascii="Arial Nova" w:hAnsi="Arial Nova" w:cs="Arial"/>
          <w:szCs w:val="20"/>
        </w:rPr>
      </w:pPr>
      <w:r w:rsidRPr="0085740E">
        <w:rPr>
          <w:rFonts w:ascii="Arial Nova" w:hAnsi="Arial Nova" w:cs="Arial"/>
          <w:szCs w:val="20"/>
        </w:rPr>
        <w:t xml:space="preserve">Every member of staff has a responsibility to work towards eradicating any incidents and types of bullying in our provision. The aim of the policy is to help members of the provision community to deal with bullying when it occurs and, even more importantly, to prevent it. Every member of staff has a responsibility to report any incident of bullying that comes to their attention and work towards eradicating any </w:t>
      </w:r>
      <w:proofErr w:type="gramStart"/>
      <w:r w:rsidRPr="0085740E">
        <w:rPr>
          <w:rFonts w:ascii="Arial Nova" w:hAnsi="Arial Nova" w:cs="Arial"/>
          <w:szCs w:val="20"/>
        </w:rPr>
        <w:t>incidents</w:t>
      </w:r>
      <w:proofErr w:type="gramEnd"/>
      <w:r w:rsidRPr="0085740E">
        <w:rPr>
          <w:rFonts w:ascii="Arial Nova" w:hAnsi="Arial Nova" w:cs="Arial"/>
          <w:szCs w:val="20"/>
        </w:rPr>
        <w:t xml:space="preserve"> and types of bullying in our provision. Reports of bullying will always be taken seriously. Reports of bullying will be logged </w:t>
      </w:r>
      <w:proofErr w:type="gramStart"/>
      <w:r w:rsidRPr="0085740E">
        <w:rPr>
          <w:rFonts w:ascii="Arial Nova" w:hAnsi="Arial Nova" w:cs="Arial"/>
          <w:szCs w:val="20"/>
        </w:rPr>
        <w:t>on</w:t>
      </w:r>
      <w:proofErr w:type="gramEnd"/>
      <w:r w:rsidRPr="0085740E">
        <w:rPr>
          <w:rFonts w:ascii="Arial Nova" w:hAnsi="Arial Nova" w:cs="Arial"/>
          <w:szCs w:val="20"/>
        </w:rPr>
        <w:t xml:space="preserve"> the digital recording platform. </w:t>
      </w:r>
    </w:p>
    <w:p w14:paraId="2655135D" w14:textId="77777777" w:rsidR="003B4ADE" w:rsidRPr="0085740E" w:rsidRDefault="003B4ADE" w:rsidP="0085740E">
      <w:pPr>
        <w:spacing w:after="0" w:line="276" w:lineRule="auto"/>
        <w:jc w:val="both"/>
        <w:rPr>
          <w:rFonts w:ascii="Arial Nova" w:hAnsi="Arial Nova" w:cs="Arial"/>
          <w:szCs w:val="20"/>
        </w:rPr>
      </w:pPr>
      <w:r w:rsidRPr="0085740E">
        <w:rPr>
          <w:rFonts w:ascii="Arial Nova" w:hAnsi="Arial Nova" w:cs="Arial"/>
          <w:szCs w:val="20"/>
        </w:rPr>
        <w:t xml:space="preserve">The aims of the </w:t>
      </w:r>
      <w:proofErr w:type="gramStart"/>
      <w:r w:rsidRPr="0085740E">
        <w:rPr>
          <w:rFonts w:ascii="Arial Nova" w:hAnsi="Arial Nova" w:cs="Arial"/>
          <w:szCs w:val="20"/>
        </w:rPr>
        <w:t>provision</w:t>
      </w:r>
      <w:proofErr w:type="gramEnd"/>
      <w:r w:rsidRPr="0085740E">
        <w:rPr>
          <w:rFonts w:ascii="Arial Nova" w:hAnsi="Arial Nova" w:cs="Arial"/>
          <w:szCs w:val="20"/>
        </w:rPr>
        <w:t xml:space="preserve"> anti-bullying strategies and intervention systems are: </w:t>
      </w:r>
    </w:p>
    <w:p w14:paraId="28D48F95" w14:textId="77777777" w:rsidR="003B4ADE" w:rsidRPr="0085740E" w:rsidRDefault="003B4ADE" w:rsidP="0085740E">
      <w:pPr>
        <w:spacing w:after="0" w:line="276" w:lineRule="auto"/>
        <w:jc w:val="both"/>
        <w:rPr>
          <w:rFonts w:ascii="Arial Nova" w:hAnsi="Arial Nova" w:cs="Arial"/>
          <w:szCs w:val="20"/>
        </w:rPr>
      </w:pPr>
      <w:r w:rsidRPr="0085740E">
        <w:rPr>
          <w:rFonts w:ascii="Arial Nova" w:hAnsi="Arial Nova" w:cs="Arial"/>
          <w:szCs w:val="20"/>
        </w:rPr>
        <w:t xml:space="preserve">• To prevent, de-escalate and/or stop any continuation of harmful </w:t>
      </w:r>
      <w:proofErr w:type="spellStart"/>
      <w:r w:rsidRPr="0085740E">
        <w:rPr>
          <w:rFonts w:ascii="Arial Nova" w:hAnsi="Arial Nova" w:cs="Arial"/>
          <w:szCs w:val="20"/>
        </w:rPr>
        <w:t>behaviour</w:t>
      </w:r>
      <w:proofErr w:type="spellEnd"/>
      <w:r w:rsidRPr="0085740E">
        <w:rPr>
          <w:rFonts w:ascii="Arial Nova" w:hAnsi="Arial Nova" w:cs="Arial"/>
          <w:szCs w:val="20"/>
        </w:rPr>
        <w:t xml:space="preserve">; </w:t>
      </w:r>
    </w:p>
    <w:p w14:paraId="7D9514D3" w14:textId="77777777" w:rsidR="003B4ADE" w:rsidRPr="0085740E" w:rsidRDefault="003B4ADE" w:rsidP="0085740E">
      <w:pPr>
        <w:spacing w:after="0" w:line="276" w:lineRule="auto"/>
        <w:jc w:val="both"/>
        <w:rPr>
          <w:rFonts w:ascii="Arial Nova" w:hAnsi="Arial Nova" w:cs="Arial"/>
          <w:szCs w:val="20"/>
        </w:rPr>
      </w:pPr>
      <w:r w:rsidRPr="0085740E">
        <w:rPr>
          <w:rFonts w:ascii="Arial Nova" w:hAnsi="Arial Nova" w:cs="Arial"/>
          <w:szCs w:val="20"/>
        </w:rPr>
        <w:t xml:space="preserve">• To react to bullying incidents in a reasonable, proportionate and consistent way; </w:t>
      </w:r>
    </w:p>
    <w:p w14:paraId="5B4CF0B7" w14:textId="77777777" w:rsidR="003B4ADE" w:rsidRPr="0085740E" w:rsidRDefault="003B4ADE" w:rsidP="0085740E">
      <w:pPr>
        <w:spacing w:after="0" w:line="276" w:lineRule="auto"/>
        <w:jc w:val="both"/>
        <w:rPr>
          <w:rFonts w:ascii="Arial Nova" w:hAnsi="Arial Nova" w:cs="Arial"/>
          <w:szCs w:val="20"/>
        </w:rPr>
      </w:pPr>
      <w:r w:rsidRPr="0085740E">
        <w:rPr>
          <w:rFonts w:ascii="Arial Nova" w:hAnsi="Arial Nova" w:cs="Arial"/>
          <w:szCs w:val="20"/>
        </w:rPr>
        <w:t xml:space="preserve">• To safeguard the pupil who has experienced bullying and to trigger sources of support for the pupil; </w:t>
      </w:r>
    </w:p>
    <w:p w14:paraId="31BB854E" w14:textId="77777777" w:rsidR="003B4ADE" w:rsidRPr="0085740E" w:rsidRDefault="003B4ADE" w:rsidP="0085740E">
      <w:pPr>
        <w:spacing w:after="0" w:line="276" w:lineRule="auto"/>
        <w:jc w:val="both"/>
        <w:rPr>
          <w:rFonts w:ascii="Arial Nova" w:hAnsi="Arial Nova" w:cs="Arial"/>
          <w:szCs w:val="20"/>
        </w:rPr>
      </w:pPr>
      <w:r w:rsidRPr="0085740E">
        <w:rPr>
          <w:rFonts w:ascii="Arial Nova" w:hAnsi="Arial Nova" w:cs="Arial"/>
          <w:szCs w:val="20"/>
        </w:rPr>
        <w:t xml:space="preserve">• To apply disciplinary sanctions to the </w:t>
      </w:r>
      <w:proofErr w:type="gramStart"/>
      <w:r w:rsidRPr="0085740E">
        <w:rPr>
          <w:rFonts w:ascii="Arial Nova" w:hAnsi="Arial Nova" w:cs="Arial"/>
          <w:szCs w:val="20"/>
        </w:rPr>
        <w:t>pupil</w:t>
      </w:r>
      <w:proofErr w:type="gramEnd"/>
      <w:r w:rsidRPr="0085740E">
        <w:rPr>
          <w:rFonts w:ascii="Arial Nova" w:hAnsi="Arial Nova" w:cs="Arial"/>
          <w:szCs w:val="20"/>
        </w:rPr>
        <w:t xml:space="preserve"> causing the bullying and ensure they learn from the experience, possibly through multi-agency support. </w:t>
      </w:r>
    </w:p>
    <w:p w14:paraId="01F5DF9A" w14:textId="77777777" w:rsidR="003B4ADE" w:rsidRDefault="003B4ADE" w:rsidP="0085740E">
      <w:pPr>
        <w:spacing w:after="0" w:line="276" w:lineRule="auto"/>
        <w:jc w:val="both"/>
        <w:rPr>
          <w:rFonts w:ascii="Arial Nova" w:hAnsi="Arial Nova" w:cs="Arial"/>
          <w:szCs w:val="20"/>
        </w:rPr>
      </w:pPr>
      <w:proofErr w:type="spellStart"/>
      <w:r w:rsidRPr="0085740E">
        <w:rPr>
          <w:rFonts w:ascii="Arial Nova" w:hAnsi="Arial Nova" w:cs="Arial"/>
          <w:szCs w:val="20"/>
        </w:rPr>
        <w:t>Recognising</w:t>
      </w:r>
      <w:proofErr w:type="spellEnd"/>
      <w:r w:rsidRPr="0085740E">
        <w:rPr>
          <w:rFonts w:ascii="Arial Nova" w:hAnsi="Arial Nova" w:cs="Arial"/>
          <w:szCs w:val="20"/>
        </w:rPr>
        <w:t xml:space="preserve"> the indicators that bullying is occurring Pupils/learners who are being bullied may show changes in </w:t>
      </w:r>
      <w:proofErr w:type="spellStart"/>
      <w:r w:rsidRPr="0085740E">
        <w:rPr>
          <w:rFonts w:ascii="Arial Nova" w:hAnsi="Arial Nova" w:cs="Arial"/>
          <w:szCs w:val="20"/>
        </w:rPr>
        <w:t>behaviour</w:t>
      </w:r>
      <w:proofErr w:type="spellEnd"/>
      <w:r w:rsidRPr="0085740E">
        <w:rPr>
          <w:rFonts w:ascii="Arial Nova" w:hAnsi="Arial Nova" w:cs="Arial"/>
          <w:szCs w:val="20"/>
        </w:rPr>
        <w:t xml:space="preserve">, such as becoming shy and nervous, appetite irregularities, feigning illness, refusing to attend provision or clinging to adults. There may be evidence of changes in personal habits, lacking concentration or high levels of distractible </w:t>
      </w:r>
      <w:proofErr w:type="spellStart"/>
      <w:r w:rsidRPr="0085740E">
        <w:rPr>
          <w:rFonts w:ascii="Arial Nova" w:hAnsi="Arial Nova" w:cs="Arial"/>
          <w:szCs w:val="20"/>
        </w:rPr>
        <w:t>behaviour</w:t>
      </w:r>
      <w:proofErr w:type="spellEnd"/>
      <w:r w:rsidRPr="0085740E">
        <w:rPr>
          <w:rFonts w:ascii="Arial Nova" w:hAnsi="Arial Nova" w:cs="Arial"/>
          <w:szCs w:val="20"/>
        </w:rPr>
        <w:t xml:space="preserve">. A pupil may become super-vigilant. Individual </w:t>
      </w:r>
      <w:proofErr w:type="spellStart"/>
      <w:r w:rsidRPr="0085740E">
        <w:rPr>
          <w:rFonts w:ascii="Arial Nova" w:hAnsi="Arial Nova" w:cs="Arial"/>
          <w:szCs w:val="20"/>
        </w:rPr>
        <w:t>behaviour</w:t>
      </w:r>
      <w:proofErr w:type="spellEnd"/>
      <w:r w:rsidRPr="0085740E">
        <w:rPr>
          <w:rFonts w:ascii="Arial Nova" w:hAnsi="Arial Nova" w:cs="Arial"/>
          <w:szCs w:val="20"/>
        </w:rPr>
        <w:t xml:space="preserve"> patterns are well known to staff and when there are changes in these patterns the possibility of bullying must always be considered. Pupils/learners must be encouraged to report bullying. Advocates for the pupils/learners must report possible bullying on behalf of their charges and where possible communication strategies must be put in place to allow pupils/learners to express their feelings. Pupils/learners’ communications must be listened to. Staff must be alert to the signs of bullying (in all its many forms) and act promptly and firmly against it in accordance with provision policy. </w:t>
      </w:r>
    </w:p>
    <w:p w14:paraId="00EACE14" w14:textId="77777777" w:rsidR="0085740E" w:rsidRDefault="0085740E" w:rsidP="0085740E">
      <w:pPr>
        <w:spacing w:after="0" w:line="276" w:lineRule="auto"/>
        <w:jc w:val="both"/>
        <w:rPr>
          <w:rFonts w:ascii="Arial Nova" w:hAnsi="Arial Nova" w:cs="Arial"/>
          <w:szCs w:val="20"/>
        </w:rPr>
      </w:pPr>
    </w:p>
    <w:p w14:paraId="07B23E99" w14:textId="77777777" w:rsidR="0085740E" w:rsidRDefault="0085740E" w:rsidP="0085740E">
      <w:pPr>
        <w:spacing w:after="0" w:line="276" w:lineRule="auto"/>
        <w:jc w:val="both"/>
        <w:rPr>
          <w:rFonts w:ascii="Arial Nova" w:hAnsi="Arial Nova" w:cs="Arial"/>
          <w:szCs w:val="20"/>
        </w:rPr>
      </w:pPr>
    </w:p>
    <w:p w14:paraId="269950DF" w14:textId="77777777" w:rsidR="0085740E" w:rsidRDefault="0085740E" w:rsidP="0085740E">
      <w:pPr>
        <w:spacing w:after="0" w:line="276" w:lineRule="auto"/>
        <w:jc w:val="both"/>
        <w:rPr>
          <w:rFonts w:ascii="Arial Nova" w:hAnsi="Arial Nova" w:cs="Arial"/>
          <w:szCs w:val="20"/>
        </w:rPr>
      </w:pPr>
    </w:p>
    <w:p w14:paraId="0575F88A" w14:textId="77777777" w:rsidR="0085740E" w:rsidRDefault="0085740E" w:rsidP="0085740E">
      <w:pPr>
        <w:spacing w:after="0" w:line="276" w:lineRule="auto"/>
        <w:jc w:val="both"/>
        <w:rPr>
          <w:rFonts w:ascii="Arial Nova" w:hAnsi="Arial Nova" w:cs="Arial"/>
          <w:szCs w:val="20"/>
        </w:rPr>
      </w:pPr>
    </w:p>
    <w:p w14:paraId="5259DEC0" w14:textId="77777777" w:rsidR="0085740E" w:rsidRPr="0085740E" w:rsidRDefault="0085740E" w:rsidP="0085740E">
      <w:pPr>
        <w:spacing w:after="0" w:line="276" w:lineRule="auto"/>
        <w:jc w:val="both"/>
        <w:rPr>
          <w:rFonts w:ascii="Arial Nova" w:hAnsi="Arial Nova" w:cs="Arial"/>
          <w:szCs w:val="20"/>
        </w:rPr>
      </w:pPr>
    </w:p>
    <w:p w14:paraId="508FB763" w14:textId="77777777" w:rsidR="003B4ADE" w:rsidRPr="0085740E" w:rsidRDefault="003B4ADE" w:rsidP="0085740E">
      <w:pPr>
        <w:spacing w:after="0" w:line="276" w:lineRule="auto"/>
        <w:jc w:val="both"/>
        <w:rPr>
          <w:rFonts w:ascii="Arial Nova" w:hAnsi="Arial Nova" w:cs="Arial"/>
          <w:b/>
          <w:bCs/>
          <w:color w:val="00FFCC"/>
          <w:szCs w:val="20"/>
        </w:rPr>
      </w:pPr>
      <w:r w:rsidRPr="0085740E">
        <w:rPr>
          <w:rFonts w:ascii="Arial Nova" w:hAnsi="Arial Nova" w:cs="Arial"/>
          <w:b/>
          <w:bCs/>
          <w:color w:val="00FFCC"/>
          <w:sz w:val="24"/>
        </w:rPr>
        <w:lastRenderedPageBreak/>
        <w:t xml:space="preserve">Understanding why bullying is occurring </w:t>
      </w:r>
    </w:p>
    <w:p w14:paraId="347B43C2" w14:textId="73ED80DB" w:rsidR="003B4ADE" w:rsidRDefault="003B4ADE" w:rsidP="0085740E">
      <w:pPr>
        <w:spacing w:after="0" w:line="276" w:lineRule="auto"/>
        <w:jc w:val="both"/>
        <w:rPr>
          <w:rFonts w:ascii="Arial Nova" w:hAnsi="Arial Nova" w:cs="Arial"/>
          <w:szCs w:val="20"/>
        </w:rPr>
      </w:pPr>
      <w:r w:rsidRPr="0085740E">
        <w:rPr>
          <w:rFonts w:ascii="Arial Nova" w:hAnsi="Arial Nova" w:cs="Arial"/>
          <w:szCs w:val="20"/>
        </w:rPr>
        <w:t xml:space="preserve">Many experts say that bullying involves an imbalance of power between the perpetrator/s and </w:t>
      </w:r>
      <w:proofErr w:type="gramStart"/>
      <w:r w:rsidRPr="0085740E">
        <w:rPr>
          <w:rFonts w:ascii="Arial Nova" w:hAnsi="Arial Nova" w:cs="Arial"/>
          <w:szCs w:val="20"/>
        </w:rPr>
        <w:t>victim</w:t>
      </w:r>
      <w:proofErr w:type="gramEnd"/>
      <w:r w:rsidRPr="0085740E">
        <w:rPr>
          <w:rFonts w:ascii="Arial Nova" w:hAnsi="Arial Nova" w:cs="Arial"/>
          <w:szCs w:val="20"/>
        </w:rPr>
        <w:t xml:space="preserve">. This could involve perpetrators of bullying having control over the relationship which makes it difficult for those they bully to defend themselves. The imbalance of power can manifest itself in several ways, it may be physical, psychological (knowing what upsets someone), </w:t>
      </w:r>
      <w:proofErr w:type="gramStart"/>
      <w:r w:rsidRPr="0085740E">
        <w:rPr>
          <w:rFonts w:ascii="Arial Nova" w:hAnsi="Arial Nova" w:cs="Arial"/>
          <w:szCs w:val="20"/>
        </w:rPr>
        <w:t>derive</w:t>
      </w:r>
      <w:proofErr w:type="gramEnd"/>
      <w:r w:rsidRPr="0085740E">
        <w:rPr>
          <w:rFonts w:ascii="Arial Nova" w:hAnsi="Arial Nova" w:cs="Arial"/>
          <w:szCs w:val="20"/>
        </w:rPr>
        <w:t xml:space="preserve"> from an intellectual imbalance, or by having access to the support of a group, or the capacity to socially </w:t>
      </w:r>
      <w:proofErr w:type="gramStart"/>
      <w:r w:rsidRPr="0085740E">
        <w:rPr>
          <w:rFonts w:ascii="Arial Nova" w:hAnsi="Arial Nova" w:cs="Arial"/>
          <w:szCs w:val="20"/>
        </w:rPr>
        <w:t>isolate</w:t>
      </w:r>
      <w:proofErr w:type="gramEnd"/>
      <w:r w:rsidRPr="0085740E">
        <w:rPr>
          <w:rFonts w:ascii="Arial Nova" w:hAnsi="Arial Nova" w:cs="Arial"/>
          <w:szCs w:val="20"/>
        </w:rPr>
        <w:t xml:space="preserve">. It can result in the intimidation of a person or persons through the threat of violence or by isolating them either physically or online. Other reasons or motivations given for bullying include: bullying related to race, religion or culture; bullying related to special educational needs or disabilities; bullying related to appearance or health conditions; bullying related to sexual orientation; bullying of </w:t>
      </w:r>
      <w:r w:rsidR="00F562CB" w:rsidRPr="0085740E">
        <w:rPr>
          <w:rFonts w:ascii="Arial Nova" w:hAnsi="Arial Nova" w:cs="Arial"/>
          <w:szCs w:val="20"/>
        </w:rPr>
        <w:t>Hackett</w:t>
      </w:r>
      <w:r w:rsidRPr="0085740E">
        <w:rPr>
          <w:rFonts w:ascii="Arial Nova" w:hAnsi="Arial Nova" w:cs="Arial"/>
          <w:szCs w:val="20"/>
        </w:rPr>
        <w:t xml:space="preserve"> carers or looked-after children or otherwise related to home circumstances; sexist or sexual bullying. We carefully review the reasons why bullying </w:t>
      </w:r>
      <w:proofErr w:type="gramStart"/>
      <w:r w:rsidRPr="0085740E">
        <w:rPr>
          <w:rFonts w:ascii="Arial Nova" w:hAnsi="Arial Nova" w:cs="Arial"/>
          <w:szCs w:val="20"/>
        </w:rPr>
        <w:t>is occurring</w:t>
      </w:r>
      <w:proofErr w:type="gramEnd"/>
      <w:r w:rsidRPr="0085740E">
        <w:rPr>
          <w:rFonts w:ascii="Arial Nova" w:hAnsi="Arial Nova" w:cs="Arial"/>
          <w:szCs w:val="20"/>
        </w:rPr>
        <w:t xml:space="preserve"> on a </w:t>
      </w:r>
      <w:proofErr w:type="gramStart"/>
      <w:r w:rsidRPr="0085740E">
        <w:rPr>
          <w:rFonts w:ascii="Arial Nova" w:hAnsi="Arial Nova" w:cs="Arial"/>
          <w:szCs w:val="20"/>
        </w:rPr>
        <w:t>case by case</w:t>
      </w:r>
      <w:proofErr w:type="gramEnd"/>
      <w:r w:rsidRPr="0085740E">
        <w:rPr>
          <w:rFonts w:ascii="Arial Nova" w:hAnsi="Arial Nova" w:cs="Arial"/>
          <w:szCs w:val="20"/>
        </w:rPr>
        <w:t xml:space="preserve"> basis. </w:t>
      </w:r>
    </w:p>
    <w:p w14:paraId="4CCCC6F2" w14:textId="77777777" w:rsidR="0085740E" w:rsidRPr="0085740E" w:rsidRDefault="0085740E" w:rsidP="0085740E">
      <w:pPr>
        <w:spacing w:after="0" w:line="276" w:lineRule="auto"/>
        <w:jc w:val="both"/>
        <w:rPr>
          <w:rFonts w:ascii="Arial Nova" w:hAnsi="Arial Nova" w:cs="Arial"/>
          <w:szCs w:val="20"/>
        </w:rPr>
      </w:pPr>
    </w:p>
    <w:p w14:paraId="77E33E71" w14:textId="77777777" w:rsidR="003B4ADE" w:rsidRPr="0085740E" w:rsidRDefault="003B4ADE" w:rsidP="0085740E">
      <w:pPr>
        <w:spacing w:after="0" w:line="276" w:lineRule="auto"/>
        <w:jc w:val="both"/>
        <w:rPr>
          <w:rFonts w:ascii="Arial Nova" w:hAnsi="Arial Nova" w:cs="Arial"/>
          <w:b/>
          <w:bCs/>
          <w:color w:val="00FFCC"/>
          <w:szCs w:val="20"/>
        </w:rPr>
      </w:pPr>
      <w:r w:rsidRPr="0085740E">
        <w:rPr>
          <w:rFonts w:ascii="Arial Nova" w:hAnsi="Arial Nova" w:cs="Arial"/>
          <w:b/>
          <w:bCs/>
          <w:color w:val="00FFCC"/>
          <w:sz w:val="24"/>
        </w:rPr>
        <w:t>Implementation</w:t>
      </w:r>
      <w:r w:rsidRPr="0085740E">
        <w:rPr>
          <w:rFonts w:ascii="Arial Nova" w:hAnsi="Arial Nova" w:cs="Arial"/>
          <w:b/>
          <w:bCs/>
          <w:color w:val="00FFCC"/>
          <w:szCs w:val="20"/>
        </w:rPr>
        <w:t xml:space="preserve"> </w:t>
      </w:r>
    </w:p>
    <w:p w14:paraId="63DF7480" w14:textId="77777777" w:rsidR="003B4ADE" w:rsidRPr="0085740E" w:rsidRDefault="003B4ADE" w:rsidP="0085740E">
      <w:pPr>
        <w:spacing w:after="0" w:line="276" w:lineRule="auto"/>
        <w:jc w:val="both"/>
        <w:rPr>
          <w:rFonts w:ascii="Arial Nova" w:hAnsi="Arial Nova" w:cs="Arial"/>
          <w:szCs w:val="20"/>
        </w:rPr>
      </w:pPr>
      <w:r w:rsidRPr="0085740E">
        <w:rPr>
          <w:rFonts w:ascii="Arial Nova" w:hAnsi="Arial Nova" w:cs="Arial"/>
          <w:szCs w:val="20"/>
        </w:rPr>
        <w:t xml:space="preserve">Preventative Strategies include: </w:t>
      </w:r>
    </w:p>
    <w:p w14:paraId="0E8551A8" w14:textId="77777777" w:rsidR="003B4ADE" w:rsidRPr="0085740E" w:rsidRDefault="003B4ADE" w:rsidP="0085740E">
      <w:pPr>
        <w:spacing w:after="0" w:line="276" w:lineRule="auto"/>
        <w:jc w:val="both"/>
        <w:rPr>
          <w:rFonts w:ascii="Arial Nova" w:hAnsi="Arial Nova" w:cs="Arial"/>
          <w:szCs w:val="20"/>
        </w:rPr>
      </w:pPr>
      <w:r w:rsidRPr="0085740E">
        <w:rPr>
          <w:rFonts w:ascii="Arial Nova" w:hAnsi="Arial Nova" w:cs="Arial"/>
          <w:szCs w:val="20"/>
        </w:rPr>
        <w:t xml:space="preserve">• Using our extensive knowledge of pupils/learners, and strong relationships with home, to </w:t>
      </w:r>
      <w:proofErr w:type="spellStart"/>
      <w:r w:rsidRPr="0085740E">
        <w:rPr>
          <w:rFonts w:ascii="Arial Nova" w:hAnsi="Arial Nova" w:cs="Arial"/>
          <w:szCs w:val="20"/>
        </w:rPr>
        <w:t>recognise</w:t>
      </w:r>
      <w:proofErr w:type="spellEnd"/>
      <w:r w:rsidRPr="0085740E">
        <w:rPr>
          <w:rFonts w:ascii="Arial Nova" w:hAnsi="Arial Nova" w:cs="Arial"/>
          <w:szCs w:val="20"/>
        </w:rPr>
        <w:t xml:space="preserve"> any changes that might result in ‘bullying’ </w:t>
      </w:r>
      <w:proofErr w:type="spellStart"/>
      <w:r w:rsidRPr="0085740E">
        <w:rPr>
          <w:rFonts w:ascii="Arial Nova" w:hAnsi="Arial Nova" w:cs="Arial"/>
          <w:szCs w:val="20"/>
        </w:rPr>
        <w:t>behaviours</w:t>
      </w:r>
      <w:proofErr w:type="spellEnd"/>
      <w:r w:rsidRPr="0085740E">
        <w:rPr>
          <w:rFonts w:ascii="Arial Nova" w:hAnsi="Arial Nova" w:cs="Arial"/>
          <w:szCs w:val="20"/>
        </w:rPr>
        <w:t xml:space="preserve">; </w:t>
      </w:r>
    </w:p>
    <w:p w14:paraId="2B9A56E0" w14:textId="77777777" w:rsidR="003B4ADE" w:rsidRPr="0085740E" w:rsidRDefault="003B4ADE" w:rsidP="0085740E">
      <w:pPr>
        <w:spacing w:after="0" w:line="276" w:lineRule="auto"/>
        <w:jc w:val="both"/>
        <w:rPr>
          <w:rFonts w:ascii="Arial Nova" w:hAnsi="Arial Nova" w:cs="Arial"/>
          <w:szCs w:val="20"/>
        </w:rPr>
      </w:pPr>
      <w:r w:rsidRPr="0085740E">
        <w:rPr>
          <w:rFonts w:ascii="Arial Nova" w:hAnsi="Arial Nova" w:cs="Arial"/>
          <w:szCs w:val="20"/>
        </w:rPr>
        <w:t xml:space="preserve">• Changes to individual </w:t>
      </w:r>
      <w:proofErr w:type="spellStart"/>
      <w:r w:rsidRPr="0085740E">
        <w:rPr>
          <w:rFonts w:ascii="Arial Nova" w:hAnsi="Arial Nova" w:cs="Arial"/>
          <w:szCs w:val="20"/>
        </w:rPr>
        <w:t>behaviour</w:t>
      </w:r>
      <w:proofErr w:type="spellEnd"/>
      <w:r w:rsidRPr="0085740E">
        <w:rPr>
          <w:rFonts w:ascii="Arial Nova" w:hAnsi="Arial Nova" w:cs="Arial"/>
          <w:szCs w:val="20"/>
        </w:rPr>
        <w:t xml:space="preserve"> plans; </w:t>
      </w:r>
    </w:p>
    <w:p w14:paraId="5B0395BB" w14:textId="77777777" w:rsidR="003B4ADE" w:rsidRPr="0085740E" w:rsidRDefault="003B4ADE" w:rsidP="0085740E">
      <w:pPr>
        <w:spacing w:after="0" w:line="276" w:lineRule="auto"/>
        <w:jc w:val="both"/>
        <w:rPr>
          <w:rFonts w:ascii="Arial Nova" w:hAnsi="Arial Nova" w:cs="Arial"/>
          <w:szCs w:val="20"/>
        </w:rPr>
      </w:pPr>
      <w:r w:rsidRPr="0085740E">
        <w:rPr>
          <w:rFonts w:ascii="Arial Nova" w:hAnsi="Arial Nova" w:cs="Arial"/>
          <w:szCs w:val="20"/>
        </w:rPr>
        <w:t xml:space="preserve">• A functional assessment to understand the motivation underpinning the </w:t>
      </w:r>
      <w:proofErr w:type="spellStart"/>
      <w:r w:rsidRPr="0085740E">
        <w:rPr>
          <w:rFonts w:ascii="Arial Nova" w:hAnsi="Arial Nova" w:cs="Arial"/>
          <w:szCs w:val="20"/>
        </w:rPr>
        <w:t>behaviour</w:t>
      </w:r>
      <w:proofErr w:type="spellEnd"/>
      <w:r w:rsidRPr="0085740E">
        <w:rPr>
          <w:rFonts w:ascii="Arial Nova" w:hAnsi="Arial Nova" w:cs="Arial"/>
          <w:szCs w:val="20"/>
        </w:rPr>
        <w:t xml:space="preserve"> change; </w:t>
      </w:r>
    </w:p>
    <w:p w14:paraId="33941647" w14:textId="77777777" w:rsidR="003B4ADE" w:rsidRPr="0085740E" w:rsidRDefault="003B4ADE" w:rsidP="0085740E">
      <w:pPr>
        <w:spacing w:after="0" w:line="276" w:lineRule="auto"/>
        <w:jc w:val="both"/>
        <w:rPr>
          <w:rFonts w:ascii="Arial Nova" w:hAnsi="Arial Nova" w:cs="Arial"/>
          <w:szCs w:val="20"/>
        </w:rPr>
      </w:pPr>
      <w:r w:rsidRPr="0085740E">
        <w:rPr>
          <w:rFonts w:ascii="Arial Nova" w:hAnsi="Arial Nova" w:cs="Arial"/>
          <w:szCs w:val="20"/>
        </w:rPr>
        <w:t xml:space="preserve">• Talking to pupils/learners about issues of difference through dedicated events or projects; </w:t>
      </w:r>
    </w:p>
    <w:p w14:paraId="5327787C" w14:textId="77777777" w:rsidR="003B4ADE" w:rsidRPr="0085740E" w:rsidRDefault="003B4ADE" w:rsidP="0085740E">
      <w:pPr>
        <w:spacing w:after="0" w:line="276" w:lineRule="auto"/>
        <w:jc w:val="both"/>
        <w:rPr>
          <w:rFonts w:ascii="Arial Nova" w:hAnsi="Arial Nova" w:cs="Arial"/>
          <w:szCs w:val="20"/>
        </w:rPr>
      </w:pPr>
      <w:r w:rsidRPr="0085740E">
        <w:rPr>
          <w:rFonts w:ascii="Arial Nova" w:hAnsi="Arial Nova" w:cs="Arial"/>
          <w:szCs w:val="20"/>
        </w:rPr>
        <w:t xml:space="preserve">• Talking with pupils/learners about how to manage their own feelings and emotions; </w:t>
      </w:r>
    </w:p>
    <w:p w14:paraId="2C460CF5" w14:textId="77777777" w:rsidR="003B4ADE" w:rsidRPr="0085740E" w:rsidRDefault="003B4ADE" w:rsidP="0085740E">
      <w:pPr>
        <w:spacing w:after="0" w:line="276" w:lineRule="auto"/>
        <w:jc w:val="both"/>
        <w:rPr>
          <w:rFonts w:ascii="Arial Nova" w:hAnsi="Arial Nova" w:cs="Arial"/>
          <w:szCs w:val="20"/>
        </w:rPr>
      </w:pPr>
      <w:r w:rsidRPr="0085740E">
        <w:rPr>
          <w:rFonts w:ascii="Arial Nova" w:hAnsi="Arial Nova" w:cs="Arial"/>
          <w:szCs w:val="20"/>
        </w:rPr>
        <w:t xml:space="preserve">• Ensuring that all pupils/learners are appropriately supervised; </w:t>
      </w:r>
    </w:p>
    <w:p w14:paraId="166BD9AA" w14:textId="77777777" w:rsidR="003B4ADE" w:rsidRPr="0085740E" w:rsidRDefault="003B4ADE" w:rsidP="0085740E">
      <w:pPr>
        <w:spacing w:after="0" w:line="276" w:lineRule="auto"/>
        <w:jc w:val="both"/>
        <w:rPr>
          <w:rFonts w:ascii="Arial Nova" w:hAnsi="Arial Nova" w:cs="Arial"/>
          <w:szCs w:val="20"/>
        </w:rPr>
      </w:pPr>
      <w:r w:rsidRPr="0085740E">
        <w:rPr>
          <w:rFonts w:ascii="Arial Nova" w:hAnsi="Arial Nova" w:cs="Arial"/>
          <w:szCs w:val="20"/>
        </w:rPr>
        <w:t xml:space="preserve">• Ensuring that all members of staff are familiar with the policy; </w:t>
      </w:r>
    </w:p>
    <w:p w14:paraId="4422836F" w14:textId="77777777" w:rsidR="0085740E" w:rsidRPr="0085740E" w:rsidRDefault="003B4ADE" w:rsidP="0085740E">
      <w:pPr>
        <w:spacing w:after="0" w:line="276" w:lineRule="auto"/>
        <w:jc w:val="both"/>
        <w:rPr>
          <w:rFonts w:ascii="Arial Nova" w:hAnsi="Arial Nova" w:cs="Arial"/>
          <w:szCs w:val="20"/>
        </w:rPr>
      </w:pPr>
      <w:r w:rsidRPr="0085740E">
        <w:rPr>
          <w:rFonts w:ascii="Arial Nova" w:hAnsi="Arial Nova" w:cs="Arial"/>
          <w:szCs w:val="20"/>
        </w:rPr>
        <w:t xml:space="preserve">• Watching for early signs of distress and where pupils/learners </w:t>
      </w:r>
      <w:proofErr w:type="gramStart"/>
      <w:r w:rsidRPr="0085740E">
        <w:rPr>
          <w:rFonts w:ascii="Arial Nova" w:hAnsi="Arial Nova" w:cs="Arial"/>
          <w:szCs w:val="20"/>
        </w:rPr>
        <w:t>are able to</w:t>
      </w:r>
      <w:proofErr w:type="gramEnd"/>
      <w:r w:rsidRPr="0085740E">
        <w:rPr>
          <w:rFonts w:ascii="Arial Nova" w:hAnsi="Arial Nova" w:cs="Arial"/>
          <w:szCs w:val="20"/>
        </w:rPr>
        <w:t xml:space="preserve"> communicate, listen to what they are saying; </w:t>
      </w:r>
    </w:p>
    <w:p w14:paraId="428A0D40" w14:textId="16D9FF44" w:rsidR="003B4ADE" w:rsidRPr="0085740E" w:rsidRDefault="003B4ADE" w:rsidP="0085740E">
      <w:pPr>
        <w:spacing w:after="0" w:line="276" w:lineRule="auto"/>
        <w:jc w:val="both"/>
        <w:rPr>
          <w:rFonts w:ascii="Arial Nova" w:hAnsi="Arial Nova" w:cs="Arial"/>
          <w:szCs w:val="20"/>
        </w:rPr>
      </w:pPr>
      <w:r w:rsidRPr="0085740E">
        <w:rPr>
          <w:rFonts w:ascii="Arial Nova" w:hAnsi="Arial Nova" w:cs="Arial"/>
          <w:szCs w:val="20"/>
        </w:rPr>
        <w:t xml:space="preserve">• Ensuring that appreciation and respect for all cultures are promoted; </w:t>
      </w:r>
    </w:p>
    <w:p w14:paraId="452B1675" w14:textId="77777777" w:rsidR="003B4ADE" w:rsidRPr="0085740E" w:rsidRDefault="003B4ADE" w:rsidP="0085740E">
      <w:pPr>
        <w:spacing w:after="0" w:line="276" w:lineRule="auto"/>
        <w:jc w:val="both"/>
        <w:rPr>
          <w:rFonts w:ascii="Arial Nova" w:hAnsi="Arial Nova" w:cs="Arial"/>
          <w:szCs w:val="20"/>
        </w:rPr>
      </w:pPr>
      <w:r w:rsidRPr="0085740E">
        <w:rPr>
          <w:rFonts w:ascii="Arial Nova" w:hAnsi="Arial Nova" w:cs="Arial"/>
          <w:szCs w:val="20"/>
        </w:rPr>
        <w:t xml:space="preserve">• Ensuring that all pupils/learners have the means to communicate, where verbal communication is challenging; </w:t>
      </w:r>
    </w:p>
    <w:p w14:paraId="210967EA" w14:textId="77777777" w:rsidR="003B4ADE" w:rsidRPr="0085740E" w:rsidRDefault="003B4ADE" w:rsidP="0085740E">
      <w:pPr>
        <w:spacing w:after="0" w:line="276" w:lineRule="auto"/>
        <w:jc w:val="both"/>
        <w:rPr>
          <w:rFonts w:ascii="Arial Nova" w:hAnsi="Arial Nova" w:cs="Arial"/>
          <w:szCs w:val="20"/>
        </w:rPr>
      </w:pPr>
      <w:r w:rsidRPr="0085740E">
        <w:rPr>
          <w:rFonts w:ascii="Arial Nova" w:hAnsi="Arial Nova" w:cs="Arial"/>
          <w:szCs w:val="20"/>
        </w:rPr>
        <w:t xml:space="preserve">• Ensuring that teaching pupils/learners about bullying and its impact is embedded throughout the curriculum offer. </w:t>
      </w:r>
    </w:p>
    <w:p w14:paraId="00E43495" w14:textId="77777777" w:rsidR="003B4ADE" w:rsidRPr="0085740E" w:rsidRDefault="003B4ADE" w:rsidP="0085740E">
      <w:pPr>
        <w:spacing w:after="0" w:line="276" w:lineRule="auto"/>
        <w:jc w:val="both"/>
        <w:rPr>
          <w:rFonts w:ascii="Arial Nova" w:hAnsi="Arial Nova" w:cs="Arial"/>
          <w:szCs w:val="20"/>
        </w:rPr>
      </w:pPr>
      <w:r w:rsidRPr="0085740E">
        <w:rPr>
          <w:rFonts w:ascii="Arial Nova" w:hAnsi="Arial Nova" w:cs="Arial"/>
          <w:szCs w:val="20"/>
        </w:rPr>
        <w:t xml:space="preserve">• Ensuring that monitoring and filtering software is effective in protecting pupils/learners from cyber based bullying </w:t>
      </w:r>
    </w:p>
    <w:p w14:paraId="4DC1F0ED" w14:textId="77777777" w:rsidR="003B4ADE" w:rsidRPr="0085740E" w:rsidRDefault="003B4ADE" w:rsidP="0085740E">
      <w:pPr>
        <w:spacing w:after="0" w:line="276" w:lineRule="auto"/>
        <w:jc w:val="both"/>
        <w:rPr>
          <w:rFonts w:ascii="Arial Nova" w:hAnsi="Arial Nova" w:cs="Arial"/>
          <w:szCs w:val="20"/>
        </w:rPr>
      </w:pPr>
      <w:r w:rsidRPr="0085740E">
        <w:rPr>
          <w:rFonts w:ascii="Arial Nova" w:hAnsi="Arial Nova" w:cs="Arial"/>
          <w:szCs w:val="20"/>
        </w:rPr>
        <w:t xml:space="preserve">The following steps should be taken when dealing with incidents: </w:t>
      </w:r>
    </w:p>
    <w:p w14:paraId="244481CD" w14:textId="77777777" w:rsidR="003B4ADE" w:rsidRPr="0085740E" w:rsidRDefault="003B4ADE" w:rsidP="0085740E">
      <w:pPr>
        <w:spacing w:after="0" w:line="276" w:lineRule="auto"/>
        <w:jc w:val="both"/>
        <w:rPr>
          <w:rFonts w:ascii="Arial Nova" w:hAnsi="Arial Nova" w:cs="Arial"/>
          <w:szCs w:val="20"/>
        </w:rPr>
      </w:pPr>
      <w:r w:rsidRPr="0085740E">
        <w:rPr>
          <w:rFonts w:ascii="Arial Nova" w:hAnsi="Arial Nova" w:cs="Arial"/>
          <w:szCs w:val="20"/>
        </w:rPr>
        <w:t xml:space="preserve">• If bullying is suspected or reported, the incident will be dealt with immediately by the member of staff who has been approached; </w:t>
      </w:r>
    </w:p>
    <w:p w14:paraId="73346245" w14:textId="77777777" w:rsidR="003B4ADE" w:rsidRPr="0085740E" w:rsidRDefault="003B4ADE" w:rsidP="0085740E">
      <w:pPr>
        <w:spacing w:after="0" w:line="276" w:lineRule="auto"/>
        <w:jc w:val="both"/>
        <w:rPr>
          <w:rFonts w:ascii="Arial Nova" w:hAnsi="Arial Nova" w:cs="Arial"/>
          <w:szCs w:val="20"/>
        </w:rPr>
      </w:pPr>
      <w:r w:rsidRPr="0085740E">
        <w:rPr>
          <w:rFonts w:ascii="Arial Nova" w:hAnsi="Arial Nova" w:cs="Arial"/>
          <w:szCs w:val="20"/>
        </w:rPr>
        <w:t xml:space="preserve">• A clear account of the incident will be recorded on the digital recording platform and </w:t>
      </w:r>
      <w:proofErr w:type="gramStart"/>
      <w:r w:rsidRPr="0085740E">
        <w:rPr>
          <w:rFonts w:ascii="Arial Nova" w:hAnsi="Arial Nova" w:cs="Arial"/>
          <w:szCs w:val="20"/>
        </w:rPr>
        <w:t>share</w:t>
      </w:r>
      <w:proofErr w:type="gramEnd"/>
      <w:r w:rsidRPr="0085740E">
        <w:rPr>
          <w:rFonts w:ascii="Arial Nova" w:hAnsi="Arial Nova" w:cs="Arial"/>
          <w:szCs w:val="20"/>
        </w:rPr>
        <w:t xml:space="preserve"> with the director/s</w:t>
      </w:r>
    </w:p>
    <w:p w14:paraId="3BAAF83D" w14:textId="77777777" w:rsidR="003B4ADE" w:rsidRPr="0085740E" w:rsidRDefault="003B4ADE" w:rsidP="0085740E">
      <w:pPr>
        <w:spacing w:after="0" w:line="276" w:lineRule="auto"/>
        <w:jc w:val="both"/>
        <w:rPr>
          <w:rFonts w:ascii="Arial Nova" w:hAnsi="Arial Nova" w:cs="Arial"/>
          <w:szCs w:val="20"/>
        </w:rPr>
      </w:pPr>
      <w:r w:rsidRPr="0085740E">
        <w:rPr>
          <w:rFonts w:ascii="Arial Nova" w:hAnsi="Arial Nova" w:cs="Arial"/>
          <w:szCs w:val="20"/>
        </w:rPr>
        <w:t xml:space="preserve">• The director/s will interview all concerned and keep a record of their findings; </w:t>
      </w:r>
    </w:p>
    <w:p w14:paraId="290209B6" w14:textId="77777777" w:rsidR="003B4ADE" w:rsidRPr="0085740E" w:rsidRDefault="003B4ADE" w:rsidP="0085740E">
      <w:pPr>
        <w:spacing w:after="0" w:line="276" w:lineRule="auto"/>
        <w:jc w:val="both"/>
        <w:rPr>
          <w:rFonts w:ascii="Arial Nova" w:hAnsi="Arial Nova" w:cs="Arial"/>
          <w:szCs w:val="20"/>
        </w:rPr>
      </w:pPr>
      <w:r w:rsidRPr="0085740E">
        <w:rPr>
          <w:rFonts w:ascii="Arial Nova" w:hAnsi="Arial Nova" w:cs="Arial"/>
          <w:szCs w:val="20"/>
        </w:rPr>
        <w:t xml:space="preserve">• Information is gathered about the incident before any conclusion is made about whether the incidents were bullying </w:t>
      </w:r>
      <w:proofErr w:type="spellStart"/>
      <w:r w:rsidRPr="0085740E">
        <w:rPr>
          <w:rFonts w:ascii="Arial Nova" w:hAnsi="Arial Nova" w:cs="Arial"/>
          <w:szCs w:val="20"/>
        </w:rPr>
        <w:t>behaviour</w:t>
      </w:r>
      <w:proofErr w:type="spellEnd"/>
      <w:r w:rsidRPr="0085740E">
        <w:rPr>
          <w:rFonts w:ascii="Arial Nova" w:hAnsi="Arial Nova" w:cs="Arial"/>
          <w:szCs w:val="20"/>
        </w:rPr>
        <w:t xml:space="preserve"> – both the pupil suspected of ‘bullying’ and the ‘victim’ will be listened to carefully</w:t>
      </w:r>
    </w:p>
    <w:p w14:paraId="4E3B64E1" w14:textId="77777777" w:rsidR="003B4ADE" w:rsidRPr="0085740E" w:rsidRDefault="003B4ADE" w:rsidP="0085740E">
      <w:pPr>
        <w:spacing w:after="0" w:line="276" w:lineRule="auto"/>
        <w:jc w:val="both"/>
        <w:rPr>
          <w:rFonts w:ascii="Arial Nova" w:hAnsi="Arial Nova" w:cs="Arial"/>
          <w:szCs w:val="20"/>
        </w:rPr>
      </w:pPr>
      <w:r w:rsidRPr="0085740E">
        <w:rPr>
          <w:rFonts w:ascii="Arial Nova" w:hAnsi="Arial Nova" w:cs="Arial"/>
          <w:szCs w:val="20"/>
        </w:rPr>
        <w:t xml:space="preserve">• Relevant staff and parents/carers will be kept informed; </w:t>
      </w:r>
    </w:p>
    <w:p w14:paraId="5799FCCE" w14:textId="77777777" w:rsidR="003B4ADE" w:rsidRPr="0085740E" w:rsidRDefault="003B4ADE" w:rsidP="0085740E">
      <w:pPr>
        <w:spacing w:after="0" w:line="276" w:lineRule="auto"/>
        <w:jc w:val="both"/>
        <w:rPr>
          <w:rFonts w:ascii="Arial Nova" w:hAnsi="Arial Nova" w:cs="Arial"/>
          <w:szCs w:val="20"/>
        </w:rPr>
      </w:pPr>
      <w:r w:rsidRPr="0085740E">
        <w:rPr>
          <w:rFonts w:ascii="Arial Nova" w:hAnsi="Arial Nova" w:cs="Arial"/>
          <w:szCs w:val="20"/>
        </w:rPr>
        <w:t xml:space="preserve">• If the issue persists, then further support meetings (with parents and staff) will be held; </w:t>
      </w:r>
    </w:p>
    <w:p w14:paraId="49844859" w14:textId="77777777" w:rsidR="003B4ADE" w:rsidRPr="0085740E" w:rsidRDefault="003B4ADE" w:rsidP="0085740E">
      <w:pPr>
        <w:spacing w:after="0" w:line="276" w:lineRule="auto"/>
        <w:jc w:val="both"/>
        <w:rPr>
          <w:rFonts w:ascii="Arial Nova" w:hAnsi="Arial Nova" w:cs="Arial"/>
          <w:szCs w:val="20"/>
        </w:rPr>
      </w:pPr>
      <w:r w:rsidRPr="0085740E">
        <w:rPr>
          <w:rFonts w:ascii="Arial Nova" w:hAnsi="Arial Nova" w:cs="Arial"/>
          <w:szCs w:val="20"/>
        </w:rPr>
        <w:t xml:space="preserve">• In cases where a crime has been committed or a learner is believed to </w:t>
      </w:r>
      <w:proofErr w:type="gramStart"/>
      <w:r w:rsidRPr="0085740E">
        <w:rPr>
          <w:rFonts w:ascii="Arial Nova" w:hAnsi="Arial Nova" w:cs="Arial"/>
          <w:szCs w:val="20"/>
        </w:rPr>
        <w:t>be in</w:t>
      </w:r>
      <w:proofErr w:type="gramEnd"/>
      <w:r w:rsidRPr="0085740E">
        <w:rPr>
          <w:rFonts w:ascii="Arial Nova" w:hAnsi="Arial Nova" w:cs="Arial"/>
          <w:szCs w:val="20"/>
        </w:rPr>
        <w:t xml:space="preserve"> imminent; danger or risk, the appropriate authorities (police, LA) will be informed immediately prior to any internal investigation. At this point our Safeguarding procedures will be followed. </w:t>
      </w:r>
    </w:p>
    <w:p w14:paraId="72D84C2E" w14:textId="77777777" w:rsidR="003B4ADE" w:rsidRPr="0085740E" w:rsidRDefault="003B4ADE" w:rsidP="0085740E">
      <w:pPr>
        <w:spacing w:after="0" w:line="276" w:lineRule="auto"/>
        <w:jc w:val="both"/>
        <w:rPr>
          <w:rFonts w:ascii="Arial Nova" w:hAnsi="Arial Nova" w:cs="Arial"/>
          <w:szCs w:val="20"/>
        </w:rPr>
      </w:pPr>
      <w:r w:rsidRPr="0085740E">
        <w:rPr>
          <w:rFonts w:ascii="Arial Nova" w:hAnsi="Arial Nova" w:cs="Arial"/>
          <w:szCs w:val="20"/>
        </w:rPr>
        <w:t xml:space="preserve">• If it is suspected that the bullying is in the form of staff on pupil/learner then the disciplinary procedure will be acted upon and a safeguarding concern raised. </w:t>
      </w:r>
    </w:p>
    <w:p w14:paraId="6EEF7659" w14:textId="77777777" w:rsidR="003B4ADE" w:rsidRPr="0085740E" w:rsidRDefault="003B4ADE" w:rsidP="0085740E">
      <w:pPr>
        <w:spacing w:after="0" w:line="276" w:lineRule="auto"/>
        <w:jc w:val="both"/>
        <w:rPr>
          <w:rFonts w:ascii="Arial Nova" w:hAnsi="Arial Nova" w:cs="Arial"/>
          <w:szCs w:val="20"/>
        </w:rPr>
      </w:pPr>
      <w:r w:rsidRPr="0085740E">
        <w:rPr>
          <w:rFonts w:ascii="Arial Nova" w:hAnsi="Arial Nova" w:cs="Arial"/>
          <w:szCs w:val="20"/>
        </w:rPr>
        <w:t xml:space="preserve">• If internet/social </w:t>
      </w:r>
      <w:proofErr w:type="gramStart"/>
      <w:r w:rsidRPr="0085740E">
        <w:rPr>
          <w:rFonts w:ascii="Arial Nova" w:hAnsi="Arial Nova" w:cs="Arial"/>
          <w:szCs w:val="20"/>
        </w:rPr>
        <w:t>media based</w:t>
      </w:r>
      <w:proofErr w:type="gramEnd"/>
      <w:r w:rsidRPr="0085740E">
        <w:rPr>
          <w:rFonts w:ascii="Arial Nova" w:hAnsi="Arial Nova" w:cs="Arial"/>
          <w:szCs w:val="20"/>
        </w:rPr>
        <w:t xml:space="preserve"> bullying is suspected steps MUST be taken to check if the filtering and monitoring software protection can be improved. Pupils/learners Bullying </w:t>
      </w:r>
      <w:proofErr w:type="spellStart"/>
      <w:r w:rsidRPr="0085740E">
        <w:rPr>
          <w:rFonts w:ascii="Arial Nova" w:hAnsi="Arial Nova" w:cs="Arial"/>
          <w:szCs w:val="20"/>
        </w:rPr>
        <w:t>behaviour</w:t>
      </w:r>
      <w:proofErr w:type="spellEnd"/>
      <w:r w:rsidRPr="0085740E">
        <w:rPr>
          <w:rFonts w:ascii="Arial Nova" w:hAnsi="Arial Nova" w:cs="Arial"/>
          <w:szCs w:val="20"/>
        </w:rPr>
        <w:t xml:space="preserve"> or threats of bullying must be dealt with immediately. </w:t>
      </w:r>
    </w:p>
    <w:p w14:paraId="739C1510" w14:textId="77777777" w:rsidR="003B4ADE" w:rsidRPr="0085740E" w:rsidRDefault="003B4ADE" w:rsidP="0085740E">
      <w:pPr>
        <w:spacing w:after="0" w:line="276" w:lineRule="auto"/>
        <w:jc w:val="both"/>
        <w:rPr>
          <w:rFonts w:ascii="Arial Nova" w:hAnsi="Arial Nova" w:cs="Arial"/>
          <w:szCs w:val="20"/>
        </w:rPr>
      </w:pPr>
      <w:r w:rsidRPr="0085740E">
        <w:rPr>
          <w:rFonts w:ascii="Arial Nova" w:hAnsi="Arial Nova" w:cs="Arial"/>
          <w:szCs w:val="20"/>
        </w:rPr>
        <w:t xml:space="preserve">Pupils/learners who have been bullied will be supported by: </w:t>
      </w:r>
    </w:p>
    <w:p w14:paraId="45E0F3D5" w14:textId="77777777" w:rsidR="003B4ADE" w:rsidRPr="0085740E" w:rsidRDefault="003B4ADE" w:rsidP="0085740E">
      <w:pPr>
        <w:spacing w:after="0" w:line="276" w:lineRule="auto"/>
        <w:jc w:val="both"/>
        <w:rPr>
          <w:rFonts w:ascii="Arial Nova" w:hAnsi="Arial Nova" w:cs="Arial"/>
          <w:szCs w:val="20"/>
        </w:rPr>
      </w:pPr>
      <w:r w:rsidRPr="0085740E">
        <w:rPr>
          <w:rFonts w:ascii="Arial Nova" w:hAnsi="Arial Nova" w:cs="Arial"/>
          <w:szCs w:val="20"/>
        </w:rPr>
        <w:lastRenderedPageBreak/>
        <w:t xml:space="preserve">• Immediate support and reassurance; </w:t>
      </w:r>
    </w:p>
    <w:p w14:paraId="61F7174E" w14:textId="77777777" w:rsidR="003B4ADE" w:rsidRPr="0085740E" w:rsidRDefault="003B4ADE" w:rsidP="0085740E">
      <w:pPr>
        <w:spacing w:after="0" w:line="276" w:lineRule="auto"/>
        <w:jc w:val="both"/>
        <w:rPr>
          <w:rFonts w:ascii="Arial Nova" w:hAnsi="Arial Nova" w:cs="Arial"/>
          <w:szCs w:val="20"/>
        </w:rPr>
      </w:pPr>
      <w:r w:rsidRPr="0085740E">
        <w:rPr>
          <w:rFonts w:ascii="Arial Nova" w:hAnsi="Arial Nova" w:cs="Arial"/>
          <w:szCs w:val="20"/>
        </w:rPr>
        <w:t xml:space="preserve">• Restoring self-esteem and confidence; </w:t>
      </w:r>
    </w:p>
    <w:p w14:paraId="5F45FEE0" w14:textId="77777777" w:rsidR="003B4ADE" w:rsidRPr="0085740E" w:rsidRDefault="003B4ADE" w:rsidP="0085740E">
      <w:pPr>
        <w:spacing w:after="0" w:line="276" w:lineRule="auto"/>
        <w:jc w:val="both"/>
        <w:rPr>
          <w:rFonts w:ascii="Arial Nova" w:hAnsi="Arial Nova" w:cs="Arial"/>
          <w:szCs w:val="20"/>
        </w:rPr>
      </w:pPr>
      <w:r w:rsidRPr="0085740E">
        <w:rPr>
          <w:rFonts w:ascii="Arial Nova" w:hAnsi="Arial Nova" w:cs="Arial"/>
          <w:szCs w:val="20"/>
        </w:rPr>
        <w:t xml:space="preserve">• Participating in a restorative justice conversation, where appropriate. </w:t>
      </w:r>
    </w:p>
    <w:p w14:paraId="1B4FB4AA" w14:textId="77777777" w:rsidR="003B4ADE" w:rsidRPr="0085740E" w:rsidRDefault="003B4ADE" w:rsidP="0085740E">
      <w:pPr>
        <w:spacing w:after="0" w:line="276" w:lineRule="auto"/>
        <w:jc w:val="both"/>
        <w:rPr>
          <w:rFonts w:ascii="Arial Nova" w:hAnsi="Arial Nova" w:cs="Arial"/>
          <w:szCs w:val="20"/>
        </w:rPr>
      </w:pPr>
      <w:r w:rsidRPr="0085740E">
        <w:rPr>
          <w:rFonts w:ascii="Arial Nova" w:hAnsi="Arial Nova" w:cs="Arial"/>
          <w:szCs w:val="20"/>
        </w:rPr>
        <w:t xml:space="preserve">Pupils/learners who have </w:t>
      </w:r>
      <w:proofErr w:type="gramStart"/>
      <w:r w:rsidRPr="0085740E">
        <w:rPr>
          <w:rFonts w:ascii="Arial Nova" w:hAnsi="Arial Nova" w:cs="Arial"/>
          <w:szCs w:val="20"/>
        </w:rPr>
        <w:t>bullied</w:t>
      </w:r>
      <w:proofErr w:type="gramEnd"/>
      <w:r w:rsidRPr="0085740E">
        <w:rPr>
          <w:rFonts w:ascii="Arial Nova" w:hAnsi="Arial Nova" w:cs="Arial"/>
          <w:szCs w:val="20"/>
        </w:rPr>
        <w:t xml:space="preserve"> will be helped by: </w:t>
      </w:r>
    </w:p>
    <w:p w14:paraId="5BD296B4" w14:textId="77777777" w:rsidR="003B4ADE" w:rsidRPr="0085740E" w:rsidRDefault="003B4ADE" w:rsidP="0085740E">
      <w:pPr>
        <w:spacing w:after="0" w:line="276" w:lineRule="auto"/>
        <w:jc w:val="both"/>
        <w:rPr>
          <w:rFonts w:ascii="Arial Nova" w:hAnsi="Arial Nova" w:cs="Arial"/>
          <w:szCs w:val="20"/>
        </w:rPr>
      </w:pPr>
      <w:r w:rsidRPr="0085740E">
        <w:rPr>
          <w:rFonts w:ascii="Arial Nova" w:hAnsi="Arial Nova" w:cs="Arial"/>
          <w:szCs w:val="20"/>
        </w:rPr>
        <w:t xml:space="preserve">• The ‘bully’ to be informed in a suitable way that their </w:t>
      </w:r>
      <w:proofErr w:type="spellStart"/>
      <w:r w:rsidRPr="0085740E">
        <w:rPr>
          <w:rFonts w:ascii="Arial Nova" w:hAnsi="Arial Nova" w:cs="Arial"/>
          <w:szCs w:val="20"/>
        </w:rPr>
        <w:t>behaviour</w:t>
      </w:r>
      <w:proofErr w:type="spellEnd"/>
      <w:r w:rsidRPr="0085740E">
        <w:rPr>
          <w:rFonts w:ascii="Arial Nova" w:hAnsi="Arial Nova" w:cs="Arial"/>
          <w:szCs w:val="20"/>
        </w:rPr>
        <w:t xml:space="preserve"> is inappropriate and must stop; </w:t>
      </w:r>
    </w:p>
    <w:p w14:paraId="38EC5307" w14:textId="77777777" w:rsidR="003B4ADE" w:rsidRPr="0085740E" w:rsidRDefault="003B4ADE" w:rsidP="0085740E">
      <w:pPr>
        <w:spacing w:after="0" w:line="276" w:lineRule="auto"/>
        <w:jc w:val="both"/>
        <w:rPr>
          <w:rFonts w:ascii="Arial Nova" w:hAnsi="Arial Nova" w:cs="Arial"/>
          <w:szCs w:val="20"/>
        </w:rPr>
      </w:pPr>
      <w:r w:rsidRPr="0085740E">
        <w:rPr>
          <w:rFonts w:ascii="Arial Nova" w:hAnsi="Arial Nova" w:cs="Arial"/>
          <w:szCs w:val="20"/>
        </w:rPr>
        <w:t xml:space="preserve">• Discovering more about the situation to help restore positive </w:t>
      </w:r>
      <w:proofErr w:type="spellStart"/>
      <w:r w:rsidRPr="0085740E">
        <w:rPr>
          <w:rFonts w:ascii="Arial Nova" w:hAnsi="Arial Nova" w:cs="Arial"/>
          <w:szCs w:val="20"/>
        </w:rPr>
        <w:t>behaviours</w:t>
      </w:r>
      <w:proofErr w:type="spellEnd"/>
      <w:r w:rsidRPr="0085740E">
        <w:rPr>
          <w:rFonts w:ascii="Arial Nova" w:hAnsi="Arial Nova" w:cs="Arial"/>
          <w:szCs w:val="20"/>
        </w:rPr>
        <w:t xml:space="preserve">; </w:t>
      </w:r>
    </w:p>
    <w:p w14:paraId="5D3A1300" w14:textId="77777777" w:rsidR="003B4ADE" w:rsidRPr="0085740E" w:rsidRDefault="003B4ADE" w:rsidP="0085740E">
      <w:pPr>
        <w:spacing w:after="0" w:line="276" w:lineRule="auto"/>
        <w:jc w:val="both"/>
        <w:rPr>
          <w:rFonts w:ascii="Arial Nova" w:hAnsi="Arial Nova" w:cs="Arial"/>
          <w:szCs w:val="20"/>
        </w:rPr>
      </w:pPr>
      <w:r w:rsidRPr="0085740E">
        <w:rPr>
          <w:rFonts w:ascii="Arial Nova" w:hAnsi="Arial Nova" w:cs="Arial"/>
          <w:szCs w:val="20"/>
        </w:rPr>
        <w:t xml:space="preserve">• Informing parents/carers to help change the </w:t>
      </w:r>
      <w:proofErr w:type="spellStart"/>
      <w:r w:rsidRPr="0085740E">
        <w:rPr>
          <w:rFonts w:ascii="Arial Nova" w:hAnsi="Arial Nova" w:cs="Arial"/>
          <w:szCs w:val="20"/>
        </w:rPr>
        <w:t>behaviour</w:t>
      </w:r>
      <w:proofErr w:type="spellEnd"/>
      <w:r w:rsidRPr="0085740E">
        <w:rPr>
          <w:rFonts w:ascii="Arial Nova" w:hAnsi="Arial Nova" w:cs="Arial"/>
          <w:szCs w:val="20"/>
        </w:rPr>
        <w:t xml:space="preserve"> of the pupil; </w:t>
      </w:r>
    </w:p>
    <w:p w14:paraId="17F7D094" w14:textId="77777777" w:rsidR="003B4ADE" w:rsidRPr="0085740E" w:rsidRDefault="003B4ADE" w:rsidP="0085740E">
      <w:pPr>
        <w:spacing w:after="0" w:line="276" w:lineRule="auto"/>
        <w:jc w:val="both"/>
        <w:rPr>
          <w:rFonts w:ascii="Arial Nova" w:hAnsi="Arial Nova" w:cs="Arial"/>
          <w:szCs w:val="20"/>
        </w:rPr>
      </w:pPr>
      <w:r w:rsidRPr="0085740E">
        <w:rPr>
          <w:rFonts w:ascii="Arial Nova" w:hAnsi="Arial Nova" w:cs="Arial"/>
          <w:szCs w:val="20"/>
        </w:rPr>
        <w:t xml:space="preserve">• Participating in a restorative justice conversation, where appropriate. </w:t>
      </w:r>
    </w:p>
    <w:p w14:paraId="19096E9F" w14:textId="77777777" w:rsidR="003B4ADE" w:rsidRDefault="003B4ADE" w:rsidP="0085740E">
      <w:pPr>
        <w:spacing w:after="0" w:line="276" w:lineRule="auto"/>
        <w:jc w:val="both"/>
        <w:rPr>
          <w:rFonts w:ascii="Arial Nova" w:hAnsi="Arial Nova" w:cs="Arial"/>
          <w:szCs w:val="20"/>
        </w:rPr>
      </w:pPr>
      <w:r w:rsidRPr="0085740E">
        <w:rPr>
          <w:rFonts w:ascii="Arial Nova" w:hAnsi="Arial Nova" w:cs="Arial"/>
          <w:szCs w:val="20"/>
        </w:rPr>
        <w:t xml:space="preserve">We aim to use positive methods to create and restore appropriate </w:t>
      </w:r>
      <w:proofErr w:type="spellStart"/>
      <w:r w:rsidRPr="0085740E">
        <w:rPr>
          <w:rFonts w:ascii="Arial Nova" w:hAnsi="Arial Nova" w:cs="Arial"/>
          <w:szCs w:val="20"/>
        </w:rPr>
        <w:t>behaviours</w:t>
      </w:r>
      <w:proofErr w:type="spellEnd"/>
      <w:r w:rsidRPr="0085740E">
        <w:rPr>
          <w:rFonts w:ascii="Arial Nova" w:hAnsi="Arial Nova" w:cs="Arial"/>
          <w:szCs w:val="20"/>
        </w:rPr>
        <w:t xml:space="preserve">. Action that is solely disciplinary is not considered the right choice within our environment and Positive Behaviour Support ethos. Positive </w:t>
      </w:r>
      <w:proofErr w:type="spellStart"/>
      <w:r w:rsidRPr="0085740E">
        <w:rPr>
          <w:rFonts w:ascii="Arial Nova" w:hAnsi="Arial Nova" w:cs="Arial"/>
          <w:szCs w:val="20"/>
        </w:rPr>
        <w:t>behaviours</w:t>
      </w:r>
      <w:proofErr w:type="spellEnd"/>
      <w:r w:rsidRPr="0085740E">
        <w:rPr>
          <w:rFonts w:ascii="Arial Nova" w:hAnsi="Arial Nova" w:cs="Arial"/>
          <w:szCs w:val="20"/>
        </w:rPr>
        <w:t xml:space="preserve">, social skills and emotional well-being are promoted within the curriculum (e.g. PSHE, personal development sessions, 1:1 </w:t>
      </w:r>
      <w:proofErr w:type="spellStart"/>
      <w:r w:rsidRPr="0085740E">
        <w:rPr>
          <w:rFonts w:ascii="Arial Nova" w:hAnsi="Arial Nova" w:cs="Arial"/>
          <w:szCs w:val="20"/>
        </w:rPr>
        <w:t>inteventions</w:t>
      </w:r>
      <w:proofErr w:type="spellEnd"/>
      <w:r w:rsidRPr="0085740E">
        <w:rPr>
          <w:rFonts w:ascii="Arial Nova" w:hAnsi="Arial Nova" w:cs="Arial"/>
          <w:szCs w:val="20"/>
        </w:rPr>
        <w:t xml:space="preserve">, as appropriate). </w:t>
      </w:r>
    </w:p>
    <w:p w14:paraId="7CB1CC5B" w14:textId="77777777" w:rsidR="0085740E" w:rsidRPr="0085740E" w:rsidRDefault="0085740E" w:rsidP="0085740E">
      <w:pPr>
        <w:spacing w:after="0" w:line="276" w:lineRule="auto"/>
        <w:jc w:val="both"/>
        <w:rPr>
          <w:rFonts w:ascii="Arial Nova" w:hAnsi="Arial Nova" w:cs="Arial"/>
          <w:szCs w:val="20"/>
        </w:rPr>
      </w:pPr>
    </w:p>
    <w:p w14:paraId="19E58DB9" w14:textId="77777777" w:rsidR="003B4ADE" w:rsidRPr="0085740E" w:rsidRDefault="003B4ADE" w:rsidP="0085740E">
      <w:pPr>
        <w:spacing w:after="0" w:line="276" w:lineRule="auto"/>
        <w:jc w:val="both"/>
        <w:rPr>
          <w:rFonts w:ascii="Arial Nova" w:hAnsi="Arial Nova" w:cs="Arial"/>
          <w:b/>
          <w:bCs/>
          <w:color w:val="00FFCC"/>
          <w:sz w:val="24"/>
        </w:rPr>
      </w:pPr>
      <w:r w:rsidRPr="0085740E">
        <w:rPr>
          <w:rFonts w:ascii="Arial Nova" w:hAnsi="Arial Nova" w:cs="Arial"/>
          <w:b/>
          <w:bCs/>
          <w:color w:val="00FFCC"/>
          <w:sz w:val="24"/>
        </w:rPr>
        <w:t xml:space="preserve">Monitoring, evaluation and review </w:t>
      </w:r>
    </w:p>
    <w:p w14:paraId="167AC262" w14:textId="77777777" w:rsidR="003B4ADE" w:rsidRPr="0085740E" w:rsidRDefault="003B4ADE" w:rsidP="0085740E">
      <w:pPr>
        <w:spacing w:after="0" w:line="276" w:lineRule="auto"/>
        <w:jc w:val="both"/>
        <w:rPr>
          <w:rFonts w:ascii="Arial Nova" w:hAnsi="Arial Nova" w:cs="Arial"/>
          <w:szCs w:val="20"/>
        </w:rPr>
      </w:pPr>
      <w:r w:rsidRPr="0085740E">
        <w:rPr>
          <w:rFonts w:ascii="Arial Nova" w:hAnsi="Arial Nova" w:cs="Arial"/>
          <w:szCs w:val="20"/>
        </w:rPr>
        <w:t xml:space="preserve">4Life Education will review this policy every year and assess its implementation and effectiveness. This will be done through positive action based on Incident Reports and through ongoing feedback from staff and pupils/learners (including Pupil Reviews). </w:t>
      </w:r>
    </w:p>
    <w:p w14:paraId="7E7FEAB6" w14:textId="77777777" w:rsidR="003B4ADE" w:rsidRDefault="003B4ADE" w:rsidP="0085740E">
      <w:pPr>
        <w:spacing w:after="0" w:line="276" w:lineRule="auto"/>
        <w:jc w:val="both"/>
        <w:rPr>
          <w:rFonts w:ascii="Arial Nova" w:hAnsi="Arial Nova" w:cs="Arial"/>
          <w:szCs w:val="20"/>
        </w:rPr>
      </w:pPr>
      <w:r w:rsidRPr="0085740E">
        <w:rPr>
          <w:rFonts w:ascii="Arial Nova" w:hAnsi="Arial Nova" w:cs="Arial"/>
          <w:szCs w:val="20"/>
        </w:rPr>
        <w:t xml:space="preserve">The policy will be promoted and implemented throughout the provision and training will be given to staff as part of their induction package to ensure that all staff are aware of their responsibilities and how to implement them. </w:t>
      </w:r>
    </w:p>
    <w:p w14:paraId="4928081F" w14:textId="77777777" w:rsidR="0085740E" w:rsidRPr="0085740E" w:rsidRDefault="0085740E" w:rsidP="0085740E">
      <w:pPr>
        <w:spacing w:after="0" w:line="276" w:lineRule="auto"/>
        <w:jc w:val="both"/>
        <w:rPr>
          <w:rFonts w:ascii="Arial Nova" w:hAnsi="Arial Nova" w:cs="Arial"/>
          <w:szCs w:val="20"/>
        </w:rPr>
      </w:pPr>
    </w:p>
    <w:p w14:paraId="0C5C4267" w14:textId="77777777" w:rsidR="003B4ADE" w:rsidRPr="0085740E" w:rsidRDefault="003B4ADE" w:rsidP="0085740E">
      <w:pPr>
        <w:spacing w:after="0" w:line="276" w:lineRule="auto"/>
        <w:jc w:val="both"/>
        <w:rPr>
          <w:rFonts w:ascii="Arial Nova" w:hAnsi="Arial Nova" w:cs="Arial"/>
          <w:b/>
          <w:bCs/>
          <w:color w:val="00FFCC"/>
          <w:sz w:val="24"/>
        </w:rPr>
      </w:pPr>
      <w:r w:rsidRPr="0085740E">
        <w:rPr>
          <w:rFonts w:ascii="Arial Nova" w:hAnsi="Arial Nova" w:cs="Arial"/>
          <w:b/>
          <w:bCs/>
          <w:color w:val="00FFCC"/>
          <w:sz w:val="24"/>
        </w:rPr>
        <w:t xml:space="preserve">Equal opportunities </w:t>
      </w:r>
    </w:p>
    <w:p w14:paraId="4A6C2DAD" w14:textId="77777777" w:rsidR="003B4ADE" w:rsidRDefault="003B4ADE" w:rsidP="0085740E">
      <w:pPr>
        <w:spacing w:after="0" w:line="276" w:lineRule="auto"/>
        <w:jc w:val="both"/>
        <w:rPr>
          <w:rFonts w:ascii="Arial Nova" w:hAnsi="Arial Nova" w:cs="Arial"/>
          <w:szCs w:val="20"/>
        </w:rPr>
      </w:pPr>
      <w:r w:rsidRPr="0085740E">
        <w:rPr>
          <w:rFonts w:ascii="Arial Nova" w:hAnsi="Arial Nova" w:cs="Arial"/>
          <w:szCs w:val="20"/>
        </w:rPr>
        <w:t xml:space="preserve">Diversity of cultures is represented in </w:t>
      </w:r>
      <w:proofErr w:type="gramStart"/>
      <w:r w:rsidRPr="0085740E">
        <w:rPr>
          <w:rFonts w:ascii="Arial Nova" w:hAnsi="Arial Nova" w:cs="Arial"/>
          <w:szCs w:val="20"/>
        </w:rPr>
        <w:t>the books</w:t>
      </w:r>
      <w:proofErr w:type="gramEnd"/>
      <w:r w:rsidRPr="0085740E">
        <w:rPr>
          <w:rFonts w:ascii="Arial Nova" w:hAnsi="Arial Nova" w:cs="Arial"/>
          <w:szCs w:val="20"/>
        </w:rPr>
        <w:t xml:space="preserve">, display materials and equipment used within the provision. Activities are </w:t>
      </w:r>
      <w:proofErr w:type="spellStart"/>
      <w:r w:rsidRPr="0085740E">
        <w:rPr>
          <w:rFonts w:ascii="Arial Nova" w:hAnsi="Arial Nova" w:cs="Arial"/>
          <w:szCs w:val="20"/>
        </w:rPr>
        <w:t>organised</w:t>
      </w:r>
      <w:proofErr w:type="spellEnd"/>
      <w:r w:rsidRPr="0085740E">
        <w:rPr>
          <w:rFonts w:ascii="Arial Nova" w:hAnsi="Arial Nova" w:cs="Arial"/>
          <w:szCs w:val="20"/>
        </w:rPr>
        <w:t xml:space="preserve"> to give pupils/learners the opportunity to share in, respect and appreciate a wide range of cultures and activities. Each child’s culture is </w:t>
      </w:r>
      <w:proofErr w:type="spellStart"/>
      <w:r w:rsidRPr="0085740E">
        <w:rPr>
          <w:rFonts w:ascii="Arial Nova" w:hAnsi="Arial Nova" w:cs="Arial"/>
          <w:szCs w:val="20"/>
        </w:rPr>
        <w:t>recognised</w:t>
      </w:r>
      <w:proofErr w:type="spellEnd"/>
      <w:r w:rsidRPr="0085740E">
        <w:rPr>
          <w:rFonts w:ascii="Arial Nova" w:hAnsi="Arial Nova" w:cs="Arial"/>
          <w:szCs w:val="20"/>
        </w:rPr>
        <w:t xml:space="preserve"> and treated with respect across the curriculum and where possible children are given the opportunity to share experiences and knowledge </w:t>
      </w:r>
      <w:proofErr w:type="gramStart"/>
      <w:r w:rsidRPr="0085740E">
        <w:rPr>
          <w:rFonts w:ascii="Arial Nova" w:hAnsi="Arial Nova" w:cs="Arial"/>
          <w:szCs w:val="20"/>
        </w:rPr>
        <w:t>in order to</w:t>
      </w:r>
      <w:proofErr w:type="gramEnd"/>
      <w:r w:rsidRPr="0085740E">
        <w:rPr>
          <w:rFonts w:ascii="Arial Nova" w:hAnsi="Arial Nova" w:cs="Arial"/>
          <w:szCs w:val="20"/>
        </w:rPr>
        <w:t xml:space="preserve"> raise self-esteem. </w:t>
      </w:r>
    </w:p>
    <w:p w14:paraId="7F76C3CB" w14:textId="77777777" w:rsidR="0085740E" w:rsidRPr="0085740E" w:rsidRDefault="0085740E" w:rsidP="0085740E">
      <w:pPr>
        <w:spacing w:after="0" w:line="276" w:lineRule="auto"/>
        <w:jc w:val="both"/>
        <w:rPr>
          <w:rFonts w:ascii="Arial Nova" w:hAnsi="Arial Nova" w:cs="Arial"/>
          <w:szCs w:val="20"/>
        </w:rPr>
      </w:pPr>
    </w:p>
    <w:p w14:paraId="332131E5" w14:textId="77777777" w:rsidR="003B4ADE" w:rsidRPr="0085740E" w:rsidRDefault="003B4ADE" w:rsidP="003B4ADE">
      <w:pPr>
        <w:rPr>
          <w:rFonts w:cs="Arial"/>
          <w:b/>
          <w:bCs/>
          <w:color w:val="00FFCC"/>
          <w:sz w:val="28"/>
          <w:szCs w:val="28"/>
        </w:rPr>
      </w:pPr>
      <w:r w:rsidRPr="0085740E">
        <w:rPr>
          <w:rFonts w:cs="Arial"/>
          <w:b/>
          <w:bCs/>
          <w:color w:val="00FFCC"/>
          <w:sz w:val="28"/>
          <w:szCs w:val="28"/>
        </w:rPr>
        <w:t xml:space="preserve">Useful links and supporting </w:t>
      </w:r>
      <w:proofErr w:type="spellStart"/>
      <w:r w:rsidRPr="0085740E">
        <w:rPr>
          <w:rFonts w:cs="Arial"/>
          <w:b/>
          <w:bCs/>
          <w:color w:val="00FFCC"/>
          <w:sz w:val="28"/>
          <w:szCs w:val="28"/>
        </w:rPr>
        <w:t>organisations</w:t>
      </w:r>
      <w:proofErr w:type="spellEnd"/>
      <w:r w:rsidRPr="0085740E">
        <w:rPr>
          <w:rFonts w:cs="Arial"/>
          <w:b/>
          <w:bCs/>
          <w:color w:val="00FFCC"/>
          <w:sz w:val="28"/>
          <w:szCs w:val="28"/>
        </w:rPr>
        <w:t xml:space="preserve"> </w:t>
      </w:r>
    </w:p>
    <w:p w14:paraId="1B83F530" w14:textId="77777777" w:rsidR="003B4ADE" w:rsidRPr="0056733A" w:rsidRDefault="003B4ADE" w:rsidP="003B4ADE">
      <w:pPr>
        <w:rPr>
          <w:rFonts w:cs="Arial"/>
          <w:szCs w:val="20"/>
        </w:rPr>
      </w:pPr>
      <w:r w:rsidRPr="0056733A">
        <w:rPr>
          <w:rFonts w:cs="Arial"/>
          <w:szCs w:val="20"/>
        </w:rPr>
        <w:t xml:space="preserve">Anti-Bullying Alliance: </w:t>
      </w:r>
      <w:hyperlink r:id="rId10" w:history="1">
        <w:r w:rsidRPr="0056733A">
          <w:rPr>
            <w:rStyle w:val="Hyperlink"/>
            <w:rFonts w:cs="Arial"/>
            <w:szCs w:val="20"/>
          </w:rPr>
          <w:t>www.anti-bullyingalliance.org.uk</w:t>
        </w:r>
      </w:hyperlink>
      <w:r w:rsidRPr="0056733A">
        <w:rPr>
          <w:rFonts w:cs="Arial"/>
          <w:szCs w:val="20"/>
        </w:rPr>
        <w:t xml:space="preserve"> </w:t>
      </w:r>
    </w:p>
    <w:p w14:paraId="3061E17E" w14:textId="77777777" w:rsidR="003B4ADE" w:rsidRPr="0056733A" w:rsidRDefault="003B4ADE" w:rsidP="003B4ADE">
      <w:pPr>
        <w:rPr>
          <w:rFonts w:cs="Arial"/>
          <w:szCs w:val="20"/>
        </w:rPr>
      </w:pPr>
      <w:r w:rsidRPr="0056733A">
        <w:rPr>
          <w:rFonts w:cs="Arial"/>
          <w:szCs w:val="20"/>
        </w:rPr>
        <w:t xml:space="preserve">Childline: </w:t>
      </w:r>
      <w:hyperlink r:id="rId11" w:history="1">
        <w:r w:rsidRPr="0056733A">
          <w:rPr>
            <w:rStyle w:val="Hyperlink"/>
            <w:rFonts w:cs="Arial"/>
            <w:szCs w:val="20"/>
          </w:rPr>
          <w:t>www.childline.org.uk</w:t>
        </w:r>
      </w:hyperlink>
      <w:r w:rsidRPr="0056733A">
        <w:rPr>
          <w:rFonts w:cs="Arial"/>
          <w:szCs w:val="20"/>
        </w:rPr>
        <w:t xml:space="preserve"> </w:t>
      </w:r>
    </w:p>
    <w:p w14:paraId="36147B50" w14:textId="77777777" w:rsidR="003B4ADE" w:rsidRPr="0056733A" w:rsidRDefault="003B4ADE" w:rsidP="003B4ADE">
      <w:pPr>
        <w:rPr>
          <w:rFonts w:cs="Arial"/>
          <w:szCs w:val="20"/>
        </w:rPr>
      </w:pPr>
      <w:r w:rsidRPr="0056733A">
        <w:rPr>
          <w:rFonts w:cs="Arial"/>
          <w:szCs w:val="20"/>
        </w:rPr>
        <w:t xml:space="preserve">Family Lives: </w:t>
      </w:r>
      <w:hyperlink r:id="rId12" w:history="1">
        <w:r w:rsidRPr="0056733A">
          <w:rPr>
            <w:rStyle w:val="Hyperlink"/>
            <w:rFonts w:cs="Arial"/>
            <w:szCs w:val="20"/>
          </w:rPr>
          <w:t>www.familylives.org.uk</w:t>
        </w:r>
      </w:hyperlink>
      <w:r w:rsidRPr="0056733A">
        <w:rPr>
          <w:rFonts w:cs="Arial"/>
          <w:szCs w:val="20"/>
        </w:rPr>
        <w:t xml:space="preserve"> </w:t>
      </w:r>
    </w:p>
    <w:p w14:paraId="4ACB6C0D" w14:textId="77777777" w:rsidR="003B4ADE" w:rsidRPr="0056733A" w:rsidRDefault="003B4ADE" w:rsidP="003B4ADE">
      <w:pPr>
        <w:rPr>
          <w:rFonts w:cs="Arial"/>
          <w:szCs w:val="20"/>
        </w:rPr>
      </w:pPr>
      <w:r w:rsidRPr="0056733A">
        <w:rPr>
          <w:rFonts w:cs="Arial"/>
          <w:szCs w:val="20"/>
        </w:rPr>
        <w:t xml:space="preserve">Kidscape: </w:t>
      </w:r>
      <w:hyperlink r:id="rId13" w:history="1">
        <w:r w:rsidRPr="0056733A">
          <w:rPr>
            <w:rStyle w:val="Hyperlink"/>
            <w:rFonts w:cs="Arial"/>
            <w:szCs w:val="20"/>
          </w:rPr>
          <w:t>www.kidscape.org.uk</w:t>
        </w:r>
      </w:hyperlink>
      <w:r w:rsidRPr="0056733A">
        <w:rPr>
          <w:rFonts w:cs="Arial"/>
          <w:szCs w:val="20"/>
        </w:rPr>
        <w:t xml:space="preserve"> </w:t>
      </w:r>
    </w:p>
    <w:p w14:paraId="78FD0D34" w14:textId="77777777" w:rsidR="003B4ADE" w:rsidRPr="0056733A" w:rsidRDefault="003B4ADE" w:rsidP="003B4ADE">
      <w:pPr>
        <w:rPr>
          <w:rFonts w:cs="Arial"/>
          <w:szCs w:val="20"/>
        </w:rPr>
      </w:pPr>
      <w:proofErr w:type="spellStart"/>
      <w:r w:rsidRPr="0056733A">
        <w:rPr>
          <w:rFonts w:cs="Arial"/>
          <w:szCs w:val="20"/>
        </w:rPr>
        <w:t>MindEd</w:t>
      </w:r>
      <w:proofErr w:type="spellEnd"/>
      <w:r w:rsidRPr="0056733A">
        <w:rPr>
          <w:rFonts w:cs="Arial"/>
          <w:szCs w:val="20"/>
        </w:rPr>
        <w:t xml:space="preserve">: </w:t>
      </w:r>
      <w:hyperlink r:id="rId14" w:history="1">
        <w:r w:rsidRPr="0056733A">
          <w:rPr>
            <w:rStyle w:val="Hyperlink"/>
            <w:rFonts w:cs="Arial"/>
            <w:szCs w:val="20"/>
          </w:rPr>
          <w:t>www.minded.org.uk</w:t>
        </w:r>
      </w:hyperlink>
      <w:r w:rsidRPr="0056733A">
        <w:rPr>
          <w:rFonts w:cs="Arial"/>
          <w:szCs w:val="20"/>
        </w:rPr>
        <w:t xml:space="preserve"> </w:t>
      </w:r>
    </w:p>
    <w:p w14:paraId="1EF085F8" w14:textId="77777777" w:rsidR="003B4ADE" w:rsidRPr="0056733A" w:rsidRDefault="003B4ADE" w:rsidP="003B4ADE">
      <w:pPr>
        <w:rPr>
          <w:rFonts w:cs="Arial"/>
          <w:szCs w:val="20"/>
        </w:rPr>
      </w:pPr>
      <w:r w:rsidRPr="0056733A">
        <w:rPr>
          <w:rFonts w:cs="Arial"/>
          <w:szCs w:val="20"/>
        </w:rPr>
        <w:t xml:space="preserve">NSPCC: </w:t>
      </w:r>
      <w:hyperlink r:id="rId15" w:history="1">
        <w:r w:rsidRPr="0056733A">
          <w:rPr>
            <w:rStyle w:val="Hyperlink"/>
            <w:rFonts w:cs="Arial"/>
            <w:szCs w:val="20"/>
          </w:rPr>
          <w:t>www.nspcc.org.uk</w:t>
        </w:r>
      </w:hyperlink>
      <w:r w:rsidRPr="0056733A">
        <w:rPr>
          <w:rFonts w:cs="Arial"/>
          <w:szCs w:val="20"/>
        </w:rPr>
        <w:t xml:space="preserve"> </w:t>
      </w:r>
    </w:p>
    <w:p w14:paraId="0C503B29" w14:textId="77777777" w:rsidR="003B4ADE" w:rsidRPr="0056733A" w:rsidRDefault="003B4ADE" w:rsidP="003B4ADE">
      <w:pPr>
        <w:rPr>
          <w:rFonts w:cs="Arial"/>
          <w:szCs w:val="20"/>
        </w:rPr>
      </w:pPr>
      <w:r w:rsidRPr="0056733A">
        <w:rPr>
          <w:rFonts w:cs="Arial"/>
          <w:szCs w:val="20"/>
        </w:rPr>
        <w:t xml:space="preserve">The BIG Award: </w:t>
      </w:r>
      <w:hyperlink r:id="rId16" w:history="1">
        <w:r w:rsidRPr="0056733A">
          <w:rPr>
            <w:rStyle w:val="Hyperlink"/>
            <w:rFonts w:cs="Arial"/>
            <w:szCs w:val="20"/>
          </w:rPr>
          <w:t>www.bullyinginterventiongroup.co.uk/index.php</w:t>
        </w:r>
      </w:hyperlink>
      <w:r w:rsidRPr="0056733A">
        <w:rPr>
          <w:rFonts w:cs="Arial"/>
          <w:szCs w:val="20"/>
        </w:rPr>
        <w:t xml:space="preserve"> </w:t>
      </w:r>
    </w:p>
    <w:p w14:paraId="7CFA52FB" w14:textId="77777777" w:rsidR="003B4ADE" w:rsidRPr="0056733A" w:rsidRDefault="003B4ADE" w:rsidP="003B4ADE">
      <w:pPr>
        <w:rPr>
          <w:rFonts w:cs="Arial"/>
          <w:szCs w:val="20"/>
        </w:rPr>
      </w:pPr>
      <w:r w:rsidRPr="0056733A">
        <w:rPr>
          <w:rFonts w:cs="Arial"/>
          <w:szCs w:val="20"/>
        </w:rPr>
        <w:t xml:space="preserve">PSHE Association: </w:t>
      </w:r>
      <w:hyperlink r:id="rId17" w:history="1">
        <w:r w:rsidRPr="0056733A">
          <w:rPr>
            <w:rStyle w:val="Hyperlink"/>
            <w:rFonts w:cs="Arial"/>
            <w:szCs w:val="20"/>
          </w:rPr>
          <w:t>www.pshe-association.org.uk</w:t>
        </w:r>
      </w:hyperlink>
      <w:r w:rsidRPr="0056733A">
        <w:rPr>
          <w:rFonts w:cs="Arial"/>
          <w:szCs w:val="20"/>
        </w:rPr>
        <w:t xml:space="preserve"> </w:t>
      </w:r>
    </w:p>
    <w:p w14:paraId="2A4E6524" w14:textId="77777777" w:rsidR="003B4ADE" w:rsidRPr="0056733A" w:rsidRDefault="003B4ADE" w:rsidP="003B4ADE">
      <w:pPr>
        <w:rPr>
          <w:rFonts w:cs="Arial"/>
          <w:szCs w:val="20"/>
        </w:rPr>
      </w:pPr>
      <w:r w:rsidRPr="0056733A">
        <w:rPr>
          <w:rFonts w:cs="Arial"/>
          <w:szCs w:val="20"/>
        </w:rPr>
        <w:t xml:space="preserve">Restorative Justice Council: </w:t>
      </w:r>
      <w:hyperlink r:id="rId18" w:history="1">
        <w:r w:rsidRPr="0056733A">
          <w:rPr>
            <w:rStyle w:val="Hyperlink"/>
            <w:rFonts w:cs="Arial"/>
            <w:szCs w:val="20"/>
          </w:rPr>
          <w:t>www.restorativejustice.org.uk</w:t>
        </w:r>
      </w:hyperlink>
      <w:r w:rsidRPr="0056733A">
        <w:rPr>
          <w:rFonts w:cs="Arial"/>
          <w:szCs w:val="20"/>
        </w:rPr>
        <w:t xml:space="preserve"> </w:t>
      </w:r>
    </w:p>
    <w:p w14:paraId="50689C57" w14:textId="77777777" w:rsidR="003B4ADE" w:rsidRPr="0056733A" w:rsidRDefault="003B4ADE" w:rsidP="003B4ADE">
      <w:pPr>
        <w:rPr>
          <w:rFonts w:cs="Arial"/>
          <w:szCs w:val="20"/>
        </w:rPr>
      </w:pPr>
      <w:r w:rsidRPr="0056733A">
        <w:rPr>
          <w:rFonts w:cs="Arial"/>
          <w:szCs w:val="20"/>
        </w:rPr>
        <w:t xml:space="preserve">Changing Faces: </w:t>
      </w:r>
      <w:hyperlink r:id="rId19" w:history="1">
        <w:r w:rsidRPr="0056733A">
          <w:rPr>
            <w:rStyle w:val="Hyperlink"/>
            <w:rFonts w:cs="Arial"/>
            <w:szCs w:val="20"/>
          </w:rPr>
          <w:t>www.changingfaces.org.uk</w:t>
        </w:r>
      </w:hyperlink>
      <w:r w:rsidRPr="0056733A">
        <w:rPr>
          <w:rFonts w:cs="Arial"/>
          <w:szCs w:val="20"/>
        </w:rPr>
        <w:t xml:space="preserve"> </w:t>
      </w:r>
    </w:p>
    <w:p w14:paraId="58429EA7" w14:textId="77777777" w:rsidR="003B4ADE" w:rsidRPr="0056733A" w:rsidRDefault="003B4ADE" w:rsidP="003B4ADE">
      <w:pPr>
        <w:rPr>
          <w:rFonts w:cs="Arial"/>
          <w:szCs w:val="20"/>
        </w:rPr>
      </w:pPr>
      <w:r w:rsidRPr="0056733A">
        <w:rPr>
          <w:rFonts w:cs="Arial"/>
          <w:szCs w:val="20"/>
        </w:rPr>
        <w:t xml:space="preserve">Mencap: </w:t>
      </w:r>
      <w:hyperlink r:id="rId20" w:history="1">
        <w:r w:rsidRPr="0056733A">
          <w:rPr>
            <w:rStyle w:val="Hyperlink"/>
            <w:rFonts w:cs="Arial"/>
            <w:szCs w:val="20"/>
          </w:rPr>
          <w:t>www.mencap.org.uk</w:t>
        </w:r>
      </w:hyperlink>
      <w:r w:rsidRPr="0056733A">
        <w:rPr>
          <w:rFonts w:cs="Arial"/>
          <w:szCs w:val="20"/>
        </w:rPr>
        <w:t xml:space="preserve"> </w:t>
      </w:r>
    </w:p>
    <w:p w14:paraId="0ECD5FD6" w14:textId="77777777" w:rsidR="003B4ADE" w:rsidRPr="0056733A" w:rsidRDefault="003B4ADE" w:rsidP="003B4ADE">
      <w:pPr>
        <w:rPr>
          <w:rFonts w:cs="Arial"/>
          <w:szCs w:val="20"/>
        </w:rPr>
      </w:pPr>
      <w:r w:rsidRPr="0056733A">
        <w:rPr>
          <w:rFonts w:cs="Arial"/>
          <w:szCs w:val="20"/>
        </w:rPr>
        <w:t xml:space="preserve">DfE: SEND code of practice: </w:t>
      </w:r>
      <w:hyperlink r:id="rId21" w:history="1">
        <w:r w:rsidRPr="0056733A">
          <w:rPr>
            <w:rStyle w:val="Hyperlink"/>
            <w:rFonts w:cs="Arial"/>
            <w:szCs w:val="20"/>
          </w:rPr>
          <w:t>www.gov.uk/government/publications/send-code-of-practice-0-to25</w:t>
        </w:r>
      </w:hyperlink>
      <w:r w:rsidRPr="0056733A">
        <w:rPr>
          <w:rFonts w:cs="Arial"/>
          <w:szCs w:val="20"/>
        </w:rPr>
        <w:t xml:space="preserve">  </w:t>
      </w:r>
    </w:p>
    <w:p w14:paraId="77E24F2F" w14:textId="77777777" w:rsidR="003B4ADE" w:rsidRPr="0056733A" w:rsidRDefault="003B4ADE" w:rsidP="003B4ADE">
      <w:pPr>
        <w:rPr>
          <w:rFonts w:cs="Arial"/>
          <w:b/>
          <w:bCs/>
          <w:i/>
          <w:iCs/>
          <w:szCs w:val="20"/>
        </w:rPr>
      </w:pPr>
      <w:r w:rsidRPr="0056733A">
        <w:rPr>
          <w:rFonts w:cs="Arial"/>
          <w:b/>
          <w:bCs/>
          <w:i/>
          <w:iCs/>
          <w:szCs w:val="20"/>
        </w:rPr>
        <w:t xml:space="preserve">Cyberbullying </w:t>
      </w:r>
    </w:p>
    <w:p w14:paraId="4004B1FD" w14:textId="77777777" w:rsidR="003B4ADE" w:rsidRPr="0056733A" w:rsidRDefault="003B4ADE" w:rsidP="003B4ADE">
      <w:pPr>
        <w:rPr>
          <w:rFonts w:cs="Arial"/>
          <w:szCs w:val="20"/>
        </w:rPr>
      </w:pPr>
      <w:proofErr w:type="spellStart"/>
      <w:r w:rsidRPr="0056733A">
        <w:rPr>
          <w:rFonts w:cs="Arial"/>
          <w:szCs w:val="20"/>
        </w:rPr>
        <w:t>Childnet</w:t>
      </w:r>
      <w:proofErr w:type="spellEnd"/>
      <w:r w:rsidRPr="0056733A">
        <w:rPr>
          <w:rFonts w:cs="Arial"/>
          <w:szCs w:val="20"/>
        </w:rPr>
        <w:t xml:space="preserve">: </w:t>
      </w:r>
      <w:hyperlink r:id="rId22" w:history="1">
        <w:r w:rsidRPr="0056733A">
          <w:rPr>
            <w:rStyle w:val="Hyperlink"/>
            <w:rFonts w:cs="Arial"/>
            <w:szCs w:val="20"/>
          </w:rPr>
          <w:t>www.childnet.com</w:t>
        </w:r>
      </w:hyperlink>
      <w:r w:rsidRPr="0056733A">
        <w:rPr>
          <w:rFonts w:cs="Arial"/>
          <w:szCs w:val="20"/>
        </w:rPr>
        <w:t xml:space="preserve"> </w:t>
      </w:r>
    </w:p>
    <w:p w14:paraId="0F2D10C1" w14:textId="77777777" w:rsidR="003B4ADE" w:rsidRPr="0056733A" w:rsidRDefault="003B4ADE" w:rsidP="003B4ADE">
      <w:pPr>
        <w:rPr>
          <w:rFonts w:cs="Arial"/>
          <w:szCs w:val="20"/>
        </w:rPr>
      </w:pPr>
      <w:r w:rsidRPr="0056733A">
        <w:rPr>
          <w:rFonts w:cs="Arial"/>
          <w:szCs w:val="20"/>
        </w:rPr>
        <w:t xml:space="preserve">Internet Watch Foundation: </w:t>
      </w:r>
      <w:hyperlink r:id="rId23" w:history="1">
        <w:r w:rsidRPr="0056733A">
          <w:rPr>
            <w:rStyle w:val="Hyperlink"/>
            <w:rFonts w:cs="Arial"/>
            <w:szCs w:val="20"/>
          </w:rPr>
          <w:t>www.iwf.org.uk</w:t>
        </w:r>
      </w:hyperlink>
      <w:r w:rsidRPr="0056733A">
        <w:rPr>
          <w:rFonts w:cs="Arial"/>
          <w:szCs w:val="20"/>
        </w:rPr>
        <w:t xml:space="preserve"> </w:t>
      </w:r>
    </w:p>
    <w:p w14:paraId="4EE8676C" w14:textId="77777777" w:rsidR="003B4ADE" w:rsidRPr="0056733A" w:rsidRDefault="003B4ADE" w:rsidP="003B4ADE">
      <w:pPr>
        <w:rPr>
          <w:rFonts w:cs="Arial"/>
          <w:szCs w:val="20"/>
        </w:rPr>
      </w:pPr>
      <w:r w:rsidRPr="0056733A">
        <w:rPr>
          <w:rFonts w:cs="Arial"/>
          <w:szCs w:val="20"/>
        </w:rPr>
        <w:lastRenderedPageBreak/>
        <w:t xml:space="preserve">Think U Know: </w:t>
      </w:r>
      <w:hyperlink r:id="rId24" w:history="1">
        <w:r w:rsidRPr="0056733A">
          <w:rPr>
            <w:rStyle w:val="Hyperlink"/>
            <w:rFonts w:cs="Arial"/>
            <w:szCs w:val="20"/>
          </w:rPr>
          <w:t>www.thinkuknow.co.uk</w:t>
        </w:r>
      </w:hyperlink>
      <w:r w:rsidRPr="0056733A">
        <w:rPr>
          <w:rFonts w:cs="Arial"/>
          <w:szCs w:val="20"/>
        </w:rPr>
        <w:t xml:space="preserve"> </w:t>
      </w:r>
    </w:p>
    <w:p w14:paraId="44D473A0" w14:textId="77777777" w:rsidR="003B4ADE" w:rsidRPr="0056733A" w:rsidRDefault="003B4ADE" w:rsidP="003B4ADE">
      <w:pPr>
        <w:rPr>
          <w:rFonts w:cs="Arial"/>
          <w:szCs w:val="20"/>
        </w:rPr>
      </w:pPr>
      <w:r w:rsidRPr="0056733A">
        <w:rPr>
          <w:rFonts w:cs="Arial"/>
          <w:szCs w:val="20"/>
        </w:rPr>
        <w:t xml:space="preserve">UK Safer Internet Centre: </w:t>
      </w:r>
      <w:hyperlink r:id="rId25" w:history="1">
        <w:r w:rsidRPr="0056733A">
          <w:rPr>
            <w:rStyle w:val="Hyperlink"/>
            <w:rFonts w:cs="Arial"/>
            <w:szCs w:val="20"/>
          </w:rPr>
          <w:t>www.saferinternet.org.uk</w:t>
        </w:r>
      </w:hyperlink>
      <w:r w:rsidRPr="0056733A">
        <w:rPr>
          <w:rFonts w:cs="Arial"/>
          <w:szCs w:val="20"/>
        </w:rPr>
        <w:t xml:space="preserve"> </w:t>
      </w:r>
    </w:p>
    <w:p w14:paraId="25648F5A" w14:textId="77777777" w:rsidR="003B4ADE" w:rsidRPr="0056733A" w:rsidRDefault="003B4ADE" w:rsidP="003B4ADE">
      <w:pPr>
        <w:rPr>
          <w:rFonts w:cs="Arial"/>
          <w:szCs w:val="20"/>
        </w:rPr>
      </w:pPr>
      <w:r w:rsidRPr="0056733A">
        <w:rPr>
          <w:rFonts w:cs="Arial"/>
          <w:szCs w:val="20"/>
        </w:rPr>
        <w:t xml:space="preserve">The UK Council for Child Internet Safety (UKCCIS) </w:t>
      </w:r>
      <w:hyperlink r:id="rId26" w:history="1">
        <w:r w:rsidRPr="0056733A">
          <w:rPr>
            <w:rStyle w:val="Hyperlink"/>
            <w:rFonts w:cs="Arial"/>
            <w:szCs w:val="20"/>
          </w:rPr>
          <w:t>www.gov.uk/government/groups/uk-council-for-child-internet-safety-ukccis</w:t>
        </w:r>
      </w:hyperlink>
      <w:r w:rsidRPr="0056733A">
        <w:rPr>
          <w:rFonts w:cs="Arial"/>
          <w:szCs w:val="20"/>
        </w:rPr>
        <w:t xml:space="preserve"> </w:t>
      </w:r>
    </w:p>
    <w:p w14:paraId="1DDC3B73" w14:textId="77777777" w:rsidR="003B4ADE" w:rsidRPr="0056733A" w:rsidRDefault="003B4ADE" w:rsidP="003B4ADE">
      <w:pPr>
        <w:rPr>
          <w:rFonts w:cs="Arial"/>
          <w:szCs w:val="20"/>
        </w:rPr>
      </w:pPr>
      <w:r w:rsidRPr="0056733A">
        <w:rPr>
          <w:rFonts w:cs="Arial"/>
          <w:szCs w:val="20"/>
        </w:rPr>
        <w:t xml:space="preserve">DfE ‘Cyberbullying: advice for headteacher/principals and provision/college staff’: </w:t>
      </w:r>
      <w:hyperlink r:id="rId27" w:history="1">
        <w:r w:rsidRPr="0056733A">
          <w:rPr>
            <w:rStyle w:val="Hyperlink"/>
            <w:rFonts w:cs="Arial"/>
            <w:szCs w:val="20"/>
          </w:rPr>
          <w:t>www.gov.uk/government/publications/preventing-and-tackling-bullying</w:t>
        </w:r>
      </w:hyperlink>
      <w:r w:rsidRPr="0056733A">
        <w:rPr>
          <w:rFonts w:cs="Arial"/>
          <w:szCs w:val="20"/>
        </w:rPr>
        <w:t xml:space="preserve"> </w:t>
      </w:r>
    </w:p>
    <w:p w14:paraId="24E176C2" w14:textId="77777777" w:rsidR="003B4ADE" w:rsidRPr="0056733A" w:rsidRDefault="003B4ADE" w:rsidP="003B4ADE">
      <w:pPr>
        <w:rPr>
          <w:rFonts w:cs="Arial"/>
          <w:szCs w:val="20"/>
        </w:rPr>
      </w:pPr>
      <w:r w:rsidRPr="0056733A">
        <w:rPr>
          <w:rFonts w:cs="Arial"/>
          <w:szCs w:val="20"/>
        </w:rPr>
        <w:t xml:space="preserve">DfE ‘Advice for parents and carers on cyberbullying’: </w:t>
      </w:r>
      <w:hyperlink r:id="rId28" w:history="1">
        <w:r w:rsidRPr="0056733A">
          <w:rPr>
            <w:rStyle w:val="Hyperlink"/>
            <w:rFonts w:cs="Arial"/>
            <w:szCs w:val="20"/>
          </w:rPr>
          <w:t>www.gov.uk/government/publications/preventing-and-tackling-bullying</w:t>
        </w:r>
      </w:hyperlink>
      <w:r w:rsidRPr="0056733A">
        <w:rPr>
          <w:rFonts w:cs="Arial"/>
          <w:szCs w:val="20"/>
        </w:rPr>
        <w:t xml:space="preserve">  </w:t>
      </w:r>
    </w:p>
    <w:p w14:paraId="7895AAFE" w14:textId="77777777" w:rsidR="003B4ADE" w:rsidRPr="0056733A" w:rsidRDefault="003B4ADE" w:rsidP="003B4ADE">
      <w:pPr>
        <w:rPr>
          <w:rFonts w:cs="Arial"/>
          <w:b/>
          <w:bCs/>
          <w:i/>
          <w:iCs/>
          <w:szCs w:val="20"/>
        </w:rPr>
      </w:pPr>
      <w:r w:rsidRPr="0056733A">
        <w:rPr>
          <w:rFonts w:cs="Arial"/>
          <w:b/>
          <w:bCs/>
          <w:i/>
          <w:iCs/>
          <w:szCs w:val="20"/>
        </w:rPr>
        <w:t xml:space="preserve">Race, religion and nationality </w:t>
      </w:r>
    </w:p>
    <w:p w14:paraId="20CDCD28" w14:textId="77777777" w:rsidR="003B4ADE" w:rsidRPr="0056733A" w:rsidRDefault="003B4ADE" w:rsidP="003B4ADE">
      <w:pPr>
        <w:rPr>
          <w:rFonts w:cs="Arial"/>
          <w:szCs w:val="20"/>
        </w:rPr>
      </w:pPr>
      <w:r w:rsidRPr="0056733A">
        <w:rPr>
          <w:rFonts w:cs="Arial"/>
          <w:szCs w:val="20"/>
        </w:rPr>
        <w:t xml:space="preserve">Anne Frank Trust: </w:t>
      </w:r>
      <w:hyperlink r:id="rId29" w:history="1">
        <w:r w:rsidRPr="0056733A">
          <w:rPr>
            <w:rStyle w:val="Hyperlink"/>
            <w:rFonts w:cs="Arial"/>
            <w:szCs w:val="20"/>
          </w:rPr>
          <w:t>www.annefrank.org.uk</w:t>
        </w:r>
      </w:hyperlink>
      <w:r w:rsidRPr="0056733A">
        <w:rPr>
          <w:rFonts w:cs="Arial"/>
          <w:szCs w:val="20"/>
        </w:rPr>
        <w:t xml:space="preserve"> </w:t>
      </w:r>
    </w:p>
    <w:p w14:paraId="12444D2D" w14:textId="77777777" w:rsidR="003B4ADE" w:rsidRPr="0056733A" w:rsidRDefault="003B4ADE" w:rsidP="003B4ADE">
      <w:pPr>
        <w:rPr>
          <w:rFonts w:cs="Arial"/>
          <w:szCs w:val="20"/>
        </w:rPr>
      </w:pPr>
      <w:r w:rsidRPr="0056733A">
        <w:rPr>
          <w:rFonts w:cs="Arial"/>
          <w:szCs w:val="20"/>
        </w:rPr>
        <w:t xml:space="preserve">Kick it Out: </w:t>
      </w:r>
      <w:hyperlink r:id="rId30" w:history="1">
        <w:r w:rsidRPr="0056733A">
          <w:rPr>
            <w:rStyle w:val="Hyperlink"/>
            <w:rFonts w:cs="Arial"/>
            <w:szCs w:val="20"/>
          </w:rPr>
          <w:t>https://www.kickitout.org/take-action/resources</w:t>
        </w:r>
      </w:hyperlink>
      <w:r w:rsidRPr="0056733A">
        <w:rPr>
          <w:rFonts w:cs="Arial"/>
          <w:szCs w:val="20"/>
        </w:rPr>
        <w:t xml:space="preserve"> </w:t>
      </w:r>
    </w:p>
    <w:p w14:paraId="6151826D" w14:textId="77777777" w:rsidR="003B4ADE" w:rsidRPr="0056733A" w:rsidRDefault="003B4ADE" w:rsidP="003B4ADE">
      <w:pPr>
        <w:rPr>
          <w:rFonts w:cs="Arial"/>
          <w:szCs w:val="20"/>
        </w:rPr>
      </w:pPr>
      <w:r w:rsidRPr="0056733A">
        <w:rPr>
          <w:rFonts w:cs="Arial"/>
          <w:szCs w:val="20"/>
        </w:rPr>
        <w:t xml:space="preserve">Report it: </w:t>
      </w:r>
      <w:hyperlink r:id="rId31" w:history="1">
        <w:r w:rsidRPr="0056733A">
          <w:rPr>
            <w:rStyle w:val="Hyperlink"/>
            <w:rFonts w:cs="Arial"/>
            <w:szCs w:val="20"/>
          </w:rPr>
          <w:t>www.report-it.org.uk</w:t>
        </w:r>
      </w:hyperlink>
      <w:r w:rsidRPr="0056733A">
        <w:rPr>
          <w:rFonts w:cs="Arial"/>
          <w:szCs w:val="20"/>
        </w:rPr>
        <w:t xml:space="preserve"> </w:t>
      </w:r>
    </w:p>
    <w:p w14:paraId="0F056997" w14:textId="77777777" w:rsidR="003B4ADE" w:rsidRPr="0056733A" w:rsidRDefault="003B4ADE" w:rsidP="003B4ADE">
      <w:pPr>
        <w:rPr>
          <w:rFonts w:cs="Arial"/>
          <w:szCs w:val="20"/>
        </w:rPr>
      </w:pPr>
      <w:r w:rsidRPr="0056733A">
        <w:rPr>
          <w:rFonts w:cs="Arial"/>
          <w:szCs w:val="20"/>
        </w:rPr>
        <w:t xml:space="preserve">Stop Hate: </w:t>
      </w:r>
      <w:hyperlink r:id="rId32" w:history="1">
        <w:r w:rsidRPr="0056733A">
          <w:rPr>
            <w:rStyle w:val="Hyperlink"/>
            <w:rFonts w:cs="Arial"/>
            <w:szCs w:val="20"/>
          </w:rPr>
          <w:t>www.stophateuk.org</w:t>
        </w:r>
      </w:hyperlink>
      <w:r w:rsidRPr="0056733A">
        <w:rPr>
          <w:rFonts w:cs="Arial"/>
          <w:szCs w:val="20"/>
        </w:rPr>
        <w:t xml:space="preserve"> </w:t>
      </w:r>
    </w:p>
    <w:p w14:paraId="5DB07F19" w14:textId="77777777" w:rsidR="003B4ADE" w:rsidRPr="0056733A" w:rsidRDefault="003B4ADE" w:rsidP="003B4ADE">
      <w:pPr>
        <w:rPr>
          <w:rFonts w:cs="Arial"/>
          <w:szCs w:val="20"/>
        </w:rPr>
      </w:pPr>
      <w:r w:rsidRPr="0056733A">
        <w:rPr>
          <w:rFonts w:cs="Arial"/>
          <w:szCs w:val="20"/>
        </w:rPr>
        <w:t xml:space="preserve">Tell Mama: </w:t>
      </w:r>
      <w:hyperlink r:id="rId33" w:history="1">
        <w:r w:rsidRPr="0056733A">
          <w:rPr>
            <w:rStyle w:val="Hyperlink"/>
            <w:rFonts w:cs="Arial"/>
            <w:szCs w:val="20"/>
          </w:rPr>
          <w:t>www.tellmamauk.org</w:t>
        </w:r>
      </w:hyperlink>
      <w:r w:rsidRPr="0056733A">
        <w:rPr>
          <w:rFonts w:cs="Arial"/>
          <w:szCs w:val="20"/>
        </w:rPr>
        <w:t xml:space="preserve"> </w:t>
      </w:r>
    </w:p>
    <w:p w14:paraId="5708D997" w14:textId="77777777" w:rsidR="003B4ADE" w:rsidRPr="0056733A" w:rsidRDefault="003B4ADE" w:rsidP="003B4ADE">
      <w:pPr>
        <w:rPr>
          <w:rFonts w:cs="Arial"/>
          <w:szCs w:val="20"/>
        </w:rPr>
      </w:pPr>
      <w:r w:rsidRPr="0056733A">
        <w:rPr>
          <w:rFonts w:cs="Arial"/>
          <w:szCs w:val="20"/>
        </w:rPr>
        <w:t xml:space="preserve">Educate against Hate: </w:t>
      </w:r>
      <w:hyperlink r:id="rId34" w:history="1">
        <w:r w:rsidRPr="0056733A">
          <w:rPr>
            <w:rStyle w:val="Hyperlink"/>
            <w:rFonts w:cs="Arial"/>
            <w:szCs w:val="20"/>
          </w:rPr>
          <w:t>www.educateagainsthate.com</w:t>
        </w:r>
      </w:hyperlink>
      <w:r w:rsidRPr="0056733A">
        <w:rPr>
          <w:rFonts w:cs="Arial"/>
          <w:szCs w:val="20"/>
        </w:rPr>
        <w:t xml:space="preserve"> </w:t>
      </w:r>
    </w:p>
    <w:p w14:paraId="09906B32" w14:textId="77777777" w:rsidR="003B4ADE" w:rsidRPr="0056733A" w:rsidRDefault="003B4ADE" w:rsidP="003B4ADE">
      <w:pPr>
        <w:rPr>
          <w:rFonts w:cs="Arial"/>
          <w:szCs w:val="20"/>
        </w:rPr>
      </w:pPr>
      <w:r w:rsidRPr="0056733A">
        <w:rPr>
          <w:rFonts w:cs="Arial"/>
          <w:szCs w:val="20"/>
        </w:rPr>
        <w:t xml:space="preserve">Show Racism the Red Card: </w:t>
      </w:r>
      <w:hyperlink r:id="rId35" w:history="1">
        <w:r w:rsidRPr="0056733A">
          <w:rPr>
            <w:rStyle w:val="Hyperlink"/>
            <w:rFonts w:cs="Arial"/>
            <w:szCs w:val="20"/>
          </w:rPr>
          <w:t>http://www.theredcard.org/</w:t>
        </w:r>
      </w:hyperlink>
      <w:r w:rsidRPr="0056733A">
        <w:rPr>
          <w:rFonts w:cs="Arial"/>
          <w:szCs w:val="20"/>
        </w:rPr>
        <w:t xml:space="preserve"> </w:t>
      </w:r>
    </w:p>
    <w:p w14:paraId="046D21E1" w14:textId="77777777" w:rsidR="003B4ADE" w:rsidRPr="0056733A" w:rsidRDefault="003B4ADE" w:rsidP="003B4ADE">
      <w:pPr>
        <w:rPr>
          <w:rFonts w:cs="Arial"/>
          <w:b/>
          <w:bCs/>
          <w:i/>
          <w:iCs/>
          <w:szCs w:val="20"/>
        </w:rPr>
      </w:pPr>
      <w:r w:rsidRPr="0056733A">
        <w:rPr>
          <w:rFonts w:cs="Arial"/>
          <w:b/>
          <w:bCs/>
          <w:i/>
          <w:iCs/>
          <w:szCs w:val="20"/>
        </w:rPr>
        <w:t xml:space="preserve">LGBT </w:t>
      </w:r>
    </w:p>
    <w:p w14:paraId="69B95781" w14:textId="77777777" w:rsidR="003B4ADE" w:rsidRPr="0056733A" w:rsidRDefault="003B4ADE" w:rsidP="003B4ADE">
      <w:pPr>
        <w:rPr>
          <w:rFonts w:cs="Arial"/>
          <w:szCs w:val="20"/>
        </w:rPr>
      </w:pPr>
      <w:r w:rsidRPr="0056733A">
        <w:rPr>
          <w:rFonts w:cs="Arial"/>
          <w:szCs w:val="20"/>
        </w:rPr>
        <w:t xml:space="preserve">Barnardo’s LGBT Hub: </w:t>
      </w:r>
      <w:hyperlink r:id="rId36" w:history="1">
        <w:r w:rsidRPr="0056733A">
          <w:rPr>
            <w:rStyle w:val="Hyperlink"/>
            <w:rFonts w:cs="Arial"/>
            <w:szCs w:val="20"/>
          </w:rPr>
          <w:t>www.barnardos.org.uk/what_we_do/our_work/lgbtq.htm</w:t>
        </w:r>
      </w:hyperlink>
      <w:r w:rsidRPr="0056733A">
        <w:rPr>
          <w:rFonts w:cs="Arial"/>
          <w:szCs w:val="20"/>
        </w:rPr>
        <w:t xml:space="preserve"> </w:t>
      </w:r>
    </w:p>
    <w:p w14:paraId="065ED47F" w14:textId="77777777" w:rsidR="003B4ADE" w:rsidRPr="0056733A" w:rsidRDefault="003B4ADE" w:rsidP="003B4ADE">
      <w:pPr>
        <w:rPr>
          <w:rFonts w:cs="Arial"/>
          <w:szCs w:val="20"/>
        </w:rPr>
      </w:pPr>
      <w:r w:rsidRPr="0056733A">
        <w:rPr>
          <w:rFonts w:cs="Arial"/>
          <w:szCs w:val="20"/>
        </w:rPr>
        <w:t xml:space="preserve">Metro Charity: </w:t>
      </w:r>
      <w:hyperlink r:id="rId37" w:history="1">
        <w:r w:rsidRPr="0056733A">
          <w:rPr>
            <w:rStyle w:val="Hyperlink"/>
            <w:rFonts w:cs="Arial"/>
            <w:szCs w:val="20"/>
          </w:rPr>
          <w:t>www.metrocentreonline.org</w:t>
        </w:r>
      </w:hyperlink>
      <w:r w:rsidRPr="0056733A">
        <w:rPr>
          <w:rFonts w:cs="Arial"/>
          <w:szCs w:val="20"/>
        </w:rPr>
        <w:t xml:space="preserve"> </w:t>
      </w:r>
    </w:p>
    <w:p w14:paraId="7F0ABD70" w14:textId="77777777" w:rsidR="003B4ADE" w:rsidRPr="0056733A" w:rsidRDefault="003B4ADE" w:rsidP="003B4ADE">
      <w:pPr>
        <w:rPr>
          <w:rFonts w:cs="Arial"/>
          <w:szCs w:val="20"/>
        </w:rPr>
      </w:pPr>
      <w:r w:rsidRPr="0056733A">
        <w:rPr>
          <w:rFonts w:cs="Arial"/>
          <w:szCs w:val="20"/>
        </w:rPr>
        <w:t xml:space="preserve">EACH: </w:t>
      </w:r>
      <w:hyperlink r:id="rId38" w:history="1">
        <w:r w:rsidRPr="0056733A">
          <w:rPr>
            <w:rStyle w:val="Hyperlink"/>
            <w:rFonts w:cs="Arial"/>
            <w:szCs w:val="20"/>
          </w:rPr>
          <w:t>www.eachaction.org.uk</w:t>
        </w:r>
      </w:hyperlink>
      <w:r w:rsidRPr="0056733A">
        <w:rPr>
          <w:rFonts w:cs="Arial"/>
          <w:szCs w:val="20"/>
        </w:rPr>
        <w:t xml:space="preserve"> </w:t>
      </w:r>
    </w:p>
    <w:p w14:paraId="5A125F75" w14:textId="77777777" w:rsidR="003B4ADE" w:rsidRPr="0056733A" w:rsidRDefault="003B4ADE" w:rsidP="003B4ADE">
      <w:pPr>
        <w:rPr>
          <w:rFonts w:cs="Arial"/>
          <w:szCs w:val="20"/>
        </w:rPr>
      </w:pPr>
      <w:r w:rsidRPr="0056733A">
        <w:rPr>
          <w:rFonts w:cs="Arial"/>
          <w:szCs w:val="20"/>
        </w:rPr>
        <w:t xml:space="preserve">Proud Trust: </w:t>
      </w:r>
      <w:hyperlink r:id="rId39" w:history="1">
        <w:r w:rsidRPr="0056733A">
          <w:rPr>
            <w:rStyle w:val="Hyperlink"/>
            <w:rFonts w:cs="Arial"/>
            <w:szCs w:val="20"/>
          </w:rPr>
          <w:t>www.theproudtrust.org</w:t>
        </w:r>
      </w:hyperlink>
      <w:r w:rsidRPr="0056733A">
        <w:rPr>
          <w:rFonts w:cs="Arial"/>
          <w:szCs w:val="20"/>
        </w:rPr>
        <w:t xml:space="preserve"> </w:t>
      </w:r>
    </w:p>
    <w:p w14:paraId="0DE4E964" w14:textId="77777777" w:rsidR="003B4ADE" w:rsidRPr="0056733A" w:rsidRDefault="003B4ADE" w:rsidP="003B4ADE">
      <w:pPr>
        <w:rPr>
          <w:rFonts w:cs="Arial"/>
          <w:b/>
          <w:bCs/>
          <w:i/>
          <w:iCs/>
          <w:szCs w:val="20"/>
        </w:rPr>
      </w:pPr>
      <w:r w:rsidRPr="0056733A">
        <w:rPr>
          <w:rFonts w:cs="Arial"/>
          <w:b/>
          <w:bCs/>
          <w:i/>
          <w:iCs/>
          <w:szCs w:val="20"/>
        </w:rPr>
        <w:t>Sexual harassment and sexual bullying</w:t>
      </w:r>
    </w:p>
    <w:p w14:paraId="21DA6BA9" w14:textId="77777777" w:rsidR="003B4ADE" w:rsidRPr="0056733A" w:rsidRDefault="003B4ADE" w:rsidP="003B4ADE">
      <w:pPr>
        <w:rPr>
          <w:rFonts w:cs="Arial"/>
          <w:szCs w:val="20"/>
        </w:rPr>
      </w:pPr>
      <w:r w:rsidRPr="0056733A">
        <w:rPr>
          <w:rFonts w:cs="Arial"/>
          <w:szCs w:val="20"/>
        </w:rPr>
        <w:t xml:space="preserve">Ending Violence Against Women and Girls (EVAW) </w:t>
      </w:r>
      <w:hyperlink r:id="rId40" w:history="1">
        <w:r w:rsidRPr="0056733A">
          <w:rPr>
            <w:rStyle w:val="Hyperlink"/>
            <w:rFonts w:cs="Arial"/>
            <w:szCs w:val="20"/>
          </w:rPr>
          <w:t>www.endviolenceagainstwomen.org.uk</w:t>
        </w:r>
      </w:hyperlink>
      <w:r w:rsidRPr="0056733A">
        <w:rPr>
          <w:rFonts w:cs="Arial"/>
          <w:szCs w:val="20"/>
        </w:rPr>
        <w:t xml:space="preserve"> </w:t>
      </w:r>
    </w:p>
    <w:p w14:paraId="5360ED10" w14:textId="77777777" w:rsidR="003B4ADE" w:rsidRPr="0056733A" w:rsidRDefault="003B4ADE" w:rsidP="003B4ADE">
      <w:pPr>
        <w:rPr>
          <w:rFonts w:cs="Arial"/>
          <w:szCs w:val="20"/>
        </w:rPr>
      </w:pPr>
      <w:r w:rsidRPr="0056733A">
        <w:rPr>
          <w:rFonts w:cs="Arial"/>
          <w:szCs w:val="20"/>
        </w:rPr>
        <w:t xml:space="preserve">Anti-bullying Alliance: advice for provision/college staff and professionals about developing effective anti-bullying practice in relation to sexual bullying: www.anti bullyingalliance.org.uk/tools-information/all-about-bullying/sexual-and-sexist-bullying   </w:t>
      </w:r>
    </w:p>
    <w:p w14:paraId="48736145" w14:textId="77777777" w:rsidR="003B4ADE" w:rsidRPr="0056733A" w:rsidRDefault="003B4ADE" w:rsidP="003B4ADE">
      <w:pPr>
        <w:rPr>
          <w:rFonts w:cs="Arial"/>
          <w:szCs w:val="20"/>
        </w:rPr>
      </w:pPr>
      <w:r w:rsidRPr="0056733A">
        <w:rPr>
          <w:rFonts w:cs="Arial"/>
          <w:szCs w:val="20"/>
        </w:rPr>
        <w:t xml:space="preserve">Note: Additional links can be found in ‘Preventing and Tackling Bullying’ (July 2017) </w:t>
      </w:r>
      <w:hyperlink r:id="rId41" w:history="1">
        <w:r w:rsidRPr="0056733A">
          <w:rPr>
            <w:rStyle w:val="Hyperlink"/>
            <w:rFonts w:cs="Arial"/>
            <w:szCs w:val="20"/>
          </w:rPr>
          <w:t>www.gov.uk/government/publications/preventing-and-tackling-bullying</w:t>
        </w:r>
      </w:hyperlink>
      <w:r w:rsidRPr="0056733A">
        <w:rPr>
          <w:rFonts w:cs="Arial"/>
          <w:szCs w:val="20"/>
        </w:rPr>
        <w:t xml:space="preserve">  </w:t>
      </w:r>
    </w:p>
    <w:p w14:paraId="0D676179" w14:textId="77777777" w:rsidR="003B4ADE" w:rsidRPr="0056733A" w:rsidRDefault="003B4ADE" w:rsidP="003B4ADE">
      <w:pPr>
        <w:rPr>
          <w:rFonts w:cs="Arial"/>
          <w:szCs w:val="20"/>
        </w:rPr>
      </w:pPr>
      <w:r w:rsidRPr="0056733A">
        <w:rPr>
          <w:rFonts w:cs="Arial"/>
          <w:szCs w:val="20"/>
        </w:rPr>
        <w:t xml:space="preserve">DfE research into anti-bullying practices: </w:t>
      </w:r>
      <w:hyperlink r:id="rId42" w:history="1">
        <w:r w:rsidRPr="0056733A">
          <w:rPr>
            <w:rStyle w:val="Hyperlink"/>
            <w:rFonts w:cs="Arial"/>
            <w:szCs w:val="20"/>
          </w:rPr>
          <w:t>https://www.gov.uk/government/publications/approaches-to-preventing-and-tackling-bullying</w:t>
        </w:r>
      </w:hyperlink>
      <w:r w:rsidRPr="0056733A">
        <w:rPr>
          <w:rFonts w:cs="Arial"/>
          <w:szCs w:val="20"/>
        </w:rPr>
        <w:t xml:space="preserve"> </w:t>
      </w:r>
    </w:p>
    <w:p w14:paraId="5FFC0BBA" w14:textId="5213046C" w:rsidR="006462E4" w:rsidRDefault="006462E4" w:rsidP="006462E4">
      <w:pPr>
        <w:rPr>
          <w:lang w:val="en-GB"/>
        </w:rPr>
      </w:pPr>
    </w:p>
    <w:sectPr w:rsidR="006462E4" w:rsidSect="0087088E">
      <w:headerReference w:type="even" r:id="rId43"/>
      <w:headerReference w:type="default" r:id="rId44"/>
      <w:footerReference w:type="default" r:id="rId45"/>
      <w:headerReference w:type="first" r:id="rId46"/>
      <w:footerReference w:type="first" r:id="rId47"/>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7FB860" w14:textId="77777777" w:rsidR="003A6503" w:rsidRDefault="003A6503" w:rsidP="00626EDA">
      <w:r>
        <w:separator/>
      </w:r>
    </w:p>
  </w:endnote>
  <w:endnote w:type="continuationSeparator" w:id="0">
    <w:p w14:paraId="6C647C00" w14:textId="77777777" w:rsidR="003A6503" w:rsidRDefault="003A6503"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ova">
    <w:charset w:val="00"/>
    <w:family w:val="swiss"/>
    <w:pitch w:val="variable"/>
    <w:sig w:usb0="0000028F" w:usb1="00000002" w:usb2="00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FE3F15" w14:paraId="4F2B2F62" w14:textId="77777777" w:rsidTr="00FE3F15">
      <w:tc>
        <w:tcPr>
          <w:tcW w:w="6379" w:type="dxa"/>
        </w:tcPr>
        <w:p w14:paraId="6059D519" w14:textId="2CC60DA5" w:rsidR="00FE3F15" w:rsidRPr="00A62B49" w:rsidRDefault="0020423E" w:rsidP="00A62B49">
          <w:pPr>
            <w:shd w:val="clear" w:color="auto" w:fill="FFFFFF"/>
            <w:textAlignment w:val="baseline"/>
            <w:rPr>
              <w:rFonts w:eastAsia="Times New Roman" w:cs="Arial"/>
              <w:color w:val="808080"/>
              <w:sz w:val="16"/>
              <w:szCs w:val="16"/>
            </w:rPr>
          </w:pPr>
          <w:r>
            <w:rPr>
              <w:rFonts w:eastAsia="Times New Roman" w:cs="Arial"/>
              <w:color w:val="7C7C7C"/>
              <w:sz w:val="16"/>
              <w:szCs w:val="16"/>
              <w:bdr w:val="none" w:sz="0" w:space="0" w:color="auto" w:frame="1"/>
            </w:rPr>
            <w:t>www.4life-education.co.uk</w:t>
          </w:r>
        </w:p>
      </w:tc>
      <w:tc>
        <w:tcPr>
          <w:tcW w:w="3402" w:type="dxa"/>
        </w:tcPr>
        <w:p w14:paraId="715118A4" w14:textId="77777777" w:rsidR="00FE3F15" w:rsidRPr="00177722" w:rsidRDefault="00FE3F15" w:rsidP="00A62B49">
          <w:pPr>
            <w:shd w:val="clear" w:color="auto" w:fill="FFFFFF"/>
            <w:textAlignment w:val="baseline"/>
            <w:rPr>
              <w:rFonts w:eastAsia="Times New Roman" w:cs="Arial"/>
              <w:color w:val="BFBFBF"/>
              <w:sz w:val="17"/>
              <w:szCs w:val="17"/>
              <w:bdr w:val="none" w:sz="0" w:space="0" w:color="auto" w:frame="1"/>
            </w:rPr>
          </w:pPr>
        </w:p>
      </w:tc>
    </w:tr>
  </w:tbl>
  <w:p w14:paraId="46C59A58" w14:textId="77777777" w:rsidR="00FE3F15" w:rsidRPr="00512916" w:rsidRDefault="00874C73" w:rsidP="006F569D">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3</w:t>
    </w:r>
    <w:r w:rsidRPr="00874C73">
      <w:rPr>
        <w:noProof/>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510ED3" w14:paraId="2D7C61B8" w14:textId="77777777" w:rsidTr="001235FA">
      <w:tc>
        <w:tcPr>
          <w:tcW w:w="6379" w:type="dxa"/>
        </w:tcPr>
        <w:p w14:paraId="1BCF7451" w14:textId="77777777" w:rsidR="00510ED3" w:rsidRPr="00A62B49" w:rsidRDefault="00510ED3" w:rsidP="00510ED3">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sidR="00DC4C0F">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00ADFAD5" w14:textId="77777777" w:rsidR="00510ED3" w:rsidRPr="00177722" w:rsidRDefault="00510ED3" w:rsidP="00510ED3">
          <w:pPr>
            <w:shd w:val="clear" w:color="auto" w:fill="FFFFFF"/>
            <w:textAlignment w:val="baseline"/>
            <w:rPr>
              <w:rFonts w:eastAsia="Times New Roman" w:cs="Arial"/>
              <w:color w:val="BFBFBF"/>
              <w:sz w:val="17"/>
              <w:szCs w:val="17"/>
              <w:bdr w:val="none" w:sz="0" w:space="0" w:color="auto" w:frame="1"/>
            </w:rPr>
          </w:pPr>
        </w:p>
      </w:tc>
    </w:tr>
  </w:tbl>
  <w:p w14:paraId="17BDAD5C" w14:textId="77777777" w:rsidR="00FE3F15" w:rsidRPr="00510ED3" w:rsidRDefault="00510ED3"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9133A" w14:textId="77777777" w:rsidR="003A6503" w:rsidRDefault="003A6503" w:rsidP="00626EDA">
      <w:r>
        <w:separator/>
      </w:r>
    </w:p>
  </w:footnote>
  <w:footnote w:type="continuationSeparator" w:id="0">
    <w:p w14:paraId="44003956" w14:textId="77777777" w:rsidR="003A6503" w:rsidRDefault="003A6503"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4BD63" w14:textId="0BBD169C" w:rsidR="00FE3F15" w:rsidRDefault="00E03729">
    <w:r>
      <w:rPr>
        <w:noProof/>
      </w:rPr>
      <w:drawing>
        <wp:anchor distT="0" distB="0" distL="114300" distR="114300" simplePos="0" relativeHeight="251657216" behindDoc="1" locked="0" layoutInCell="1" allowOverlap="1" wp14:anchorId="49831C22" wp14:editId="65B92B40">
          <wp:simplePos x="0" y="0"/>
          <wp:positionH relativeFrom="margin">
            <wp:align>center</wp:align>
          </wp:positionH>
          <wp:positionV relativeFrom="margin">
            <wp:align>center</wp:align>
          </wp:positionV>
          <wp:extent cx="7558405" cy="10695940"/>
          <wp:effectExtent l="0" t="0" r="0" b="0"/>
          <wp:wrapNone/>
          <wp:docPr id="2"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3A6503">
      <w:rPr>
        <w:noProof/>
      </w:rPr>
      <w:pict w14:anchorId="45DB1F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37AED" w14:textId="77777777" w:rsidR="00FE3F15" w:rsidRDefault="00FE3F15"/>
  <w:p w14:paraId="41AFCB23" w14:textId="77777777" w:rsidR="00FE3F15" w:rsidRDefault="00FE3F15"/>
  <w:p w14:paraId="1010CCEB" w14:textId="77777777" w:rsidR="00FE3F15" w:rsidRDefault="00FE3F1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739A9" w14:textId="77777777" w:rsidR="00FE3F15" w:rsidRDefault="00FE3F15"/>
  <w:p w14:paraId="7B0BCC20"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70320569" o:spid="_x0000_i1025" type="#_x0000_t75" style="width:36pt;height:30pt;visibility:visible;mso-wrap-style:square" o:bullet="t">
        <v:imagedata r:id="rId1" o:title=""/>
      </v:shape>
    </w:pict>
  </w:numPicBullet>
  <w:numPicBullet w:numPicBulletId="1">
    <w:pict>
      <v:shape id="Picture 893306589" o:spid="_x0000_i1026" type="#_x0000_t75" style="width:30pt;height:30pt;visibility:visible;mso-wrap-style:square" o:bullet="t">
        <v:imagedata r:id="rId2" o:title=""/>
      </v:shape>
    </w:pict>
  </w:numPicBullet>
  <w:numPicBullet w:numPicBulletId="2">
    <w:pict>
      <v:shape id="Picture 336835618" o:spid="_x0000_i1027" type="#_x0000_t75" style="width:208.8pt;height:332.4pt;visibility:visible;mso-wrap-style:square" o:bullet="t">
        <v:imagedata r:id="rId3" o:title=""/>
      </v:shape>
    </w:pict>
  </w:numPicBullet>
  <w:numPicBullet w:numPicBulletId="3">
    <w:pict>
      <v:shape id="Picture 944048795" o:spid="_x0000_i1028" type="#_x0000_t75" style="width:208.8pt;height:332.4pt;visibility:visible;mso-wrap-style:square" o:bullet="t">
        <v:imagedata r:id="rId4" o:title=""/>
      </v:shape>
    </w:pict>
  </w:numPicBullet>
  <w:numPicBullet w:numPicBulletId="4">
    <w:pict>
      <v:shape id="Picture 1027381089" o:spid="_x0000_i1029" type="#_x0000_t75" style="width:566.4pt;height:903.6pt;visibility:visible;mso-wrap-style:square" o:bullet="t">
        <v:imagedata r:id="rId5" o:title=""/>
      </v:shape>
    </w:pict>
  </w:numPicBullet>
  <w:abstractNum w:abstractNumId="0"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C3436B1"/>
    <w:multiLevelType w:val="hybridMultilevel"/>
    <w:tmpl w:val="B85651F8"/>
    <w:lvl w:ilvl="0" w:tplc="4FDC43C4">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1" w15:restartNumberingAfterBreak="0">
    <w:nsid w:val="7EF95988"/>
    <w:multiLevelType w:val="hybridMultilevel"/>
    <w:tmpl w:val="27182D34"/>
    <w:lvl w:ilvl="0" w:tplc="AC34CB06">
      <w:start w:val="1"/>
      <w:numFmt w:val="bullet"/>
      <w:pStyle w:val="3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start w:val="1"/>
      <w:numFmt w:val="bullet"/>
      <w:lvlText w:val=""/>
      <w:lvlJc w:val="left"/>
      <w:pPr>
        <w:ind w:left="2710" w:hanging="360"/>
      </w:pPr>
      <w:rPr>
        <w:rFonts w:ascii="Symbol" w:hAnsi="Symbol" w:hint="default"/>
      </w:rPr>
    </w:lvl>
    <w:lvl w:ilvl="4" w:tplc="08090003">
      <w:start w:val="1"/>
      <w:numFmt w:val="bullet"/>
      <w:lvlText w:val="o"/>
      <w:lvlJc w:val="left"/>
      <w:pPr>
        <w:ind w:left="3430" w:hanging="360"/>
      </w:pPr>
      <w:rPr>
        <w:rFonts w:ascii="Courier New" w:hAnsi="Courier New" w:cs="Courier New" w:hint="default"/>
      </w:rPr>
    </w:lvl>
    <w:lvl w:ilvl="5" w:tplc="08090005">
      <w:start w:val="1"/>
      <w:numFmt w:val="bullet"/>
      <w:lvlText w:val=""/>
      <w:lvlJc w:val="left"/>
      <w:pPr>
        <w:ind w:left="4150" w:hanging="360"/>
      </w:pPr>
      <w:rPr>
        <w:rFonts w:ascii="Wingdings" w:hAnsi="Wingdings" w:hint="default"/>
      </w:rPr>
    </w:lvl>
    <w:lvl w:ilvl="6" w:tplc="08090001">
      <w:start w:val="1"/>
      <w:numFmt w:val="bullet"/>
      <w:lvlText w:val=""/>
      <w:lvlJc w:val="left"/>
      <w:pPr>
        <w:ind w:left="4870" w:hanging="360"/>
      </w:pPr>
      <w:rPr>
        <w:rFonts w:ascii="Symbol" w:hAnsi="Symbol" w:hint="default"/>
      </w:rPr>
    </w:lvl>
    <w:lvl w:ilvl="7" w:tplc="08090003">
      <w:start w:val="1"/>
      <w:numFmt w:val="bullet"/>
      <w:lvlText w:val="o"/>
      <w:lvlJc w:val="left"/>
      <w:pPr>
        <w:ind w:left="5590" w:hanging="360"/>
      </w:pPr>
      <w:rPr>
        <w:rFonts w:ascii="Courier New" w:hAnsi="Courier New" w:cs="Courier New" w:hint="default"/>
      </w:rPr>
    </w:lvl>
    <w:lvl w:ilvl="8" w:tplc="08090005">
      <w:start w:val="1"/>
      <w:numFmt w:val="bullet"/>
      <w:lvlText w:val=""/>
      <w:lvlJc w:val="left"/>
      <w:pPr>
        <w:ind w:left="6310" w:hanging="360"/>
      </w:pPr>
      <w:rPr>
        <w:rFonts w:ascii="Wingdings" w:hAnsi="Wingdings" w:hint="default"/>
      </w:rPr>
    </w:lvl>
  </w:abstractNum>
  <w:num w:numId="1" w16cid:durableId="121463514">
    <w:abstractNumId w:val="8"/>
  </w:num>
  <w:num w:numId="2" w16cid:durableId="558828245">
    <w:abstractNumId w:val="2"/>
  </w:num>
  <w:num w:numId="3" w16cid:durableId="1271205457">
    <w:abstractNumId w:val="6"/>
  </w:num>
  <w:num w:numId="4" w16cid:durableId="2017078090">
    <w:abstractNumId w:val="9"/>
  </w:num>
  <w:num w:numId="5" w16cid:durableId="1584217071">
    <w:abstractNumId w:val="0"/>
  </w:num>
  <w:num w:numId="6" w16cid:durableId="244338783">
    <w:abstractNumId w:val="4"/>
  </w:num>
  <w:num w:numId="7" w16cid:durableId="553735029">
    <w:abstractNumId w:val="1"/>
  </w:num>
  <w:num w:numId="8" w16cid:durableId="7487207">
    <w:abstractNumId w:val="3"/>
  </w:num>
  <w:num w:numId="9" w16cid:durableId="1945653793">
    <w:abstractNumId w:val="10"/>
  </w:num>
  <w:num w:numId="10" w16cid:durableId="87964287">
    <w:abstractNumId w:val="6"/>
  </w:num>
  <w:num w:numId="11" w16cid:durableId="1769958905">
    <w:abstractNumId w:val="2"/>
  </w:num>
  <w:num w:numId="12" w16cid:durableId="628783329">
    <w:abstractNumId w:val="10"/>
  </w:num>
  <w:num w:numId="13" w16cid:durableId="332802903">
    <w:abstractNumId w:val="8"/>
  </w:num>
  <w:num w:numId="14" w16cid:durableId="1405491126">
    <w:abstractNumId w:val="9"/>
  </w:num>
  <w:num w:numId="15" w16cid:durableId="1269198453">
    <w:abstractNumId w:val="1"/>
  </w:num>
  <w:num w:numId="16" w16cid:durableId="1087917427">
    <w:abstractNumId w:val="3"/>
  </w:num>
  <w:num w:numId="17" w16cid:durableId="16085911">
    <w:abstractNumId w:val="9"/>
  </w:num>
  <w:num w:numId="18" w16cid:durableId="940645878">
    <w:abstractNumId w:val="5"/>
  </w:num>
  <w:num w:numId="19" w16cid:durableId="718742342">
    <w:abstractNumId w:val="7"/>
  </w:num>
  <w:num w:numId="20" w16cid:durableId="1911504516">
    <w:abstractNumId w:val="10"/>
  </w:num>
  <w:num w:numId="21" w16cid:durableId="467475630">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15B1A"/>
    <w:rsid w:val="0002254B"/>
    <w:rsid w:val="00024275"/>
    <w:rsid w:val="00026691"/>
    <w:rsid w:val="00035EBC"/>
    <w:rsid w:val="00077779"/>
    <w:rsid w:val="00082050"/>
    <w:rsid w:val="000A569F"/>
    <w:rsid w:val="000B2CE7"/>
    <w:rsid w:val="000B77E5"/>
    <w:rsid w:val="000D6968"/>
    <w:rsid w:val="000E02EA"/>
    <w:rsid w:val="000F1BA7"/>
    <w:rsid w:val="000F5932"/>
    <w:rsid w:val="001201E4"/>
    <w:rsid w:val="001235FA"/>
    <w:rsid w:val="001357C9"/>
    <w:rsid w:val="00144D59"/>
    <w:rsid w:val="001566F2"/>
    <w:rsid w:val="00164E5C"/>
    <w:rsid w:val="0017045F"/>
    <w:rsid w:val="001714F0"/>
    <w:rsid w:val="001754AF"/>
    <w:rsid w:val="001763EB"/>
    <w:rsid w:val="00191829"/>
    <w:rsid w:val="001978C4"/>
    <w:rsid w:val="001A6E8A"/>
    <w:rsid w:val="001B2301"/>
    <w:rsid w:val="001B324E"/>
    <w:rsid w:val="001C424C"/>
    <w:rsid w:val="001C7B12"/>
    <w:rsid w:val="001E3CA3"/>
    <w:rsid w:val="001F2B16"/>
    <w:rsid w:val="0020423E"/>
    <w:rsid w:val="00224FBA"/>
    <w:rsid w:val="00235450"/>
    <w:rsid w:val="002511AF"/>
    <w:rsid w:val="00270EDE"/>
    <w:rsid w:val="00275D5E"/>
    <w:rsid w:val="00285A20"/>
    <w:rsid w:val="0029239A"/>
    <w:rsid w:val="002A42A9"/>
    <w:rsid w:val="002B26FA"/>
    <w:rsid w:val="002D1B2F"/>
    <w:rsid w:val="002E16E7"/>
    <w:rsid w:val="002E3705"/>
    <w:rsid w:val="002E5D89"/>
    <w:rsid w:val="002F084D"/>
    <w:rsid w:val="002F4E11"/>
    <w:rsid w:val="0033056C"/>
    <w:rsid w:val="003365A2"/>
    <w:rsid w:val="00337933"/>
    <w:rsid w:val="00350B3D"/>
    <w:rsid w:val="0035593E"/>
    <w:rsid w:val="0036077B"/>
    <w:rsid w:val="00372F45"/>
    <w:rsid w:val="00375061"/>
    <w:rsid w:val="00377808"/>
    <w:rsid w:val="00377FFC"/>
    <w:rsid w:val="003824F9"/>
    <w:rsid w:val="003946FE"/>
    <w:rsid w:val="003A6503"/>
    <w:rsid w:val="003B2EB4"/>
    <w:rsid w:val="003B4ADE"/>
    <w:rsid w:val="003C1D02"/>
    <w:rsid w:val="003D005F"/>
    <w:rsid w:val="003D4E0B"/>
    <w:rsid w:val="003E0E92"/>
    <w:rsid w:val="003E347C"/>
    <w:rsid w:val="003F2BD9"/>
    <w:rsid w:val="003F6230"/>
    <w:rsid w:val="0040252D"/>
    <w:rsid w:val="0040284C"/>
    <w:rsid w:val="00411BE9"/>
    <w:rsid w:val="00430916"/>
    <w:rsid w:val="00434600"/>
    <w:rsid w:val="004533A4"/>
    <w:rsid w:val="0046077F"/>
    <w:rsid w:val="0046473F"/>
    <w:rsid w:val="00465755"/>
    <w:rsid w:val="00474A79"/>
    <w:rsid w:val="004750A7"/>
    <w:rsid w:val="004905C4"/>
    <w:rsid w:val="00492175"/>
    <w:rsid w:val="004944EE"/>
    <w:rsid w:val="004A45D4"/>
    <w:rsid w:val="004A6A3B"/>
    <w:rsid w:val="004B05BB"/>
    <w:rsid w:val="004B3C9A"/>
    <w:rsid w:val="004C74E0"/>
    <w:rsid w:val="004F463D"/>
    <w:rsid w:val="00510ED3"/>
    <w:rsid w:val="00512916"/>
    <w:rsid w:val="00531C8C"/>
    <w:rsid w:val="00543D26"/>
    <w:rsid w:val="00564CD3"/>
    <w:rsid w:val="00573834"/>
    <w:rsid w:val="0057689D"/>
    <w:rsid w:val="00584A10"/>
    <w:rsid w:val="00590890"/>
    <w:rsid w:val="00597ED1"/>
    <w:rsid w:val="005B1D35"/>
    <w:rsid w:val="005B3CA6"/>
    <w:rsid w:val="005B4650"/>
    <w:rsid w:val="005B7ADF"/>
    <w:rsid w:val="005B7D95"/>
    <w:rsid w:val="005C56AF"/>
    <w:rsid w:val="005D4D95"/>
    <w:rsid w:val="00613423"/>
    <w:rsid w:val="00624A50"/>
    <w:rsid w:val="0062626B"/>
    <w:rsid w:val="00626EDA"/>
    <w:rsid w:val="006462E4"/>
    <w:rsid w:val="0065137B"/>
    <w:rsid w:val="00651692"/>
    <w:rsid w:val="00654D6C"/>
    <w:rsid w:val="00660753"/>
    <w:rsid w:val="00661941"/>
    <w:rsid w:val="00671FE5"/>
    <w:rsid w:val="0068015A"/>
    <w:rsid w:val="00680CD2"/>
    <w:rsid w:val="0069023A"/>
    <w:rsid w:val="00694955"/>
    <w:rsid w:val="006B7DBB"/>
    <w:rsid w:val="006C19C7"/>
    <w:rsid w:val="006F569D"/>
    <w:rsid w:val="006F7E8A"/>
    <w:rsid w:val="00700351"/>
    <w:rsid w:val="007070A1"/>
    <w:rsid w:val="007121A6"/>
    <w:rsid w:val="00715DD1"/>
    <w:rsid w:val="00716424"/>
    <w:rsid w:val="007239F8"/>
    <w:rsid w:val="0072620F"/>
    <w:rsid w:val="00735B7D"/>
    <w:rsid w:val="00740AC8"/>
    <w:rsid w:val="00772ECA"/>
    <w:rsid w:val="00780960"/>
    <w:rsid w:val="00785BEE"/>
    <w:rsid w:val="00790868"/>
    <w:rsid w:val="007A03B3"/>
    <w:rsid w:val="007A24B8"/>
    <w:rsid w:val="007A7E05"/>
    <w:rsid w:val="007C5AC9"/>
    <w:rsid w:val="007C7CD2"/>
    <w:rsid w:val="007D268D"/>
    <w:rsid w:val="007E217D"/>
    <w:rsid w:val="007E6128"/>
    <w:rsid w:val="007F2F4C"/>
    <w:rsid w:val="007F788B"/>
    <w:rsid w:val="00805A94"/>
    <w:rsid w:val="00806D71"/>
    <w:rsid w:val="0080784C"/>
    <w:rsid w:val="008116A6"/>
    <w:rsid w:val="00816CF0"/>
    <w:rsid w:val="00820282"/>
    <w:rsid w:val="00822894"/>
    <w:rsid w:val="008251BD"/>
    <w:rsid w:val="008376D6"/>
    <w:rsid w:val="008472C3"/>
    <w:rsid w:val="0085740E"/>
    <w:rsid w:val="00866E39"/>
    <w:rsid w:val="0087088E"/>
    <w:rsid w:val="00874C73"/>
    <w:rsid w:val="00877394"/>
    <w:rsid w:val="00887DB6"/>
    <w:rsid w:val="00887F88"/>
    <w:rsid w:val="00891F54"/>
    <w:rsid w:val="008941E7"/>
    <w:rsid w:val="008C1253"/>
    <w:rsid w:val="008C3FFA"/>
    <w:rsid w:val="008C7F86"/>
    <w:rsid w:val="008D4367"/>
    <w:rsid w:val="008F13BF"/>
    <w:rsid w:val="008F2ECD"/>
    <w:rsid w:val="008F744A"/>
    <w:rsid w:val="009122BB"/>
    <w:rsid w:val="00914F13"/>
    <w:rsid w:val="00937619"/>
    <w:rsid w:val="00954CDC"/>
    <w:rsid w:val="0096017E"/>
    <w:rsid w:val="0099114F"/>
    <w:rsid w:val="009A267F"/>
    <w:rsid w:val="009A448F"/>
    <w:rsid w:val="009A7C1B"/>
    <w:rsid w:val="009B1F2D"/>
    <w:rsid w:val="009C0755"/>
    <w:rsid w:val="009D1474"/>
    <w:rsid w:val="009E1C16"/>
    <w:rsid w:val="009E331F"/>
    <w:rsid w:val="009F053C"/>
    <w:rsid w:val="009F66A8"/>
    <w:rsid w:val="00A03866"/>
    <w:rsid w:val="00A17DF9"/>
    <w:rsid w:val="00A31BA0"/>
    <w:rsid w:val="00A4287A"/>
    <w:rsid w:val="00A4622F"/>
    <w:rsid w:val="00A466EE"/>
    <w:rsid w:val="00A477BB"/>
    <w:rsid w:val="00A56F47"/>
    <w:rsid w:val="00A62B49"/>
    <w:rsid w:val="00A65506"/>
    <w:rsid w:val="00A80AA7"/>
    <w:rsid w:val="00A861BE"/>
    <w:rsid w:val="00A91D2D"/>
    <w:rsid w:val="00AA0534"/>
    <w:rsid w:val="00AA35A1"/>
    <w:rsid w:val="00AA6E73"/>
    <w:rsid w:val="00AB415D"/>
    <w:rsid w:val="00AC3834"/>
    <w:rsid w:val="00AD3666"/>
    <w:rsid w:val="00AE13BB"/>
    <w:rsid w:val="00AF48AD"/>
    <w:rsid w:val="00B07523"/>
    <w:rsid w:val="00B206AE"/>
    <w:rsid w:val="00B34389"/>
    <w:rsid w:val="00B4263C"/>
    <w:rsid w:val="00B45110"/>
    <w:rsid w:val="00B47684"/>
    <w:rsid w:val="00B5559F"/>
    <w:rsid w:val="00B557CB"/>
    <w:rsid w:val="00B5633B"/>
    <w:rsid w:val="00B60AD7"/>
    <w:rsid w:val="00B613DC"/>
    <w:rsid w:val="00B6409E"/>
    <w:rsid w:val="00B6523D"/>
    <w:rsid w:val="00B6679E"/>
    <w:rsid w:val="00B66F6B"/>
    <w:rsid w:val="00B704C1"/>
    <w:rsid w:val="00B73DD8"/>
    <w:rsid w:val="00B766BC"/>
    <w:rsid w:val="00B81BD0"/>
    <w:rsid w:val="00B846AF"/>
    <w:rsid w:val="00B846C2"/>
    <w:rsid w:val="00B9183B"/>
    <w:rsid w:val="00B95F60"/>
    <w:rsid w:val="00BE3E54"/>
    <w:rsid w:val="00BF12F7"/>
    <w:rsid w:val="00C31397"/>
    <w:rsid w:val="00C349E1"/>
    <w:rsid w:val="00C354C2"/>
    <w:rsid w:val="00C36FDB"/>
    <w:rsid w:val="00C45128"/>
    <w:rsid w:val="00C4589F"/>
    <w:rsid w:val="00C45E79"/>
    <w:rsid w:val="00C4731F"/>
    <w:rsid w:val="00C503BE"/>
    <w:rsid w:val="00C51C6A"/>
    <w:rsid w:val="00C8314B"/>
    <w:rsid w:val="00C874EF"/>
    <w:rsid w:val="00C91F46"/>
    <w:rsid w:val="00C9367E"/>
    <w:rsid w:val="00CB2448"/>
    <w:rsid w:val="00CC1736"/>
    <w:rsid w:val="00CC3809"/>
    <w:rsid w:val="00CC51B6"/>
    <w:rsid w:val="00CC563E"/>
    <w:rsid w:val="00CD18E1"/>
    <w:rsid w:val="00CD23C4"/>
    <w:rsid w:val="00CD2BC6"/>
    <w:rsid w:val="00CE0B5E"/>
    <w:rsid w:val="00CE5BBF"/>
    <w:rsid w:val="00CF553F"/>
    <w:rsid w:val="00D11C7E"/>
    <w:rsid w:val="00D155CB"/>
    <w:rsid w:val="00D508B4"/>
    <w:rsid w:val="00D632C6"/>
    <w:rsid w:val="00D86752"/>
    <w:rsid w:val="00D9081D"/>
    <w:rsid w:val="00D95FA0"/>
    <w:rsid w:val="00DA1887"/>
    <w:rsid w:val="00DA22E3"/>
    <w:rsid w:val="00DA43DE"/>
    <w:rsid w:val="00DA5725"/>
    <w:rsid w:val="00DA7F11"/>
    <w:rsid w:val="00DC28D6"/>
    <w:rsid w:val="00DC4C0F"/>
    <w:rsid w:val="00DC5FAC"/>
    <w:rsid w:val="00DD36E2"/>
    <w:rsid w:val="00DF2A59"/>
    <w:rsid w:val="00DF66B4"/>
    <w:rsid w:val="00E00085"/>
    <w:rsid w:val="00E00C8C"/>
    <w:rsid w:val="00E03729"/>
    <w:rsid w:val="00E24FDF"/>
    <w:rsid w:val="00E3210F"/>
    <w:rsid w:val="00E36879"/>
    <w:rsid w:val="00E42AC7"/>
    <w:rsid w:val="00E5167D"/>
    <w:rsid w:val="00E55A65"/>
    <w:rsid w:val="00E606E8"/>
    <w:rsid w:val="00E647DF"/>
    <w:rsid w:val="00E763E4"/>
    <w:rsid w:val="00E82606"/>
    <w:rsid w:val="00E9136B"/>
    <w:rsid w:val="00EB61C7"/>
    <w:rsid w:val="00EB6F0E"/>
    <w:rsid w:val="00EC5879"/>
    <w:rsid w:val="00EC6653"/>
    <w:rsid w:val="00EF22F0"/>
    <w:rsid w:val="00EF631F"/>
    <w:rsid w:val="00F02A4E"/>
    <w:rsid w:val="00F06022"/>
    <w:rsid w:val="00F139E0"/>
    <w:rsid w:val="00F26440"/>
    <w:rsid w:val="00F31235"/>
    <w:rsid w:val="00F34754"/>
    <w:rsid w:val="00F45C3D"/>
    <w:rsid w:val="00F473FC"/>
    <w:rsid w:val="00F5151A"/>
    <w:rsid w:val="00F519DC"/>
    <w:rsid w:val="00F562CB"/>
    <w:rsid w:val="00F82220"/>
    <w:rsid w:val="00F84228"/>
    <w:rsid w:val="00F84F9C"/>
    <w:rsid w:val="00F94F6B"/>
    <w:rsid w:val="00F9563C"/>
    <w:rsid w:val="00F97695"/>
    <w:rsid w:val="00FA4EC5"/>
    <w:rsid w:val="00FC35E2"/>
    <w:rsid w:val="00FE3F15"/>
    <w:rsid w:val="00FE4069"/>
    <w:rsid w:val="00FE4F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47971F"/>
  <w15:chartTrackingRefBased/>
  <w15:docId w15:val="{492413A8-51ED-4CD4-9265-838555303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C74E0"/>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846C2"/>
    <w:pPr>
      <w:numPr>
        <w:numId w:val="12"/>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UnresolvedMention">
    <w:name w:val="Unresolved Mention"/>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19"/>
      </w:numPr>
    </w:pPr>
  </w:style>
  <w:style w:type="paragraph" w:customStyle="1" w:styleId="3Bulletedcopyblue">
    <w:name w:val="3 Bulleted copy blue"/>
    <w:basedOn w:val="Normal"/>
    <w:qFormat/>
    <w:rsid w:val="006462E4"/>
    <w:pPr>
      <w:numPr>
        <w:numId w:val="21"/>
      </w:numPr>
      <w:ind w:right="284"/>
    </w:pPr>
    <w:rPr>
      <w:rFonts w:cs="Arial"/>
      <w:szCs w:val="20"/>
    </w:rPr>
  </w:style>
  <w:style w:type="character" w:customStyle="1" w:styleId="1bodycopyChar">
    <w:name w:val="1 body copy Char"/>
    <w:link w:val="1bodycopy"/>
    <w:locked/>
    <w:rsid w:val="006462E4"/>
    <w:rPr>
      <w:rFonts w:ascii="MS Mincho" w:eastAsia="MS Mincho" w:hAnsi="MS Mincho"/>
      <w:szCs w:val="24"/>
      <w:lang w:val="en-US" w:eastAsia="en-US"/>
    </w:rPr>
  </w:style>
  <w:style w:type="paragraph" w:customStyle="1" w:styleId="1bodycopy">
    <w:name w:val="1 body copy"/>
    <w:basedOn w:val="Normal"/>
    <w:link w:val="1bodycopyChar"/>
    <w:qFormat/>
    <w:rsid w:val="006462E4"/>
    <w:pPr>
      <w:ind w:right="284"/>
    </w:pPr>
    <w:rPr>
      <w:rFonts w:ascii="MS Mincho" w:hAnsi="MS Mincho"/>
    </w:rPr>
  </w:style>
  <w:style w:type="character" w:styleId="CommentReference">
    <w:name w:val="annotation reference"/>
    <w:uiPriority w:val="99"/>
    <w:semiHidden/>
    <w:unhideWhenUsed/>
    <w:rsid w:val="0065137B"/>
    <w:rPr>
      <w:sz w:val="16"/>
      <w:szCs w:val="16"/>
    </w:rPr>
  </w:style>
  <w:style w:type="paragraph" w:styleId="CommentText">
    <w:name w:val="annotation text"/>
    <w:basedOn w:val="Normal"/>
    <w:link w:val="CommentTextChar"/>
    <w:uiPriority w:val="99"/>
    <w:unhideWhenUsed/>
    <w:rsid w:val="0065137B"/>
    <w:rPr>
      <w:szCs w:val="20"/>
    </w:rPr>
  </w:style>
  <w:style w:type="character" w:customStyle="1" w:styleId="CommentTextChar">
    <w:name w:val="Comment Text Char"/>
    <w:link w:val="CommentText"/>
    <w:uiPriority w:val="99"/>
    <w:rsid w:val="0065137B"/>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65137B"/>
    <w:rPr>
      <w:b/>
      <w:bCs/>
    </w:rPr>
  </w:style>
  <w:style w:type="character" w:customStyle="1" w:styleId="CommentSubjectChar">
    <w:name w:val="Comment Subject Char"/>
    <w:link w:val="CommentSubject"/>
    <w:uiPriority w:val="99"/>
    <w:semiHidden/>
    <w:rsid w:val="0065137B"/>
    <w:rPr>
      <w:rFonts w:eastAsia="MS Mincho"/>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 w:id="1913737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kidscape.org.uk" TargetMode="External"/><Relationship Id="rId18" Type="http://schemas.openxmlformats.org/officeDocument/2006/relationships/hyperlink" Target="http://www.restorativejustice.org.uk" TargetMode="External"/><Relationship Id="rId26" Type="http://schemas.openxmlformats.org/officeDocument/2006/relationships/hyperlink" Target="http://www.gov.uk/government/groups/uk-council-for-child-internet-safety-ukccis" TargetMode="External"/><Relationship Id="rId39" Type="http://schemas.openxmlformats.org/officeDocument/2006/relationships/hyperlink" Target="http://www.theproudtrust.org" TargetMode="External"/><Relationship Id="rId21" Type="http://schemas.openxmlformats.org/officeDocument/2006/relationships/hyperlink" Target="http://www.gov.uk/government/publications/send-code-of-practice-0-to25" TargetMode="External"/><Relationship Id="rId34" Type="http://schemas.openxmlformats.org/officeDocument/2006/relationships/hyperlink" Target="http://www.educateagainsthate.com" TargetMode="External"/><Relationship Id="rId42" Type="http://schemas.openxmlformats.org/officeDocument/2006/relationships/hyperlink" Target="https://www.gov.uk/government/publications/approaches-to-preventing-and-tackling-bullying" TargetMode="External"/><Relationship Id="rId47"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bullyinginterventiongroup.co.uk/index.php" TargetMode="External"/><Relationship Id="rId29" Type="http://schemas.openxmlformats.org/officeDocument/2006/relationships/hyperlink" Target="http://www.annefrank.org.uk" TargetMode="External"/><Relationship Id="rId11" Type="http://schemas.openxmlformats.org/officeDocument/2006/relationships/hyperlink" Target="http://www.childline.org.uk" TargetMode="External"/><Relationship Id="rId24" Type="http://schemas.openxmlformats.org/officeDocument/2006/relationships/hyperlink" Target="http://www.thinkuknow.co.uk" TargetMode="External"/><Relationship Id="rId32" Type="http://schemas.openxmlformats.org/officeDocument/2006/relationships/hyperlink" Target="http://www.stophateuk.org" TargetMode="External"/><Relationship Id="rId37" Type="http://schemas.openxmlformats.org/officeDocument/2006/relationships/hyperlink" Target="http://www.metrocentreonline.org" TargetMode="External"/><Relationship Id="rId40" Type="http://schemas.openxmlformats.org/officeDocument/2006/relationships/hyperlink" Target="http://www.endviolenceagainstwomen.org.uk" TargetMode="External"/><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nspcc.org.uk" TargetMode="External"/><Relationship Id="rId23" Type="http://schemas.openxmlformats.org/officeDocument/2006/relationships/hyperlink" Target="http://www.iwf.org.uk" TargetMode="External"/><Relationship Id="rId28" Type="http://schemas.openxmlformats.org/officeDocument/2006/relationships/hyperlink" Target="http://www.gov.uk/government/publications/preventing-and-tackling-bullying" TargetMode="External"/><Relationship Id="rId36" Type="http://schemas.openxmlformats.org/officeDocument/2006/relationships/hyperlink" Target="http://www.barnardos.org.uk/what_we_do/our_work/lgbtq.htm" TargetMode="External"/><Relationship Id="rId49" Type="http://schemas.openxmlformats.org/officeDocument/2006/relationships/theme" Target="theme/theme1.xml"/><Relationship Id="rId10" Type="http://schemas.openxmlformats.org/officeDocument/2006/relationships/hyperlink" Target="http://www.anti-bullyingalliance.org.uk" TargetMode="External"/><Relationship Id="rId19" Type="http://schemas.openxmlformats.org/officeDocument/2006/relationships/hyperlink" Target="http://www.changingfaces.org.uk" TargetMode="External"/><Relationship Id="rId31" Type="http://schemas.openxmlformats.org/officeDocument/2006/relationships/hyperlink" Target="http://www.report-it.org.uk" TargetMode="External"/><Relationship Id="rId44"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gov.uk/government/publications/keeping-children-safe-in-education--2" TargetMode="External"/><Relationship Id="rId14" Type="http://schemas.openxmlformats.org/officeDocument/2006/relationships/hyperlink" Target="http://www.minded.org.uk" TargetMode="External"/><Relationship Id="rId22" Type="http://schemas.openxmlformats.org/officeDocument/2006/relationships/hyperlink" Target="http://www.childnet.com" TargetMode="External"/><Relationship Id="rId27" Type="http://schemas.openxmlformats.org/officeDocument/2006/relationships/hyperlink" Target="http://www.gov.uk/government/publications/preventing-and-tackling-bullying" TargetMode="External"/><Relationship Id="rId30" Type="http://schemas.openxmlformats.org/officeDocument/2006/relationships/hyperlink" Target="https://www.kickitout.org/take-action/resources" TargetMode="External"/><Relationship Id="rId35" Type="http://schemas.openxmlformats.org/officeDocument/2006/relationships/hyperlink" Target="http://www.theredcard.org/" TargetMode="External"/><Relationship Id="rId43" Type="http://schemas.openxmlformats.org/officeDocument/2006/relationships/header" Target="header1.xml"/><Relationship Id="rId48" Type="http://schemas.openxmlformats.org/officeDocument/2006/relationships/fontTable" Target="fontTable.xml"/><Relationship Id="rId8" Type="http://schemas.openxmlformats.org/officeDocument/2006/relationships/image" Target="media/image6.png"/><Relationship Id="rId3" Type="http://schemas.openxmlformats.org/officeDocument/2006/relationships/styles" Target="styles.xml"/><Relationship Id="rId12" Type="http://schemas.openxmlformats.org/officeDocument/2006/relationships/hyperlink" Target="http://www.familylives.org.uk" TargetMode="External"/><Relationship Id="rId17" Type="http://schemas.openxmlformats.org/officeDocument/2006/relationships/hyperlink" Target="http://www.pshe-association.org.uk" TargetMode="External"/><Relationship Id="rId25" Type="http://schemas.openxmlformats.org/officeDocument/2006/relationships/hyperlink" Target="http://www.saferinternet.org.uk" TargetMode="External"/><Relationship Id="rId33" Type="http://schemas.openxmlformats.org/officeDocument/2006/relationships/hyperlink" Target="http://www.tellmamauk.org" TargetMode="External"/><Relationship Id="rId38" Type="http://schemas.openxmlformats.org/officeDocument/2006/relationships/hyperlink" Target="http://www.eachaction.org.uk" TargetMode="External"/><Relationship Id="rId46" Type="http://schemas.openxmlformats.org/officeDocument/2006/relationships/header" Target="header3.xml"/><Relationship Id="rId20" Type="http://schemas.openxmlformats.org/officeDocument/2006/relationships/hyperlink" Target="http://www.mencap.org.uk" TargetMode="External"/><Relationship Id="rId41" Type="http://schemas.openxmlformats.org/officeDocument/2006/relationships/hyperlink" Target="http://www.gov.uk/government/publications/preventing-and-tackling-bullying"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F4C7DABF-1345-4D9E-95C9-85B982D96F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2547</Words>
  <Characters>14520</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17033</CharactersWithSpaces>
  <SharedDoc>false</SharedDoc>
  <HLinks>
    <vt:vector size="156" baseType="variant">
      <vt:variant>
        <vt:i4>6553646</vt:i4>
      </vt:variant>
      <vt:variant>
        <vt:i4>111</vt:i4>
      </vt:variant>
      <vt:variant>
        <vt:i4>0</vt:i4>
      </vt:variant>
      <vt:variant>
        <vt:i4>5</vt:i4>
      </vt:variant>
      <vt:variant>
        <vt:lpwstr>https://www.citizensadvice.org.uk/</vt:lpwstr>
      </vt:variant>
      <vt:variant>
        <vt:lpwstr/>
      </vt:variant>
      <vt:variant>
        <vt:i4>8257642</vt:i4>
      </vt:variant>
      <vt:variant>
        <vt:i4>108</vt:i4>
      </vt:variant>
      <vt:variant>
        <vt:i4>0</vt:i4>
      </vt:variant>
      <vt:variant>
        <vt:i4>5</vt:i4>
      </vt:variant>
      <vt:variant>
        <vt:lpwstr>http://www.gov.uk/complain-about-school</vt:lpwstr>
      </vt:variant>
      <vt:variant>
        <vt:lpwstr/>
      </vt:variant>
      <vt:variant>
        <vt:i4>8257642</vt:i4>
      </vt:variant>
      <vt:variant>
        <vt:i4>105</vt:i4>
      </vt:variant>
      <vt:variant>
        <vt:i4>0</vt:i4>
      </vt:variant>
      <vt:variant>
        <vt:i4>5</vt:i4>
      </vt:variant>
      <vt:variant>
        <vt:lpwstr>http://www.gov.uk/complain-about-school</vt:lpwstr>
      </vt:variant>
      <vt:variant>
        <vt:lpwstr/>
      </vt:variant>
      <vt:variant>
        <vt:i4>3932266</vt:i4>
      </vt:variant>
      <vt:variant>
        <vt:i4>102</vt:i4>
      </vt:variant>
      <vt:variant>
        <vt:i4>0</vt:i4>
      </vt:variant>
      <vt:variant>
        <vt:i4>5</vt:i4>
      </vt:variant>
      <vt:variant>
        <vt:lpwstr>https://www.gov.uk/government/organisations/ofsted</vt:lpwstr>
      </vt:variant>
      <vt:variant>
        <vt:lpwstr>org-contacts</vt:lpwstr>
      </vt:variant>
      <vt:variant>
        <vt:i4>7864340</vt:i4>
      </vt:variant>
      <vt:variant>
        <vt:i4>99</vt:i4>
      </vt:variant>
      <vt:variant>
        <vt:i4>0</vt:i4>
      </vt:variant>
      <vt:variant>
        <vt:i4>5</vt:i4>
      </vt:variant>
      <vt:variant>
        <vt:lpwstr>mailto:enquiries@ofsted.gov.uk</vt:lpwstr>
      </vt:variant>
      <vt:variant>
        <vt:lpwstr/>
      </vt:variant>
      <vt:variant>
        <vt:i4>4194317</vt:i4>
      </vt:variant>
      <vt:variant>
        <vt:i4>96</vt:i4>
      </vt:variant>
      <vt:variant>
        <vt:i4>0</vt:i4>
      </vt:variant>
      <vt:variant>
        <vt:i4>5</vt:i4>
      </vt:variant>
      <vt:variant>
        <vt:lpwstr>https://www.gov.uk/government/publications/early-years-foundation-stage-framework--2</vt:lpwstr>
      </vt:variant>
      <vt:variant>
        <vt:lpwstr/>
      </vt:variant>
      <vt:variant>
        <vt:i4>7274617</vt:i4>
      </vt:variant>
      <vt:variant>
        <vt:i4>93</vt:i4>
      </vt:variant>
      <vt:variant>
        <vt:i4>0</vt:i4>
      </vt:variant>
      <vt:variant>
        <vt:i4>5</vt:i4>
      </vt:variant>
      <vt:variant>
        <vt:lpwstr>https://www.gov.uk/government/publications/school-complaints-procedures</vt:lpwstr>
      </vt:variant>
      <vt:variant>
        <vt:lpwstr/>
      </vt:variant>
      <vt:variant>
        <vt:i4>6881332</vt:i4>
      </vt:variant>
      <vt:variant>
        <vt:i4>90</vt:i4>
      </vt:variant>
      <vt:variant>
        <vt:i4>0</vt:i4>
      </vt:variant>
      <vt:variant>
        <vt:i4>5</vt:i4>
      </vt:variant>
      <vt:variant>
        <vt:lpwstr>http://www.legislation.gov.uk/uksi/2011/1627/schedule/made</vt:lpwstr>
      </vt:variant>
      <vt:variant>
        <vt:lpwstr/>
      </vt:variant>
      <vt:variant>
        <vt:i4>2752620</vt:i4>
      </vt:variant>
      <vt:variant>
        <vt:i4>87</vt:i4>
      </vt:variant>
      <vt:variant>
        <vt:i4>0</vt:i4>
      </vt:variant>
      <vt:variant>
        <vt:i4>5</vt:i4>
      </vt:variant>
      <vt:variant>
        <vt:lpwstr>https://www.gov.uk/government/publications/setting-up-an-academies-complaints-procedure</vt:lpwstr>
      </vt:variant>
      <vt:variant>
        <vt:lpwstr/>
      </vt:variant>
      <vt:variant>
        <vt:i4>327699</vt:i4>
      </vt:variant>
      <vt:variant>
        <vt:i4>84</vt:i4>
      </vt:variant>
      <vt:variant>
        <vt:i4>0</vt:i4>
      </vt:variant>
      <vt:variant>
        <vt:i4>5</vt:i4>
      </vt:variant>
      <vt:variant>
        <vt:lpwstr>https://www.legislation.gov.uk/uksi/2014/3283/schedule/part/7</vt:lpwstr>
      </vt:variant>
      <vt:variant>
        <vt:lpwstr/>
      </vt:variant>
      <vt:variant>
        <vt:i4>1441844</vt:i4>
      </vt:variant>
      <vt:variant>
        <vt:i4>77</vt:i4>
      </vt:variant>
      <vt:variant>
        <vt:i4>0</vt:i4>
      </vt:variant>
      <vt:variant>
        <vt:i4>5</vt:i4>
      </vt:variant>
      <vt:variant>
        <vt:lpwstr/>
      </vt:variant>
      <vt:variant>
        <vt:lpwstr>_Toc168641902</vt:lpwstr>
      </vt:variant>
      <vt:variant>
        <vt:i4>1441844</vt:i4>
      </vt:variant>
      <vt:variant>
        <vt:i4>71</vt:i4>
      </vt:variant>
      <vt:variant>
        <vt:i4>0</vt:i4>
      </vt:variant>
      <vt:variant>
        <vt:i4>5</vt:i4>
      </vt:variant>
      <vt:variant>
        <vt:lpwstr/>
      </vt:variant>
      <vt:variant>
        <vt:lpwstr>_Toc168641901</vt:lpwstr>
      </vt:variant>
      <vt:variant>
        <vt:i4>1441844</vt:i4>
      </vt:variant>
      <vt:variant>
        <vt:i4>65</vt:i4>
      </vt:variant>
      <vt:variant>
        <vt:i4>0</vt:i4>
      </vt:variant>
      <vt:variant>
        <vt:i4>5</vt:i4>
      </vt:variant>
      <vt:variant>
        <vt:lpwstr/>
      </vt:variant>
      <vt:variant>
        <vt:lpwstr>_Toc168641900</vt:lpwstr>
      </vt:variant>
      <vt:variant>
        <vt:i4>2031669</vt:i4>
      </vt:variant>
      <vt:variant>
        <vt:i4>59</vt:i4>
      </vt:variant>
      <vt:variant>
        <vt:i4>0</vt:i4>
      </vt:variant>
      <vt:variant>
        <vt:i4>5</vt:i4>
      </vt:variant>
      <vt:variant>
        <vt:lpwstr/>
      </vt:variant>
      <vt:variant>
        <vt:lpwstr>_Toc168641899</vt:lpwstr>
      </vt:variant>
      <vt:variant>
        <vt:i4>2031669</vt:i4>
      </vt:variant>
      <vt:variant>
        <vt:i4>53</vt:i4>
      </vt:variant>
      <vt:variant>
        <vt:i4>0</vt:i4>
      </vt:variant>
      <vt:variant>
        <vt:i4>5</vt:i4>
      </vt:variant>
      <vt:variant>
        <vt:lpwstr/>
      </vt:variant>
      <vt:variant>
        <vt:lpwstr>_Toc168641898</vt:lpwstr>
      </vt:variant>
      <vt:variant>
        <vt:i4>2031669</vt:i4>
      </vt:variant>
      <vt:variant>
        <vt:i4>47</vt:i4>
      </vt:variant>
      <vt:variant>
        <vt:i4>0</vt:i4>
      </vt:variant>
      <vt:variant>
        <vt:i4>5</vt:i4>
      </vt:variant>
      <vt:variant>
        <vt:lpwstr/>
      </vt:variant>
      <vt:variant>
        <vt:lpwstr>_Toc168641897</vt:lpwstr>
      </vt:variant>
      <vt:variant>
        <vt:i4>2031669</vt:i4>
      </vt:variant>
      <vt:variant>
        <vt:i4>41</vt:i4>
      </vt:variant>
      <vt:variant>
        <vt:i4>0</vt:i4>
      </vt:variant>
      <vt:variant>
        <vt:i4>5</vt:i4>
      </vt:variant>
      <vt:variant>
        <vt:lpwstr/>
      </vt:variant>
      <vt:variant>
        <vt:lpwstr>_Toc168641896</vt:lpwstr>
      </vt:variant>
      <vt:variant>
        <vt:i4>2031669</vt:i4>
      </vt:variant>
      <vt:variant>
        <vt:i4>35</vt:i4>
      </vt:variant>
      <vt:variant>
        <vt:i4>0</vt:i4>
      </vt:variant>
      <vt:variant>
        <vt:i4>5</vt:i4>
      </vt:variant>
      <vt:variant>
        <vt:lpwstr/>
      </vt:variant>
      <vt:variant>
        <vt:lpwstr>_Toc168641895</vt:lpwstr>
      </vt:variant>
      <vt:variant>
        <vt:i4>2031669</vt:i4>
      </vt:variant>
      <vt:variant>
        <vt:i4>29</vt:i4>
      </vt:variant>
      <vt:variant>
        <vt:i4>0</vt:i4>
      </vt:variant>
      <vt:variant>
        <vt:i4>5</vt:i4>
      </vt:variant>
      <vt:variant>
        <vt:lpwstr/>
      </vt:variant>
      <vt:variant>
        <vt:lpwstr>_Toc168641894</vt:lpwstr>
      </vt:variant>
      <vt:variant>
        <vt:i4>2031669</vt:i4>
      </vt:variant>
      <vt:variant>
        <vt:i4>23</vt:i4>
      </vt:variant>
      <vt:variant>
        <vt:i4>0</vt:i4>
      </vt:variant>
      <vt:variant>
        <vt:i4>5</vt:i4>
      </vt:variant>
      <vt:variant>
        <vt:lpwstr/>
      </vt:variant>
      <vt:variant>
        <vt:lpwstr>_Toc168641893</vt:lpwstr>
      </vt:variant>
      <vt:variant>
        <vt:i4>2031669</vt:i4>
      </vt:variant>
      <vt:variant>
        <vt:i4>17</vt:i4>
      </vt:variant>
      <vt:variant>
        <vt:i4>0</vt:i4>
      </vt:variant>
      <vt:variant>
        <vt:i4>5</vt:i4>
      </vt:variant>
      <vt:variant>
        <vt:lpwstr/>
      </vt:variant>
      <vt:variant>
        <vt:lpwstr>_Toc168641892</vt:lpwstr>
      </vt:variant>
      <vt:variant>
        <vt:i4>2031669</vt:i4>
      </vt:variant>
      <vt:variant>
        <vt:i4>11</vt:i4>
      </vt:variant>
      <vt:variant>
        <vt:i4>0</vt:i4>
      </vt:variant>
      <vt:variant>
        <vt:i4>5</vt:i4>
      </vt:variant>
      <vt:variant>
        <vt:lpwstr/>
      </vt:variant>
      <vt:variant>
        <vt:lpwstr>_Toc168641891</vt:lpwstr>
      </vt:variant>
      <vt:variant>
        <vt:i4>2031669</vt:i4>
      </vt:variant>
      <vt:variant>
        <vt:i4>5</vt:i4>
      </vt:variant>
      <vt:variant>
        <vt:i4>0</vt:i4>
      </vt:variant>
      <vt:variant>
        <vt:i4>5</vt:i4>
      </vt:variant>
      <vt:variant>
        <vt:lpwstr/>
      </vt:variant>
      <vt:variant>
        <vt:lpwstr>_Toc168641890</vt:lpwstr>
      </vt:variant>
      <vt:variant>
        <vt:i4>2162790</vt:i4>
      </vt:variant>
      <vt:variant>
        <vt:i4>9</vt:i4>
      </vt:variant>
      <vt:variant>
        <vt:i4>0</vt:i4>
      </vt:variant>
      <vt:variant>
        <vt:i4>5</vt:i4>
      </vt:variant>
      <vt:variant>
        <vt:lpwstr>https://thekeysupport.com/terms-of-use</vt:lpwstr>
      </vt:variant>
      <vt:variant>
        <vt:lpwstr/>
      </vt:variant>
      <vt:variant>
        <vt:i4>2162790</vt:i4>
      </vt:variant>
      <vt:variant>
        <vt:i4>3</vt:i4>
      </vt:variant>
      <vt:variant>
        <vt:i4>0</vt:i4>
      </vt:variant>
      <vt:variant>
        <vt:i4>5</vt:i4>
      </vt:variant>
      <vt:variant>
        <vt:lpwstr>https://thekeysupport.com/terms-of-use</vt:lpwstr>
      </vt:variant>
      <vt:variant>
        <vt:lpwstr/>
      </vt:variant>
      <vt:variant>
        <vt:i4>4784156</vt:i4>
      </vt:variant>
      <vt:variant>
        <vt:i4>0</vt:i4>
      </vt:variant>
      <vt:variant>
        <vt:i4>0</vt:i4>
      </vt:variant>
      <vt:variant>
        <vt:i4>5</vt:i4>
      </vt:variant>
      <vt:variant>
        <vt:lpwstr>http://www.thekeysupport.com/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Charlotte Young</cp:lastModifiedBy>
  <cp:revision>9</cp:revision>
  <cp:lastPrinted>2018-10-02T14:43:00Z</cp:lastPrinted>
  <dcterms:created xsi:type="dcterms:W3CDTF">2026-09-02T08:14:00Z</dcterms:created>
  <dcterms:modified xsi:type="dcterms:W3CDTF">2026-09-02T08:27:00Z</dcterms:modified>
</cp:coreProperties>
</file>