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62FCA" w14:textId="77777777" w:rsidR="00773296" w:rsidRDefault="00A24548" w:rsidP="00773296">
      <w:pPr>
        <w:pStyle w:val="Heading1"/>
        <w:jc w:val="both"/>
        <w:rPr>
          <w:lang w:val="en-US"/>
        </w:rPr>
      </w:pPr>
      <w:bookmarkStart w:id="0" w:name="_Toc138746113"/>
      <w:bookmarkStart w:id="1" w:name="_Toc232407072"/>
      <w:bookmarkStart w:id="2" w:name="_Toc295497684"/>
      <w:bookmarkStart w:id="3" w:name="_GoBack"/>
      <w:bookmarkEnd w:id="3"/>
      <w:r>
        <w:rPr>
          <w:i/>
          <w:color w:val="0000FF"/>
        </w:rPr>
        <w:t>Greenhills Dental Practice</w:t>
      </w:r>
    </w:p>
    <w:p w14:paraId="6A145AD5" w14:textId="77777777" w:rsidR="00773296" w:rsidRDefault="00773296" w:rsidP="00773296">
      <w:pPr>
        <w:pStyle w:val="Heading1"/>
        <w:jc w:val="both"/>
        <w:rPr>
          <w:lang w:val="en-US"/>
        </w:rPr>
      </w:pPr>
      <w:r>
        <w:rPr>
          <w:lang w:val="en-US"/>
        </w:rPr>
        <w:t xml:space="preserve">Guide to Information available through the Model Publication Scheme </w:t>
      </w:r>
      <w:r w:rsidR="008B0BCB">
        <w:rPr>
          <w:lang w:val="en-US"/>
        </w:rPr>
        <w:t>2018</w:t>
      </w:r>
    </w:p>
    <w:p w14:paraId="29ED805C" w14:textId="77777777" w:rsidR="00773296" w:rsidRPr="009E517B" w:rsidRDefault="00773296" w:rsidP="00773296">
      <w:pPr>
        <w:jc w:val="both"/>
        <w:rPr>
          <w:rFonts w:cs="Tahoma"/>
          <w:szCs w:val="22"/>
        </w:rPr>
      </w:pPr>
      <w:bookmarkStart w:id="4" w:name="_Toc303180600"/>
      <w:r w:rsidRPr="009E517B">
        <w:rPr>
          <w:rFonts w:cs="Tahoma"/>
          <w:szCs w:val="22"/>
        </w:rPr>
        <w:t xml:space="preserve">The Freedom of Information (Scotland) Act 2002 requires Scottish public authorities to produce and maintain a publication scheme. Authorities are under a legal obligation to: </w:t>
      </w:r>
    </w:p>
    <w:p w14:paraId="1762213E" w14:textId="77777777" w:rsidR="00773296" w:rsidRPr="009E517B" w:rsidRDefault="00773296" w:rsidP="00773296">
      <w:pPr>
        <w:jc w:val="both"/>
        <w:rPr>
          <w:rFonts w:cs="Tahoma"/>
          <w:szCs w:val="22"/>
        </w:rPr>
      </w:pPr>
    </w:p>
    <w:p w14:paraId="2AA1F681" w14:textId="77777777" w:rsidR="00773296" w:rsidRPr="009E517B" w:rsidRDefault="00773296" w:rsidP="00773296">
      <w:pPr>
        <w:numPr>
          <w:ilvl w:val="0"/>
          <w:numId w:val="2"/>
        </w:numPr>
        <w:jc w:val="both"/>
        <w:rPr>
          <w:rFonts w:cs="Tahoma"/>
          <w:szCs w:val="22"/>
        </w:rPr>
      </w:pPr>
      <w:r w:rsidRPr="009E517B">
        <w:rPr>
          <w:rFonts w:cs="Tahoma"/>
          <w:szCs w:val="22"/>
        </w:rPr>
        <w:t>publish the classes of information that they make routinely available</w:t>
      </w:r>
    </w:p>
    <w:p w14:paraId="227A886F" w14:textId="77777777" w:rsidR="00773296" w:rsidRPr="009E517B" w:rsidRDefault="00773296" w:rsidP="00773296">
      <w:pPr>
        <w:numPr>
          <w:ilvl w:val="0"/>
          <w:numId w:val="2"/>
        </w:numPr>
        <w:jc w:val="both"/>
        <w:rPr>
          <w:rFonts w:cs="Tahoma"/>
          <w:szCs w:val="22"/>
        </w:rPr>
      </w:pPr>
      <w:r w:rsidRPr="009E517B">
        <w:rPr>
          <w:rFonts w:cs="Tahoma"/>
          <w:szCs w:val="22"/>
        </w:rPr>
        <w:t>tell the public how to access the information and what it might cost</w:t>
      </w:r>
    </w:p>
    <w:p w14:paraId="51D0CE6F" w14:textId="77777777" w:rsidR="00773296" w:rsidRPr="009E517B" w:rsidRDefault="00773296" w:rsidP="00773296">
      <w:pPr>
        <w:jc w:val="both"/>
        <w:rPr>
          <w:rFonts w:cs="Tahoma"/>
          <w:szCs w:val="22"/>
        </w:rPr>
      </w:pPr>
    </w:p>
    <w:p w14:paraId="528C566F" w14:textId="77777777" w:rsidR="00773296" w:rsidRPr="009E517B" w:rsidRDefault="00A24548" w:rsidP="00773296">
      <w:pPr>
        <w:jc w:val="both"/>
        <w:rPr>
          <w:rFonts w:cs="Tahoma"/>
          <w:szCs w:val="22"/>
        </w:rPr>
      </w:pPr>
      <w:r>
        <w:rPr>
          <w:rFonts w:cs="Tahoma"/>
          <w:szCs w:val="22"/>
        </w:rPr>
        <w:t xml:space="preserve">Greenhills Dental Practice </w:t>
      </w:r>
      <w:r w:rsidR="00773296" w:rsidRPr="009E517B">
        <w:rPr>
          <w:rFonts w:cs="Tahoma"/>
          <w:szCs w:val="22"/>
        </w:rPr>
        <w:t xml:space="preserve">has adopted the </w:t>
      </w:r>
      <w:r w:rsidR="00773296" w:rsidRPr="009E517B">
        <w:rPr>
          <w:rFonts w:cs="Tahoma"/>
          <w:b/>
          <w:szCs w:val="22"/>
        </w:rPr>
        <w:t xml:space="preserve">Model Publication Scheme </w:t>
      </w:r>
      <w:r>
        <w:rPr>
          <w:rFonts w:cs="Tahoma"/>
          <w:b/>
          <w:szCs w:val="22"/>
        </w:rPr>
        <w:t>201</w:t>
      </w:r>
      <w:r w:rsidR="008B0BCB">
        <w:rPr>
          <w:rFonts w:cs="Tahoma"/>
          <w:b/>
          <w:szCs w:val="22"/>
        </w:rPr>
        <w:t>8</w:t>
      </w:r>
      <w:r w:rsidR="00773296">
        <w:rPr>
          <w:rFonts w:cs="Tahoma"/>
          <w:szCs w:val="22"/>
        </w:rPr>
        <w:t xml:space="preserve"> </w:t>
      </w:r>
      <w:r w:rsidR="00773296" w:rsidRPr="009E517B">
        <w:rPr>
          <w:rFonts w:cs="Tahoma"/>
          <w:szCs w:val="22"/>
        </w:rPr>
        <w:t xml:space="preserve">produced by the Scottish Information Commissioner. The scheme has the Commissioner’s approval until 31 May 2018. </w:t>
      </w:r>
    </w:p>
    <w:p w14:paraId="6CDCBF8E" w14:textId="77777777" w:rsidR="00773296" w:rsidRPr="009E517B" w:rsidRDefault="00773296" w:rsidP="00773296">
      <w:pPr>
        <w:jc w:val="both"/>
        <w:rPr>
          <w:rFonts w:cs="Tahoma"/>
          <w:szCs w:val="22"/>
        </w:rPr>
      </w:pPr>
    </w:p>
    <w:p w14:paraId="6BADA59E" w14:textId="77777777" w:rsidR="00773296" w:rsidRPr="009E517B" w:rsidRDefault="00773296" w:rsidP="00773296">
      <w:pPr>
        <w:jc w:val="both"/>
        <w:rPr>
          <w:rFonts w:cs="Tahoma"/>
          <w:szCs w:val="22"/>
        </w:rPr>
      </w:pPr>
    </w:p>
    <w:p w14:paraId="7FB78220" w14:textId="77777777" w:rsidR="00773296" w:rsidRPr="009E517B" w:rsidRDefault="00773296" w:rsidP="00773296">
      <w:pPr>
        <w:jc w:val="both"/>
        <w:rPr>
          <w:rFonts w:cs="Tahoma"/>
          <w:szCs w:val="22"/>
        </w:rPr>
      </w:pPr>
      <w:r w:rsidRPr="009E517B">
        <w:rPr>
          <w:rFonts w:cs="Tahoma"/>
          <w:szCs w:val="22"/>
        </w:rPr>
        <w:t xml:space="preserve">The purpose of this Guide to Information is to: </w:t>
      </w:r>
    </w:p>
    <w:p w14:paraId="3E07FCD6" w14:textId="77777777" w:rsidR="00773296" w:rsidRPr="009E517B" w:rsidRDefault="00773296" w:rsidP="00773296">
      <w:pPr>
        <w:jc w:val="both"/>
        <w:rPr>
          <w:rFonts w:cs="Tahoma"/>
          <w:szCs w:val="22"/>
        </w:rPr>
      </w:pPr>
    </w:p>
    <w:p w14:paraId="537B7748" w14:textId="77777777" w:rsidR="00773296" w:rsidRPr="009E517B" w:rsidRDefault="00773296" w:rsidP="00773296">
      <w:pPr>
        <w:numPr>
          <w:ilvl w:val="0"/>
          <w:numId w:val="1"/>
        </w:numPr>
        <w:jc w:val="both"/>
        <w:rPr>
          <w:rFonts w:cs="Tahoma"/>
          <w:szCs w:val="22"/>
        </w:rPr>
      </w:pPr>
      <w:r w:rsidRPr="009E517B">
        <w:rPr>
          <w:rFonts w:cs="Tahoma"/>
          <w:szCs w:val="22"/>
        </w:rPr>
        <w:t>allow you to see what information is available (and what is not available) in relation to each class of information</w:t>
      </w:r>
    </w:p>
    <w:p w14:paraId="429BE151" w14:textId="77777777" w:rsidR="00773296" w:rsidRPr="009E517B" w:rsidRDefault="00773296" w:rsidP="00773296">
      <w:pPr>
        <w:numPr>
          <w:ilvl w:val="0"/>
          <w:numId w:val="1"/>
        </w:numPr>
        <w:jc w:val="both"/>
        <w:rPr>
          <w:rFonts w:cs="Tahoma"/>
          <w:szCs w:val="22"/>
        </w:rPr>
      </w:pPr>
      <w:r w:rsidRPr="009E517B">
        <w:rPr>
          <w:rFonts w:cs="Tahoma"/>
          <w:szCs w:val="22"/>
        </w:rPr>
        <w:t>state what charges may be applied</w:t>
      </w:r>
      <w:r>
        <w:rPr>
          <w:rFonts w:cs="Tahoma"/>
          <w:szCs w:val="22"/>
        </w:rPr>
        <w:t xml:space="preserve"> for supplying information</w:t>
      </w:r>
    </w:p>
    <w:p w14:paraId="711FCA4C" w14:textId="77777777" w:rsidR="00773296" w:rsidRPr="009E517B" w:rsidRDefault="00773296" w:rsidP="00773296">
      <w:pPr>
        <w:numPr>
          <w:ilvl w:val="0"/>
          <w:numId w:val="1"/>
        </w:numPr>
        <w:jc w:val="both"/>
        <w:rPr>
          <w:rFonts w:cs="Tahoma"/>
          <w:szCs w:val="22"/>
        </w:rPr>
      </w:pPr>
      <w:r w:rsidRPr="009E517B">
        <w:rPr>
          <w:rFonts w:cs="Tahoma"/>
          <w:szCs w:val="22"/>
        </w:rPr>
        <w:t>explain how you can find the information easily</w:t>
      </w:r>
    </w:p>
    <w:p w14:paraId="6BA0B8B2" w14:textId="77777777" w:rsidR="00773296" w:rsidRPr="009E517B" w:rsidRDefault="00773296" w:rsidP="00773296">
      <w:pPr>
        <w:numPr>
          <w:ilvl w:val="0"/>
          <w:numId w:val="1"/>
        </w:numPr>
        <w:jc w:val="both"/>
        <w:rPr>
          <w:rFonts w:cs="Tahoma"/>
          <w:szCs w:val="22"/>
        </w:rPr>
      </w:pPr>
      <w:r w:rsidRPr="009E517B">
        <w:rPr>
          <w:rFonts w:cs="Tahoma"/>
          <w:szCs w:val="22"/>
        </w:rPr>
        <w:t>provide contact details for enquiries and to get help with accessing the information</w:t>
      </w:r>
    </w:p>
    <w:p w14:paraId="0FDA84DF" w14:textId="77777777" w:rsidR="00773296" w:rsidRPr="00821A16" w:rsidRDefault="00773296" w:rsidP="00773296">
      <w:pPr>
        <w:numPr>
          <w:ilvl w:val="0"/>
          <w:numId w:val="1"/>
        </w:numPr>
        <w:jc w:val="both"/>
        <w:rPr>
          <w:rFonts w:ascii="Arial" w:hAnsi="Arial" w:cs="Arial"/>
        </w:rPr>
      </w:pPr>
      <w:r w:rsidRPr="009E517B">
        <w:rPr>
          <w:rFonts w:cs="Tahoma"/>
          <w:szCs w:val="22"/>
        </w:rPr>
        <w:t>explain how to request information we hold that has not been published</w:t>
      </w:r>
    </w:p>
    <w:bookmarkEnd w:id="4"/>
    <w:p w14:paraId="4D280A65" w14:textId="77777777" w:rsidR="00773296" w:rsidRDefault="00773296" w:rsidP="00773296">
      <w:pPr>
        <w:rPr>
          <w:rFonts w:cs="Tahoma"/>
          <w:color w:val="000000"/>
          <w:sz w:val="20"/>
          <w:szCs w:val="20"/>
        </w:rPr>
      </w:pPr>
    </w:p>
    <w:p w14:paraId="1423A50D" w14:textId="77777777" w:rsidR="00773296" w:rsidRDefault="00773296" w:rsidP="00773296">
      <w:pPr>
        <w:pStyle w:val="Paragraph"/>
        <w:spacing w:before="240"/>
        <w:rPr>
          <w:rStyle w:val="Heading2Char"/>
        </w:rPr>
      </w:pPr>
      <w:bookmarkStart w:id="5" w:name="_Toc295497705"/>
      <w:r>
        <w:rPr>
          <w:rStyle w:val="Heading2Char"/>
        </w:rPr>
        <w:t>Accessing information under this scheme</w:t>
      </w:r>
    </w:p>
    <w:p w14:paraId="367FADD4" w14:textId="77777777" w:rsidR="00773296" w:rsidRDefault="00773296" w:rsidP="00773296">
      <w:pPr>
        <w:jc w:val="both"/>
        <w:rPr>
          <w:rFonts w:cs="Tahoma"/>
          <w:szCs w:val="22"/>
        </w:rPr>
      </w:pPr>
      <w:r w:rsidRPr="00277C9B">
        <w:rPr>
          <w:rFonts w:cs="Tahoma"/>
          <w:szCs w:val="22"/>
        </w:rPr>
        <w:t xml:space="preserve">The information we publish through the model scheme is, wherever possible, available </w:t>
      </w:r>
      <w:r w:rsidR="00BA46E5">
        <w:rPr>
          <w:rFonts w:cs="Tahoma"/>
          <w:szCs w:val="22"/>
        </w:rPr>
        <w:t>,</w:t>
      </w:r>
      <w:r w:rsidRPr="00277C9B">
        <w:rPr>
          <w:rFonts w:cs="Tahoma"/>
          <w:szCs w:val="22"/>
        </w:rPr>
        <w:t xml:space="preserve"> by email and at the practice. We offer alternative arrangements for people who do not want to, or cannot, access the information online or by inspection at the practice. For example, we can usually arrange to send information to you in paper copy, although there may be a charge for this (see Charges section below). Information can be requested from us by telephone or in writing using the contact details provided (see Contact Us section below)</w:t>
      </w:r>
      <w:r>
        <w:rPr>
          <w:rFonts w:cs="Tahoma"/>
          <w:szCs w:val="22"/>
        </w:rPr>
        <w:t>.</w:t>
      </w:r>
    </w:p>
    <w:p w14:paraId="5B3C6A24" w14:textId="77777777" w:rsidR="00773296" w:rsidRPr="00277C9B" w:rsidRDefault="00773296" w:rsidP="00773296">
      <w:pPr>
        <w:jc w:val="both"/>
        <w:rPr>
          <w:rFonts w:cs="Tahoma"/>
          <w:szCs w:val="22"/>
        </w:rPr>
      </w:pPr>
    </w:p>
    <w:p w14:paraId="37C0D5E6" w14:textId="77777777" w:rsidR="00773296" w:rsidRPr="00277C9B" w:rsidRDefault="00773296" w:rsidP="00773296">
      <w:pPr>
        <w:jc w:val="both"/>
        <w:rPr>
          <w:rFonts w:cs="Tahoma"/>
          <w:szCs w:val="22"/>
        </w:rPr>
      </w:pPr>
      <w:r w:rsidRPr="00277C9B">
        <w:rPr>
          <w:rFonts w:cs="Tahoma"/>
          <w:szCs w:val="22"/>
        </w:rPr>
        <w:t>When writing to us to request information, please include your name and address</w:t>
      </w:r>
      <w:r>
        <w:rPr>
          <w:rFonts w:cs="Tahoma"/>
          <w:szCs w:val="22"/>
        </w:rPr>
        <w:t xml:space="preserve"> and </w:t>
      </w:r>
      <w:r w:rsidRPr="00277C9B">
        <w:rPr>
          <w:rFonts w:cs="Tahoma"/>
          <w:szCs w:val="22"/>
        </w:rPr>
        <w:t>full details of the information or documents you would like to receive. Please also include a telephone number so we can call you to clarify any details, if necessary.</w:t>
      </w:r>
    </w:p>
    <w:p w14:paraId="7BDAA4D4" w14:textId="77777777" w:rsidR="00773296" w:rsidRPr="00277C9B" w:rsidRDefault="00773296" w:rsidP="00773296">
      <w:pPr>
        <w:jc w:val="both"/>
        <w:rPr>
          <w:rFonts w:cs="Tahoma"/>
          <w:szCs w:val="22"/>
        </w:rPr>
      </w:pPr>
    </w:p>
    <w:p w14:paraId="0DF255C6" w14:textId="77777777" w:rsidR="00773296" w:rsidRDefault="00773296" w:rsidP="00773296">
      <w:pPr>
        <w:jc w:val="both"/>
        <w:rPr>
          <w:rFonts w:cs="Tahoma"/>
          <w:szCs w:val="22"/>
        </w:rPr>
      </w:pPr>
      <w:r w:rsidRPr="00277C9B">
        <w:rPr>
          <w:rFonts w:cs="Tahoma"/>
          <w:szCs w:val="22"/>
        </w:rPr>
        <w:t>Advice on requesting information not detailed in</w:t>
      </w:r>
      <w:r>
        <w:rPr>
          <w:rFonts w:cs="Tahoma"/>
          <w:szCs w:val="22"/>
        </w:rPr>
        <w:t xml:space="preserve"> this Guide to Information can be found in Appendix I ‘</w:t>
      </w:r>
      <w:r w:rsidRPr="00BB2F99">
        <w:rPr>
          <w:rFonts w:cs="Tahoma"/>
          <w:szCs w:val="22"/>
        </w:rPr>
        <w:t>How to access information which is not available under this publication scheme</w:t>
      </w:r>
      <w:r>
        <w:rPr>
          <w:rFonts w:cs="Tahoma"/>
          <w:szCs w:val="22"/>
        </w:rPr>
        <w:t>’.</w:t>
      </w:r>
    </w:p>
    <w:p w14:paraId="24D1510B" w14:textId="77777777" w:rsidR="00773296" w:rsidRDefault="00773296" w:rsidP="00773296">
      <w:pPr>
        <w:rPr>
          <w:rFonts w:cs="Tahoma"/>
          <w:szCs w:val="22"/>
        </w:rPr>
      </w:pPr>
    </w:p>
    <w:p w14:paraId="0D1ECABF" w14:textId="77777777" w:rsidR="00773296" w:rsidRDefault="00773296" w:rsidP="00773296">
      <w:pPr>
        <w:pStyle w:val="Paragraph"/>
        <w:spacing w:before="240"/>
        <w:jc w:val="left"/>
        <w:rPr>
          <w:rStyle w:val="Heading2Char"/>
        </w:rPr>
      </w:pPr>
      <w:r>
        <w:rPr>
          <w:rStyle w:val="Heading2Char"/>
        </w:rPr>
        <w:t>Exempt information</w:t>
      </w:r>
    </w:p>
    <w:p w14:paraId="7154BA41" w14:textId="77777777" w:rsidR="00773296" w:rsidRDefault="00773296" w:rsidP="00773296">
      <w:pPr>
        <w:rPr>
          <w:rFonts w:cs="Tahoma"/>
          <w:szCs w:val="22"/>
        </w:rPr>
      </w:pPr>
    </w:p>
    <w:p w14:paraId="5A7A4AA5" w14:textId="77777777" w:rsidR="00773296" w:rsidRPr="00BB2F99" w:rsidRDefault="00773296" w:rsidP="00773296">
      <w:pPr>
        <w:jc w:val="both"/>
        <w:rPr>
          <w:rFonts w:cs="Tahoma"/>
          <w:szCs w:val="22"/>
        </w:rPr>
      </w:pPr>
      <w:r w:rsidRPr="00BB2F99">
        <w:rPr>
          <w:rFonts w:cs="Tahoma"/>
          <w:szCs w:val="22"/>
        </w:rPr>
        <w:t xml:space="preserve">We will publish the information we hold that falls within the classes of information below. If a document contains information that is exempt under The Freedom of Information (Scotland) Act 2002 (FOISA), we may remove or redact the information before publication but we will explain why. Examples of exempt information include requests for information that is contained in patient dental records (although you do have the right to request your own dental records under the Data Protection Act 1998), requests for information relating to </w:t>
      </w:r>
      <w:r w:rsidRPr="00BB2F99">
        <w:rPr>
          <w:rFonts w:cs="Tahoma"/>
          <w:szCs w:val="22"/>
        </w:rPr>
        <w:lastRenderedPageBreak/>
        <w:t>private income of practice partners or practice staff and requests for financial information that would likely prejudice substantially the commercial interests of any person.</w:t>
      </w:r>
    </w:p>
    <w:p w14:paraId="208E7FAC" w14:textId="77777777" w:rsidR="00773296" w:rsidRDefault="00773296" w:rsidP="00773296">
      <w:pPr>
        <w:rPr>
          <w:rFonts w:cs="Tahoma"/>
          <w:szCs w:val="22"/>
        </w:rPr>
      </w:pPr>
    </w:p>
    <w:p w14:paraId="15C4BA43" w14:textId="77777777" w:rsidR="00773296" w:rsidRDefault="00773296" w:rsidP="00773296">
      <w:pPr>
        <w:pStyle w:val="Paragraph"/>
        <w:spacing w:before="240"/>
        <w:jc w:val="left"/>
        <w:rPr>
          <w:rStyle w:val="Heading2Char"/>
        </w:rPr>
      </w:pPr>
      <w:r>
        <w:rPr>
          <w:rStyle w:val="Heading2Char"/>
        </w:rPr>
        <w:t>Copyright</w:t>
      </w:r>
    </w:p>
    <w:p w14:paraId="372A4879" w14:textId="77777777" w:rsidR="00773296" w:rsidRDefault="00773296" w:rsidP="00773296">
      <w:pPr>
        <w:jc w:val="both"/>
        <w:rPr>
          <w:rFonts w:ascii="Arial" w:hAnsi="Arial" w:cs="Arial"/>
        </w:rPr>
      </w:pPr>
    </w:p>
    <w:p w14:paraId="6C2B2345" w14:textId="77777777" w:rsidR="00773296" w:rsidRPr="004A1DED" w:rsidRDefault="00773296" w:rsidP="00773296">
      <w:pPr>
        <w:jc w:val="both"/>
        <w:rPr>
          <w:rFonts w:cs="Tahoma"/>
          <w:i/>
          <w:color w:val="0000FF"/>
        </w:rPr>
      </w:pPr>
      <w:r w:rsidRPr="00B9408E">
        <w:rPr>
          <w:rFonts w:cs="Tahoma"/>
          <w:i/>
          <w:color w:val="0000FF"/>
        </w:rPr>
        <w:t xml:space="preserve">Where </w:t>
      </w:r>
      <w:r w:rsidR="00A24548">
        <w:rPr>
          <w:rFonts w:cs="Tahoma"/>
          <w:i/>
          <w:color w:val="0000FF"/>
        </w:rPr>
        <w:t>Greenhills Dental Practice</w:t>
      </w:r>
      <w:r w:rsidRPr="00B9408E">
        <w:rPr>
          <w:rFonts w:cs="Tahoma"/>
          <w:i/>
          <w:color w:val="0000FF"/>
        </w:rPr>
        <w:t xml:space="preserve"> holds the copyright in its published information, the information may be copied or reproduced without formal permission, provided it is copied or reproduced accurately, is not used in a misleading context and provided that the source of the material is identified. </w:t>
      </w:r>
    </w:p>
    <w:p w14:paraId="4DF4FBB0" w14:textId="77777777" w:rsidR="00773296" w:rsidRPr="004A1DED" w:rsidRDefault="00773296" w:rsidP="00773296">
      <w:pPr>
        <w:jc w:val="both"/>
        <w:rPr>
          <w:rFonts w:cs="Tahoma"/>
          <w:i/>
          <w:color w:val="0000FF"/>
        </w:rPr>
      </w:pPr>
      <w:r w:rsidRPr="00B9408E">
        <w:rPr>
          <w:rFonts w:cs="Tahoma"/>
          <w:i/>
          <w:color w:val="0000FF"/>
        </w:rPr>
        <w:t xml:space="preserve">The copyright for some of the information referred to in this guide is not held by </w:t>
      </w:r>
      <w:r w:rsidR="00A24548">
        <w:rPr>
          <w:rFonts w:cs="Tahoma"/>
          <w:i/>
          <w:color w:val="0000FF"/>
        </w:rPr>
        <w:t>Greenhills Dental Practice</w:t>
      </w:r>
      <w:r w:rsidRPr="00B9408E">
        <w:rPr>
          <w:rFonts w:cs="Tahoma"/>
          <w:i/>
          <w:color w:val="0000FF"/>
        </w:rPr>
        <w:t>. This should be apparent from the documents. It is the responsibility of the person accessing the information to locate and seek the permission of the copyright holder before reproducing the material or in any other way breaching the rights of the copyright holder.</w:t>
      </w:r>
    </w:p>
    <w:p w14:paraId="4A685EE3" w14:textId="77777777" w:rsidR="00773296" w:rsidRPr="004A1DED" w:rsidRDefault="00773296" w:rsidP="00773296">
      <w:pPr>
        <w:jc w:val="both"/>
        <w:rPr>
          <w:rFonts w:cs="Tahoma"/>
          <w:i/>
          <w:color w:val="0000FF"/>
        </w:rPr>
      </w:pPr>
    </w:p>
    <w:p w14:paraId="210CFD0A" w14:textId="77777777" w:rsidR="00773296" w:rsidRPr="00FF13CB" w:rsidRDefault="00773296" w:rsidP="00773296">
      <w:pPr>
        <w:jc w:val="both"/>
        <w:rPr>
          <w:rFonts w:ascii="Arial" w:hAnsi="Arial" w:cs="Arial"/>
          <w:i/>
          <w:color w:val="0000FF"/>
        </w:rPr>
      </w:pPr>
    </w:p>
    <w:p w14:paraId="0A54228E" w14:textId="77777777" w:rsidR="00773296" w:rsidRDefault="00773296" w:rsidP="00773296">
      <w:pPr>
        <w:pStyle w:val="Paragraph"/>
        <w:spacing w:before="240"/>
        <w:jc w:val="left"/>
        <w:rPr>
          <w:rStyle w:val="Heading2Char"/>
        </w:rPr>
      </w:pPr>
      <w:r>
        <w:rPr>
          <w:rStyle w:val="Heading2Char"/>
        </w:rPr>
        <w:t>Charges</w:t>
      </w:r>
    </w:p>
    <w:p w14:paraId="58BE64B8" w14:textId="77777777" w:rsidR="00773296" w:rsidRDefault="00773296" w:rsidP="00773296">
      <w:pPr>
        <w:rPr>
          <w:rFonts w:ascii="Arial" w:hAnsi="Arial" w:cs="Arial"/>
        </w:rPr>
      </w:pPr>
    </w:p>
    <w:p w14:paraId="1B2ADD75" w14:textId="77777777" w:rsidR="00773296" w:rsidRPr="00980920" w:rsidRDefault="00773296" w:rsidP="00773296">
      <w:pPr>
        <w:jc w:val="both"/>
        <w:rPr>
          <w:rFonts w:cs="Tahoma"/>
          <w:szCs w:val="22"/>
        </w:rPr>
      </w:pPr>
      <w:r w:rsidRPr="00980920">
        <w:rPr>
          <w:rFonts w:cs="Tahoma"/>
          <w:szCs w:val="22"/>
        </w:rPr>
        <w:t>Unless otherwise stated in the Classes of Information section below, all information contained within our Guide to Information is available from us free of charge, sent to you electronically by email, or accessed at the practice premises.</w:t>
      </w:r>
    </w:p>
    <w:p w14:paraId="567E9995" w14:textId="77777777" w:rsidR="00773296" w:rsidRPr="00980920" w:rsidRDefault="00773296" w:rsidP="00773296">
      <w:pPr>
        <w:jc w:val="both"/>
        <w:rPr>
          <w:rFonts w:cs="Tahoma"/>
          <w:szCs w:val="22"/>
        </w:rPr>
      </w:pPr>
    </w:p>
    <w:p w14:paraId="51D6DF4A" w14:textId="77777777" w:rsidR="00773296" w:rsidRPr="00980920" w:rsidRDefault="00773296" w:rsidP="00773296">
      <w:pPr>
        <w:jc w:val="both"/>
        <w:rPr>
          <w:rFonts w:cs="Tahoma"/>
          <w:szCs w:val="22"/>
        </w:rPr>
      </w:pPr>
      <w:r w:rsidRPr="00980920">
        <w:rPr>
          <w:rFonts w:cs="Tahoma"/>
          <w:szCs w:val="22"/>
        </w:rPr>
        <w:t>We reserve the right to impose charges for providing information in paper copy or on computer disc.  Charges will reflect the actual costs of reproduction and postage to the practice, as set out below.</w:t>
      </w:r>
      <w:r>
        <w:rPr>
          <w:rFonts w:cs="Tahoma"/>
          <w:szCs w:val="22"/>
        </w:rPr>
        <w:t xml:space="preserve"> </w:t>
      </w:r>
      <w:r w:rsidRPr="00980920">
        <w:rPr>
          <w:rFonts w:cs="Tahoma"/>
          <w:szCs w:val="22"/>
        </w:rPr>
        <w:t>In the event that a charge is to be levied, you will be advised of the charge and how it has been calculated.  Information will not be provided to you until payment has been received.</w:t>
      </w:r>
    </w:p>
    <w:p w14:paraId="3B4104E2" w14:textId="77777777" w:rsidR="00773296" w:rsidRPr="00980920" w:rsidRDefault="00773296" w:rsidP="00773296">
      <w:pPr>
        <w:pStyle w:val="Heading3"/>
      </w:pPr>
      <w:r>
        <w:t>Reproduction costs:</w:t>
      </w:r>
    </w:p>
    <w:p w14:paraId="48651443" w14:textId="77777777" w:rsidR="00773296" w:rsidRPr="00980920" w:rsidRDefault="00773296" w:rsidP="00773296">
      <w:pPr>
        <w:jc w:val="both"/>
        <w:rPr>
          <w:rFonts w:cs="Tahoma"/>
          <w:szCs w:val="22"/>
        </w:rPr>
      </w:pPr>
      <w:r w:rsidRPr="00980920">
        <w:rPr>
          <w:rFonts w:cs="Tahoma"/>
          <w:szCs w:val="22"/>
        </w:rPr>
        <w:t>Where charges are applied, photocopied information will be charged at a standard rate of 10p</w:t>
      </w:r>
      <w:r>
        <w:rPr>
          <w:rFonts w:cs="Tahoma"/>
          <w:szCs w:val="22"/>
        </w:rPr>
        <w:t xml:space="preserve"> </w:t>
      </w:r>
      <w:r w:rsidRPr="00980920">
        <w:rPr>
          <w:rFonts w:cs="Tahoma"/>
          <w:szCs w:val="22"/>
        </w:rPr>
        <w:t>per A4 paper (black and white copy) and 30p per A4 paper (colour copy).</w:t>
      </w:r>
    </w:p>
    <w:p w14:paraId="68C73716" w14:textId="77777777" w:rsidR="00773296" w:rsidRPr="00980920" w:rsidRDefault="00773296" w:rsidP="00773296">
      <w:pPr>
        <w:jc w:val="both"/>
        <w:rPr>
          <w:rFonts w:cs="Tahoma"/>
          <w:szCs w:val="22"/>
        </w:rPr>
      </w:pPr>
      <w:r w:rsidRPr="00980920">
        <w:rPr>
          <w:rFonts w:cs="Tahoma"/>
          <w:szCs w:val="22"/>
        </w:rPr>
        <w:t xml:space="preserve">Computer discs will be charged at the rate of </w:t>
      </w:r>
      <w:r>
        <w:rPr>
          <w:rFonts w:cs="Tahoma"/>
          <w:szCs w:val="22"/>
        </w:rPr>
        <w:t>£1</w:t>
      </w:r>
      <w:r w:rsidR="00A24548">
        <w:rPr>
          <w:rFonts w:cs="Tahoma"/>
          <w:szCs w:val="22"/>
        </w:rPr>
        <w:t xml:space="preserve"> p</w:t>
      </w:r>
      <w:r w:rsidRPr="00980920">
        <w:rPr>
          <w:rFonts w:cs="Tahoma"/>
          <w:szCs w:val="22"/>
        </w:rPr>
        <w:t>er CD-Rom.</w:t>
      </w:r>
    </w:p>
    <w:p w14:paraId="3D9944A6" w14:textId="77777777" w:rsidR="00773296" w:rsidRPr="00980920" w:rsidRDefault="00773296" w:rsidP="00773296">
      <w:pPr>
        <w:pStyle w:val="Heading3"/>
      </w:pPr>
      <w:r>
        <w:t>Postage costs:</w:t>
      </w:r>
    </w:p>
    <w:p w14:paraId="3BEB5F3C" w14:textId="77777777" w:rsidR="00773296" w:rsidRPr="00980920" w:rsidRDefault="00773296" w:rsidP="00773296">
      <w:pPr>
        <w:jc w:val="both"/>
        <w:rPr>
          <w:rFonts w:cs="Tahoma"/>
          <w:szCs w:val="22"/>
        </w:rPr>
      </w:pPr>
      <w:r w:rsidRPr="00980920">
        <w:rPr>
          <w:rFonts w:cs="Tahoma"/>
          <w:szCs w:val="22"/>
        </w:rPr>
        <w:t>We will pass on postage charges to the requester at the cost to the practice of sending the information by first class post.</w:t>
      </w:r>
    </w:p>
    <w:p w14:paraId="4FB14CD9" w14:textId="77777777" w:rsidR="00773296" w:rsidRDefault="00773296" w:rsidP="00773296">
      <w:pPr>
        <w:jc w:val="both"/>
        <w:rPr>
          <w:rFonts w:cs="Tahoma"/>
          <w:szCs w:val="22"/>
        </w:rPr>
      </w:pPr>
    </w:p>
    <w:p w14:paraId="5FDE08AE" w14:textId="77777777" w:rsidR="00773296" w:rsidRDefault="00773296" w:rsidP="00773296">
      <w:pPr>
        <w:pStyle w:val="Paragraph"/>
        <w:spacing w:before="240"/>
        <w:rPr>
          <w:rStyle w:val="Heading2Char"/>
        </w:rPr>
      </w:pPr>
      <w:r>
        <w:rPr>
          <w:rStyle w:val="Heading2Char"/>
        </w:rPr>
        <w:t>Contact Us</w:t>
      </w:r>
    </w:p>
    <w:p w14:paraId="63FFF1F8" w14:textId="77777777" w:rsidR="00773296" w:rsidRDefault="00773296" w:rsidP="00773296">
      <w:pPr>
        <w:jc w:val="both"/>
        <w:rPr>
          <w:rFonts w:ascii="Arial" w:hAnsi="Arial" w:cs="Arial"/>
        </w:rPr>
      </w:pPr>
    </w:p>
    <w:p w14:paraId="6CF2B379" w14:textId="77777777" w:rsidR="00773296" w:rsidRDefault="00773296" w:rsidP="00773296">
      <w:pPr>
        <w:jc w:val="both"/>
        <w:rPr>
          <w:rFonts w:cs="Tahoma"/>
          <w:szCs w:val="22"/>
        </w:rPr>
      </w:pPr>
      <w:r w:rsidRPr="00E81E32">
        <w:rPr>
          <w:rFonts w:cs="Tahoma"/>
          <w:szCs w:val="22"/>
        </w:rPr>
        <w:t xml:space="preserve">You can contact us for assistance with any aspect of this publication scheme: </w:t>
      </w:r>
    </w:p>
    <w:p w14:paraId="35DC16E1" w14:textId="77777777" w:rsidR="00A24548" w:rsidRDefault="00A24548" w:rsidP="00773296">
      <w:pPr>
        <w:jc w:val="both"/>
        <w:rPr>
          <w:rFonts w:cs="Tahoma"/>
          <w:szCs w:val="22"/>
        </w:rPr>
      </w:pPr>
    </w:p>
    <w:p w14:paraId="57667B32" w14:textId="77777777" w:rsidR="00A24548" w:rsidRPr="00E81E32" w:rsidRDefault="00A24548" w:rsidP="00773296">
      <w:pPr>
        <w:jc w:val="both"/>
        <w:rPr>
          <w:rFonts w:cs="Tahoma"/>
          <w:szCs w:val="22"/>
        </w:rPr>
      </w:pPr>
      <w:r>
        <w:rPr>
          <w:rFonts w:cs="Tahoma"/>
          <w:szCs w:val="22"/>
        </w:rPr>
        <w:t>Greenhills Dental Practice, 20 Greenhills Square, East Kilbride G75 8TT, Tel 01355 576074</w:t>
      </w:r>
    </w:p>
    <w:p w14:paraId="1191159E" w14:textId="77777777" w:rsidR="00773296" w:rsidRPr="00E81E32" w:rsidRDefault="00773296" w:rsidP="00773296">
      <w:pPr>
        <w:jc w:val="both"/>
        <w:rPr>
          <w:rFonts w:cs="Tahoma"/>
          <w:szCs w:val="22"/>
        </w:rPr>
      </w:pPr>
    </w:p>
    <w:p w14:paraId="05F709D2" w14:textId="77777777" w:rsidR="00773296" w:rsidRPr="00E81E32" w:rsidRDefault="00773296" w:rsidP="00773296">
      <w:pPr>
        <w:jc w:val="both"/>
        <w:rPr>
          <w:rFonts w:cs="Tahoma"/>
          <w:szCs w:val="22"/>
        </w:rPr>
      </w:pPr>
    </w:p>
    <w:p w14:paraId="71407256" w14:textId="77777777" w:rsidR="00773296" w:rsidRDefault="00773296" w:rsidP="00773296">
      <w:pPr>
        <w:jc w:val="both"/>
        <w:rPr>
          <w:rFonts w:cs="Tahoma"/>
          <w:szCs w:val="22"/>
        </w:rPr>
      </w:pPr>
      <w:r w:rsidRPr="00E81E32">
        <w:rPr>
          <w:rFonts w:cs="Tahoma"/>
          <w:szCs w:val="22"/>
        </w:rPr>
        <w:t>We will also be pleased to advise you how to ask for information that we do not publish (also see Appendix I), or how to complain if you are dissatisfied with any aspect of this publication scheme.</w:t>
      </w:r>
    </w:p>
    <w:p w14:paraId="506F3E29" w14:textId="77777777" w:rsidR="00773296" w:rsidRDefault="00773296" w:rsidP="00773296">
      <w:pPr>
        <w:jc w:val="both"/>
        <w:rPr>
          <w:rFonts w:cs="Tahoma"/>
          <w:szCs w:val="22"/>
        </w:rPr>
      </w:pPr>
    </w:p>
    <w:p w14:paraId="56B07A8B" w14:textId="77777777" w:rsidR="00773296" w:rsidRDefault="00773296" w:rsidP="00A24548">
      <w:pPr>
        <w:pStyle w:val="Paragraph"/>
        <w:spacing w:before="240"/>
        <w:jc w:val="left"/>
        <w:rPr>
          <w:rStyle w:val="Heading2Char"/>
        </w:rPr>
      </w:pPr>
      <w:r>
        <w:rPr>
          <w:rStyle w:val="Heading2Char"/>
        </w:rPr>
        <w:t xml:space="preserve">About </w:t>
      </w:r>
      <w:r w:rsidR="00A24548">
        <w:rPr>
          <w:rStyle w:val="Heading2Char"/>
        </w:rPr>
        <w:t>Greenhills Dental Practice</w:t>
      </w:r>
    </w:p>
    <w:p w14:paraId="4B5A038F" w14:textId="77777777" w:rsidR="00A24548" w:rsidRDefault="00A24548" w:rsidP="00A24548">
      <w:pPr>
        <w:pStyle w:val="Paragraph"/>
        <w:spacing w:before="240"/>
        <w:jc w:val="left"/>
        <w:rPr>
          <w:rFonts w:ascii="Arial" w:hAnsi="Arial"/>
        </w:rPr>
      </w:pPr>
    </w:p>
    <w:p w14:paraId="57474F5A" w14:textId="77777777" w:rsidR="00773296" w:rsidRPr="00B237FD" w:rsidRDefault="00A24548" w:rsidP="00773296">
      <w:pPr>
        <w:jc w:val="both"/>
        <w:rPr>
          <w:rFonts w:cs="Tahoma"/>
          <w:i/>
          <w:color w:val="0000FF"/>
          <w:szCs w:val="22"/>
        </w:rPr>
      </w:pPr>
      <w:r>
        <w:rPr>
          <w:rFonts w:cs="Tahoma"/>
          <w:szCs w:val="22"/>
        </w:rPr>
        <w:t xml:space="preserve">Greenhills Dental Practice </w:t>
      </w:r>
      <w:r w:rsidR="00773296">
        <w:rPr>
          <w:rFonts w:cs="Tahoma"/>
          <w:szCs w:val="22"/>
        </w:rPr>
        <w:t>is owned and operated by</w:t>
      </w:r>
      <w:r>
        <w:rPr>
          <w:rFonts w:cs="Tahoma"/>
          <w:szCs w:val="22"/>
        </w:rPr>
        <w:t xml:space="preserve"> Mr Mark Sheridan</w:t>
      </w:r>
      <w:r w:rsidR="00773296">
        <w:rPr>
          <w:rFonts w:cs="Tahoma"/>
          <w:szCs w:val="22"/>
        </w:rPr>
        <w:t xml:space="preserve"> and the premises are owned by </w:t>
      </w:r>
      <w:r w:rsidR="00275FF8">
        <w:rPr>
          <w:rFonts w:cs="Tahoma"/>
          <w:szCs w:val="22"/>
        </w:rPr>
        <w:t>Lanarkshire NHS Trust</w:t>
      </w:r>
      <w:r w:rsidR="00773296" w:rsidRPr="00683656">
        <w:rPr>
          <w:rFonts w:cs="Tahoma"/>
          <w:i/>
          <w:szCs w:val="22"/>
        </w:rPr>
        <w:t>.</w:t>
      </w:r>
      <w:r w:rsidR="00773296">
        <w:rPr>
          <w:rFonts w:cs="Tahoma"/>
          <w:i/>
          <w:color w:val="0000FF"/>
          <w:szCs w:val="22"/>
        </w:rPr>
        <w:t xml:space="preserve"> </w:t>
      </w:r>
      <w:r w:rsidR="00773296">
        <w:rPr>
          <w:rFonts w:cs="Tahoma"/>
          <w:szCs w:val="22"/>
        </w:rPr>
        <w:t>The d</w:t>
      </w:r>
      <w:r w:rsidR="00773296" w:rsidRPr="00683656">
        <w:rPr>
          <w:rFonts w:cs="Tahoma"/>
          <w:szCs w:val="22"/>
        </w:rPr>
        <w:t>entists working at the premises are</w:t>
      </w:r>
      <w:r w:rsidR="00275FF8">
        <w:rPr>
          <w:rFonts w:cs="Tahoma"/>
          <w:szCs w:val="22"/>
        </w:rPr>
        <w:t xml:space="preserve"> Mr Mark Sheridan, Mr Jamie Cameron, Mr Luke </w:t>
      </w:r>
      <w:proofErr w:type="spellStart"/>
      <w:r w:rsidR="00275FF8">
        <w:rPr>
          <w:rFonts w:cs="Tahoma"/>
          <w:szCs w:val="22"/>
        </w:rPr>
        <w:t>McAlinden</w:t>
      </w:r>
      <w:proofErr w:type="spellEnd"/>
      <w:r w:rsidR="00275FF8">
        <w:rPr>
          <w:rFonts w:cs="Tahoma"/>
          <w:szCs w:val="22"/>
        </w:rPr>
        <w:t xml:space="preserve">, </w:t>
      </w:r>
      <w:r w:rsidR="00BA46E5">
        <w:rPr>
          <w:rFonts w:cs="Tahoma"/>
          <w:szCs w:val="22"/>
        </w:rPr>
        <w:t xml:space="preserve">Ms </w:t>
      </w:r>
      <w:r w:rsidR="008B0BCB">
        <w:rPr>
          <w:rFonts w:cs="Tahoma"/>
          <w:szCs w:val="22"/>
        </w:rPr>
        <w:t>Paula Dillon</w:t>
      </w:r>
      <w:r w:rsidR="00BA46E5">
        <w:rPr>
          <w:rFonts w:cs="Tahoma"/>
          <w:szCs w:val="22"/>
        </w:rPr>
        <w:t>,</w:t>
      </w:r>
      <w:r w:rsidR="00275FF8">
        <w:rPr>
          <w:rFonts w:cs="Tahoma"/>
          <w:szCs w:val="22"/>
        </w:rPr>
        <w:t xml:space="preserve"> Mr </w:t>
      </w:r>
      <w:r w:rsidR="008B0BCB">
        <w:rPr>
          <w:rFonts w:cs="Tahoma"/>
          <w:szCs w:val="22"/>
        </w:rPr>
        <w:t>Craig Dillon</w:t>
      </w:r>
      <w:r w:rsidR="00275FF8">
        <w:rPr>
          <w:rFonts w:cs="Tahoma"/>
          <w:szCs w:val="22"/>
        </w:rPr>
        <w:t xml:space="preserve"> and M</w:t>
      </w:r>
      <w:r w:rsidR="00BA46E5">
        <w:rPr>
          <w:rFonts w:cs="Tahoma"/>
          <w:szCs w:val="22"/>
        </w:rPr>
        <w:t>s</w:t>
      </w:r>
      <w:r w:rsidR="00275FF8">
        <w:rPr>
          <w:rFonts w:cs="Tahoma"/>
          <w:szCs w:val="22"/>
        </w:rPr>
        <w:t xml:space="preserve"> Claire Baillie</w:t>
      </w:r>
      <w:r w:rsidR="00773296">
        <w:rPr>
          <w:rFonts w:cs="Tahoma"/>
          <w:i/>
          <w:szCs w:val="22"/>
        </w:rPr>
        <w:t xml:space="preserve">. </w:t>
      </w:r>
      <w:r w:rsidR="00773296" w:rsidRPr="00B237FD">
        <w:rPr>
          <w:rFonts w:cs="Tahoma"/>
          <w:szCs w:val="22"/>
        </w:rPr>
        <w:t xml:space="preserve">The practice is also staffed by </w:t>
      </w:r>
      <w:r w:rsidR="00275FF8">
        <w:rPr>
          <w:rFonts w:cs="Tahoma"/>
          <w:szCs w:val="22"/>
        </w:rPr>
        <w:t>a practice manager, hygiene therapist and 1</w:t>
      </w:r>
      <w:r w:rsidR="00BA46E5">
        <w:rPr>
          <w:rFonts w:cs="Tahoma"/>
          <w:szCs w:val="22"/>
        </w:rPr>
        <w:t>0</w:t>
      </w:r>
      <w:r w:rsidR="00275FF8">
        <w:rPr>
          <w:rFonts w:cs="Tahoma"/>
          <w:szCs w:val="22"/>
        </w:rPr>
        <w:t xml:space="preserve"> dental nurses.</w:t>
      </w:r>
    </w:p>
    <w:p w14:paraId="65BC17B2" w14:textId="77777777" w:rsidR="00773296" w:rsidRDefault="00773296" w:rsidP="00773296">
      <w:pPr>
        <w:jc w:val="both"/>
        <w:rPr>
          <w:rFonts w:cs="Tahoma"/>
          <w:szCs w:val="22"/>
        </w:rPr>
      </w:pPr>
      <w:r>
        <w:rPr>
          <w:rFonts w:cs="Tahoma"/>
          <w:szCs w:val="22"/>
        </w:rPr>
        <w:t xml:space="preserve">We operate as a general dental practice providing dental treatment as independent contractors under NHS terms of service for adults and children. We offer the following services: </w:t>
      </w:r>
      <w:r w:rsidR="00275FF8">
        <w:rPr>
          <w:rFonts w:cs="Tahoma"/>
          <w:szCs w:val="22"/>
        </w:rPr>
        <w:t xml:space="preserve">all NHS treatments, </w:t>
      </w:r>
      <w:r w:rsidR="008B0BCB">
        <w:rPr>
          <w:rFonts w:cs="Tahoma"/>
          <w:szCs w:val="22"/>
        </w:rPr>
        <w:t>Dental implants,</w:t>
      </w:r>
      <w:r w:rsidR="00275FF8">
        <w:rPr>
          <w:rFonts w:cs="Tahoma"/>
          <w:szCs w:val="22"/>
        </w:rPr>
        <w:t xml:space="preserve"> Teeth whitening</w:t>
      </w:r>
      <w:r w:rsidR="008B0BCB">
        <w:rPr>
          <w:rFonts w:cs="Tahoma"/>
          <w:szCs w:val="22"/>
        </w:rPr>
        <w:t>, Facial Aesthetics</w:t>
      </w:r>
      <w:r w:rsidR="00275FF8">
        <w:rPr>
          <w:rFonts w:cs="Tahoma"/>
          <w:szCs w:val="22"/>
        </w:rPr>
        <w:t xml:space="preserve"> and posterior white fillings</w:t>
      </w:r>
      <w:r>
        <w:rPr>
          <w:rFonts w:cs="Tahoma"/>
          <w:szCs w:val="22"/>
        </w:rPr>
        <w:t>. We also provide a referral service for other treatments if required.</w:t>
      </w:r>
    </w:p>
    <w:p w14:paraId="7BE5E5FF" w14:textId="77777777" w:rsidR="00773296" w:rsidRDefault="00773296" w:rsidP="00773296">
      <w:pPr>
        <w:rPr>
          <w:rFonts w:cs="Tahoma"/>
          <w:szCs w:val="22"/>
        </w:rPr>
      </w:pPr>
    </w:p>
    <w:p w14:paraId="3DB55BC7" w14:textId="77777777" w:rsidR="00773296" w:rsidRPr="006B5DBF" w:rsidRDefault="00773296" w:rsidP="00773296">
      <w:pPr>
        <w:jc w:val="both"/>
        <w:rPr>
          <w:rFonts w:cs="Tahoma"/>
          <w:szCs w:val="22"/>
        </w:rPr>
      </w:pPr>
      <w:r>
        <w:rPr>
          <w:rFonts w:cs="Tahoma"/>
          <w:szCs w:val="22"/>
        </w:rPr>
        <w:t>We claim fees for NHS patients according to the current system (Statement of Dental Remuneration, SDR) set by the government, depending on patient class and exemptions. We are paid</w:t>
      </w:r>
      <w:r w:rsidRPr="006B5DBF">
        <w:rPr>
          <w:rFonts w:cs="Tahoma"/>
          <w:szCs w:val="22"/>
        </w:rPr>
        <w:t xml:space="preserve"> monthly fees for the number of patients we have </w:t>
      </w:r>
      <w:r>
        <w:rPr>
          <w:rFonts w:cs="Tahoma"/>
          <w:szCs w:val="22"/>
        </w:rPr>
        <w:t>registered</w:t>
      </w:r>
      <w:r w:rsidRPr="006B5DBF">
        <w:rPr>
          <w:rFonts w:cs="Tahoma"/>
          <w:szCs w:val="22"/>
        </w:rPr>
        <w:t xml:space="preserve"> and </w:t>
      </w:r>
      <w:r>
        <w:rPr>
          <w:rFonts w:cs="Tahoma"/>
          <w:szCs w:val="22"/>
        </w:rPr>
        <w:t xml:space="preserve">claim </w:t>
      </w:r>
      <w:r w:rsidRPr="006B5DBF">
        <w:rPr>
          <w:rFonts w:cs="Tahoma"/>
          <w:szCs w:val="22"/>
        </w:rPr>
        <w:t>fees for</w:t>
      </w:r>
      <w:r>
        <w:rPr>
          <w:rFonts w:cs="Tahoma"/>
          <w:szCs w:val="22"/>
        </w:rPr>
        <w:t xml:space="preserve"> individual items of treatment. </w:t>
      </w:r>
      <w:r w:rsidRPr="006B5DBF">
        <w:rPr>
          <w:rFonts w:cs="Tahoma"/>
          <w:szCs w:val="22"/>
        </w:rPr>
        <w:t xml:space="preserve">There are also some allowances </w:t>
      </w:r>
      <w:r>
        <w:rPr>
          <w:rFonts w:cs="Tahoma"/>
          <w:szCs w:val="22"/>
        </w:rPr>
        <w:t xml:space="preserve">available </w:t>
      </w:r>
      <w:r w:rsidRPr="006B5DBF">
        <w:rPr>
          <w:rFonts w:cs="Tahoma"/>
          <w:szCs w:val="22"/>
        </w:rPr>
        <w:t>for such things as continuing professional development</w:t>
      </w:r>
      <w:r>
        <w:rPr>
          <w:rFonts w:cs="Tahoma"/>
          <w:szCs w:val="22"/>
        </w:rPr>
        <w:t>, audit, rent, rates and practice improvements</w:t>
      </w:r>
      <w:r w:rsidRPr="006B5DBF">
        <w:rPr>
          <w:rFonts w:cs="Tahoma"/>
          <w:szCs w:val="22"/>
        </w:rPr>
        <w:t xml:space="preserve"> </w:t>
      </w:r>
      <w:r>
        <w:rPr>
          <w:rFonts w:cs="Tahoma"/>
          <w:szCs w:val="22"/>
        </w:rPr>
        <w:t>based on</w:t>
      </w:r>
      <w:r w:rsidRPr="006B5DBF">
        <w:rPr>
          <w:rFonts w:cs="Tahoma"/>
          <w:szCs w:val="22"/>
        </w:rPr>
        <w:t xml:space="preserve"> the </w:t>
      </w:r>
      <w:r>
        <w:rPr>
          <w:rFonts w:cs="Tahoma"/>
          <w:szCs w:val="22"/>
        </w:rPr>
        <w:t>percentage</w:t>
      </w:r>
      <w:r w:rsidRPr="006B5DBF">
        <w:rPr>
          <w:rFonts w:cs="Tahoma"/>
          <w:szCs w:val="22"/>
        </w:rPr>
        <w:t xml:space="preserve"> of NHS care we provide. Out of this income</w:t>
      </w:r>
      <w:r>
        <w:rPr>
          <w:rFonts w:cs="Tahoma"/>
          <w:szCs w:val="22"/>
        </w:rPr>
        <w:t>, and income from private treatments,</w:t>
      </w:r>
      <w:r w:rsidRPr="006B5DBF">
        <w:rPr>
          <w:rFonts w:cs="Tahoma"/>
          <w:szCs w:val="22"/>
        </w:rPr>
        <w:t xml:space="preserve"> the practice pays the full cost of providing care, including the provision of the building, equipment, materials and staff.</w:t>
      </w:r>
    </w:p>
    <w:p w14:paraId="718EA9BF" w14:textId="77777777" w:rsidR="00773296" w:rsidRDefault="00773296" w:rsidP="00773296">
      <w:pPr>
        <w:rPr>
          <w:rFonts w:cs="Tahoma"/>
          <w:szCs w:val="22"/>
        </w:rPr>
      </w:pPr>
    </w:p>
    <w:p w14:paraId="0912F708" w14:textId="77777777" w:rsidR="00773296" w:rsidRPr="006B5DBF" w:rsidRDefault="00773296" w:rsidP="00773296">
      <w:pPr>
        <w:jc w:val="both"/>
        <w:rPr>
          <w:rFonts w:cs="Tahoma"/>
          <w:bCs/>
          <w:szCs w:val="22"/>
        </w:rPr>
      </w:pPr>
      <w:r w:rsidRPr="006B5DBF">
        <w:rPr>
          <w:rFonts w:cs="Tahoma"/>
          <w:bCs/>
          <w:iCs/>
          <w:szCs w:val="22"/>
        </w:rPr>
        <w:t>Our standards are assured by NHS regulations relating to our participation in clinical governance,</w:t>
      </w:r>
      <w:r>
        <w:rPr>
          <w:rFonts w:cs="Tahoma"/>
          <w:bCs/>
          <w:iCs/>
          <w:szCs w:val="22"/>
        </w:rPr>
        <w:t xml:space="preserve"> clinical audit and peer review,</w:t>
      </w:r>
      <w:r w:rsidRPr="006B5DBF">
        <w:rPr>
          <w:rFonts w:cs="Tahoma"/>
          <w:bCs/>
          <w:iCs/>
          <w:szCs w:val="22"/>
        </w:rPr>
        <w:t xml:space="preserve"> and by the General Dental Council</w:t>
      </w:r>
      <w:r>
        <w:rPr>
          <w:rFonts w:cs="Tahoma"/>
          <w:bCs/>
          <w:iCs/>
          <w:szCs w:val="22"/>
        </w:rPr>
        <w:t xml:space="preserve"> (GDC)</w:t>
      </w:r>
      <w:r w:rsidRPr="006B5DBF">
        <w:rPr>
          <w:rFonts w:cs="Tahoma"/>
          <w:bCs/>
          <w:iCs/>
          <w:szCs w:val="22"/>
        </w:rPr>
        <w:t xml:space="preserve"> </w:t>
      </w:r>
      <w:r>
        <w:rPr>
          <w:rFonts w:cs="Tahoma"/>
          <w:bCs/>
          <w:iCs/>
          <w:szCs w:val="22"/>
        </w:rPr>
        <w:t xml:space="preserve">Standards for the Dental Team and </w:t>
      </w:r>
      <w:r w:rsidRPr="006B5DBF">
        <w:rPr>
          <w:rFonts w:cs="Tahoma"/>
          <w:bCs/>
          <w:iCs/>
          <w:szCs w:val="22"/>
        </w:rPr>
        <w:t>requirements for continuing professional development. Our care and trea</w:t>
      </w:r>
      <w:r w:rsidRPr="006B5DBF">
        <w:rPr>
          <w:rFonts w:cs="Tahoma"/>
          <w:bCs/>
          <w:szCs w:val="22"/>
        </w:rPr>
        <w:t>tment are also inspected by the Dental Reference Service of the Scottish Dental Practice Board and our practice</w:t>
      </w:r>
      <w:r>
        <w:rPr>
          <w:rFonts w:cs="Tahoma"/>
          <w:bCs/>
          <w:szCs w:val="22"/>
        </w:rPr>
        <w:t xml:space="preserve"> is</w:t>
      </w:r>
      <w:r w:rsidRPr="006B5DBF">
        <w:rPr>
          <w:rFonts w:cs="Tahoma"/>
          <w:bCs/>
          <w:szCs w:val="22"/>
        </w:rPr>
        <w:t xml:space="preserve"> </w:t>
      </w:r>
      <w:r>
        <w:rPr>
          <w:rFonts w:cs="Tahoma"/>
          <w:bCs/>
          <w:szCs w:val="22"/>
        </w:rPr>
        <w:t>inspected every three years</w:t>
      </w:r>
      <w:r w:rsidRPr="006B5DBF">
        <w:rPr>
          <w:rFonts w:cs="Tahoma"/>
          <w:bCs/>
          <w:szCs w:val="22"/>
        </w:rPr>
        <w:t xml:space="preserve"> by </w:t>
      </w:r>
      <w:r w:rsidR="00275FF8">
        <w:rPr>
          <w:rFonts w:cs="Tahoma"/>
          <w:bCs/>
          <w:szCs w:val="22"/>
        </w:rPr>
        <w:t>Lanarkshire</w:t>
      </w:r>
      <w:r w:rsidRPr="006B5DBF">
        <w:rPr>
          <w:rFonts w:cs="Tahoma"/>
          <w:bCs/>
          <w:szCs w:val="22"/>
        </w:rPr>
        <w:t xml:space="preserve"> Health Boar</w:t>
      </w:r>
      <w:r>
        <w:rPr>
          <w:rFonts w:cs="Tahoma"/>
          <w:bCs/>
          <w:szCs w:val="22"/>
        </w:rPr>
        <w:t>d.</w:t>
      </w:r>
    </w:p>
    <w:p w14:paraId="379B9E16" w14:textId="77777777" w:rsidR="00773296" w:rsidRPr="006B5DBF" w:rsidRDefault="00773296" w:rsidP="00773296">
      <w:pPr>
        <w:jc w:val="both"/>
        <w:rPr>
          <w:rFonts w:cs="Tahoma"/>
          <w:bCs/>
          <w:szCs w:val="22"/>
        </w:rPr>
      </w:pPr>
    </w:p>
    <w:p w14:paraId="680C83F6" w14:textId="77777777" w:rsidR="00773296" w:rsidRPr="003B3193" w:rsidRDefault="00773296" w:rsidP="00773296">
      <w:pPr>
        <w:pStyle w:val="Paragraph"/>
        <w:spacing w:before="240"/>
        <w:jc w:val="left"/>
        <w:rPr>
          <w:rStyle w:val="Heading2Char"/>
        </w:rPr>
      </w:pPr>
      <w:r w:rsidRPr="003B3193">
        <w:rPr>
          <w:rStyle w:val="Heading2Char"/>
        </w:rPr>
        <w:t>The Classes of Information that we publish</w:t>
      </w:r>
    </w:p>
    <w:p w14:paraId="432F69A1" w14:textId="77777777" w:rsidR="00773296" w:rsidRDefault="00773296" w:rsidP="00773296">
      <w:pPr>
        <w:rPr>
          <w:rFonts w:ascii="Arial" w:hAnsi="Arial" w:cs="Arial"/>
        </w:rPr>
      </w:pPr>
    </w:p>
    <w:p w14:paraId="0CF42999" w14:textId="77777777" w:rsidR="00773296" w:rsidRPr="00F333E3" w:rsidRDefault="00773296" w:rsidP="00773296">
      <w:pPr>
        <w:jc w:val="both"/>
        <w:rPr>
          <w:rFonts w:cs="Tahoma"/>
          <w:szCs w:val="22"/>
        </w:rPr>
      </w:pPr>
      <w:r w:rsidRPr="00F333E3">
        <w:rPr>
          <w:rFonts w:cs="Tahoma"/>
          <w:szCs w:val="22"/>
        </w:rPr>
        <w:t>We publish information that we hold within the classes of information listed below, in accordance with the Model Publication Scheme</w:t>
      </w:r>
      <w:r w:rsidR="00BA46E5">
        <w:rPr>
          <w:rFonts w:cs="Tahoma"/>
          <w:szCs w:val="22"/>
        </w:rPr>
        <w:t xml:space="preserve"> 2015</w:t>
      </w:r>
      <w:r w:rsidRPr="00F333E3">
        <w:rPr>
          <w:rFonts w:cs="Tahoma"/>
          <w:szCs w:val="22"/>
        </w:rPr>
        <w:t>. Once information is published under a class we will continue to make it available for the current and previous two financial years. Where information has been updated or superseded, only the current version will be available. If you would like to see previous versions, you may make a request to us for that information.</w:t>
      </w:r>
    </w:p>
    <w:p w14:paraId="0DEC7979" w14:textId="77777777" w:rsidR="00773296" w:rsidRPr="00F333E3" w:rsidRDefault="00773296" w:rsidP="00773296">
      <w:pPr>
        <w:jc w:val="both"/>
        <w:rPr>
          <w:rFonts w:cs="Tahoma"/>
          <w:color w:val="0000FF"/>
          <w:szCs w:val="22"/>
        </w:rPr>
      </w:pPr>
    </w:p>
    <w:p w14:paraId="43FCD4D9" w14:textId="77777777" w:rsidR="00773296"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003073F5" w14:textId="77777777" w:rsidTr="006B34B7">
        <w:tc>
          <w:tcPr>
            <w:tcW w:w="5000" w:type="pct"/>
            <w:shd w:val="clear" w:color="auto" w:fill="auto"/>
          </w:tcPr>
          <w:p w14:paraId="557E6405" w14:textId="77777777" w:rsidR="00773296" w:rsidRDefault="00773296" w:rsidP="006B34B7">
            <w:pPr>
              <w:pStyle w:val="Heading2"/>
              <w:rPr>
                <w:lang w:val="en-US"/>
              </w:rPr>
            </w:pPr>
            <w:r w:rsidRPr="003B3193">
              <w:rPr>
                <w:lang w:val="en-US"/>
              </w:rPr>
              <w:t>CLASS 1: ABOUT</w:t>
            </w:r>
            <w:r w:rsidR="00275FF8">
              <w:rPr>
                <w:lang w:val="en-US"/>
              </w:rPr>
              <w:t xml:space="preserve"> </w:t>
            </w:r>
            <w:proofErr w:type="spellStart"/>
            <w:r w:rsidR="00275FF8">
              <w:rPr>
                <w:lang w:val="en-US"/>
              </w:rPr>
              <w:t>Greenhills</w:t>
            </w:r>
            <w:proofErr w:type="spellEnd"/>
            <w:r w:rsidR="00275FF8">
              <w:rPr>
                <w:lang w:val="en-US"/>
              </w:rPr>
              <w:t xml:space="preserve"> Dental Practice</w:t>
            </w:r>
            <w:r w:rsidRPr="009B54A7">
              <w:rPr>
                <w:lang w:val="en-US"/>
              </w:rPr>
              <w:tab/>
            </w:r>
          </w:p>
          <w:p w14:paraId="6CCFEFD3" w14:textId="77777777" w:rsidR="00773296" w:rsidRPr="009B54A7" w:rsidRDefault="00773296" w:rsidP="006B34B7">
            <w:pPr>
              <w:ind w:left="2880" w:hanging="2880"/>
              <w:rPr>
                <w:rFonts w:cs="Tahoma"/>
                <w:b/>
                <w:lang w:val="en-US"/>
              </w:rPr>
            </w:pPr>
          </w:p>
        </w:tc>
      </w:tr>
      <w:tr w:rsidR="00773296" w:rsidRPr="009B54A7" w14:paraId="359C2532" w14:textId="77777777" w:rsidTr="006B34B7">
        <w:tc>
          <w:tcPr>
            <w:tcW w:w="5000" w:type="pct"/>
            <w:shd w:val="clear" w:color="auto" w:fill="auto"/>
          </w:tcPr>
          <w:p w14:paraId="5DDD2CAF" w14:textId="77777777" w:rsidR="00773296" w:rsidRPr="009B54A7" w:rsidRDefault="00773296" w:rsidP="006B34B7">
            <w:pPr>
              <w:ind w:left="2880" w:hanging="2880"/>
              <w:rPr>
                <w:rFonts w:cs="Tahoma"/>
                <w:b/>
                <w:lang w:val="en-US"/>
              </w:rPr>
            </w:pPr>
            <w:r w:rsidRPr="009B54A7">
              <w:rPr>
                <w:rFonts w:cs="Tahoma"/>
                <w:b/>
                <w:szCs w:val="22"/>
                <w:lang w:val="en-US"/>
              </w:rPr>
              <w:t>Class description:</w:t>
            </w:r>
          </w:p>
          <w:p w14:paraId="090815A3" w14:textId="77777777" w:rsidR="00773296" w:rsidRPr="009B54A7" w:rsidRDefault="00773296" w:rsidP="006B34B7">
            <w:pPr>
              <w:rPr>
                <w:rFonts w:cs="Tahoma"/>
                <w:b/>
                <w:lang w:val="en-US"/>
              </w:rPr>
            </w:pPr>
            <w:r w:rsidRPr="009B54A7">
              <w:rPr>
                <w:rFonts w:cs="Tahoma"/>
                <w:szCs w:val="22"/>
                <w:lang w:val="en-US"/>
              </w:rPr>
              <w:t xml:space="preserve">Information about </w:t>
            </w:r>
            <w:proofErr w:type="spellStart"/>
            <w:r w:rsidR="00275FF8">
              <w:rPr>
                <w:rFonts w:cs="Tahoma"/>
                <w:szCs w:val="22"/>
                <w:lang w:val="en-US"/>
              </w:rPr>
              <w:t>Greenhills</w:t>
            </w:r>
            <w:proofErr w:type="spellEnd"/>
            <w:r w:rsidR="00275FF8">
              <w:rPr>
                <w:rFonts w:cs="Tahoma"/>
                <w:szCs w:val="22"/>
                <w:lang w:val="en-US"/>
              </w:rPr>
              <w:t xml:space="preserve"> Dental Practice</w:t>
            </w:r>
            <w:r w:rsidRPr="009B54A7">
              <w:rPr>
                <w:rFonts w:cs="Tahoma"/>
                <w:szCs w:val="22"/>
                <w:lang w:val="en-US"/>
              </w:rPr>
              <w:t>, who we are, where to find us, how to contact us, how we are managed and our external relations</w:t>
            </w:r>
          </w:p>
          <w:p w14:paraId="1632CAD6" w14:textId="77777777" w:rsidR="00773296" w:rsidRPr="009B54A7" w:rsidRDefault="00773296" w:rsidP="006B34B7">
            <w:pPr>
              <w:rPr>
                <w:rFonts w:cs="Tahoma"/>
                <w:u w:val="single"/>
                <w:lang w:val="en-US"/>
              </w:rPr>
            </w:pPr>
          </w:p>
        </w:tc>
      </w:tr>
    </w:tbl>
    <w:p w14:paraId="424BC482" w14:textId="77777777" w:rsidR="00773296" w:rsidRPr="009B54A7" w:rsidRDefault="00773296" w:rsidP="00773296">
      <w:pPr>
        <w:rPr>
          <w:rFont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3819"/>
      </w:tblGrid>
      <w:tr w:rsidR="00773296" w:rsidRPr="009B54A7" w14:paraId="48A12487" w14:textId="77777777" w:rsidTr="006B34B7">
        <w:tc>
          <w:tcPr>
            <w:tcW w:w="5378" w:type="dxa"/>
            <w:shd w:val="clear" w:color="auto" w:fill="auto"/>
          </w:tcPr>
          <w:p w14:paraId="6FBE84CB" w14:textId="77777777" w:rsidR="00773296" w:rsidRPr="009B54A7" w:rsidRDefault="00773296" w:rsidP="006B34B7">
            <w:pPr>
              <w:rPr>
                <w:rFonts w:cs="Tahoma"/>
                <w:b/>
              </w:rPr>
            </w:pPr>
            <w:r w:rsidRPr="009B54A7">
              <w:rPr>
                <w:rFonts w:cs="Tahoma"/>
                <w:b/>
                <w:szCs w:val="22"/>
              </w:rPr>
              <w:lastRenderedPageBreak/>
              <w:t>The information we publish under this class</w:t>
            </w:r>
          </w:p>
        </w:tc>
        <w:tc>
          <w:tcPr>
            <w:tcW w:w="3865" w:type="dxa"/>
            <w:shd w:val="clear" w:color="auto" w:fill="auto"/>
          </w:tcPr>
          <w:p w14:paraId="7AF94A37" w14:textId="77777777" w:rsidR="00773296" w:rsidRPr="009B54A7" w:rsidRDefault="00773296" w:rsidP="006B34B7">
            <w:pPr>
              <w:rPr>
                <w:rFonts w:cs="Tahoma"/>
                <w:b/>
              </w:rPr>
            </w:pPr>
            <w:r w:rsidRPr="009B54A7">
              <w:rPr>
                <w:rFonts w:cs="Tahoma"/>
                <w:b/>
                <w:szCs w:val="22"/>
              </w:rPr>
              <w:t>How to access it</w:t>
            </w:r>
          </w:p>
        </w:tc>
      </w:tr>
      <w:tr w:rsidR="00773296" w:rsidRPr="009B54A7" w14:paraId="0AC52A2C" w14:textId="77777777" w:rsidTr="006B34B7">
        <w:tc>
          <w:tcPr>
            <w:tcW w:w="5378" w:type="dxa"/>
            <w:shd w:val="clear" w:color="auto" w:fill="auto"/>
          </w:tcPr>
          <w:p w14:paraId="69033551" w14:textId="77777777" w:rsidR="00773296" w:rsidRPr="009B54A7" w:rsidRDefault="00773296" w:rsidP="006B34B7">
            <w:pPr>
              <w:rPr>
                <w:rFonts w:cs="Tahoma"/>
              </w:rPr>
            </w:pPr>
            <w:r w:rsidRPr="001B2CBC">
              <w:rPr>
                <w:rFonts w:cs="Tahoma"/>
                <w:szCs w:val="22"/>
              </w:rPr>
              <w:t>1.</w:t>
            </w:r>
            <w:r>
              <w:rPr>
                <w:rFonts w:cs="Tahoma"/>
                <w:szCs w:val="22"/>
              </w:rPr>
              <w:t xml:space="preserve"> </w:t>
            </w:r>
            <w:r w:rsidRPr="009B54A7">
              <w:rPr>
                <w:rFonts w:cs="Tahoma"/>
                <w:szCs w:val="22"/>
              </w:rPr>
              <w:t>Name, address, contact details</w:t>
            </w:r>
          </w:p>
        </w:tc>
        <w:tc>
          <w:tcPr>
            <w:tcW w:w="3865" w:type="dxa"/>
            <w:shd w:val="clear" w:color="auto" w:fill="auto"/>
          </w:tcPr>
          <w:p w14:paraId="3B21624E" w14:textId="77777777" w:rsidR="00773296" w:rsidRPr="009B54A7" w:rsidRDefault="00773296" w:rsidP="009F611C">
            <w:pPr>
              <w:rPr>
                <w:rFonts w:cs="Tahoma"/>
              </w:rPr>
            </w:pPr>
            <w:r>
              <w:rPr>
                <w:rFonts w:cs="Tahoma"/>
                <w:szCs w:val="22"/>
              </w:rPr>
              <w:t>‘</w:t>
            </w:r>
            <w:r w:rsidRPr="001B2CBC">
              <w:rPr>
                <w:rFonts w:cs="Tahoma"/>
                <w:szCs w:val="22"/>
              </w:rPr>
              <w:t>Contact Us</w:t>
            </w:r>
            <w:r>
              <w:rPr>
                <w:rFonts w:cs="Tahoma"/>
                <w:szCs w:val="22"/>
              </w:rPr>
              <w:t>’</w:t>
            </w:r>
            <w:r w:rsidRPr="009B54A7">
              <w:rPr>
                <w:rFonts w:cs="Tahoma"/>
                <w:szCs w:val="22"/>
              </w:rPr>
              <w:t xml:space="preserve"> section above,</w:t>
            </w:r>
            <w:r>
              <w:rPr>
                <w:rFonts w:cs="Tahoma"/>
                <w:szCs w:val="22"/>
              </w:rPr>
              <w:t xml:space="preserve"> practice</w:t>
            </w:r>
            <w:r w:rsidRPr="009B54A7">
              <w:rPr>
                <w:rFonts w:cs="Tahoma"/>
                <w:szCs w:val="22"/>
              </w:rPr>
              <w:t xml:space="preserve"> website </w:t>
            </w:r>
            <w:hyperlink r:id="rId5" w:history="1">
              <w:r w:rsidR="009F611C" w:rsidRPr="009F611C">
                <w:rPr>
                  <w:rStyle w:val="Hyperlink"/>
                  <w:rFonts w:cs="Tahoma"/>
                  <w:szCs w:val="22"/>
                </w:rPr>
                <w:t xml:space="preserve">greenhillsdentalpractice.com </w:t>
              </w:r>
            </w:hyperlink>
            <w:r w:rsidRPr="009B54A7">
              <w:rPr>
                <w:rFonts w:cs="Tahoma"/>
                <w:szCs w:val="22"/>
              </w:rPr>
              <w:t xml:space="preserve"> and P</w:t>
            </w:r>
            <w:r>
              <w:rPr>
                <w:rFonts w:cs="Tahoma"/>
                <w:szCs w:val="22"/>
              </w:rPr>
              <w:t>atient Information</w:t>
            </w:r>
            <w:r w:rsidRPr="009B54A7">
              <w:rPr>
                <w:rFonts w:cs="Tahoma"/>
                <w:szCs w:val="22"/>
              </w:rPr>
              <w:t xml:space="preserve"> Leaflet</w:t>
            </w:r>
          </w:p>
        </w:tc>
      </w:tr>
      <w:tr w:rsidR="00773296" w:rsidRPr="009B54A7" w14:paraId="053A28B4" w14:textId="77777777" w:rsidTr="006B34B7">
        <w:tc>
          <w:tcPr>
            <w:tcW w:w="5378" w:type="dxa"/>
            <w:shd w:val="clear" w:color="auto" w:fill="auto"/>
          </w:tcPr>
          <w:p w14:paraId="48EF99AC" w14:textId="77777777" w:rsidR="00773296" w:rsidRPr="009B54A7" w:rsidRDefault="00773296" w:rsidP="006B34B7">
            <w:pPr>
              <w:rPr>
                <w:rFonts w:cs="Tahoma"/>
              </w:rPr>
            </w:pPr>
            <w:r>
              <w:rPr>
                <w:rFonts w:cs="Tahoma"/>
                <w:szCs w:val="22"/>
              </w:rPr>
              <w:t xml:space="preserve">2. </w:t>
            </w:r>
            <w:r w:rsidRPr="009B54A7">
              <w:rPr>
                <w:rFonts w:cs="Tahoma"/>
                <w:szCs w:val="22"/>
              </w:rPr>
              <w:t>Practice opening hours</w:t>
            </w:r>
          </w:p>
        </w:tc>
        <w:tc>
          <w:tcPr>
            <w:tcW w:w="3865" w:type="dxa"/>
            <w:shd w:val="clear" w:color="auto" w:fill="auto"/>
          </w:tcPr>
          <w:p w14:paraId="2AE74476" w14:textId="77777777" w:rsidR="00773296" w:rsidRPr="009B54A7" w:rsidRDefault="00773296" w:rsidP="00275FF8">
            <w:pPr>
              <w:rPr>
                <w:rFonts w:cs="Tahoma"/>
                <w:i/>
              </w:rPr>
            </w:pPr>
            <w:r>
              <w:rPr>
                <w:rFonts w:cs="Tahoma"/>
                <w:szCs w:val="22"/>
              </w:rPr>
              <w:t>Practice w</w:t>
            </w:r>
            <w:r w:rsidRPr="009B54A7">
              <w:rPr>
                <w:rFonts w:cs="Tahoma"/>
                <w:szCs w:val="22"/>
              </w:rPr>
              <w:t xml:space="preserve">ebsite </w:t>
            </w:r>
            <w:hyperlink r:id="rId6" w:history="1">
              <w:r w:rsidR="00275FF8" w:rsidRPr="009F611C">
                <w:rPr>
                  <w:rStyle w:val="Hyperlink"/>
                  <w:rFonts w:cs="Tahoma"/>
                  <w:szCs w:val="22"/>
                </w:rPr>
                <w:t>greenhillsdentalpractice.com</w:t>
              </w:r>
              <w:r w:rsidRPr="009F611C">
                <w:rPr>
                  <w:rStyle w:val="Hyperlink"/>
                  <w:rFonts w:cs="Tahoma"/>
                  <w:szCs w:val="22"/>
                </w:rPr>
                <w:t xml:space="preserve"> </w:t>
              </w:r>
              <w:r w:rsidR="009F611C" w:rsidRPr="009F611C">
                <w:rPr>
                  <w:rStyle w:val="Hyperlink"/>
                  <w:rFonts w:cs="Tahoma"/>
                  <w:szCs w:val="22"/>
                </w:rPr>
                <w:t>about us</w:t>
              </w:r>
            </w:hyperlink>
            <w:r w:rsidR="009F611C">
              <w:rPr>
                <w:rFonts w:cs="Tahoma"/>
                <w:szCs w:val="22"/>
              </w:rPr>
              <w:t xml:space="preserve"> </w:t>
            </w:r>
            <w:r w:rsidRPr="009B54A7">
              <w:rPr>
                <w:rFonts w:cs="Tahoma"/>
                <w:szCs w:val="22"/>
              </w:rPr>
              <w:t>and P</w:t>
            </w:r>
            <w:r>
              <w:rPr>
                <w:rFonts w:cs="Tahoma"/>
                <w:szCs w:val="22"/>
              </w:rPr>
              <w:t>atient Information</w:t>
            </w:r>
            <w:r w:rsidRPr="009B54A7">
              <w:rPr>
                <w:rFonts w:cs="Tahoma"/>
                <w:szCs w:val="22"/>
              </w:rPr>
              <w:t xml:space="preserve"> Leaflet</w:t>
            </w:r>
          </w:p>
        </w:tc>
      </w:tr>
      <w:tr w:rsidR="00773296" w:rsidRPr="009B54A7" w14:paraId="673A9CAE" w14:textId="77777777" w:rsidTr="006B34B7">
        <w:tc>
          <w:tcPr>
            <w:tcW w:w="5378" w:type="dxa"/>
            <w:shd w:val="clear" w:color="auto" w:fill="auto"/>
          </w:tcPr>
          <w:p w14:paraId="23383FF5" w14:textId="77777777" w:rsidR="009F611C" w:rsidRDefault="00773296" w:rsidP="006B34B7">
            <w:pPr>
              <w:rPr>
                <w:rFonts w:cs="Tahoma"/>
              </w:rPr>
            </w:pPr>
            <w:r>
              <w:rPr>
                <w:rFonts w:cs="Tahoma"/>
                <w:szCs w:val="22"/>
              </w:rPr>
              <w:t xml:space="preserve">3. Organisational structure: </w:t>
            </w:r>
          </w:p>
          <w:p w14:paraId="3FFA672E" w14:textId="77777777" w:rsidR="009F611C" w:rsidRDefault="009F611C" w:rsidP="006B34B7">
            <w:pPr>
              <w:rPr>
                <w:rFonts w:cs="Tahoma"/>
              </w:rPr>
            </w:pPr>
            <w:r>
              <w:rPr>
                <w:rFonts w:cs="Tahoma"/>
                <w:szCs w:val="22"/>
              </w:rPr>
              <w:t>Practice owner: Mr Mark J Sheridan</w:t>
            </w:r>
          </w:p>
          <w:p w14:paraId="04552D00" w14:textId="77777777" w:rsidR="00773296" w:rsidRDefault="009F611C" w:rsidP="006B34B7">
            <w:pPr>
              <w:rPr>
                <w:rFonts w:cs="Tahoma"/>
              </w:rPr>
            </w:pPr>
            <w:r>
              <w:rPr>
                <w:rFonts w:cs="Tahoma"/>
                <w:szCs w:val="22"/>
              </w:rPr>
              <w:t>Owner of premises: Lanarkshire Health Board</w:t>
            </w:r>
          </w:p>
          <w:p w14:paraId="52AC11F2" w14:textId="77777777" w:rsidR="00773296" w:rsidRPr="009B54A7" w:rsidRDefault="00773296" w:rsidP="006B34B7">
            <w:pPr>
              <w:rPr>
                <w:rFonts w:cs="Tahoma"/>
              </w:rPr>
            </w:pPr>
          </w:p>
        </w:tc>
        <w:tc>
          <w:tcPr>
            <w:tcW w:w="3865" w:type="dxa"/>
            <w:shd w:val="clear" w:color="auto" w:fill="auto"/>
          </w:tcPr>
          <w:p w14:paraId="2E394C8E" w14:textId="77777777" w:rsidR="00773296" w:rsidRPr="009B54A7" w:rsidRDefault="00773296" w:rsidP="009F611C">
            <w:pPr>
              <w:rPr>
                <w:rFonts w:cs="Tahoma"/>
              </w:rPr>
            </w:pPr>
            <w:r>
              <w:rPr>
                <w:rFonts w:cs="Tahoma"/>
                <w:szCs w:val="22"/>
              </w:rPr>
              <w:t xml:space="preserve">‘About </w:t>
            </w:r>
            <w:r w:rsidR="009F611C">
              <w:rPr>
                <w:rFonts w:cs="Tahoma"/>
                <w:szCs w:val="22"/>
              </w:rPr>
              <w:t>Greenhills Dental Practice</w:t>
            </w:r>
            <w:r>
              <w:rPr>
                <w:rFonts w:cs="Tahoma"/>
                <w:szCs w:val="22"/>
              </w:rPr>
              <w:t>‘ section above and at practice</w:t>
            </w:r>
          </w:p>
        </w:tc>
      </w:tr>
      <w:tr w:rsidR="00773296" w:rsidRPr="009B54A7" w14:paraId="686208AB" w14:textId="77777777" w:rsidTr="006B34B7">
        <w:tc>
          <w:tcPr>
            <w:tcW w:w="5378" w:type="dxa"/>
            <w:shd w:val="clear" w:color="auto" w:fill="auto"/>
          </w:tcPr>
          <w:p w14:paraId="4E99A8C9" w14:textId="77777777" w:rsidR="009F611C" w:rsidRDefault="00773296" w:rsidP="006B34B7">
            <w:pPr>
              <w:rPr>
                <w:rFonts w:cs="Tahoma"/>
              </w:rPr>
            </w:pPr>
            <w:r>
              <w:rPr>
                <w:rFonts w:cs="Tahoma"/>
                <w:szCs w:val="22"/>
              </w:rPr>
              <w:t xml:space="preserve">4. </w:t>
            </w:r>
            <w:r w:rsidRPr="009B54A7">
              <w:rPr>
                <w:rFonts w:cs="Tahoma"/>
                <w:szCs w:val="22"/>
              </w:rPr>
              <w:t xml:space="preserve">Legal/contractual framework for the </w:t>
            </w:r>
            <w:r>
              <w:rPr>
                <w:rFonts w:cs="Tahoma"/>
                <w:szCs w:val="22"/>
              </w:rPr>
              <w:t xml:space="preserve">practice: </w:t>
            </w:r>
          </w:p>
          <w:p w14:paraId="77ECFE3C" w14:textId="77777777" w:rsidR="00773296" w:rsidRDefault="009F611C" w:rsidP="006B34B7">
            <w:pPr>
              <w:rPr>
                <w:rFonts w:cs="Tahoma"/>
              </w:rPr>
            </w:pPr>
            <w:r>
              <w:rPr>
                <w:rFonts w:cs="Tahoma"/>
                <w:szCs w:val="22"/>
              </w:rPr>
              <w:t>NHS terms of service</w:t>
            </w:r>
          </w:p>
          <w:p w14:paraId="59E22E1E" w14:textId="77777777" w:rsidR="00773296" w:rsidRPr="009B54A7" w:rsidRDefault="00773296" w:rsidP="006B34B7">
            <w:pPr>
              <w:rPr>
                <w:rFonts w:cs="Tahoma"/>
              </w:rPr>
            </w:pPr>
          </w:p>
        </w:tc>
        <w:tc>
          <w:tcPr>
            <w:tcW w:w="3865" w:type="dxa"/>
            <w:shd w:val="clear" w:color="auto" w:fill="auto"/>
          </w:tcPr>
          <w:p w14:paraId="55102B82" w14:textId="77777777" w:rsidR="00773296" w:rsidRPr="009B54A7" w:rsidRDefault="00773296" w:rsidP="009F611C">
            <w:pPr>
              <w:rPr>
                <w:rFonts w:cs="Tahoma"/>
              </w:rPr>
            </w:pPr>
            <w:r>
              <w:rPr>
                <w:rFonts w:cs="Tahoma"/>
                <w:szCs w:val="22"/>
              </w:rPr>
              <w:t xml:space="preserve">‘About </w:t>
            </w:r>
            <w:r w:rsidR="009F611C">
              <w:rPr>
                <w:rFonts w:cs="Tahoma"/>
                <w:szCs w:val="22"/>
              </w:rPr>
              <w:t>Greenhills Dental Practice</w:t>
            </w:r>
            <w:r>
              <w:rPr>
                <w:rFonts w:cs="Tahoma"/>
                <w:szCs w:val="22"/>
              </w:rPr>
              <w:t xml:space="preserve">‘ section above, </w:t>
            </w:r>
            <w:hyperlink r:id="rId7" w:history="1">
              <w:r w:rsidRPr="006E124B">
                <w:rPr>
                  <w:rStyle w:val="Hyperlink"/>
                  <w:rFonts w:cs="Tahoma"/>
                  <w:szCs w:val="22"/>
                </w:rPr>
                <w:t>The National Health Service (General Dental Services)(Scotland) Regulations 2010</w:t>
              </w:r>
            </w:hyperlink>
            <w:r>
              <w:rPr>
                <w:rFonts w:cs="Tahoma"/>
                <w:szCs w:val="22"/>
              </w:rPr>
              <w:t xml:space="preserve"> </w:t>
            </w:r>
          </w:p>
        </w:tc>
      </w:tr>
      <w:tr w:rsidR="00773296" w:rsidRPr="009B54A7" w14:paraId="02E6C221" w14:textId="77777777" w:rsidTr="006B34B7">
        <w:tc>
          <w:tcPr>
            <w:tcW w:w="5378" w:type="dxa"/>
            <w:shd w:val="clear" w:color="auto" w:fill="auto"/>
          </w:tcPr>
          <w:p w14:paraId="13F37E49" w14:textId="77777777" w:rsidR="00773296" w:rsidRDefault="00773296" w:rsidP="006B34B7">
            <w:pPr>
              <w:rPr>
                <w:rFonts w:cs="Tahoma"/>
              </w:rPr>
            </w:pPr>
            <w:r>
              <w:rPr>
                <w:rFonts w:cs="Tahoma"/>
                <w:szCs w:val="22"/>
              </w:rPr>
              <w:t xml:space="preserve">5. </w:t>
            </w:r>
            <w:r w:rsidRPr="009B54A7">
              <w:rPr>
                <w:rFonts w:cs="Tahoma"/>
                <w:szCs w:val="22"/>
              </w:rPr>
              <w:t>Standards</w:t>
            </w:r>
            <w:r>
              <w:rPr>
                <w:rFonts w:cs="Tahoma"/>
                <w:szCs w:val="22"/>
              </w:rPr>
              <w:t xml:space="preserve"> </w:t>
            </w:r>
          </w:p>
          <w:p w14:paraId="7F407B26" w14:textId="77777777" w:rsidR="00773296" w:rsidRPr="009B54A7" w:rsidRDefault="00773296" w:rsidP="006B34B7">
            <w:pPr>
              <w:rPr>
                <w:rFonts w:cs="Tahoma"/>
              </w:rPr>
            </w:pPr>
          </w:p>
        </w:tc>
        <w:tc>
          <w:tcPr>
            <w:tcW w:w="3865" w:type="dxa"/>
            <w:shd w:val="clear" w:color="auto" w:fill="auto"/>
          </w:tcPr>
          <w:p w14:paraId="67C16FB1" w14:textId="77777777" w:rsidR="00773296" w:rsidRPr="009B54A7" w:rsidRDefault="00773296" w:rsidP="009F611C">
            <w:pPr>
              <w:rPr>
                <w:rFonts w:cs="Tahoma"/>
              </w:rPr>
            </w:pPr>
            <w:r>
              <w:rPr>
                <w:rFonts w:cs="Tahoma"/>
                <w:szCs w:val="22"/>
              </w:rPr>
              <w:t xml:space="preserve">‘About </w:t>
            </w:r>
            <w:r w:rsidR="009F611C">
              <w:rPr>
                <w:rFonts w:cs="Tahoma"/>
                <w:szCs w:val="22"/>
              </w:rPr>
              <w:t>Greenhills Dental Practice</w:t>
            </w:r>
            <w:r>
              <w:rPr>
                <w:rFonts w:cs="Tahoma"/>
                <w:szCs w:val="22"/>
              </w:rPr>
              <w:t xml:space="preserve">‘ section above, </w:t>
            </w:r>
            <w:hyperlink r:id="rId8" w:history="1">
              <w:r w:rsidRPr="00E8204D">
                <w:rPr>
                  <w:rStyle w:val="Hyperlink"/>
                  <w:rFonts w:cs="Tahoma"/>
                  <w:szCs w:val="22"/>
                </w:rPr>
                <w:t>GDC standards</w:t>
              </w:r>
            </w:hyperlink>
            <w:r>
              <w:rPr>
                <w:rFonts w:cs="Tahoma"/>
                <w:szCs w:val="22"/>
              </w:rPr>
              <w:t xml:space="preserve"> displayed at practice,  NHS Quality Improvement Scotland (2006) </w:t>
            </w:r>
            <w:hyperlink r:id="rId9" w:history="1">
              <w:r w:rsidRPr="00EE69D1">
                <w:rPr>
                  <w:rStyle w:val="Hyperlink"/>
                  <w:rFonts w:cs="Tahoma"/>
                  <w:szCs w:val="22"/>
                </w:rPr>
                <w:t>Dental Services Standards</w:t>
              </w:r>
            </w:hyperlink>
            <w:r>
              <w:rPr>
                <w:rFonts w:cs="Tahoma"/>
                <w:szCs w:val="22"/>
              </w:rPr>
              <w:t xml:space="preserve"> </w:t>
            </w:r>
          </w:p>
        </w:tc>
      </w:tr>
      <w:tr w:rsidR="00773296" w:rsidRPr="009B54A7" w14:paraId="3892AA77" w14:textId="77777777" w:rsidTr="006B34B7">
        <w:tc>
          <w:tcPr>
            <w:tcW w:w="5378" w:type="dxa"/>
            <w:shd w:val="clear" w:color="auto" w:fill="auto"/>
          </w:tcPr>
          <w:p w14:paraId="69B223E2" w14:textId="77777777" w:rsidR="009F611C" w:rsidRDefault="00773296" w:rsidP="006B34B7">
            <w:pPr>
              <w:rPr>
                <w:rFonts w:cs="Tahoma"/>
              </w:rPr>
            </w:pPr>
            <w:r>
              <w:rPr>
                <w:rFonts w:cs="Tahoma"/>
                <w:szCs w:val="22"/>
              </w:rPr>
              <w:t xml:space="preserve">6. Reports to regulators and internal and external audits: </w:t>
            </w:r>
          </w:p>
          <w:p w14:paraId="72178246" w14:textId="77777777" w:rsidR="009F611C" w:rsidRDefault="009F611C" w:rsidP="006B34B7">
            <w:pPr>
              <w:rPr>
                <w:rFonts w:cs="Tahoma"/>
              </w:rPr>
            </w:pPr>
            <w:r>
              <w:rPr>
                <w:rFonts w:cs="Tahoma"/>
                <w:szCs w:val="22"/>
              </w:rPr>
              <w:t>Continued Professional Development declaration to GDC</w:t>
            </w:r>
          </w:p>
          <w:p w14:paraId="0AED9ADD" w14:textId="77777777" w:rsidR="009F611C" w:rsidRDefault="009F611C" w:rsidP="006B34B7">
            <w:pPr>
              <w:rPr>
                <w:rFonts w:cs="Tahoma"/>
              </w:rPr>
            </w:pPr>
            <w:r>
              <w:rPr>
                <w:rFonts w:cs="Tahoma"/>
                <w:szCs w:val="22"/>
              </w:rPr>
              <w:t>Audit record</w:t>
            </w:r>
          </w:p>
          <w:p w14:paraId="585AC542" w14:textId="77777777" w:rsidR="009F611C" w:rsidRDefault="009F611C" w:rsidP="006B34B7">
            <w:pPr>
              <w:rPr>
                <w:rFonts w:cs="Tahoma"/>
              </w:rPr>
            </w:pPr>
            <w:r>
              <w:rPr>
                <w:rFonts w:cs="Tahoma"/>
                <w:szCs w:val="22"/>
              </w:rPr>
              <w:t>Practice Inspection completion letter</w:t>
            </w:r>
          </w:p>
          <w:p w14:paraId="2D4E5EED" w14:textId="77777777" w:rsidR="00773296" w:rsidRPr="009B54A7" w:rsidRDefault="00773296" w:rsidP="009F611C">
            <w:pPr>
              <w:rPr>
                <w:rFonts w:cs="Tahoma"/>
              </w:rPr>
            </w:pPr>
          </w:p>
        </w:tc>
        <w:tc>
          <w:tcPr>
            <w:tcW w:w="3865" w:type="dxa"/>
            <w:shd w:val="clear" w:color="auto" w:fill="auto"/>
          </w:tcPr>
          <w:p w14:paraId="329C7DCB" w14:textId="77777777" w:rsidR="00773296" w:rsidRPr="009B54A7" w:rsidRDefault="00773296" w:rsidP="006B34B7">
            <w:pPr>
              <w:rPr>
                <w:rFonts w:cs="Tahoma"/>
              </w:rPr>
            </w:pPr>
            <w:r>
              <w:rPr>
                <w:rFonts w:cs="Tahoma"/>
                <w:szCs w:val="22"/>
              </w:rPr>
              <w:t>At practice</w:t>
            </w:r>
          </w:p>
        </w:tc>
      </w:tr>
      <w:tr w:rsidR="00773296" w:rsidRPr="009B54A7" w14:paraId="7FBC51AD" w14:textId="77777777" w:rsidTr="006B34B7">
        <w:tc>
          <w:tcPr>
            <w:tcW w:w="5378" w:type="dxa"/>
            <w:shd w:val="clear" w:color="auto" w:fill="auto"/>
          </w:tcPr>
          <w:p w14:paraId="6DA26946" w14:textId="77777777" w:rsidR="00B12255" w:rsidRDefault="00773296" w:rsidP="006B34B7">
            <w:pPr>
              <w:rPr>
                <w:rFonts w:cs="Tahoma"/>
              </w:rPr>
            </w:pPr>
            <w:r>
              <w:rPr>
                <w:rFonts w:cs="Tahoma"/>
                <w:szCs w:val="22"/>
              </w:rPr>
              <w:t xml:space="preserve">7. </w:t>
            </w:r>
            <w:r w:rsidRPr="009B54A7">
              <w:rPr>
                <w:rFonts w:cs="Tahoma"/>
                <w:szCs w:val="22"/>
              </w:rPr>
              <w:t>Strategic planning processes</w:t>
            </w:r>
            <w:r>
              <w:rPr>
                <w:rFonts w:cs="Tahoma"/>
                <w:szCs w:val="22"/>
              </w:rPr>
              <w:t xml:space="preserve">: </w:t>
            </w:r>
          </w:p>
          <w:p w14:paraId="0AAD9EAA" w14:textId="77777777" w:rsidR="00B12255" w:rsidRDefault="00B12255" w:rsidP="006B34B7">
            <w:pPr>
              <w:rPr>
                <w:rFonts w:cs="Tahoma"/>
              </w:rPr>
            </w:pPr>
            <w:r>
              <w:rPr>
                <w:rFonts w:cs="Tahoma"/>
                <w:szCs w:val="22"/>
              </w:rPr>
              <w:t xml:space="preserve">Continuity Planning </w:t>
            </w:r>
          </w:p>
          <w:p w14:paraId="41AC9987" w14:textId="77777777" w:rsidR="00B12255" w:rsidRDefault="00B12255" w:rsidP="006B34B7">
            <w:pPr>
              <w:rPr>
                <w:rFonts w:cs="Tahoma"/>
              </w:rPr>
            </w:pPr>
            <w:r>
              <w:rPr>
                <w:rFonts w:cs="Tahoma"/>
                <w:szCs w:val="22"/>
              </w:rPr>
              <w:t>Risk management</w:t>
            </w:r>
          </w:p>
          <w:p w14:paraId="158AAB9C" w14:textId="77777777" w:rsidR="00773296" w:rsidRPr="009338A1" w:rsidRDefault="00B12255" w:rsidP="006B34B7">
            <w:pPr>
              <w:rPr>
                <w:rFonts w:cs="Tahoma"/>
                <w:i/>
                <w:color w:val="0000FF"/>
              </w:rPr>
            </w:pPr>
            <w:r>
              <w:rPr>
                <w:rFonts w:cs="Tahoma"/>
                <w:szCs w:val="22"/>
              </w:rPr>
              <w:t>Practice policy</w:t>
            </w:r>
          </w:p>
          <w:p w14:paraId="03E631CE" w14:textId="77777777" w:rsidR="00773296" w:rsidRPr="009B54A7" w:rsidRDefault="00773296" w:rsidP="006B34B7">
            <w:pPr>
              <w:rPr>
                <w:rFonts w:cs="Tahoma"/>
              </w:rPr>
            </w:pPr>
          </w:p>
        </w:tc>
        <w:tc>
          <w:tcPr>
            <w:tcW w:w="3865" w:type="dxa"/>
            <w:shd w:val="clear" w:color="auto" w:fill="auto"/>
          </w:tcPr>
          <w:p w14:paraId="31114CCE" w14:textId="77777777" w:rsidR="00773296" w:rsidRPr="009B54A7" w:rsidRDefault="00773296" w:rsidP="006B34B7">
            <w:pPr>
              <w:rPr>
                <w:rFonts w:cs="Tahoma"/>
              </w:rPr>
            </w:pPr>
            <w:r>
              <w:rPr>
                <w:rFonts w:cs="Tahoma"/>
                <w:szCs w:val="22"/>
              </w:rPr>
              <w:t>Policies available at practice</w:t>
            </w:r>
          </w:p>
        </w:tc>
      </w:tr>
      <w:tr w:rsidR="00773296" w:rsidRPr="009B54A7" w14:paraId="26B517E8" w14:textId="77777777" w:rsidTr="006B34B7">
        <w:tc>
          <w:tcPr>
            <w:tcW w:w="5378" w:type="dxa"/>
            <w:shd w:val="clear" w:color="auto" w:fill="auto"/>
          </w:tcPr>
          <w:p w14:paraId="769647B1" w14:textId="77777777" w:rsidR="00773296" w:rsidRDefault="00773296" w:rsidP="006B34B7">
            <w:pPr>
              <w:rPr>
                <w:rFonts w:cs="Tahoma"/>
              </w:rPr>
            </w:pPr>
            <w:r>
              <w:rPr>
                <w:rFonts w:cs="Tahoma"/>
                <w:szCs w:val="22"/>
              </w:rPr>
              <w:t xml:space="preserve">8. </w:t>
            </w:r>
            <w:r w:rsidRPr="009B54A7">
              <w:rPr>
                <w:rFonts w:cs="Tahoma"/>
                <w:szCs w:val="22"/>
              </w:rPr>
              <w:t>Contact details for customer care and complaints</w:t>
            </w:r>
          </w:p>
          <w:p w14:paraId="7E49363A" w14:textId="77777777" w:rsidR="00773296" w:rsidRPr="009B54A7" w:rsidRDefault="00773296" w:rsidP="006B34B7">
            <w:pPr>
              <w:rPr>
                <w:rFonts w:cs="Tahoma"/>
              </w:rPr>
            </w:pPr>
          </w:p>
        </w:tc>
        <w:tc>
          <w:tcPr>
            <w:tcW w:w="3865" w:type="dxa"/>
            <w:shd w:val="clear" w:color="auto" w:fill="auto"/>
          </w:tcPr>
          <w:p w14:paraId="59B242AF" w14:textId="77777777" w:rsidR="00773296" w:rsidRPr="006324E2" w:rsidRDefault="00773296" w:rsidP="006B34B7">
            <w:pPr>
              <w:rPr>
                <w:rFonts w:cs="Tahoma"/>
              </w:rPr>
            </w:pPr>
            <w:r w:rsidRPr="006324E2">
              <w:rPr>
                <w:rFonts w:cs="Tahoma"/>
                <w:szCs w:val="22"/>
              </w:rPr>
              <w:t>See 1.</w:t>
            </w:r>
            <w:r>
              <w:rPr>
                <w:rFonts w:cs="Tahoma"/>
                <w:szCs w:val="22"/>
              </w:rPr>
              <w:t xml:space="preserve"> in this class </w:t>
            </w:r>
          </w:p>
        </w:tc>
      </w:tr>
      <w:tr w:rsidR="00773296" w:rsidRPr="009B54A7" w14:paraId="5E4B2B0E" w14:textId="77777777" w:rsidTr="006B34B7">
        <w:tc>
          <w:tcPr>
            <w:tcW w:w="5378" w:type="dxa"/>
            <w:shd w:val="clear" w:color="auto" w:fill="auto"/>
          </w:tcPr>
          <w:p w14:paraId="0C62DB14" w14:textId="77777777" w:rsidR="00773296" w:rsidRPr="009B54A7" w:rsidRDefault="00773296" w:rsidP="006B34B7">
            <w:pPr>
              <w:rPr>
                <w:rFonts w:cs="Tahoma"/>
              </w:rPr>
            </w:pPr>
            <w:r>
              <w:rPr>
                <w:rFonts w:cs="Tahoma"/>
                <w:szCs w:val="22"/>
              </w:rPr>
              <w:t xml:space="preserve">9. </w:t>
            </w:r>
            <w:r w:rsidRPr="009B54A7">
              <w:rPr>
                <w:rFonts w:cs="Tahoma"/>
                <w:szCs w:val="22"/>
              </w:rPr>
              <w:t>Model Publication Scheme and Guide to Information</w:t>
            </w:r>
          </w:p>
        </w:tc>
        <w:tc>
          <w:tcPr>
            <w:tcW w:w="3865" w:type="dxa"/>
            <w:shd w:val="clear" w:color="auto" w:fill="auto"/>
          </w:tcPr>
          <w:p w14:paraId="477B3FCB" w14:textId="77777777" w:rsidR="00773296" w:rsidRPr="00A76343" w:rsidRDefault="00B12255" w:rsidP="006B34B7">
            <w:pPr>
              <w:rPr>
                <w:rFonts w:cs="Tahoma"/>
                <w:i/>
              </w:rPr>
            </w:pPr>
            <w:r>
              <w:rPr>
                <w:rFonts w:cs="Tahoma"/>
                <w:szCs w:val="22"/>
              </w:rPr>
              <w:t>A</w:t>
            </w:r>
            <w:r w:rsidR="00773296" w:rsidRPr="006324E2">
              <w:rPr>
                <w:rFonts w:cs="Tahoma"/>
                <w:szCs w:val="22"/>
              </w:rPr>
              <w:t xml:space="preserve">t practice </w:t>
            </w:r>
            <w:r w:rsidR="00773296">
              <w:rPr>
                <w:rFonts w:cs="Tahoma"/>
                <w:szCs w:val="22"/>
              </w:rPr>
              <w:t>and</w:t>
            </w:r>
            <w:r w:rsidR="00773296" w:rsidRPr="006324E2">
              <w:rPr>
                <w:rFonts w:cs="Tahoma"/>
                <w:szCs w:val="22"/>
              </w:rPr>
              <w:t xml:space="preserve"> available on the</w:t>
            </w:r>
            <w:r w:rsidR="00773296" w:rsidRPr="00A76343">
              <w:rPr>
                <w:rFonts w:cs="Tahoma"/>
                <w:i/>
                <w:szCs w:val="22"/>
              </w:rPr>
              <w:t xml:space="preserve"> </w:t>
            </w:r>
            <w:hyperlink r:id="rId10" w:history="1">
              <w:r w:rsidR="00773296" w:rsidRPr="006324E2">
                <w:rPr>
                  <w:rStyle w:val="Hyperlink"/>
                  <w:rFonts w:cs="Tahoma"/>
                  <w:szCs w:val="22"/>
                </w:rPr>
                <w:t>Scottish Information Commissioner’s website</w:t>
              </w:r>
            </w:hyperlink>
            <w:r w:rsidR="00773296" w:rsidRPr="006324E2">
              <w:rPr>
                <w:rFonts w:cs="Tahoma"/>
                <w:szCs w:val="22"/>
              </w:rPr>
              <w:t xml:space="preserve"> </w:t>
            </w:r>
            <w:r w:rsidR="00773296" w:rsidRPr="00A76343">
              <w:rPr>
                <w:rFonts w:cs="Tahoma"/>
                <w:i/>
                <w:szCs w:val="22"/>
              </w:rPr>
              <w:t xml:space="preserve"> </w:t>
            </w:r>
          </w:p>
        </w:tc>
      </w:tr>
      <w:tr w:rsidR="00773296" w:rsidRPr="009B54A7" w14:paraId="21808E56" w14:textId="77777777" w:rsidTr="006B34B7">
        <w:tc>
          <w:tcPr>
            <w:tcW w:w="5378" w:type="dxa"/>
            <w:tcBorders>
              <w:bottom w:val="single" w:sz="4" w:space="0" w:color="auto"/>
            </w:tcBorders>
            <w:shd w:val="clear" w:color="auto" w:fill="auto"/>
          </w:tcPr>
          <w:p w14:paraId="04BFAFE6" w14:textId="77777777" w:rsidR="00773296" w:rsidRDefault="00773296" w:rsidP="006B34B7">
            <w:pPr>
              <w:rPr>
                <w:rFonts w:cs="Tahoma"/>
              </w:rPr>
            </w:pPr>
            <w:r>
              <w:rPr>
                <w:rFonts w:cs="Tahoma"/>
                <w:szCs w:val="22"/>
              </w:rPr>
              <w:t xml:space="preserve">10. </w:t>
            </w:r>
            <w:r w:rsidRPr="009B54A7">
              <w:rPr>
                <w:rFonts w:cs="Tahoma"/>
                <w:szCs w:val="22"/>
              </w:rPr>
              <w:t>Charging schedule for published information</w:t>
            </w:r>
          </w:p>
          <w:p w14:paraId="48CBCF0A" w14:textId="77777777" w:rsidR="00773296" w:rsidRPr="009B54A7" w:rsidRDefault="00773296" w:rsidP="006B34B7">
            <w:pPr>
              <w:rPr>
                <w:rFonts w:cs="Tahoma"/>
              </w:rPr>
            </w:pPr>
          </w:p>
        </w:tc>
        <w:tc>
          <w:tcPr>
            <w:tcW w:w="3865" w:type="dxa"/>
            <w:tcBorders>
              <w:bottom w:val="single" w:sz="4" w:space="0" w:color="auto"/>
            </w:tcBorders>
            <w:shd w:val="clear" w:color="auto" w:fill="auto"/>
          </w:tcPr>
          <w:p w14:paraId="4DD28D38" w14:textId="77777777" w:rsidR="00773296" w:rsidRPr="006324E2" w:rsidRDefault="00773296" w:rsidP="006B34B7">
            <w:pPr>
              <w:rPr>
                <w:rFonts w:cs="Tahoma"/>
              </w:rPr>
            </w:pPr>
            <w:r>
              <w:rPr>
                <w:rFonts w:cs="Tahoma"/>
                <w:szCs w:val="22"/>
              </w:rPr>
              <w:t>‘</w:t>
            </w:r>
            <w:r w:rsidRPr="006324E2">
              <w:rPr>
                <w:rFonts w:cs="Tahoma"/>
                <w:szCs w:val="22"/>
              </w:rPr>
              <w:t>Charges</w:t>
            </w:r>
            <w:r>
              <w:rPr>
                <w:rFonts w:cs="Tahoma"/>
                <w:szCs w:val="22"/>
              </w:rPr>
              <w:t>’</w:t>
            </w:r>
            <w:r w:rsidRPr="006324E2">
              <w:rPr>
                <w:rFonts w:cs="Tahoma"/>
                <w:szCs w:val="22"/>
              </w:rPr>
              <w:t xml:space="preserve"> section above</w:t>
            </w:r>
          </w:p>
        </w:tc>
      </w:tr>
      <w:tr w:rsidR="00773296" w:rsidRPr="009B54A7" w14:paraId="0FAD7A2B" w14:textId="77777777" w:rsidTr="006B34B7">
        <w:tc>
          <w:tcPr>
            <w:tcW w:w="5378" w:type="dxa"/>
            <w:tcBorders>
              <w:bottom w:val="single" w:sz="6" w:space="0" w:color="auto"/>
              <w:right w:val="single" w:sz="6" w:space="0" w:color="auto"/>
            </w:tcBorders>
            <w:shd w:val="clear" w:color="auto" w:fill="FFFFFF"/>
          </w:tcPr>
          <w:p w14:paraId="5BE14FC8" w14:textId="77777777" w:rsidR="00773296" w:rsidRDefault="00773296" w:rsidP="006B34B7">
            <w:pPr>
              <w:rPr>
                <w:rFonts w:cs="Tahoma"/>
              </w:rPr>
            </w:pPr>
            <w:r>
              <w:rPr>
                <w:rFonts w:cs="Tahoma"/>
                <w:szCs w:val="22"/>
              </w:rPr>
              <w:t xml:space="preserve">11. </w:t>
            </w:r>
            <w:r w:rsidRPr="009B54A7">
              <w:rPr>
                <w:rFonts w:cs="Tahoma"/>
                <w:szCs w:val="22"/>
              </w:rPr>
              <w:t>Charging schedule for environmental information</w:t>
            </w:r>
            <w:r>
              <w:rPr>
                <w:rFonts w:cs="Tahoma"/>
                <w:szCs w:val="22"/>
              </w:rPr>
              <w:t xml:space="preserve"> not available through this publication scheme</w:t>
            </w:r>
          </w:p>
          <w:p w14:paraId="6DBEA3FD" w14:textId="77777777" w:rsidR="00773296" w:rsidRPr="009B54A7" w:rsidRDefault="00773296" w:rsidP="006B34B7">
            <w:pPr>
              <w:rPr>
                <w:rFonts w:cs="Tahoma"/>
              </w:rPr>
            </w:pPr>
          </w:p>
        </w:tc>
        <w:tc>
          <w:tcPr>
            <w:tcW w:w="3865" w:type="dxa"/>
            <w:tcBorders>
              <w:left w:val="single" w:sz="6" w:space="0" w:color="auto"/>
              <w:bottom w:val="single" w:sz="6" w:space="0" w:color="auto"/>
            </w:tcBorders>
            <w:shd w:val="clear" w:color="auto" w:fill="auto"/>
          </w:tcPr>
          <w:p w14:paraId="45A6162C" w14:textId="77777777" w:rsidR="00773296" w:rsidRPr="006324E2" w:rsidRDefault="00773296" w:rsidP="006B34B7">
            <w:pPr>
              <w:rPr>
                <w:rFonts w:cs="Tahoma"/>
              </w:rPr>
            </w:pPr>
            <w:r>
              <w:rPr>
                <w:rFonts w:cs="Tahoma"/>
                <w:szCs w:val="22"/>
              </w:rPr>
              <w:t>Appendix I below</w:t>
            </w:r>
          </w:p>
        </w:tc>
      </w:tr>
      <w:tr w:rsidR="00773296" w:rsidRPr="009B54A7" w14:paraId="737E97E1" w14:textId="77777777" w:rsidTr="006B34B7">
        <w:tc>
          <w:tcPr>
            <w:tcW w:w="5378" w:type="dxa"/>
            <w:tcBorders>
              <w:top w:val="single" w:sz="6" w:space="0" w:color="auto"/>
              <w:bottom w:val="single" w:sz="6" w:space="0" w:color="auto"/>
              <w:right w:val="single" w:sz="6" w:space="0" w:color="auto"/>
            </w:tcBorders>
            <w:shd w:val="clear" w:color="auto" w:fill="auto"/>
          </w:tcPr>
          <w:p w14:paraId="0D34717B" w14:textId="77777777" w:rsidR="00773296" w:rsidRDefault="00773296" w:rsidP="006B34B7">
            <w:pPr>
              <w:rPr>
                <w:rFonts w:cs="Tahoma"/>
              </w:rPr>
            </w:pPr>
            <w:r>
              <w:rPr>
                <w:rFonts w:cs="Tahoma"/>
                <w:szCs w:val="22"/>
              </w:rPr>
              <w:t>12. Advice about how to request information</w:t>
            </w:r>
          </w:p>
          <w:p w14:paraId="2FF23574" w14:textId="77777777" w:rsidR="00773296" w:rsidRPr="009B54A7" w:rsidRDefault="00773296" w:rsidP="006B34B7">
            <w:pPr>
              <w:rPr>
                <w:rFonts w:cs="Tahoma"/>
              </w:rPr>
            </w:pPr>
          </w:p>
        </w:tc>
        <w:tc>
          <w:tcPr>
            <w:tcW w:w="3865" w:type="dxa"/>
            <w:tcBorders>
              <w:top w:val="single" w:sz="6" w:space="0" w:color="auto"/>
              <w:left w:val="single" w:sz="6" w:space="0" w:color="auto"/>
              <w:bottom w:val="single" w:sz="6" w:space="0" w:color="auto"/>
            </w:tcBorders>
            <w:shd w:val="clear" w:color="auto" w:fill="auto"/>
          </w:tcPr>
          <w:p w14:paraId="79F97EB3" w14:textId="77777777" w:rsidR="00773296" w:rsidRPr="002646CF" w:rsidRDefault="00773296" w:rsidP="006B34B7">
            <w:pPr>
              <w:rPr>
                <w:rFonts w:cs="Tahoma"/>
              </w:rPr>
            </w:pPr>
            <w:r>
              <w:rPr>
                <w:rFonts w:cs="Tahoma"/>
                <w:szCs w:val="22"/>
              </w:rPr>
              <w:t>‘</w:t>
            </w:r>
            <w:r w:rsidRPr="002646CF">
              <w:rPr>
                <w:rFonts w:cs="Tahoma"/>
                <w:szCs w:val="22"/>
              </w:rPr>
              <w:t>Accessing information under this scheme</w:t>
            </w:r>
            <w:r>
              <w:rPr>
                <w:rFonts w:cs="Tahoma"/>
                <w:szCs w:val="22"/>
              </w:rPr>
              <w:t>’</w:t>
            </w:r>
            <w:r w:rsidRPr="002646CF">
              <w:rPr>
                <w:rFonts w:cs="Tahoma"/>
                <w:szCs w:val="22"/>
              </w:rPr>
              <w:t xml:space="preserve"> section above</w:t>
            </w:r>
          </w:p>
        </w:tc>
      </w:tr>
    </w:tbl>
    <w:p w14:paraId="5A958082" w14:textId="77777777" w:rsidR="00773296" w:rsidRDefault="00773296" w:rsidP="00773296">
      <w:pPr>
        <w:rPr>
          <w:rFonts w:cs="Tahoma"/>
          <w:szCs w:val="22"/>
        </w:rPr>
      </w:pPr>
    </w:p>
    <w:p w14:paraId="346FD91D" w14:textId="77777777" w:rsidR="00773296" w:rsidRPr="009B54A7" w:rsidRDefault="00773296" w:rsidP="00773296">
      <w:pPr>
        <w:rPr>
          <w:rFonts w:cs="Tahoma"/>
          <w:szCs w:val="22"/>
        </w:rPr>
      </w:pPr>
    </w:p>
    <w:p w14:paraId="41E8F7DD" w14:textId="77777777" w:rsidR="00773296" w:rsidRPr="009B54A7"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16E88681" w14:textId="77777777" w:rsidTr="006B34B7">
        <w:tc>
          <w:tcPr>
            <w:tcW w:w="5000" w:type="pct"/>
            <w:shd w:val="clear" w:color="auto" w:fill="auto"/>
          </w:tcPr>
          <w:p w14:paraId="2179BA52" w14:textId="77777777" w:rsidR="00773296" w:rsidRDefault="00773296" w:rsidP="006B34B7">
            <w:pPr>
              <w:pStyle w:val="Heading2"/>
              <w:rPr>
                <w:lang w:val="en-US"/>
              </w:rPr>
            </w:pPr>
            <w:r w:rsidRPr="00B9408E">
              <w:rPr>
                <w:lang w:val="en-US"/>
              </w:rPr>
              <w:lastRenderedPageBreak/>
              <w:t>CLASS 2: HOW WE DELIVER OUR FUNCTIONS AND SERVICES</w:t>
            </w:r>
          </w:p>
          <w:p w14:paraId="55ED97E1" w14:textId="77777777" w:rsidR="00773296" w:rsidRPr="009B54A7" w:rsidRDefault="00773296" w:rsidP="006B34B7">
            <w:pPr>
              <w:rPr>
                <w:rFonts w:cs="Tahoma"/>
                <w:lang w:val="en-US"/>
              </w:rPr>
            </w:pPr>
          </w:p>
        </w:tc>
      </w:tr>
      <w:tr w:rsidR="00773296" w:rsidRPr="009B54A7" w14:paraId="09AA7513" w14:textId="77777777" w:rsidTr="006B34B7">
        <w:tc>
          <w:tcPr>
            <w:tcW w:w="5000" w:type="pct"/>
            <w:shd w:val="clear" w:color="auto" w:fill="auto"/>
          </w:tcPr>
          <w:p w14:paraId="717CCEB0" w14:textId="77777777" w:rsidR="00773296" w:rsidRPr="009B54A7" w:rsidRDefault="00773296" w:rsidP="006B34B7">
            <w:pPr>
              <w:ind w:left="2880" w:hanging="2880"/>
              <w:rPr>
                <w:rFonts w:cs="Tahoma"/>
                <w:b/>
                <w:lang w:val="en-US"/>
              </w:rPr>
            </w:pPr>
            <w:r w:rsidRPr="009B54A7">
              <w:rPr>
                <w:rFonts w:cs="Tahoma"/>
                <w:b/>
                <w:szCs w:val="22"/>
                <w:lang w:val="en-US"/>
              </w:rPr>
              <w:t>Class description:</w:t>
            </w:r>
          </w:p>
          <w:p w14:paraId="5C122F3F" w14:textId="77777777" w:rsidR="00773296" w:rsidRPr="009B54A7" w:rsidRDefault="00773296" w:rsidP="006B34B7">
            <w:pPr>
              <w:rPr>
                <w:rFonts w:cs="Tahoma"/>
                <w:lang w:val="en-US"/>
              </w:rPr>
            </w:pPr>
            <w:r w:rsidRPr="009B54A7">
              <w:rPr>
                <w:rFonts w:cs="Tahoma"/>
                <w:szCs w:val="22"/>
                <w:lang w:val="en-US"/>
              </w:rPr>
              <w:t xml:space="preserve">Information about our work, our strategy and policies for delivering functions and services and information for our </w:t>
            </w:r>
            <w:r>
              <w:rPr>
                <w:rFonts w:cs="Tahoma"/>
                <w:szCs w:val="22"/>
                <w:lang w:val="en-US"/>
              </w:rPr>
              <w:t>patients</w:t>
            </w:r>
            <w:r w:rsidRPr="009B54A7">
              <w:rPr>
                <w:rFonts w:cs="Tahoma"/>
                <w:szCs w:val="22"/>
                <w:lang w:val="en-US"/>
              </w:rPr>
              <w:t>.</w:t>
            </w:r>
          </w:p>
          <w:p w14:paraId="40AB60B9" w14:textId="77777777" w:rsidR="00773296" w:rsidRPr="009B54A7" w:rsidRDefault="00773296" w:rsidP="006B34B7">
            <w:pPr>
              <w:rPr>
                <w:rFonts w:cs="Tahoma"/>
                <w:lang w:val="en-US"/>
              </w:rPr>
            </w:pPr>
          </w:p>
        </w:tc>
      </w:tr>
    </w:tbl>
    <w:p w14:paraId="6B5A0189" w14:textId="77777777" w:rsidR="00773296" w:rsidRPr="009B54A7" w:rsidRDefault="00773296" w:rsidP="00773296">
      <w:pPr>
        <w:rPr>
          <w:rFont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7"/>
        <w:gridCol w:w="3759"/>
      </w:tblGrid>
      <w:tr w:rsidR="00773296" w:rsidRPr="009B54A7" w14:paraId="533CC688" w14:textId="77777777" w:rsidTr="006B34B7">
        <w:tc>
          <w:tcPr>
            <w:tcW w:w="5394" w:type="dxa"/>
            <w:shd w:val="clear" w:color="auto" w:fill="auto"/>
          </w:tcPr>
          <w:p w14:paraId="76F9E857" w14:textId="77777777" w:rsidR="00773296" w:rsidRPr="009B54A7" w:rsidRDefault="00773296" w:rsidP="006B34B7">
            <w:pPr>
              <w:rPr>
                <w:rFonts w:cs="Tahoma"/>
                <w:b/>
              </w:rPr>
            </w:pPr>
            <w:r w:rsidRPr="009B54A7">
              <w:rPr>
                <w:rFonts w:cs="Tahoma"/>
                <w:b/>
                <w:szCs w:val="22"/>
              </w:rPr>
              <w:t>The information we publish under this class</w:t>
            </w:r>
          </w:p>
        </w:tc>
        <w:tc>
          <w:tcPr>
            <w:tcW w:w="3849" w:type="dxa"/>
            <w:shd w:val="clear" w:color="auto" w:fill="auto"/>
          </w:tcPr>
          <w:p w14:paraId="6C53504F" w14:textId="77777777" w:rsidR="00773296" w:rsidRPr="009B54A7" w:rsidRDefault="00773296" w:rsidP="006B34B7">
            <w:pPr>
              <w:rPr>
                <w:rFonts w:cs="Tahoma"/>
                <w:b/>
              </w:rPr>
            </w:pPr>
            <w:r w:rsidRPr="009B54A7">
              <w:rPr>
                <w:rFonts w:cs="Tahoma"/>
                <w:b/>
                <w:szCs w:val="22"/>
              </w:rPr>
              <w:t>How to access it</w:t>
            </w:r>
          </w:p>
        </w:tc>
      </w:tr>
      <w:tr w:rsidR="00773296" w:rsidRPr="009B54A7" w14:paraId="6234A315" w14:textId="77777777" w:rsidTr="006B34B7">
        <w:tc>
          <w:tcPr>
            <w:tcW w:w="5394" w:type="dxa"/>
            <w:shd w:val="clear" w:color="auto" w:fill="auto"/>
          </w:tcPr>
          <w:p w14:paraId="5D993588" w14:textId="77777777" w:rsidR="00773296" w:rsidRDefault="00773296" w:rsidP="006B34B7">
            <w:pPr>
              <w:rPr>
                <w:rFonts w:cs="Tahoma"/>
              </w:rPr>
            </w:pPr>
            <w:r w:rsidRPr="00EF401F">
              <w:rPr>
                <w:rFonts w:cs="Tahoma"/>
                <w:szCs w:val="22"/>
              </w:rPr>
              <w:t>1.</w:t>
            </w:r>
            <w:r>
              <w:rPr>
                <w:rFonts w:cs="Tahoma"/>
                <w:szCs w:val="22"/>
              </w:rPr>
              <w:t xml:space="preserve"> </w:t>
            </w:r>
            <w:r w:rsidRPr="009B54A7">
              <w:rPr>
                <w:rFonts w:cs="Tahoma"/>
                <w:szCs w:val="22"/>
              </w:rPr>
              <w:t>Description of practice functions</w:t>
            </w:r>
            <w:r>
              <w:rPr>
                <w:rFonts w:cs="Tahoma"/>
                <w:szCs w:val="22"/>
              </w:rPr>
              <w:t xml:space="preserve"> and services</w:t>
            </w:r>
            <w:r w:rsidRPr="009B54A7">
              <w:rPr>
                <w:rFonts w:cs="Tahoma"/>
                <w:szCs w:val="22"/>
              </w:rPr>
              <w:t>, including statutory basis for them</w:t>
            </w:r>
          </w:p>
          <w:p w14:paraId="59A79259" w14:textId="77777777" w:rsidR="00773296" w:rsidRPr="009B54A7" w:rsidRDefault="00773296" w:rsidP="006B34B7">
            <w:pPr>
              <w:rPr>
                <w:rFonts w:cs="Tahoma"/>
              </w:rPr>
            </w:pPr>
          </w:p>
        </w:tc>
        <w:tc>
          <w:tcPr>
            <w:tcW w:w="3849" w:type="dxa"/>
            <w:shd w:val="clear" w:color="auto" w:fill="auto"/>
          </w:tcPr>
          <w:p w14:paraId="0CA64869" w14:textId="77777777" w:rsidR="00773296" w:rsidRPr="009B54A7" w:rsidRDefault="00773296" w:rsidP="00B12255">
            <w:pPr>
              <w:rPr>
                <w:rFonts w:cs="Tahoma"/>
              </w:rPr>
            </w:pPr>
            <w:r>
              <w:rPr>
                <w:rFonts w:cs="Tahoma"/>
                <w:szCs w:val="22"/>
              </w:rPr>
              <w:t xml:space="preserve">‘About </w:t>
            </w:r>
            <w:r w:rsidR="00B12255">
              <w:rPr>
                <w:rFonts w:cs="Tahoma"/>
                <w:szCs w:val="22"/>
              </w:rPr>
              <w:t>Greenhills Dental Practice</w:t>
            </w:r>
            <w:r>
              <w:rPr>
                <w:rFonts w:cs="Tahoma"/>
                <w:szCs w:val="22"/>
              </w:rPr>
              <w:t>‘ section above, Patient Information Leaflet and at practice</w:t>
            </w:r>
          </w:p>
        </w:tc>
      </w:tr>
      <w:tr w:rsidR="00773296" w:rsidRPr="009B54A7" w14:paraId="45E907AF" w14:textId="77777777" w:rsidTr="006B34B7">
        <w:tc>
          <w:tcPr>
            <w:tcW w:w="5394" w:type="dxa"/>
            <w:shd w:val="clear" w:color="auto" w:fill="auto"/>
          </w:tcPr>
          <w:p w14:paraId="18614CA6" w14:textId="77777777" w:rsidR="00B12255" w:rsidRDefault="00773296" w:rsidP="006B34B7">
            <w:pPr>
              <w:rPr>
                <w:rFonts w:cs="Tahoma"/>
              </w:rPr>
            </w:pPr>
            <w:r>
              <w:rPr>
                <w:rFonts w:cs="Tahoma"/>
                <w:szCs w:val="22"/>
              </w:rPr>
              <w:t xml:space="preserve">2. </w:t>
            </w:r>
            <w:r w:rsidRPr="009B54A7">
              <w:rPr>
                <w:rFonts w:cs="Tahoma"/>
                <w:szCs w:val="22"/>
              </w:rPr>
              <w:t>Strategies, policies and internal staff procedure for performing statutory functions</w:t>
            </w:r>
            <w:r>
              <w:rPr>
                <w:rFonts w:cs="Tahoma"/>
                <w:szCs w:val="22"/>
              </w:rPr>
              <w:t>:</w:t>
            </w:r>
          </w:p>
          <w:p w14:paraId="67C644FC" w14:textId="77777777" w:rsidR="00B12255" w:rsidRDefault="00B12255" w:rsidP="006B34B7">
            <w:pPr>
              <w:rPr>
                <w:rFonts w:cs="Tahoma"/>
              </w:rPr>
            </w:pPr>
            <w:r>
              <w:rPr>
                <w:rFonts w:cs="Tahoma"/>
                <w:szCs w:val="22"/>
              </w:rPr>
              <w:t>Data Protection and confidentiality policy</w:t>
            </w:r>
          </w:p>
          <w:p w14:paraId="3C5158BB" w14:textId="77777777" w:rsidR="00B12255" w:rsidRDefault="00B12255" w:rsidP="006B34B7">
            <w:pPr>
              <w:rPr>
                <w:rFonts w:cs="Tahoma"/>
              </w:rPr>
            </w:pPr>
            <w:r>
              <w:rPr>
                <w:rFonts w:cs="Tahoma"/>
                <w:szCs w:val="22"/>
              </w:rPr>
              <w:t>Infection control policy</w:t>
            </w:r>
          </w:p>
          <w:p w14:paraId="17C5C7F7" w14:textId="77777777" w:rsidR="00B12255" w:rsidRDefault="00B12255" w:rsidP="006B34B7">
            <w:pPr>
              <w:rPr>
                <w:rFonts w:cs="Tahoma"/>
              </w:rPr>
            </w:pPr>
            <w:r>
              <w:rPr>
                <w:rFonts w:cs="Tahoma"/>
                <w:szCs w:val="22"/>
              </w:rPr>
              <w:t>Health and safety policy etc</w:t>
            </w:r>
          </w:p>
          <w:p w14:paraId="199513E4" w14:textId="77777777" w:rsidR="00773296" w:rsidRPr="009B54A7" w:rsidRDefault="00773296" w:rsidP="00B12255">
            <w:pPr>
              <w:rPr>
                <w:rFonts w:cs="Tahoma"/>
              </w:rPr>
            </w:pPr>
            <w:r w:rsidRPr="009338A1">
              <w:rPr>
                <w:rFonts w:cs="Tahoma"/>
                <w:i/>
                <w:color w:val="0000FF"/>
                <w:szCs w:val="22"/>
              </w:rPr>
              <w:t xml:space="preserve"> </w:t>
            </w:r>
            <w:r w:rsidDel="009338A1">
              <w:rPr>
                <w:rFonts w:cs="Tahoma"/>
                <w:szCs w:val="22"/>
              </w:rPr>
              <w:t xml:space="preserve"> </w:t>
            </w:r>
          </w:p>
        </w:tc>
        <w:tc>
          <w:tcPr>
            <w:tcW w:w="3849" w:type="dxa"/>
            <w:shd w:val="clear" w:color="auto" w:fill="auto"/>
          </w:tcPr>
          <w:p w14:paraId="0728DE69" w14:textId="77777777" w:rsidR="00773296" w:rsidRPr="009B54A7" w:rsidRDefault="00773296" w:rsidP="006B34B7">
            <w:pPr>
              <w:rPr>
                <w:rFonts w:cs="Tahoma"/>
              </w:rPr>
            </w:pPr>
            <w:r>
              <w:rPr>
                <w:rFonts w:cs="Tahoma"/>
                <w:szCs w:val="22"/>
              </w:rPr>
              <w:t>At practice</w:t>
            </w:r>
          </w:p>
        </w:tc>
      </w:tr>
      <w:tr w:rsidR="00773296" w:rsidRPr="009B54A7" w14:paraId="2D3999FE" w14:textId="77777777" w:rsidTr="006B34B7">
        <w:tc>
          <w:tcPr>
            <w:tcW w:w="5394" w:type="dxa"/>
            <w:shd w:val="clear" w:color="auto" w:fill="auto"/>
          </w:tcPr>
          <w:p w14:paraId="17D89E7E" w14:textId="77777777" w:rsidR="00773296" w:rsidRPr="009B54A7" w:rsidRDefault="00773296" w:rsidP="006B34B7">
            <w:pPr>
              <w:rPr>
                <w:rFonts w:cs="Tahoma"/>
              </w:rPr>
            </w:pPr>
            <w:r>
              <w:rPr>
                <w:rFonts w:cs="Tahoma"/>
                <w:szCs w:val="22"/>
              </w:rPr>
              <w:t xml:space="preserve">3. </w:t>
            </w:r>
            <w:r w:rsidRPr="009B54A7">
              <w:rPr>
                <w:rFonts w:cs="Tahoma"/>
                <w:szCs w:val="22"/>
              </w:rPr>
              <w:t>How to report a concern to the practice</w:t>
            </w:r>
            <w:r>
              <w:rPr>
                <w:rFonts w:cs="Tahoma"/>
                <w:szCs w:val="22"/>
              </w:rPr>
              <w:t xml:space="preserve"> </w:t>
            </w:r>
          </w:p>
        </w:tc>
        <w:tc>
          <w:tcPr>
            <w:tcW w:w="3849" w:type="dxa"/>
            <w:shd w:val="clear" w:color="auto" w:fill="auto"/>
          </w:tcPr>
          <w:p w14:paraId="6C44FA0C" w14:textId="77777777" w:rsidR="00773296" w:rsidRPr="009B54A7" w:rsidRDefault="00773296" w:rsidP="006B34B7">
            <w:pPr>
              <w:rPr>
                <w:rFonts w:cs="Tahoma"/>
              </w:rPr>
            </w:pPr>
            <w:r>
              <w:rPr>
                <w:rFonts w:cs="Tahoma"/>
                <w:szCs w:val="22"/>
              </w:rPr>
              <w:t>Practice complaints procedure at practice</w:t>
            </w:r>
          </w:p>
        </w:tc>
      </w:tr>
      <w:tr w:rsidR="00773296" w:rsidRPr="009B54A7" w14:paraId="403B8BD3" w14:textId="77777777" w:rsidTr="006B34B7">
        <w:tc>
          <w:tcPr>
            <w:tcW w:w="5394" w:type="dxa"/>
            <w:shd w:val="clear" w:color="auto" w:fill="auto"/>
          </w:tcPr>
          <w:p w14:paraId="15D57407" w14:textId="77777777" w:rsidR="00773296" w:rsidRPr="009B54A7" w:rsidRDefault="00773296" w:rsidP="006B34B7">
            <w:pPr>
              <w:rPr>
                <w:rFonts w:cs="Tahoma"/>
              </w:rPr>
            </w:pPr>
            <w:r>
              <w:rPr>
                <w:rFonts w:cs="Tahoma"/>
                <w:szCs w:val="22"/>
              </w:rPr>
              <w:t xml:space="preserve">4. </w:t>
            </w:r>
            <w:r w:rsidRPr="009B54A7">
              <w:rPr>
                <w:rFonts w:cs="Tahoma"/>
                <w:szCs w:val="22"/>
              </w:rPr>
              <w:t>Information for patients, including how to access services</w:t>
            </w:r>
          </w:p>
        </w:tc>
        <w:tc>
          <w:tcPr>
            <w:tcW w:w="3849" w:type="dxa"/>
            <w:shd w:val="clear" w:color="auto" w:fill="auto"/>
          </w:tcPr>
          <w:p w14:paraId="38D0E059" w14:textId="77777777" w:rsidR="00773296" w:rsidRPr="009B54A7" w:rsidRDefault="00773296" w:rsidP="00B12255">
            <w:pPr>
              <w:rPr>
                <w:rFonts w:cs="Tahoma"/>
                <w:i/>
              </w:rPr>
            </w:pPr>
            <w:r>
              <w:rPr>
                <w:rFonts w:cs="Tahoma"/>
                <w:szCs w:val="22"/>
              </w:rPr>
              <w:t>‘</w:t>
            </w:r>
            <w:r w:rsidRPr="001B2CBC">
              <w:rPr>
                <w:rFonts w:cs="Tahoma"/>
                <w:szCs w:val="22"/>
              </w:rPr>
              <w:t>Contact Us</w:t>
            </w:r>
            <w:r>
              <w:rPr>
                <w:rFonts w:cs="Tahoma"/>
                <w:szCs w:val="22"/>
              </w:rPr>
              <w:t>’</w:t>
            </w:r>
            <w:r w:rsidRPr="009B54A7">
              <w:rPr>
                <w:rFonts w:cs="Tahoma"/>
                <w:szCs w:val="22"/>
              </w:rPr>
              <w:t xml:space="preserve"> section above,</w:t>
            </w:r>
            <w:r>
              <w:rPr>
                <w:rFonts w:cs="Tahoma"/>
                <w:szCs w:val="22"/>
              </w:rPr>
              <w:t xml:space="preserve"> practice</w:t>
            </w:r>
            <w:r w:rsidRPr="009B54A7">
              <w:rPr>
                <w:rFonts w:cs="Tahoma"/>
                <w:szCs w:val="22"/>
              </w:rPr>
              <w:t xml:space="preserve"> and P</w:t>
            </w:r>
            <w:r>
              <w:rPr>
                <w:rFonts w:cs="Tahoma"/>
                <w:szCs w:val="22"/>
              </w:rPr>
              <w:t>atient Information</w:t>
            </w:r>
            <w:r w:rsidRPr="009B54A7">
              <w:rPr>
                <w:rFonts w:cs="Tahoma"/>
                <w:szCs w:val="22"/>
              </w:rPr>
              <w:t xml:space="preserve"> Leafle</w:t>
            </w:r>
            <w:r>
              <w:rPr>
                <w:rFonts w:cs="Tahoma"/>
                <w:szCs w:val="22"/>
              </w:rPr>
              <w:t>t</w:t>
            </w:r>
          </w:p>
        </w:tc>
      </w:tr>
      <w:tr w:rsidR="00773296" w:rsidRPr="009B54A7" w14:paraId="6AF05395" w14:textId="77777777" w:rsidTr="006B34B7">
        <w:tc>
          <w:tcPr>
            <w:tcW w:w="5394" w:type="dxa"/>
            <w:shd w:val="clear" w:color="auto" w:fill="auto"/>
          </w:tcPr>
          <w:p w14:paraId="47700128" w14:textId="77777777" w:rsidR="00B12255" w:rsidRDefault="00773296" w:rsidP="006B34B7">
            <w:pPr>
              <w:rPr>
                <w:rFonts w:cs="Tahoma"/>
              </w:rPr>
            </w:pPr>
            <w:r>
              <w:rPr>
                <w:rFonts w:cs="Tahoma"/>
                <w:szCs w:val="22"/>
              </w:rPr>
              <w:t>5. Treatment</w:t>
            </w:r>
            <w:r w:rsidRPr="009B54A7">
              <w:rPr>
                <w:rFonts w:cs="Tahoma"/>
                <w:szCs w:val="22"/>
              </w:rPr>
              <w:t xml:space="preserve"> fees and charges</w:t>
            </w:r>
            <w:r>
              <w:rPr>
                <w:rFonts w:cs="Tahoma"/>
                <w:szCs w:val="22"/>
              </w:rPr>
              <w:t xml:space="preserve">: </w:t>
            </w:r>
          </w:p>
          <w:p w14:paraId="2EE93DC3" w14:textId="77777777" w:rsidR="00B12255" w:rsidRDefault="00B12255" w:rsidP="006B34B7">
            <w:pPr>
              <w:rPr>
                <w:rFonts w:cs="Tahoma"/>
              </w:rPr>
            </w:pPr>
            <w:r>
              <w:rPr>
                <w:rFonts w:cs="Tahoma"/>
                <w:szCs w:val="22"/>
              </w:rPr>
              <w:t>Cost of NHS treatment is set by the government as is exemption and remission from charges.</w:t>
            </w:r>
          </w:p>
          <w:p w14:paraId="44F340B3" w14:textId="77777777" w:rsidR="00773296" w:rsidRPr="009B54A7" w:rsidRDefault="00B12255" w:rsidP="00B12255">
            <w:pPr>
              <w:rPr>
                <w:rFonts w:cs="Tahoma"/>
              </w:rPr>
            </w:pPr>
            <w:r>
              <w:rPr>
                <w:rFonts w:cs="Tahoma"/>
                <w:szCs w:val="22"/>
              </w:rPr>
              <w:t>Private charges are set by the practice.</w:t>
            </w:r>
          </w:p>
        </w:tc>
        <w:tc>
          <w:tcPr>
            <w:tcW w:w="3849" w:type="dxa"/>
            <w:shd w:val="clear" w:color="auto" w:fill="auto"/>
          </w:tcPr>
          <w:p w14:paraId="4305EB38" w14:textId="77777777" w:rsidR="00773296" w:rsidRDefault="00650D3C" w:rsidP="006B34B7">
            <w:pPr>
              <w:rPr>
                <w:rFonts w:cs="Tahoma"/>
                <w:i/>
                <w:color w:val="0000FF"/>
              </w:rPr>
            </w:pPr>
            <w:hyperlink r:id="rId11" w:history="1">
              <w:r w:rsidR="00773296" w:rsidRPr="00127F7F">
                <w:rPr>
                  <w:rStyle w:val="Hyperlink"/>
                  <w:rFonts w:cs="Tahoma"/>
                  <w:szCs w:val="22"/>
                </w:rPr>
                <w:t>Prac</w:t>
              </w:r>
              <w:r w:rsidR="00773296">
                <w:rPr>
                  <w:rStyle w:val="Hyperlink"/>
                  <w:rFonts w:cs="Tahoma"/>
                  <w:szCs w:val="22"/>
                </w:rPr>
                <w:t>ti</w:t>
              </w:r>
              <w:r w:rsidR="00773296" w:rsidRPr="00127F7F">
                <w:rPr>
                  <w:rStyle w:val="Hyperlink"/>
                  <w:rFonts w:cs="Tahoma"/>
                  <w:szCs w:val="22"/>
                </w:rPr>
                <w:t>tioner Services Division</w:t>
              </w:r>
            </w:hyperlink>
            <w:r w:rsidR="00773296">
              <w:rPr>
                <w:rFonts w:cs="Tahoma"/>
                <w:szCs w:val="22"/>
              </w:rPr>
              <w:t xml:space="preserve"> website, </w:t>
            </w:r>
            <w:hyperlink r:id="rId12" w:history="1">
              <w:r w:rsidR="00773296" w:rsidRPr="00DC1032">
                <w:rPr>
                  <w:rStyle w:val="Hyperlink"/>
                  <w:rFonts w:cs="Tahoma"/>
                  <w:szCs w:val="22"/>
                </w:rPr>
                <w:t>current SDR</w:t>
              </w:r>
            </w:hyperlink>
            <w:r w:rsidR="00773296">
              <w:rPr>
                <w:rFonts w:cs="Tahoma"/>
                <w:szCs w:val="22"/>
              </w:rPr>
              <w:t>, practice</w:t>
            </w:r>
            <w:r w:rsidR="00773296" w:rsidRPr="009B54A7">
              <w:rPr>
                <w:rFonts w:cs="Tahoma"/>
                <w:szCs w:val="22"/>
              </w:rPr>
              <w:t xml:space="preserve"> </w:t>
            </w:r>
            <w:r w:rsidR="00773296" w:rsidRPr="009338A1">
              <w:rPr>
                <w:rFonts w:cs="Tahoma"/>
                <w:szCs w:val="22"/>
              </w:rPr>
              <w:t>and</w:t>
            </w:r>
            <w:r w:rsidR="00773296" w:rsidRPr="008B7B05">
              <w:rPr>
                <w:rFonts w:cs="Tahoma"/>
                <w:color w:val="0000FF"/>
                <w:szCs w:val="22"/>
              </w:rPr>
              <w:t xml:space="preserve"> </w:t>
            </w:r>
            <w:r w:rsidR="00773296" w:rsidRPr="00127F7F">
              <w:rPr>
                <w:rFonts w:cs="Tahoma"/>
                <w:szCs w:val="22"/>
              </w:rPr>
              <w:t>at practice</w:t>
            </w:r>
          </w:p>
          <w:p w14:paraId="551D952A" w14:textId="77777777" w:rsidR="00773296" w:rsidRPr="00127F7F" w:rsidRDefault="00773296" w:rsidP="006B34B7">
            <w:pPr>
              <w:rPr>
                <w:rFonts w:cs="Tahoma"/>
              </w:rPr>
            </w:pPr>
          </w:p>
        </w:tc>
      </w:tr>
    </w:tbl>
    <w:p w14:paraId="20C3677A" w14:textId="77777777" w:rsidR="00773296" w:rsidRPr="009B54A7" w:rsidRDefault="00773296" w:rsidP="00773296">
      <w:pPr>
        <w:rPr>
          <w:rFonts w:cs="Tahoma"/>
          <w:szCs w:val="22"/>
        </w:rPr>
      </w:pPr>
    </w:p>
    <w:p w14:paraId="03657FFA" w14:textId="77777777" w:rsidR="00773296" w:rsidRPr="009B54A7" w:rsidRDefault="00773296" w:rsidP="00773296">
      <w:pPr>
        <w:rPr>
          <w:rFonts w:cs="Tahoma"/>
          <w:szCs w:val="22"/>
        </w:rPr>
      </w:pPr>
    </w:p>
    <w:p w14:paraId="67EB4653" w14:textId="77777777" w:rsidR="00773296" w:rsidRPr="009B54A7"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3DC4E1B7" w14:textId="77777777" w:rsidTr="006B34B7">
        <w:tc>
          <w:tcPr>
            <w:tcW w:w="5000" w:type="pct"/>
            <w:shd w:val="clear" w:color="auto" w:fill="auto"/>
          </w:tcPr>
          <w:p w14:paraId="47F5DA4F" w14:textId="77777777" w:rsidR="00773296" w:rsidRDefault="00773296" w:rsidP="006B34B7">
            <w:pPr>
              <w:pStyle w:val="Heading2"/>
              <w:rPr>
                <w:lang w:val="en-US"/>
              </w:rPr>
            </w:pPr>
            <w:r w:rsidRPr="003B3193">
              <w:rPr>
                <w:lang w:val="en-US"/>
              </w:rPr>
              <w:t>CLASS 3: HOW WE TAKE DECISIONS AND WHAT WE HAVE DECIDED</w:t>
            </w:r>
          </w:p>
        </w:tc>
      </w:tr>
      <w:tr w:rsidR="00773296" w:rsidRPr="009B54A7" w14:paraId="67780610" w14:textId="77777777" w:rsidTr="006B34B7">
        <w:tc>
          <w:tcPr>
            <w:tcW w:w="5000" w:type="pct"/>
            <w:shd w:val="clear" w:color="auto" w:fill="auto"/>
          </w:tcPr>
          <w:p w14:paraId="4513FB3A" w14:textId="77777777" w:rsidR="00773296" w:rsidRPr="009B54A7" w:rsidRDefault="00773296" w:rsidP="006B34B7">
            <w:pPr>
              <w:ind w:left="2880" w:hanging="2880"/>
              <w:rPr>
                <w:rFonts w:cs="Tahoma"/>
                <w:b/>
                <w:lang w:val="en-US"/>
              </w:rPr>
            </w:pPr>
            <w:r w:rsidRPr="009B54A7">
              <w:rPr>
                <w:rFonts w:cs="Tahoma"/>
                <w:b/>
                <w:szCs w:val="22"/>
                <w:lang w:val="en-US"/>
              </w:rPr>
              <w:t>Class description:</w:t>
            </w:r>
          </w:p>
          <w:p w14:paraId="2A99C06E" w14:textId="77777777" w:rsidR="00773296" w:rsidRPr="009B54A7" w:rsidRDefault="00773296" w:rsidP="006B34B7">
            <w:pPr>
              <w:rPr>
                <w:rFonts w:cs="Tahoma"/>
                <w:b/>
                <w:lang w:val="en-US"/>
              </w:rPr>
            </w:pPr>
            <w:r w:rsidRPr="009B54A7">
              <w:rPr>
                <w:rFonts w:cs="Tahoma"/>
                <w:szCs w:val="22"/>
                <w:lang w:val="en-US"/>
              </w:rPr>
              <w:t>Information about the decisions we take, how we make decisions and how we involve others</w:t>
            </w:r>
          </w:p>
        </w:tc>
      </w:tr>
    </w:tbl>
    <w:p w14:paraId="028D864F" w14:textId="77777777" w:rsidR="00773296" w:rsidRPr="009B54A7" w:rsidRDefault="00773296" w:rsidP="00773296">
      <w:pPr>
        <w:rPr>
          <w:rFont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gridCol w:w="3797"/>
      </w:tblGrid>
      <w:tr w:rsidR="00773296" w:rsidRPr="009B54A7" w14:paraId="52530191" w14:textId="77777777" w:rsidTr="006B34B7">
        <w:tc>
          <w:tcPr>
            <w:tcW w:w="5362" w:type="dxa"/>
            <w:shd w:val="clear" w:color="auto" w:fill="auto"/>
          </w:tcPr>
          <w:p w14:paraId="0A6626CC" w14:textId="77777777" w:rsidR="00773296" w:rsidRPr="009B54A7" w:rsidRDefault="00773296" w:rsidP="006B34B7">
            <w:pPr>
              <w:rPr>
                <w:rFonts w:cs="Tahoma"/>
                <w:b/>
              </w:rPr>
            </w:pPr>
            <w:r w:rsidRPr="009B54A7">
              <w:rPr>
                <w:rFonts w:cs="Tahoma"/>
                <w:b/>
                <w:szCs w:val="22"/>
              </w:rPr>
              <w:t>The information we publish under this class</w:t>
            </w:r>
          </w:p>
        </w:tc>
        <w:tc>
          <w:tcPr>
            <w:tcW w:w="3881" w:type="dxa"/>
            <w:shd w:val="clear" w:color="auto" w:fill="auto"/>
          </w:tcPr>
          <w:p w14:paraId="0BEB0607" w14:textId="77777777" w:rsidR="00773296" w:rsidRPr="009B54A7" w:rsidRDefault="00773296" w:rsidP="006B34B7">
            <w:pPr>
              <w:rPr>
                <w:rFonts w:cs="Tahoma"/>
                <w:b/>
              </w:rPr>
            </w:pPr>
            <w:r w:rsidRPr="009B54A7">
              <w:rPr>
                <w:rFonts w:cs="Tahoma"/>
                <w:b/>
                <w:szCs w:val="22"/>
              </w:rPr>
              <w:t>How to access it</w:t>
            </w:r>
          </w:p>
        </w:tc>
      </w:tr>
      <w:tr w:rsidR="00773296" w:rsidRPr="009B54A7" w14:paraId="5DDCE967" w14:textId="77777777" w:rsidTr="006B34B7">
        <w:tc>
          <w:tcPr>
            <w:tcW w:w="5362" w:type="dxa"/>
            <w:shd w:val="clear" w:color="auto" w:fill="auto"/>
          </w:tcPr>
          <w:p w14:paraId="556FE9C0" w14:textId="77777777" w:rsidR="00B12255" w:rsidRDefault="00773296" w:rsidP="006B34B7">
            <w:pPr>
              <w:rPr>
                <w:rFonts w:cs="Tahoma"/>
              </w:rPr>
            </w:pPr>
            <w:r w:rsidRPr="00BD42EB">
              <w:rPr>
                <w:rFonts w:cs="Tahoma"/>
                <w:szCs w:val="22"/>
              </w:rPr>
              <w:t>1.</w:t>
            </w:r>
            <w:r>
              <w:rPr>
                <w:rFonts w:cs="Tahoma"/>
                <w:szCs w:val="22"/>
              </w:rPr>
              <w:t xml:space="preserve"> </w:t>
            </w:r>
            <w:r w:rsidRPr="009B54A7">
              <w:rPr>
                <w:rFonts w:cs="Tahoma"/>
                <w:szCs w:val="22"/>
              </w:rPr>
              <w:t>Decisions taken by the practice:</w:t>
            </w:r>
            <w:r w:rsidR="00B12255">
              <w:rPr>
                <w:rFonts w:cs="Tahoma"/>
                <w:szCs w:val="22"/>
              </w:rPr>
              <w:t xml:space="preserve"> Practice </w:t>
            </w:r>
            <w:proofErr w:type="spellStart"/>
            <w:r w:rsidR="00B12255">
              <w:rPr>
                <w:rFonts w:cs="Tahoma"/>
                <w:szCs w:val="22"/>
              </w:rPr>
              <w:t>meetings</w:t>
            </w:r>
            <w:proofErr w:type="spellEnd"/>
            <w:r w:rsidR="00B12255">
              <w:rPr>
                <w:rFonts w:cs="Tahoma"/>
                <w:szCs w:val="22"/>
              </w:rPr>
              <w:t xml:space="preserve"> agenda ( where </w:t>
            </w:r>
            <w:r w:rsidR="00464019">
              <w:rPr>
                <w:rFonts w:cs="Tahoma"/>
                <w:szCs w:val="22"/>
              </w:rPr>
              <w:t xml:space="preserve">no </w:t>
            </w:r>
            <w:r w:rsidR="00B12255">
              <w:rPr>
                <w:rFonts w:cs="Tahoma"/>
                <w:szCs w:val="22"/>
              </w:rPr>
              <w:t>confidential patient information</w:t>
            </w:r>
            <w:r w:rsidR="00464019">
              <w:rPr>
                <w:rFonts w:cs="Tahoma"/>
                <w:szCs w:val="22"/>
              </w:rPr>
              <w:t xml:space="preserve"> is contained)</w:t>
            </w:r>
          </w:p>
          <w:p w14:paraId="41674809" w14:textId="77777777" w:rsidR="00773296" w:rsidRPr="009B54A7" w:rsidRDefault="00773296" w:rsidP="00464019">
            <w:pPr>
              <w:rPr>
                <w:rFonts w:cs="Tahoma"/>
              </w:rPr>
            </w:pPr>
            <w:r w:rsidRPr="009B54A7">
              <w:rPr>
                <w:rFonts w:cs="Tahoma"/>
                <w:szCs w:val="22"/>
              </w:rPr>
              <w:t xml:space="preserve"> </w:t>
            </w:r>
          </w:p>
        </w:tc>
        <w:tc>
          <w:tcPr>
            <w:tcW w:w="3881" w:type="dxa"/>
            <w:shd w:val="clear" w:color="auto" w:fill="auto"/>
          </w:tcPr>
          <w:p w14:paraId="32436094" w14:textId="77777777" w:rsidR="00773296" w:rsidRPr="009B54A7" w:rsidRDefault="00773296" w:rsidP="006B34B7">
            <w:pPr>
              <w:rPr>
                <w:rFonts w:cs="Tahoma"/>
              </w:rPr>
            </w:pPr>
            <w:r>
              <w:rPr>
                <w:rFonts w:cs="Tahoma"/>
                <w:szCs w:val="22"/>
              </w:rPr>
              <w:t>At practice</w:t>
            </w:r>
          </w:p>
        </w:tc>
      </w:tr>
      <w:tr w:rsidR="00773296" w:rsidRPr="009B54A7" w14:paraId="38575E92" w14:textId="77777777" w:rsidTr="006B34B7">
        <w:tc>
          <w:tcPr>
            <w:tcW w:w="5362" w:type="dxa"/>
            <w:shd w:val="clear" w:color="auto" w:fill="auto"/>
          </w:tcPr>
          <w:p w14:paraId="7EF2F3E0" w14:textId="77777777" w:rsidR="00773296" w:rsidRPr="009B54A7" w:rsidRDefault="00773296" w:rsidP="00464019">
            <w:pPr>
              <w:rPr>
                <w:rFonts w:cs="Tahoma"/>
              </w:rPr>
            </w:pPr>
            <w:r>
              <w:rPr>
                <w:rFonts w:cs="Tahoma"/>
                <w:szCs w:val="22"/>
              </w:rPr>
              <w:t xml:space="preserve">2. Decisions are informed by referring to national guidance and current Scottish Government guidelines </w:t>
            </w:r>
          </w:p>
        </w:tc>
        <w:tc>
          <w:tcPr>
            <w:tcW w:w="3881" w:type="dxa"/>
            <w:shd w:val="clear" w:color="auto" w:fill="auto"/>
          </w:tcPr>
          <w:p w14:paraId="4982C1F3" w14:textId="77777777" w:rsidR="00773296" w:rsidRPr="009B54A7" w:rsidRDefault="00650D3C" w:rsidP="006B34B7">
            <w:pPr>
              <w:rPr>
                <w:rFonts w:cs="Tahoma"/>
              </w:rPr>
            </w:pPr>
            <w:hyperlink r:id="rId13" w:history="1">
              <w:r w:rsidR="00773296" w:rsidRPr="00A17DE6">
                <w:rPr>
                  <w:rStyle w:val="Hyperlink"/>
                  <w:rFonts w:cs="Tahoma"/>
                  <w:szCs w:val="22"/>
                </w:rPr>
                <w:t>General Dental Council</w:t>
              </w:r>
            </w:hyperlink>
            <w:r w:rsidR="00773296">
              <w:rPr>
                <w:rFonts w:cs="Tahoma"/>
                <w:szCs w:val="22"/>
              </w:rPr>
              <w:t xml:space="preserve"> (GDC), </w:t>
            </w:r>
            <w:hyperlink r:id="rId14" w:history="1">
              <w:r w:rsidR="00773296" w:rsidRPr="00A17DE6">
                <w:rPr>
                  <w:rStyle w:val="Hyperlink"/>
                  <w:rFonts w:cs="Tahoma"/>
                  <w:szCs w:val="22"/>
                </w:rPr>
                <w:t>Scottish Dental Clinical Effectiveness Programme</w:t>
              </w:r>
            </w:hyperlink>
            <w:r w:rsidR="00773296">
              <w:rPr>
                <w:rFonts w:cs="Tahoma"/>
                <w:szCs w:val="22"/>
              </w:rPr>
              <w:t xml:space="preserve"> (SDCEP), </w:t>
            </w:r>
            <w:hyperlink r:id="rId15" w:history="1">
              <w:r w:rsidR="00773296" w:rsidRPr="00A17DE6">
                <w:rPr>
                  <w:rStyle w:val="Hyperlink"/>
                  <w:rFonts w:cs="Tahoma"/>
                  <w:szCs w:val="22"/>
                </w:rPr>
                <w:t>Scottish Intercollegiate Guideline Network</w:t>
              </w:r>
            </w:hyperlink>
            <w:r w:rsidR="00773296">
              <w:rPr>
                <w:rFonts w:cs="Tahoma"/>
                <w:szCs w:val="22"/>
              </w:rPr>
              <w:t xml:space="preserve"> (SIGN) and </w:t>
            </w:r>
            <w:hyperlink r:id="rId16" w:history="1">
              <w:r w:rsidR="00773296" w:rsidRPr="00A17DE6">
                <w:rPr>
                  <w:rStyle w:val="Hyperlink"/>
                  <w:rFonts w:cs="Tahoma"/>
                  <w:szCs w:val="22"/>
                </w:rPr>
                <w:t>British Dental Association</w:t>
              </w:r>
            </w:hyperlink>
            <w:r w:rsidR="00773296">
              <w:rPr>
                <w:rFonts w:cs="Tahoma"/>
                <w:szCs w:val="22"/>
              </w:rPr>
              <w:t xml:space="preserve"> (BDA) websites</w:t>
            </w:r>
            <w:r w:rsidR="00464019">
              <w:rPr>
                <w:rFonts w:cs="Tahoma"/>
                <w:szCs w:val="22"/>
              </w:rPr>
              <w:t>, Practice support Manual</w:t>
            </w:r>
          </w:p>
        </w:tc>
      </w:tr>
      <w:tr w:rsidR="00773296" w:rsidRPr="009B54A7" w14:paraId="4D4951E7" w14:textId="77777777" w:rsidTr="006B34B7">
        <w:tc>
          <w:tcPr>
            <w:tcW w:w="5362" w:type="dxa"/>
            <w:shd w:val="clear" w:color="auto" w:fill="auto"/>
          </w:tcPr>
          <w:p w14:paraId="0AD3D1F9" w14:textId="77777777" w:rsidR="00464019" w:rsidRDefault="00773296" w:rsidP="006B34B7">
            <w:pPr>
              <w:rPr>
                <w:rFonts w:cs="Tahoma"/>
              </w:rPr>
            </w:pPr>
            <w:r>
              <w:rPr>
                <w:rFonts w:cs="Tahoma"/>
                <w:szCs w:val="22"/>
              </w:rPr>
              <w:t xml:space="preserve">3. </w:t>
            </w:r>
            <w:r w:rsidRPr="009B54A7">
              <w:rPr>
                <w:rFonts w:cs="Tahoma"/>
                <w:szCs w:val="22"/>
              </w:rPr>
              <w:t>P</w:t>
            </w:r>
            <w:r>
              <w:rPr>
                <w:rFonts w:cs="Tahoma"/>
                <w:szCs w:val="22"/>
              </w:rPr>
              <w:t>atient</w:t>
            </w:r>
            <w:r w:rsidRPr="009B54A7">
              <w:rPr>
                <w:rFonts w:cs="Tahoma"/>
                <w:szCs w:val="22"/>
              </w:rPr>
              <w:t xml:space="preserve"> consultation and </w:t>
            </w:r>
            <w:r>
              <w:rPr>
                <w:rFonts w:cs="Tahoma"/>
                <w:szCs w:val="22"/>
              </w:rPr>
              <w:t>feedback:</w:t>
            </w:r>
          </w:p>
          <w:p w14:paraId="7B2AE325" w14:textId="77777777" w:rsidR="00773296" w:rsidRDefault="00464019" w:rsidP="006B34B7">
            <w:pPr>
              <w:rPr>
                <w:rFonts w:cs="Tahoma"/>
              </w:rPr>
            </w:pPr>
            <w:r>
              <w:rPr>
                <w:rFonts w:cs="Tahoma"/>
                <w:szCs w:val="22"/>
              </w:rPr>
              <w:t>Patient feedback (usually containing patient confidential information)</w:t>
            </w:r>
          </w:p>
          <w:p w14:paraId="3758EA4B" w14:textId="77777777" w:rsidR="00464019" w:rsidRDefault="00464019" w:rsidP="006B34B7">
            <w:pPr>
              <w:rPr>
                <w:rFonts w:cs="Tahoma"/>
              </w:rPr>
            </w:pPr>
            <w:r>
              <w:rPr>
                <w:rFonts w:cs="Tahoma"/>
                <w:szCs w:val="22"/>
              </w:rPr>
              <w:t>Lanarkshire patient complaints feedback survey</w:t>
            </w:r>
          </w:p>
          <w:p w14:paraId="69210FCB" w14:textId="77777777" w:rsidR="00773296" w:rsidRPr="009B54A7" w:rsidRDefault="00773296" w:rsidP="006B34B7">
            <w:pPr>
              <w:rPr>
                <w:rFonts w:cs="Tahoma"/>
              </w:rPr>
            </w:pPr>
          </w:p>
        </w:tc>
        <w:tc>
          <w:tcPr>
            <w:tcW w:w="3881" w:type="dxa"/>
            <w:shd w:val="clear" w:color="auto" w:fill="auto"/>
          </w:tcPr>
          <w:p w14:paraId="3467C2B4" w14:textId="77777777" w:rsidR="00BA46E5" w:rsidRDefault="00BA46E5" w:rsidP="006B34B7">
            <w:pPr>
              <w:rPr>
                <w:rFonts w:cs="Tahoma"/>
                <w:i/>
                <w:color w:val="0000FF"/>
              </w:rPr>
            </w:pPr>
          </w:p>
          <w:p w14:paraId="0BA532B5" w14:textId="77777777" w:rsidR="00BA46E5" w:rsidRDefault="00BA46E5" w:rsidP="00BA46E5">
            <w:pPr>
              <w:rPr>
                <w:rFonts w:cs="Tahoma"/>
              </w:rPr>
            </w:pPr>
          </w:p>
          <w:p w14:paraId="5B970FE3" w14:textId="77777777" w:rsidR="00773296" w:rsidRPr="00BA46E5" w:rsidRDefault="00BA46E5" w:rsidP="00BA46E5">
            <w:pPr>
              <w:rPr>
                <w:rFonts w:cs="Tahoma"/>
              </w:rPr>
            </w:pPr>
            <w:r>
              <w:rPr>
                <w:rFonts w:cs="Tahoma"/>
              </w:rPr>
              <w:t>At practice</w:t>
            </w:r>
          </w:p>
        </w:tc>
      </w:tr>
    </w:tbl>
    <w:p w14:paraId="10D7EDFA" w14:textId="77777777" w:rsidR="00773296" w:rsidRPr="009B54A7" w:rsidRDefault="00773296" w:rsidP="00773296">
      <w:pPr>
        <w:rPr>
          <w:rFonts w:cs="Tahoma"/>
          <w:szCs w:val="22"/>
        </w:rPr>
      </w:pPr>
    </w:p>
    <w:p w14:paraId="46D1483E" w14:textId="77777777" w:rsidR="00773296" w:rsidRDefault="00773296" w:rsidP="00773296">
      <w:pPr>
        <w:rPr>
          <w:rFonts w:cs="Tahoma"/>
          <w:szCs w:val="22"/>
        </w:rPr>
      </w:pPr>
    </w:p>
    <w:p w14:paraId="65CD43BE" w14:textId="77777777" w:rsidR="00773296" w:rsidRPr="009B54A7"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16279978" w14:textId="77777777" w:rsidTr="006B34B7">
        <w:tc>
          <w:tcPr>
            <w:tcW w:w="5000" w:type="pct"/>
            <w:shd w:val="clear" w:color="auto" w:fill="auto"/>
          </w:tcPr>
          <w:p w14:paraId="0EACCC55" w14:textId="77777777" w:rsidR="00773296" w:rsidRDefault="00773296" w:rsidP="006B34B7">
            <w:pPr>
              <w:pStyle w:val="Heading2"/>
              <w:rPr>
                <w:lang w:val="en-US"/>
              </w:rPr>
            </w:pPr>
            <w:r w:rsidRPr="003B3193">
              <w:rPr>
                <w:lang w:val="en-US"/>
              </w:rPr>
              <w:t>CLASS 4: WHAT WE SPEND AND HOW WE SPEND IT</w:t>
            </w:r>
          </w:p>
        </w:tc>
      </w:tr>
      <w:tr w:rsidR="00773296" w:rsidRPr="009B54A7" w14:paraId="5EC5E4DC" w14:textId="77777777" w:rsidTr="006B34B7">
        <w:tc>
          <w:tcPr>
            <w:tcW w:w="5000" w:type="pct"/>
            <w:shd w:val="clear" w:color="auto" w:fill="auto"/>
          </w:tcPr>
          <w:p w14:paraId="08375A1A" w14:textId="77777777" w:rsidR="00773296" w:rsidRPr="009B54A7" w:rsidRDefault="00773296" w:rsidP="006B34B7">
            <w:pPr>
              <w:ind w:left="2880" w:hanging="2880"/>
              <w:rPr>
                <w:rFonts w:cs="Tahoma"/>
                <w:b/>
                <w:lang w:val="en-US"/>
              </w:rPr>
            </w:pPr>
            <w:r w:rsidRPr="009B54A7">
              <w:rPr>
                <w:rFonts w:cs="Tahoma"/>
                <w:b/>
                <w:szCs w:val="22"/>
                <w:lang w:val="en-US"/>
              </w:rPr>
              <w:t>Class description:</w:t>
            </w:r>
          </w:p>
          <w:p w14:paraId="4E885230" w14:textId="77777777" w:rsidR="00773296" w:rsidRPr="009B54A7" w:rsidRDefault="00773296" w:rsidP="006B34B7">
            <w:pPr>
              <w:rPr>
                <w:rFonts w:cs="Tahoma"/>
                <w:lang w:val="en-US"/>
              </w:rPr>
            </w:pPr>
            <w:r w:rsidRPr="009B54A7">
              <w:rPr>
                <w:rFonts w:cs="Tahoma"/>
                <w:szCs w:val="22"/>
                <w:lang w:val="en-US"/>
              </w:rPr>
              <w:t>Information about our strategy for, and management of, financial resources (in sufficient detail to explain how we plan to spend public money and what has actually been spent</w:t>
            </w:r>
            <w:r>
              <w:rPr>
                <w:rFonts w:cs="Tahoma"/>
                <w:szCs w:val="22"/>
                <w:lang w:val="en-US"/>
              </w:rPr>
              <w:t>)</w:t>
            </w:r>
            <w:r w:rsidRPr="009B54A7">
              <w:rPr>
                <w:rFonts w:cs="Tahoma"/>
                <w:szCs w:val="22"/>
                <w:lang w:val="en-US"/>
              </w:rPr>
              <w:t xml:space="preserve">. </w:t>
            </w:r>
          </w:p>
        </w:tc>
      </w:tr>
    </w:tbl>
    <w:p w14:paraId="68E9BB90" w14:textId="77777777" w:rsidR="00773296" w:rsidRPr="009B54A7" w:rsidRDefault="00773296" w:rsidP="00773296">
      <w:pPr>
        <w:rPr>
          <w:rFont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7"/>
        <w:gridCol w:w="3709"/>
      </w:tblGrid>
      <w:tr w:rsidR="00773296" w:rsidRPr="009B54A7" w14:paraId="6FB5FB69" w14:textId="77777777" w:rsidTr="006B34B7">
        <w:tc>
          <w:tcPr>
            <w:tcW w:w="5443" w:type="dxa"/>
            <w:shd w:val="clear" w:color="auto" w:fill="auto"/>
          </w:tcPr>
          <w:p w14:paraId="69CD75E0" w14:textId="77777777" w:rsidR="00773296" w:rsidRPr="009B54A7" w:rsidRDefault="00773296" w:rsidP="006B34B7">
            <w:pPr>
              <w:rPr>
                <w:rFonts w:cs="Tahoma"/>
                <w:b/>
              </w:rPr>
            </w:pPr>
            <w:r w:rsidRPr="009B54A7">
              <w:rPr>
                <w:rFonts w:cs="Tahoma"/>
                <w:b/>
                <w:szCs w:val="22"/>
              </w:rPr>
              <w:t>The information we publish under this class</w:t>
            </w:r>
          </w:p>
        </w:tc>
        <w:tc>
          <w:tcPr>
            <w:tcW w:w="3800" w:type="dxa"/>
            <w:shd w:val="clear" w:color="auto" w:fill="auto"/>
          </w:tcPr>
          <w:p w14:paraId="0A30082A" w14:textId="77777777" w:rsidR="00773296" w:rsidRPr="009B54A7" w:rsidRDefault="00773296" w:rsidP="006B34B7">
            <w:pPr>
              <w:rPr>
                <w:rFonts w:cs="Tahoma"/>
                <w:b/>
              </w:rPr>
            </w:pPr>
            <w:r w:rsidRPr="009B54A7">
              <w:rPr>
                <w:rFonts w:cs="Tahoma"/>
                <w:b/>
                <w:szCs w:val="22"/>
              </w:rPr>
              <w:t>How to access it</w:t>
            </w:r>
          </w:p>
        </w:tc>
      </w:tr>
      <w:tr w:rsidR="00773296" w:rsidRPr="009B54A7" w14:paraId="5B2057CE" w14:textId="77777777" w:rsidTr="006B34B7">
        <w:tc>
          <w:tcPr>
            <w:tcW w:w="5443" w:type="dxa"/>
            <w:shd w:val="clear" w:color="auto" w:fill="auto"/>
          </w:tcPr>
          <w:p w14:paraId="337AE847" w14:textId="77777777" w:rsidR="00773296" w:rsidRDefault="00773296" w:rsidP="006B34B7">
            <w:pPr>
              <w:rPr>
                <w:rFonts w:cs="Tahoma"/>
              </w:rPr>
            </w:pPr>
            <w:r w:rsidRPr="00A2623B">
              <w:rPr>
                <w:rFonts w:cs="Tahoma"/>
                <w:szCs w:val="22"/>
              </w:rPr>
              <w:t>1.</w:t>
            </w:r>
            <w:r>
              <w:rPr>
                <w:rFonts w:cs="Tahoma"/>
                <w:szCs w:val="22"/>
              </w:rPr>
              <w:t xml:space="preserve"> </w:t>
            </w:r>
            <w:r w:rsidRPr="009B54A7">
              <w:rPr>
                <w:rFonts w:cs="Tahoma"/>
                <w:szCs w:val="22"/>
              </w:rPr>
              <w:t>Details o</w:t>
            </w:r>
            <w:r>
              <w:rPr>
                <w:rFonts w:cs="Tahoma"/>
                <w:szCs w:val="22"/>
              </w:rPr>
              <w:t xml:space="preserve">f </w:t>
            </w:r>
            <w:r w:rsidRPr="009B54A7">
              <w:rPr>
                <w:rFonts w:cs="Tahoma"/>
                <w:szCs w:val="22"/>
              </w:rPr>
              <w:t xml:space="preserve"> NHS fundin</w:t>
            </w:r>
            <w:r>
              <w:rPr>
                <w:rFonts w:cs="Tahoma"/>
                <w:szCs w:val="22"/>
              </w:rPr>
              <w:t>g</w:t>
            </w:r>
          </w:p>
          <w:p w14:paraId="0D2DAC76" w14:textId="77777777" w:rsidR="00773296" w:rsidRPr="009B54A7" w:rsidRDefault="00773296" w:rsidP="006B34B7">
            <w:pPr>
              <w:rPr>
                <w:rFonts w:cs="Tahoma"/>
              </w:rPr>
            </w:pPr>
          </w:p>
        </w:tc>
        <w:tc>
          <w:tcPr>
            <w:tcW w:w="3800" w:type="dxa"/>
            <w:shd w:val="clear" w:color="auto" w:fill="auto"/>
          </w:tcPr>
          <w:p w14:paraId="2C3DD4FA" w14:textId="77777777" w:rsidR="00773296" w:rsidRPr="00856871" w:rsidRDefault="00773296" w:rsidP="00464019">
            <w:pPr>
              <w:rPr>
                <w:rFonts w:cs="Tahoma"/>
                <w:i/>
                <w:color w:val="0000FF"/>
              </w:rPr>
            </w:pPr>
            <w:r>
              <w:rPr>
                <w:rFonts w:cs="Tahoma"/>
                <w:szCs w:val="22"/>
              </w:rPr>
              <w:t xml:space="preserve">‘About </w:t>
            </w:r>
            <w:r w:rsidR="00464019">
              <w:rPr>
                <w:rFonts w:cs="Tahoma"/>
                <w:szCs w:val="22"/>
              </w:rPr>
              <w:t>Greenhills Dental Practice</w:t>
            </w:r>
            <w:r>
              <w:rPr>
                <w:rFonts w:cs="Tahoma"/>
                <w:szCs w:val="22"/>
              </w:rPr>
              <w:t>‘ section above</w:t>
            </w:r>
          </w:p>
        </w:tc>
      </w:tr>
      <w:tr w:rsidR="00773296" w:rsidRPr="009B54A7" w14:paraId="0A439684" w14:textId="77777777" w:rsidTr="006B34B7">
        <w:tc>
          <w:tcPr>
            <w:tcW w:w="5443" w:type="dxa"/>
            <w:shd w:val="clear" w:color="auto" w:fill="auto"/>
          </w:tcPr>
          <w:p w14:paraId="02D563A4" w14:textId="77777777" w:rsidR="00464019" w:rsidRDefault="00773296" w:rsidP="006B34B7">
            <w:pPr>
              <w:rPr>
                <w:rFonts w:cs="Tahoma"/>
              </w:rPr>
            </w:pPr>
            <w:r>
              <w:rPr>
                <w:rFonts w:cs="Tahoma"/>
                <w:szCs w:val="22"/>
              </w:rPr>
              <w:t xml:space="preserve">2. </w:t>
            </w:r>
            <w:r w:rsidRPr="009B54A7">
              <w:rPr>
                <w:rFonts w:cs="Tahoma"/>
                <w:szCs w:val="22"/>
              </w:rPr>
              <w:t>Purchase</w:t>
            </w:r>
            <w:r>
              <w:rPr>
                <w:rFonts w:cs="Tahoma"/>
                <w:szCs w:val="22"/>
              </w:rPr>
              <w:t xml:space="preserve"> of</w:t>
            </w:r>
            <w:r w:rsidRPr="009B54A7">
              <w:rPr>
                <w:rFonts w:cs="Tahoma"/>
                <w:szCs w:val="22"/>
              </w:rPr>
              <w:t xml:space="preserve"> equipment and supplies</w:t>
            </w:r>
            <w:r>
              <w:rPr>
                <w:rFonts w:cs="Tahoma"/>
                <w:szCs w:val="22"/>
              </w:rPr>
              <w:t xml:space="preserve">: </w:t>
            </w:r>
          </w:p>
          <w:p w14:paraId="4F5C29F9" w14:textId="77777777" w:rsidR="00464019" w:rsidRDefault="00464019" w:rsidP="006B34B7">
            <w:pPr>
              <w:rPr>
                <w:rFonts w:cs="Tahoma"/>
              </w:rPr>
            </w:pPr>
            <w:r>
              <w:rPr>
                <w:rFonts w:cs="Tahoma"/>
                <w:szCs w:val="22"/>
              </w:rPr>
              <w:t>Henry Schein Dental</w:t>
            </w:r>
          </w:p>
          <w:p w14:paraId="1DC3136C" w14:textId="77777777" w:rsidR="00464019" w:rsidRDefault="00464019" w:rsidP="006B34B7">
            <w:pPr>
              <w:rPr>
                <w:rFonts w:cs="Tahoma"/>
              </w:rPr>
            </w:pPr>
            <w:r>
              <w:rPr>
                <w:rFonts w:cs="Tahoma"/>
                <w:szCs w:val="22"/>
              </w:rPr>
              <w:t>Budget Dental supplies Ltd</w:t>
            </w:r>
          </w:p>
          <w:p w14:paraId="5FCCD82B" w14:textId="77777777" w:rsidR="00464019" w:rsidRDefault="00D754BA" w:rsidP="006B34B7">
            <w:pPr>
              <w:rPr>
                <w:rFonts w:cs="Tahoma"/>
              </w:rPr>
            </w:pPr>
            <w:r>
              <w:rPr>
                <w:rFonts w:cs="Tahoma"/>
                <w:szCs w:val="22"/>
              </w:rPr>
              <w:t xml:space="preserve">Davis </w:t>
            </w:r>
            <w:proofErr w:type="spellStart"/>
            <w:r w:rsidR="00464019">
              <w:rPr>
                <w:rFonts w:cs="Tahoma"/>
                <w:szCs w:val="22"/>
              </w:rPr>
              <w:t>Schottlander</w:t>
            </w:r>
            <w:proofErr w:type="spellEnd"/>
            <w:r w:rsidR="00464019">
              <w:rPr>
                <w:rFonts w:cs="Tahoma"/>
                <w:szCs w:val="22"/>
              </w:rPr>
              <w:t xml:space="preserve"> and </w:t>
            </w:r>
            <w:r>
              <w:rPr>
                <w:rFonts w:cs="Tahoma"/>
                <w:szCs w:val="22"/>
              </w:rPr>
              <w:t>Davis Ltd</w:t>
            </w:r>
          </w:p>
          <w:p w14:paraId="508DE3D4" w14:textId="77777777" w:rsidR="00464019" w:rsidRDefault="00464019" w:rsidP="006B34B7">
            <w:pPr>
              <w:rPr>
                <w:rFonts w:cs="Tahoma"/>
              </w:rPr>
            </w:pPr>
            <w:r>
              <w:rPr>
                <w:rFonts w:cs="Tahoma"/>
                <w:szCs w:val="22"/>
              </w:rPr>
              <w:t>Billericay dental supplies Ltd</w:t>
            </w:r>
          </w:p>
          <w:p w14:paraId="6E6A1FAB" w14:textId="77777777" w:rsidR="00464019" w:rsidRDefault="00464019" w:rsidP="006B34B7">
            <w:pPr>
              <w:rPr>
                <w:rFonts w:cs="Tahoma"/>
              </w:rPr>
            </w:pPr>
            <w:proofErr w:type="spellStart"/>
            <w:r>
              <w:rPr>
                <w:rFonts w:cs="Tahoma"/>
                <w:szCs w:val="22"/>
              </w:rPr>
              <w:t>Kallos</w:t>
            </w:r>
            <w:proofErr w:type="spellEnd"/>
            <w:r>
              <w:rPr>
                <w:rFonts w:cs="Tahoma"/>
                <w:szCs w:val="22"/>
              </w:rPr>
              <w:t xml:space="preserve"> Dental Lab Ltd</w:t>
            </w:r>
          </w:p>
          <w:p w14:paraId="784DD349" w14:textId="77777777" w:rsidR="00464019" w:rsidRDefault="00464019" w:rsidP="006B34B7">
            <w:pPr>
              <w:rPr>
                <w:rFonts w:cs="Tahoma"/>
              </w:rPr>
            </w:pPr>
            <w:r>
              <w:rPr>
                <w:rFonts w:cs="Tahoma"/>
                <w:szCs w:val="22"/>
              </w:rPr>
              <w:t>Sparkle Dental Labs Ltd</w:t>
            </w:r>
          </w:p>
          <w:p w14:paraId="5CAF9493" w14:textId="77777777" w:rsidR="00464019" w:rsidRDefault="00464019" w:rsidP="006B34B7">
            <w:pPr>
              <w:rPr>
                <w:rFonts w:cs="Tahoma"/>
              </w:rPr>
            </w:pPr>
            <w:proofErr w:type="spellStart"/>
            <w:r>
              <w:rPr>
                <w:rFonts w:cs="Tahoma"/>
                <w:szCs w:val="22"/>
              </w:rPr>
              <w:t>Dp</w:t>
            </w:r>
            <w:proofErr w:type="spellEnd"/>
            <w:r>
              <w:rPr>
                <w:rFonts w:cs="Tahoma"/>
                <w:szCs w:val="22"/>
              </w:rPr>
              <w:t xml:space="preserve"> Dental</w:t>
            </w:r>
          </w:p>
          <w:p w14:paraId="56E3AB62" w14:textId="77777777" w:rsidR="00D754BA" w:rsidRDefault="00D754BA" w:rsidP="006B34B7">
            <w:pPr>
              <w:rPr>
                <w:rFonts w:cs="Tahoma"/>
              </w:rPr>
            </w:pPr>
            <w:r>
              <w:rPr>
                <w:rFonts w:cs="Tahoma"/>
                <w:szCs w:val="22"/>
              </w:rPr>
              <w:t>DTS</w:t>
            </w:r>
          </w:p>
          <w:p w14:paraId="7732C296" w14:textId="77777777" w:rsidR="00773296" w:rsidRPr="009B54A7" w:rsidRDefault="00773296" w:rsidP="00464019">
            <w:pPr>
              <w:rPr>
                <w:rFonts w:cs="Tahoma"/>
              </w:rPr>
            </w:pPr>
          </w:p>
        </w:tc>
        <w:tc>
          <w:tcPr>
            <w:tcW w:w="3800" w:type="dxa"/>
            <w:shd w:val="clear" w:color="auto" w:fill="auto"/>
          </w:tcPr>
          <w:p w14:paraId="715FFB96" w14:textId="77777777" w:rsidR="00773296" w:rsidRPr="009B54A7" w:rsidRDefault="00773296" w:rsidP="006B34B7">
            <w:pPr>
              <w:rPr>
                <w:rFonts w:cs="Tahoma"/>
              </w:rPr>
            </w:pPr>
            <w:r>
              <w:rPr>
                <w:rFonts w:cs="Tahoma"/>
                <w:szCs w:val="22"/>
              </w:rPr>
              <w:t>At practice</w:t>
            </w:r>
          </w:p>
        </w:tc>
      </w:tr>
    </w:tbl>
    <w:p w14:paraId="5DF20484" w14:textId="77777777" w:rsidR="00773296" w:rsidRDefault="00773296" w:rsidP="00773296">
      <w:pPr>
        <w:rPr>
          <w:rFonts w:cs="Tahoma"/>
          <w:szCs w:val="22"/>
        </w:rPr>
      </w:pPr>
    </w:p>
    <w:p w14:paraId="28A42F7F" w14:textId="77777777" w:rsidR="00773296" w:rsidRDefault="00773296" w:rsidP="00773296">
      <w:pPr>
        <w:rPr>
          <w:rFonts w:cs="Tahoma"/>
          <w:szCs w:val="22"/>
        </w:rPr>
      </w:pPr>
    </w:p>
    <w:p w14:paraId="3DBED20F" w14:textId="77777777" w:rsidR="00773296" w:rsidRPr="009B54A7" w:rsidRDefault="00773296" w:rsidP="00773296">
      <w:pPr>
        <w:rPr>
          <w:rFonts w:cs="Tahoma"/>
          <w:szCs w:val="22"/>
        </w:rPr>
      </w:pPr>
    </w:p>
    <w:p w14:paraId="5C8D68C2" w14:textId="77777777" w:rsidR="00773296" w:rsidRPr="009B54A7"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5B6F55FE" w14:textId="77777777" w:rsidTr="006B34B7">
        <w:tc>
          <w:tcPr>
            <w:tcW w:w="5000" w:type="pct"/>
            <w:shd w:val="clear" w:color="auto" w:fill="auto"/>
          </w:tcPr>
          <w:p w14:paraId="37F8B61D" w14:textId="77777777" w:rsidR="00773296" w:rsidRDefault="00773296" w:rsidP="006B34B7">
            <w:pPr>
              <w:pStyle w:val="Heading2"/>
              <w:rPr>
                <w:u w:val="single"/>
                <w:lang w:val="en-US"/>
              </w:rPr>
            </w:pPr>
            <w:r w:rsidRPr="003B3193">
              <w:rPr>
                <w:lang w:val="en-US"/>
              </w:rPr>
              <w:t>CLASS 5: HOW WE MANAGE OUR HUMAN, PHYSICAL AND INFORMATION RESOURCES</w:t>
            </w:r>
          </w:p>
        </w:tc>
      </w:tr>
      <w:tr w:rsidR="00773296" w:rsidRPr="009B54A7" w14:paraId="4CA04CAF" w14:textId="77777777" w:rsidTr="006B34B7">
        <w:tc>
          <w:tcPr>
            <w:tcW w:w="5000" w:type="pct"/>
            <w:shd w:val="clear" w:color="auto" w:fill="auto"/>
          </w:tcPr>
          <w:p w14:paraId="5942DAD9" w14:textId="77777777" w:rsidR="00773296" w:rsidRPr="009B54A7" w:rsidRDefault="00773296" w:rsidP="006B34B7">
            <w:pPr>
              <w:ind w:left="2880" w:hanging="2880"/>
              <w:rPr>
                <w:rFonts w:cs="Tahoma"/>
                <w:b/>
                <w:lang w:val="en-US"/>
              </w:rPr>
            </w:pPr>
            <w:r w:rsidRPr="009B54A7">
              <w:rPr>
                <w:rFonts w:cs="Tahoma"/>
                <w:b/>
                <w:szCs w:val="22"/>
                <w:lang w:val="en-US"/>
              </w:rPr>
              <w:t>Class description:</w:t>
            </w:r>
          </w:p>
          <w:p w14:paraId="74D28E0C" w14:textId="77777777" w:rsidR="00773296" w:rsidRPr="009B54A7" w:rsidRDefault="00773296" w:rsidP="00464019">
            <w:pPr>
              <w:rPr>
                <w:rFonts w:cs="Tahoma"/>
                <w:lang w:val="en-US"/>
              </w:rPr>
            </w:pPr>
            <w:r w:rsidRPr="009B54A7">
              <w:rPr>
                <w:rFonts w:cs="Tahoma"/>
                <w:szCs w:val="22"/>
                <w:lang w:val="en-US"/>
              </w:rPr>
              <w:t>Information about how we manage the human, physical and information resources of</w:t>
            </w:r>
            <w:r w:rsidR="00464019">
              <w:rPr>
                <w:rFonts w:cs="Tahoma"/>
                <w:szCs w:val="22"/>
                <w:lang w:val="en-US"/>
              </w:rPr>
              <w:t xml:space="preserve"> </w:t>
            </w:r>
            <w:proofErr w:type="spellStart"/>
            <w:r w:rsidR="00464019">
              <w:rPr>
                <w:rFonts w:cs="Tahoma"/>
                <w:szCs w:val="22"/>
                <w:lang w:val="en-US"/>
              </w:rPr>
              <w:t>Greenhills</w:t>
            </w:r>
            <w:proofErr w:type="spellEnd"/>
            <w:r w:rsidR="00464019">
              <w:rPr>
                <w:rFonts w:cs="Tahoma"/>
                <w:szCs w:val="22"/>
                <w:lang w:val="en-US"/>
              </w:rPr>
              <w:t xml:space="preserve"> Dental Practice</w:t>
            </w:r>
          </w:p>
        </w:tc>
      </w:tr>
    </w:tbl>
    <w:p w14:paraId="3CAAA5D3" w14:textId="77777777" w:rsidR="00773296" w:rsidRPr="009B54A7" w:rsidRDefault="00773296" w:rsidP="00773296">
      <w:pPr>
        <w:rPr>
          <w:rFont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4"/>
        <w:gridCol w:w="3702"/>
      </w:tblGrid>
      <w:tr w:rsidR="00773296" w:rsidRPr="009B54A7" w14:paraId="44C35ECB" w14:textId="77777777" w:rsidTr="006B34B7">
        <w:tc>
          <w:tcPr>
            <w:tcW w:w="5448" w:type="dxa"/>
            <w:shd w:val="clear" w:color="auto" w:fill="auto"/>
          </w:tcPr>
          <w:p w14:paraId="79A857BB" w14:textId="77777777" w:rsidR="00773296" w:rsidRPr="009B54A7" w:rsidRDefault="00773296" w:rsidP="006B34B7">
            <w:pPr>
              <w:rPr>
                <w:rFonts w:cs="Tahoma"/>
                <w:b/>
              </w:rPr>
            </w:pPr>
            <w:r w:rsidRPr="009B54A7">
              <w:rPr>
                <w:rFonts w:cs="Tahoma"/>
                <w:b/>
                <w:szCs w:val="22"/>
              </w:rPr>
              <w:t>The information we publish under this class</w:t>
            </w:r>
          </w:p>
        </w:tc>
        <w:tc>
          <w:tcPr>
            <w:tcW w:w="3795" w:type="dxa"/>
            <w:shd w:val="clear" w:color="auto" w:fill="auto"/>
          </w:tcPr>
          <w:p w14:paraId="4A3A9718" w14:textId="77777777" w:rsidR="00773296" w:rsidRPr="009B54A7" w:rsidRDefault="00773296" w:rsidP="006B34B7">
            <w:pPr>
              <w:rPr>
                <w:rFonts w:cs="Tahoma"/>
                <w:b/>
              </w:rPr>
            </w:pPr>
            <w:r w:rsidRPr="009B54A7">
              <w:rPr>
                <w:rFonts w:cs="Tahoma"/>
                <w:b/>
                <w:szCs w:val="22"/>
              </w:rPr>
              <w:t>How to access it</w:t>
            </w:r>
          </w:p>
        </w:tc>
      </w:tr>
      <w:tr w:rsidR="00773296" w:rsidRPr="009B54A7" w14:paraId="0531E2E0" w14:textId="77777777" w:rsidTr="006B34B7">
        <w:tc>
          <w:tcPr>
            <w:tcW w:w="5448" w:type="dxa"/>
            <w:shd w:val="clear" w:color="auto" w:fill="auto"/>
          </w:tcPr>
          <w:p w14:paraId="16185AE1" w14:textId="77777777" w:rsidR="00464019" w:rsidRDefault="00773296" w:rsidP="006B34B7">
            <w:pPr>
              <w:rPr>
                <w:rFonts w:cs="Tahoma"/>
              </w:rPr>
            </w:pPr>
            <w:r w:rsidRPr="00756F1C">
              <w:rPr>
                <w:rFonts w:cs="Tahoma"/>
                <w:szCs w:val="22"/>
              </w:rPr>
              <w:t>1.</w:t>
            </w:r>
            <w:r>
              <w:rPr>
                <w:rFonts w:cs="Tahoma"/>
                <w:szCs w:val="22"/>
              </w:rPr>
              <w:t xml:space="preserve"> </w:t>
            </w:r>
            <w:r w:rsidRPr="009B54A7">
              <w:rPr>
                <w:rFonts w:cs="Tahoma"/>
                <w:szCs w:val="22"/>
              </w:rPr>
              <w:t>Human resources policies, procedures and guidelines</w:t>
            </w:r>
            <w:r>
              <w:rPr>
                <w:rFonts w:cs="Tahoma"/>
                <w:szCs w:val="22"/>
              </w:rPr>
              <w:t xml:space="preserve">: </w:t>
            </w:r>
            <w:r w:rsidR="00464019">
              <w:rPr>
                <w:rFonts w:cs="Tahoma"/>
                <w:szCs w:val="22"/>
              </w:rPr>
              <w:t>Recruitment Selection Policy,</w:t>
            </w:r>
          </w:p>
          <w:p w14:paraId="3F632801" w14:textId="77777777" w:rsidR="00464019" w:rsidRDefault="00464019" w:rsidP="006B34B7">
            <w:pPr>
              <w:rPr>
                <w:rFonts w:cs="Tahoma"/>
              </w:rPr>
            </w:pPr>
            <w:r>
              <w:rPr>
                <w:rFonts w:cs="Tahoma"/>
                <w:szCs w:val="22"/>
              </w:rPr>
              <w:t>Grievance Procedure, Disciplinary Policy, appraisal system</w:t>
            </w:r>
          </w:p>
          <w:p w14:paraId="5A028607" w14:textId="77777777" w:rsidR="00773296" w:rsidRPr="009B54A7" w:rsidRDefault="00773296" w:rsidP="00464019">
            <w:pPr>
              <w:rPr>
                <w:rFonts w:cs="Tahoma"/>
              </w:rPr>
            </w:pPr>
          </w:p>
        </w:tc>
        <w:tc>
          <w:tcPr>
            <w:tcW w:w="3795" w:type="dxa"/>
            <w:shd w:val="clear" w:color="auto" w:fill="auto"/>
          </w:tcPr>
          <w:p w14:paraId="2DDCA850" w14:textId="77777777" w:rsidR="00773296" w:rsidRPr="009B54A7" w:rsidRDefault="00773296" w:rsidP="006B34B7">
            <w:pPr>
              <w:rPr>
                <w:rFonts w:cs="Tahoma"/>
              </w:rPr>
            </w:pPr>
            <w:r>
              <w:rPr>
                <w:rFonts w:cs="Tahoma"/>
                <w:szCs w:val="22"/>
              </w:rPr>
              <w:t>Policies available at practice</w:t>
            </w:r>
          </w:p>
        </w:tc>
      </w:tr>
      <w:tr w:rsidR="00773296" w:rsidRPr="009B54A7" w14:paraId="7166CEE6" w14:textId="77777777" w:rsidTr="006B34B7">
        <w:tc>
          <w:tcPr>
            <w:tcW w:w="5448" w:type="dxa"/>
            <w:shd w:val="clear" w:color="auto" w:fill="auto"/>
          </w:tcPr>
          <w:p w14:paraId="65D96EBC" w14:textId="77777777" w:rsidR="00077AFA" w:rsidRDefault="00773296" w:rsidP="006B34B7">
            <w:pPr>
              <w:rPr>
                <w:rFonts w:cs="Tahoma"/>
              </w:rPr>
            </w:pPr>
            <w:r>
              <w:rPr>
                <w:rFonts w:cs="Tahoma"/>
                <w:szCs w:val="22"/>
              </w:rPr>
              <w:t xml:space="preserve">2. </w:t>
            </w:r>
            <w:r w:rsidRPr="009B54A7">
              <w:rPr>
                <w:rFonts w:cs="Tahoma"/>
                <w:szCs w:val="22"/>
              </w:rPr>
              <w:t>Management of the practice premises</w:t>
            </w:r>
            <w:r>
              <w:rPr>
                <w:rFonts w:cs="Tahoma"/>
                <w:szCs w:val="22"/>
              </w:rPr>
              <w:t>:</w:t>
            </w:r>
          </w:p>
          <w:p w14:paraId="617A0773" w14:textId="77777777" w:rsidR="00773296" w:rsidRDefault="00077AFA" w:rsidP="006B34B7">
            <w:pPr>
              <w:rPr>
                <w:rFonts w:cs="Tahoma"/>
              </w:rPr>
            </w:pPr>
            <w:r>
              <w:rPr>
                <w:rFonts w:cs="Tahoma"/>
                <w:szCs w:val="22"/>
              </w:rPr>
              <w:t>Lanarkshire Health Board own and manage premises</w:t>
            </w:r>
            <w:r w:rsidR="00773296">
              <w:rPr>
                <w:rFonts w:cs="Tahoma"/>
                <w:szCs w:val="22"/>
              </w:rPr>
              <w:t xml:space="preserve"> </w:t>
            </w:r>
          </w:p>
          <w:p w14:paraId="217CA8DC" w14:textId="77777777" w:rsidR="00773296" w:rsidRPr="009B54A7" w:rsidRDefault="00773296" w:rsidP="006B34B7">
            <w:pPr>
              <w:rPr>
                <w:rFonts w:cs="Tahoma"/>
              </w:rPr>
            </w:pPr>
          </w:p>
        </w:tc>
        <w:tc>
          <w:tcPr>
            <w:tcW w:w="3795" w:type="dxa"/>
            <w:shd w:val="clear" w:color="auto" w:fill="auto"/>
          </w:tcPr>
          <w:p w14:paraId="4666D0D8" w14:textId="77777777" w:rsidR="00773296" w:rsidRPr="009B54A7" w:rsidRDefault="00773296" w:rsidP="00077AFA">
            <w:pPr>
              <w:rPr>
                <w:rFonts w:cs="Tahoma"/>
              </w:rPr>
            </w:pPr>
            <w:r>
              <w:rPr>
                <w:rFonts w:cs="Tahoma"/>
                <w:szCs w:val="22"/>
              </w:rPr>
              <w:t xml:space="preserve">‘About </w:t>
            </w:r>
            <w:r w:rsidR="00077AFA">
              <w:rPr>
                <w:rFonts w:cs="Tahoma"/>
                <w:szCs w:val="22"/>
              </w:rPr>
              <w:t>Greenhills Dental Practice</w:t>
            </w:r>
            <w:r>
              <w:rPr>
                <w:rFonts w:cs="Tahoma"/>
                <w:szCs w:val="22"/>
              </w:rPr>
              <w:t>‘ section above, at practice</w:t>
            </w:r>
          </w:p>
        </w:tc>
      </w:tr>
      <w:tr w:rsidR="00773296" w:rsidRPr="009B54A7" w14:paraId="4D0C7C72" w14:textId="77777777" w:rsidTr="006B34B7">
        <w:tc>
          <w:tcPr>
            <w:tcW w:w="5448" w:type="dxa"/>
            <w:shd w:val="clear" w:color="auto" w:fill="auto"/>
          </w:tcPr>
          <w:p w14:paraId="101C44FE" w14:textId="77777777" w:rsidR="00077AFA" w:rsidRDefault="00773296" w:rsidP="00077AFA">
            <w:pPr>
              <w:rPr>
                <w:rFonts w:cs="Tahoma"/>
              </w:rPr>
            </w:pPr>
            <w:r>
              <w:rPr>
                <w:rFonts w:cs="Tahoma"/>
                <w:szCs w:val="22"/>
              </w:rPr>
              <w:t xml:space="preserve">3. </w:t>
            </w:r>
            <w:r w:rsidRPr="009B54A7">
              <w:rPr>
                <w:rFonts w:cs="Tahoma"/>
                <w:szCs w:val="22"/>
              </w:rPr>
              <w:t>Premises maintenance arrangements</w:t>
            </w:r>
            <w:r>
              <w:rPr>
                <w:rFonts w:cs="Tahoma"/>
                <w:szCs w:val="22"/>
              </w:rPr>
              <w:t xml:space="preserve">: </w:t>
            </w:r>
            <w:r w:rsidR="00077AFA">
              <w:rPr>
                <w:rFonts w:cs="Tahoma"/>
                <w:szCs w:val="22"/>
              </w:rPr>
              <w:t xml:space="preserve">Lanarkshire Health Board own and manage premises </w:t>
            </w:r>
          </w:p>
          <w:p w14:paraId="278F8C6E" w14:textId="77777777" w:rsidR="00773296" w:rsidRPr="009B54A7" w:rsidRDefault="00773296" w:rsidP="00077AFA">
            <w:pPr>
              <w:rPr>
                <w:rFonts w:cs="Tahoma"/>
              </w:rPr>
            </w:pPr>
          </w:p>
        </w:tc>
        <w:tc>
          <w:tcPr>
            <w:tcW w:w="3795" w:type="dxa"/>
            <w:shd w:val="clear" w:color="auto" w:fill="auto"/>
          </w:tcPr>
          <w:p w14:paraId="490B2EBA" w14:textId="77777777" w:rsidR="00773296" w:rsidRPr="009B54A7" w:rsidRDefault="00773296" w:rsidP="006B34B7">
            <w:pPr>
              <w:rPr>
                <w:rFonts w:cs="Tahoma"/>
              </w:rPr>
            </w:pPr>
            <w:r>
              <w:rPr>
                <w:rFonts w:cs="Tahoma"/>
                <w:szCs w:val="22"/>
              </w:rPr>
              <w:t>At practice</w:t>
            </w:r>
          </w:p>
        </w:tc>
      </w:tr>
      <w:tr w:rsidR="00773296" w:rsidRPr="009B54A7" w14:paraId="0343C480" w14:textId="77777777" w:rsidTr="006B34B7">
        <w:tc>
          <w:tcPr>
            <w:tcW w:w="5448" w:type="dxa"/>
            <w:shd w:val="clear" w:color="auto" w:fill="auto"/>
          </w:tcPr>
          <w:p w14:paraId="730F0A50" w14:textId="77777777" w:rsidR="00773296" w:rsidRPr="00070B2E" w:rsidRDefault="00773296" w:rsidP="006B34B7">
            <w:pPr>
              <w:rPr>
                <w:rFonts w:cs="Tahoma"/>
                <w:i/>
                <w:color w:val="0000FF"/>
              </w:rPr>
            </w:pPr>
            <w:r>
              <w:rPr>
                <w:rFonts w:cs="Tahoma"/>
                <w:szCs w:val="22"/>
              </w:rPr>
              <w:t xml:space="preserve">4. Equipment maintenance arrangements: </w:t>
            </w:r>
            <w:proofErr w:type="spellStart"/>
            <w:r w:rsidR="00077AFA">
              <w:rPr>
                <w:rFonts w:cs="Tahoma"/>
                <w:szCs w:val="22"/>
              </w:rPr>
              <w:t>Medicert</w:t>
            </w:r>
            <w:proofErr w:type="spellEnd"/>
            <w:r w:rsidR="00077AFA">
              <w:rPr>
                <w:rFonts w:cs="Tahoma"/>
                <w:szCs w:val="22"/>
              </w:rPr>
              <w:t xml:space="preserve"> Ltd, </w:t>
            </w:r>
            <w:proofErr w:type="spellStart"/>
            <w:r w:rsidR="00077AFA">
              <w:rPr>
                <w:rFonts w:cs="Tahoma"/>
                <w:szCs w:val="22"/>
              </w:rPr>
              <w:t>Kaltech</w:t>
            </w:r>
            <w:proofErr w:type="spellEnd"/>
            <w:r w:rsidR="00077AFA">
              <w:rPr>
                <w:rFonts w:cs="Tahoma"/>
                <w:szCs w:val="22"/>
              </w:rPr>
              <w:t xml:space="preserve"> Services Ltd, IW Technologies Ltd</w:t>
            </w:r>
          </w:p>
          <w:p w14:paraId="230B844B" w14:textId="77777777" w:rsidR="00773296" w:rsidRPr="009B54A7" w:rsidRDefault="00773296" w:rsidP="006B34B7">
            <w:pPr>
              <w:rPr>
                <w:rFonts w:cs="Tahoma"/>
              </w:rPr>
            </w:pPr>
          </w:p>
        </w:tc>
        <w:tc>
          <w:tcPr>
            <w:tcW w:w="3795" w:type="dxa"/>
            <w:shd w:val="clear" w:color="auto" w:fill="auto"/>
          </w:tcPr>
          <w:p w14:paraId="0BDEF403" w14:textId="77777777" w:rsidR="00773296" w:rsidRPr="009B54A7" w:rsidRDefault="00773296" w:rsidP="006B34B7">
            <w:pPr>
              <w:rPr>
                <w:rFonts w:cs="Tahoma"/>
              </w:rPr>
            </w:pPr>
            <w:r>
              <w:rPr>
                <w:rFonts w:cs="Tahoma"/>
                <w:szCs w:val="22"/>
              </w:rPr>
              <w:t>At practice</w:t>
            </w:r>
          </w:p>
        </w:tc>
      </w:tr>
      <w:tr w:rsidR="00773296" w:rsidRPr="009B54A7" w14:paraId="2E5B597D" w14:textId="77777777" w:rsidTr="006B34B7">
        <w:tc>
          <w:tcPr>
            <w:tcW w:w="5448" w:type="dxa"/>
            <w:shd w:val="clear" w:color="auto" w:fill="auto"/>
          </w:tcPr>
          <w:p w14:paraId="59D618D2" w14:textId="77777777" w:rsidR="00773296" w:rsidRDefault="00773296" w:rsidP="006B34B7">
            <w:pPr>
              <w:rPr>
                <w:rFonts w:cs="Tahoma"/>
              </w:rPr>
            </w:pPr>
            <w:r>
              <w:rPr>
                <w:rFonts w:cs="Tahoma"/>
                <w:szCs w:val="22"/>
              </w:rPr>
              <w:lastRenderedPageBreak/>
              <w:t xml:space="preserve">5. </w:t>
            </w:r>
            <w:r w:rsidRPr="009B54A7">
              <w:rPr>
                <w:rFonts w:cs="Tahoma"/>
                <w:szCs w:val="22"/>
              </w:rPr>
              <w:t>Records management policy</w:t>
            </w:r>
            <w:r>
              <w:rPr>
                <w:rFonts w:cs="Tahoma"/>
                <w:szCs w:val="22"/>
              </w:rPr>
              <w:t xml:space="preserve">: </w:t>
            </w:r>
            <w:r w:rsidR="00077AFA">
              <w:rPr>
                <w:rFonts w:cs="Tahoma"/>
                <w:szCs w:val="22"/>
              </w:rPr>
              <w:t>Data Protection, Confidentiality and information security Policy</w:t>
            </w:r>
          </w:p>
          <w:p w14:paraId="05832496" w14:textId="77777777" w:rsidR="00773296" w:rsidRPr="009B54A7" w:rsidRDefault="00773296" w:rsidP="006B34B7">
            <w:pPr>
              <w:rPr>
                <w:rFonts w:cs="Tahoma"/>
              </w:rPr>
            </w:pPr>
          </w:p>
        </w:tc>
        <w:tc>
          <w:tcPr>
            <w:tcW w:w="3795" w:type="dxa"/>
            <w:shd w:val="clear" w:color="auto" w:fill="auto"/>
          </w:tcPr>
          <w:p w14:paraId="131F2F04" w14:textId="77777777" w:rsidR="00773296" w:rsidRPr="009B54A7" w:rsidRDefault="00773296" w:rsidP="006B34B7">
            <w:pPr>
              <w:rPr>
                <w:rFonts w:cs="Tahoma"/>
              </w:rPr>
            </w:pPr>
            <w:r>
              <w:rPr>
                <w:rFonts w:cs="Tahoma"/>
                <w:szCs w:val="22"/>
              </w:rPr>
              <w:t>At practice</w:t>
            </w:r>
          </w:p>
        </w:tc>
      </w:tr>
    </w:tbl>
    <w:p w14:paraId="0184CA42" w14:textId="77777777" w:rsidR="00773296" w:rsidRPr="009B54A7" w:rsidRDefault="00773296" w:rsidP="00773296">
      <w:pPr>
        <w:rPr>
          <w:rFonts w:cs="Tahoma"/>
          <w:szCs w:val="22"/>
        </w:rPr>
      </w:pPr>
    </w:p>
    <w:p w14:paraId="5E500224" w14:textId="77777777" w:rsidR="00773296" w:rsidRDefault="00773296" w:rsidP="00773296">
      <w:pPr>
        <w:rPr>
          <w:rFonts w:cs="Tahoma"/>
          <w:szCs w:val="22"/>
        </w:rPr>
      </w:pPr>
    </w:p>
    <w:p w14:paraId="3E6F19D0" w14:textId="77777777" w:rsidR="00773296" w:rsidRPr="009B54A7"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7E738279" w14:textId="77777777" w:rsidTr="006B34B7">
        <w:tc>
          <w:tcPr>
            <w:tcW w:w="5000" w:type="pct"/>
            <w:shd w:val="clear" w:color="auto" w:fill="auto"/>
          </w:tcPr>
          <w:p w14:paraId="473E13BC" w14:textId="77777777" w:rsidR="00773296" w:rsidRDefault="00773296" w:rsidP="006B34B7">
            <w:pPr>
              <w:pStyle w:val="Heading2"/>
              <w:rPr>
                <w:lang w:val="en-US"/>
              </w:rPr>
            </w:pPr>
            <w:r w:rsidRPr="003B3193">
              <w:rPr>
                <w:lang w:val="en-US"/>
              </w:rPr>
              <w:t>CLASS 6: HOW WE PROCURE GOODS AND SERVICES FROM EXTERNAL PROVIDERS</w:t>
            </w:r>
          </w:p>
          <w:p w14:paraId="3387DE9A" w14:textId="77777777" w:rsidR="00773296" w:rsidRPr="009B54A7" w:rsidRDefault="00773296" w:rsidP="006B34B7">
            <w:pPr>
              <w:rPr>
                <w:rFonts w:cs="Tahoma"/>
                <w:b/>
                <w:u w:val="single"/>
                <w:lang w:val="en-US"/>
              </w:rPr>
            </w:pPr>
          </w:p>
        </w:tc>
      </w:tr>
      <w:tr w:rsidR="00773296" w:rsidRPr="009B54A7" w14:paraId="5AB5A78E" w14:textId="77777777" w:rsidTr="006B34B7">
        <w:tc>
          <w:tcPr>
            <w:tcW w:w="5000" w:type="pct"/>
            <w:shd w:val="clear" w:color="auto" w:fill="auto"/>
          </w:tcPr>
          <w:p w14:paraId="30615591" w14:textId="77777777" w:rsidR="00773296" w:rsidRPr="009B54A7" w:rsidRDefault="00773296" w:rsidP="006B34B7">
            <w:pPr>
              <w:ind w:left="2880" w:hanging="2880"/>
              <w:rPr>
                <w:rFonts w:cs="Tahoma"/>
                <w:b/>
                <w:lang w:val="en-US"/>
              </w:rPr>
            </w:pPr>
            <w:r w:rsidRPr="009B54A7">
              <w:rPr>
                <w:rFonts w:cs="Tahoma"/>
                <w:b/>
                <w:szCs w:val="22"/>
                <w:lang w:val="en-US"/>
              </w:rPr>
              <w:t>Class description:</w:t>
            </w:r>
          </w:p>
          <w:p w14:paraId="211C6E06" w14:textId="77777777" w:rsidR="00773296" w:rsidRPr="009B54A7" w:rsidRDefault="00773296" w:rsidP="006B34B7">
            <w:pPr>
              <w:rPr>
                <w:rFonts w:cs="Tahoma"/>
                <w:b/>
                <w:u w:val="single"/>
                <w:lang w:val="en-US"/>
              </w:rPr>
            </w:pPr>
            <w:r w:rsidRPr="009B54A7">
              <w:rPr>
                <w:rFonts w:cs="Tahoma"/>
                <w:szCs w:val="22"/>
                <w:lang w:val="en-US"/>
              </w:rPr>
              <w:t>Information about how we procure goods and services, and our contracts with external providers</w:t>
            </w:r>
          </w:p>
        </w:tc>
      </w:tr>
    </w:tbl>
    <w:p w14:paraId="05E9E874" w14:textId="77777777" w:rsidR="00773296" w:rsidRPr="009B54A7" w:rsidRDefault="00773296" w:rsidP="00773296">
      <w:pPr>
        <w:rPr>
          <w:rFont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3703"/>
      </w:tblGrid>
      <w:tr w:rsidR="00773296" w:rsidRPr="009B54A7" w14:paraId="06C78DA4" w14:textId="77777777" w:rsidTr="006B34B7">
        <w:tc>
          <w:tcPr>
            <w:tcW w:w="5445" w:type="dxa"/>
            <w:shd w:val="clear" w:color="auto" w:fill="auto"/>
          </w:tcPr>
          <w:p w14:paraId="798752E6" w14:textId="77777777" w:rsidR="00773296" w:rsidRPr="009B54A7" w:rsidRDefault="00773296" w:rsidP="006B34B7">
            <w:pPr>
              <w:rPr>
                <w:rFonts w:cs="Tahoma"/>
                <w:b/>
              </w:rPr>
            </w:pPr>
            <w:r w:rsidRPr="009B54A7">
              <w:rPr>
                <w:rFonts w:cs="Tahoma"/>
                <w:b/>
                <w:szCs w:val="22"/>
              </w:rPr>
              <w:t>The information we publish under this class</w:t>
            </w:r>
          </w:p>
        </w:tc>
        <w:tc>
          <w:tcPr>
            <w:tcW w:w="3798" w:type="dxa"/>
            <w:shd w:val="clear" w:color="auto" w:fill="auto"/>
          </w:tcPr>
          <w:p w14:paraId="57843A90" w14:textId="77777777" w:rsidR="00773296" w:rsidRPr="009B54A7" w:rsidRDefault="00773296" w:rsidP="006B34B7">
            <w:pPr>
              <w:rPr>
                <w:rFonts w:cs="Tahoma"/>
                <w:b/>
              </w:rPr>
            </w:pPr>
            <w:r w:rsidRPr="009B54A7">
              <w:rPr>
                <w:rFonts w:cs="Tahoma"/>
                <w:b/>
                <w:szCs w:val="22"/>
              </w:rPr>
              <w:t>How to access it</w:t>
            </w:r>
          </w:p>
        </w:tc>
      </w:tr>
      <w:tr w:rsidR="00773296" w:rsidRPr="009B54A7" w14:paraId="573B0DF5" w14:textId="77777777" w:rsidTr="006B34B7">
        <w:tc>
          <w:tcPr>
            <w:tcW w:w="5445" w:type="dxa"/>
            <w:shd w:val="clear" w:color="auto" w:fill="auto"/>
          </w:tcPr>
          <w:p w14:paraId="30919290" w14:textId="77777777" w:rsidR="00773296" w:rsidRDefault="00773296" w:rsidP="006B34B7">
            <w:pPr>
              <w:rPr>
                <w:rFonts w:cs="Tahoma"/>
              </w:rPr>
            </w:pPr>
            <w:r w:rsidRPr="00EA235B">
              <w:rPr>
                <w:rFonts w:cs="Tahoma"/>
                <w:szCs w:val="22"/>
              </w:rPr>
              <w:t>1.</w:t>
            </w:r>
            <w:r>
              <w:rPr>
                <w:rFonts w:cs="Tahoma"/>
                <w:szCs w:val="22"/>
              </w:rPr>
              <w:t xml:space="preserve"> List of suppliers: </w:t>
            </w:r>
            <w:r w:rsidR="00077AFA">
              <w:rPr>
                <w:rFonts w:cs="Tahoma"/>
                <w:szCs w:val="22"/>
              </w:rPr>
              <w:t>Utilities supplied via Lanarkshire Health Board, Dental Supplies as above, Laboratory work as above</w:t>
            </w:r>
            <w:r>
              <w:rPr>
                <w:rFonts w:cs="Tahoma"/>
                <w:szCs w:val="22"/>
              </w:rPr>
              <w:t xml:space="preserve">   </w:t>
            </w:r>
          </w:p>
          <w:p w14:paraId="5BB06AD0" w14:textId="77777777" w:rsidR="00773296" w:rsidRPr="009B54A7" w:rsidRDefault="00773296" w:rsidP="006B34B7">
            <w:pPr>
              <w:rPr>
                <w:rFonts w:cs="Tahoma"/>
              </w:rPr>
            </w:pPr>
          </w:p>
        </w:tc>
        <w:tc>
          <w:tcPr>
            <w:tcW w:w="3798" w:type="dxa"/>
            <w:shd w:val="clear" w:color="auto" w:fill="auto"/>
          </w:tcPr>
          <w:p w14:paraId="19FE98DD" w14:textId="77777777" w:rsidR="00773296" w:rsidRPr="009B54A7" w:rsidRDefault="00773296" w:rsidP="006B34B7">
            <w:pPr>
              <w:rPr>
                <w:rFonts w:cs="Tahoma"/>
              </w:rPr>
            </w:pPr>
            <w:r>
              <w:rPr>
                <w:rFonts w:cs="Tahoma"/>
                <w:szCs w:val="22"/>
              </w:rPr>
              <w:t>At practice</w:t>
            </w:r>
          </w:p>
        </w:tc>
      </w:tr>
      <w:tr w:rsidR="00773296" w:rsidRPr="009B54A7" w14:paraId="6D83D88F" w14:textId="77777777" w:rsidTr="006B34B7">
        <w:tc>
          <w:tcPr>
            <w:tcW w:w="5445" w:type="dxa"/>
            <w:shd w:val="clear" w:color="auto" w:fill="auto"/>
          </w:tcPr>
          <w:p w14:paraId="0F934846" w14:textId="77777777" w:rsidR="00773296" w:rsidRDefault="00773296" w:rsidP="006B34B7">
            <w:pPr>
              <w:rPr>
                <w:rFonts w:cs="Tahoma"/>
              </w:rPr>
            </w:pPr>
            <w:r>
              <w:rPr>
                <w:rFonts w:cs="Tahoma"/>
                <w:szCs w:val="22"/>
              </w:rPr>
              <w:t xml:space="preserve">2. </w:t>
            </w:r>
            <w:r w:rsidRPr="009B54A7">
              <w:rPr>
                <w:rFonts w:cs="Tahoma"/>
                <w:szCs w:val="22"/>
              </w:rPr>
              <w:t>Procurement policies and procedures</w:t>
            </w:r>
          </w:p>
          <w:p w14:paraId="204857DC" w14:textId="77777777" w:rsidR="00773296" w:rsidRPr="009B54A7" w:rsidRDefault="00773296" w:rsidP="006B34B7">
            <w:pPr>
              <w:rPr>
                <w:rFonts w:cs="Tahoma"/>
              </w:rPr>
            </w:pPr>
          </w:p>
        </w:tc>
        <w:tc>
          <w:tcPr>
            <w:tcW w:w="3798" w:type="dxa"/>
            <w:shd w:val="clear" w:color="auto" w:fill="auto"/>
          </w:tcPr>
          <w:p w14:paraId="125F4FC4" w14:textId="77777777" w:rsidR="00773296" w:rsidRPr="009B54A7" w:rsidRDefault="00773296" w:rsidP="006B34B7">
            <w:pPr>
              <w:rPr>
                <w:rFonts w:cs="Tahoma"/>
              </w:rPr>
            </w:pPr>
            <w:r>
              <w:rPr>
                <w:rFonts w:cs="Tahoma"/>
                <w:szCs w:val="22"/>
              </w:rPr>
              <w:t>At practice</w:t>
            </w:r>
          </w:p>
        </w:tc>
      </w:tr>
    </w:tbl>
    <w:p w14:paraId="7617D54A" w14:textId="77777777" w:rsidR="00773296" w:rsidRDefault="00773296" w:rsidP="00773296">
      <w:pPr>
        <w:rPr>
          <w:rFonts w:cs="Tahoma"/>
          <w:szCs w:val="22"/>
        </w:rPr>
      </w:pPr>
    </w:p>
    <w:p w14:paraId="0B5E7517" w14:textId="77777777" w:rsidR="00773296" w:rsidRPr="009B54A7" w:rsidRDefault="00773296" w:rsidP="00773296">
      <w:pPr>
        <w:rPr>
          <w:rFonts w:cs="Tahoma"/>
          <w:szCs w:val="22"/>
        </w:rPr>
      </w:pPr>
    </w:p>
    <w:p w14:paraId="41BEBAEA" w14:textId="77777777" w:rsidR="00773296" w:rsidRPr="009B54A7"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02AFDC1B" w14:textId="77777777" w:rsidTr="006B34B7">
        <w:tc>
          <w:tcPr>
            <w:tcW w:w="5000" w:type="pct"/>
            <w:shd w:val="clear" w:color="auto" w:fill="auto"/>
          </w:tcPr>
          <w:p w14:paraId="4D156864" w14:textId="77777777" w:rsidR="00773296" w:rsidRDefault="00773296" w:rsidP="006B34B7">
            <w:pPr>
              <w:pStyle w:val="Heading2"/>
              <w:rPr>
                <w:lang w:val="en-US"/>
              </w:rPr>
            </w:pPr>
            <w:r w:rsidRPr="003B3193">
              <w:rPr>
                <w:lang w:val="en-US"/>
              </w:rPr>
              <w:t>CLASS 7: HOW WE ARE PERFORMING</w:t>
            </w:r>
          </w:p>
          <w:p w14:paraId="4952A5CF" w14:textId="77777777" w:rsidR="00773296" w:rsidRPr="009B54A7" w:rsidRDefault="00773296" w:rsidP="006B34B7">
            <w:pPr>
              <w:rPr>
                <w:rFonts w:cs="Tahoma"/>
                <w:lang w:val="en-US"/>
              </w:rPr>
            </w:pPr>
          </w:p>
        </w:tc>
      </w:tr>
      <w:tr w:rsidR="00773296" w:rsidRPr="009B54A7" w14:paraId="336B1792" w14:textId="77777777" w:rsidTr="006B34B7">
        <w:tc>
          <w:tcPr>
            <w:tcW w:w="5000" w:type="pct"/>
            <w:shd w:val="clear" w:color="auto" w:fill="auto"/>
          </w:tcPr>
          <w:p w14:paraId="2F9BAC7C" w14:textId="77777777" w:rsidR="00773296" w:rsidRPr="009B54A7" w:rsidRDefault="00773296" w:rsidP="006B34B7">
            <w:pPr>
              <w:ind w:left="2880" w:hanging="2880"/>
              <w:rPr>
                <w:rFonts w:cs="Tahoma"/>
                <w:b/>
                <w:lang w:val="en-US"/>
              </w:rPr>
            </w:pPr>
            <w:r w:rsidRPr="009B54A7">
              <w:rPr>
                <w:rFonts w:cs="Tahoma"/>
                <w:b/>
                <w:szCs w:val="22"/>
                <w:lang w:val="en-US"/>
              </w:rPr>
              <w:t>Class description:</w:t>
            </w:r>
          </w:p>
          <w:p w14:paraId="0234DF21" w14:textId="77777777" w:rsidR="00773296" w:rsidRPr="009B54A7" w:rsidRDefault="00773296" w:rsidP="006B34B7">
            <w:pPr>
              <w:rPr>
                <w:rFonts w:cs="Tahoma"/>
                <w:lang w:val="en-US"/>
              </w:rPr>
            </w:pPr>
            <w:r w:rsidRPr="009B54A7">
              <w:rPr>
                <w:rFonts w:cs="Tahoma"/>
                <w:szCs w:val="22"/>
                <w:lang w:val="en-US"/>
              </w:rPr>
              <w:t xml:space="preserve">Information about how we perform as an </w:t>
            </w:r>
            <w:proofErr w:type="spellStart"/>
            <w:r w:rsidRPr="009B54A7">
              <w:rPr>
                <w:rFonts w:cs="Tahoma"/>
                <w:szCs w:val="22"/>
                <w:lang w:val="en-US"/>
              </w:rPr>
              <w:t>organisation</w:t>
            </w:r>
            <w:proofErr w:type="spellEnd"/>
            <w:r w:rsidRPr="009B54A7">
              <w:rPr>
                <w:rFonts w:cs="Tahoma"/>
                <w:szCs w:val="22"/>
                <w:lang w:val="en-US"/>
              </w:rPr>
              <w:t>, and how well we deliver our functions and services</w:t>
            </w:r>
          </w:p>
          <w:p w14:paraId="4160A372" w14:textId="77777777" w:rsidR="00773296" w:rsidRPr="009B54A7" w:rsidRDefault="00773296" w:rsidP="006B34B7">
            <w:pPr>
              <w:rPr>
                <w:rFonts w:cs="Tahoma"/>
                <w:lang w:val="en-US"/>
              </w:rPr>
            </w:pPr>
          </w:p>
        </w:tc>
      </w:tr>
    </w:tbl>
    <w:p w14:paraId="2E740DA3" w14:textId="77777777" w:rsidR="00773296" w:rsidRPr="009B54A7" w:rsidRDefault="00773296" w:rsidP="00773296">
      <w:pPr>
        <w:rPr>
          <w:rFonts w:cs="Tahom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3"/>
        <w:gridCol w:w="3743"/>
      </w:tblGrid>
      <w:tr w:rsidR="00773296" w:rsidRPr="009B54A7" w14:paraId="1931FAB1" w14:textId="77777777" w:rsidTr="006B34B7">
        <w:tc>
          <w:tcPr>
            <w:tcW w:w="5404" w:type="dxa"/>
            <w:shd w:val="clear" w:color="auto" w:fill="auto"/>
          </w:tcPr>
          <w:p w14:paraId="353BF8A3" w14:textId="77777777" w:rsidR="00773296" w:rsidRPr="009B54A7" w:rsidRDefault="00773296" w:rsidP="006B34B7">
            <w:pPr>
              <w:rPr>
                <w:rFonts w:cs="Tahoma"/>
                <w:b/>
              </w:rPr>
            </w:pPr>
            <w:r w:rsidRPr="009B54A7">
              <w:rPr>
                <w:rFonts w:cs="Tahoma"/>
                <w:b/>
                <w:szCs w:val="22"/>
              </w:rPr>
              <w:t>The information we publish under this class</w:t>
            </w:r>
          </w:p>
        </w:tc>
        <w:tc>
          <w:tcPr>
            <w:tcW w:w="3839" w:type="dxa"/>
            <w:shd w:val="clear" w:color="auto" w:fill="auto"/>
          </w:tcPr>
          <w:p w14:paraId="58BE578F" w14:textId="77777777" w:rsidR="00773296" w:rsidRPr="009B54A7" w:rsidRDefault="00773296" w:rsidP="006B34B7">
            <w:pPr>
              <w:rPr>
                <w:rFonts w:cs="Tahoma"/>
                <w:b/>
              </w:rPr>
            </w:pPr>
            <w:r w:rsidRPr="009B54A7">
              <w:rPr>
                <w:rFonts w:cs="Tahoma"/>
                <w:b/>
                <w:szCs w:val="22"/>
              </w:rPr>
              <w:t>How to access it</w:t>
            </w:r>
          </w:p>
        </w:tc>
      </w:tr>
      <w:tr w:rsidR="00773296" w:rsidRPr="009B54A7" w14:paraId="34FA1A53" w14:textId="77777777" w:rsidTr="006B34B7">
        <w:tc>
          <w:tcPr>
            <w:tcW w:w="5404" w:type="dxa"/>
            <w:shd w:val="clear" w:color="auto" w:fill="auto"/>
          </w:tcPr>
          <w:p w14:paraId="2D6B27CD" w14:textId="77777777" w:rsidR="00773296" w:rsidRPr="00070B2E" w:rsidRDefault="00773296" w:rsidP="006B34B7">
            <w:pPr>
              <w:rPr>
                <w:rFonts w:cs="Tahoma"/>
                <w:i/>
                <w:color w:val="0000FF"/>
              </w:rPr>
            </w:pPr>
            <w:r w:rsidRPr="00C4142E">
              <w:rPr>
                <w:rFonts w:cs="Tahoma"/>
                <w:szCs w:val="22"/>
              </w:rPr>
              <w:t>1.</w:t>
            </w:r>
            <w:r>
              <w:rPr>
                <w:rFonts w:cs="Tahoma"/>
                <w:szCs w:val="22"/>
              </w:rPr>
              <w:t xml:space="preserve"> </w:t>
            </w:r>
            <w:r w:rsidRPr="009B54A7">
              <w:rPr>
                <w:rFonts w:cs="Tahoma"/>
                <w:szCs w:val="22"/>
              </w:rPr>
              <w:t>External reports, reports for NHS boards, annual reports, and performance statement</w:t>
            </w:r>
            <w:r>
              <w:rPr>
                <w:rFonts w:cs="Tahoma"/>
                <w:szCs w:val="22"/>
              </w:rPr>
              <w:t xml:space="preserve">s: </w:t>
            </w:r>
            <w:r w:rsidR="00077AFA">
              <w:rPr>
                <w:rFonts w:cs="Tahoma"/>
                <w:szCs w:val="22"/>
              </w:rPr>
              <w:t>Health board practice inspection letter</w:t>
            </w:r>
          </w:p>
          <w:p w14:paraId="02E2B29A" w14:textId="77777777" w:rsidR="00773296" w:rsidRPr="009B54A7" w:rsidRDefault="00773296" w:rsidP="006B34B7">
            <w:pPr>
              <w:rPr>
                <w:rFonts w:cs="Tahoma"/>
              </w:rPr>
            </w:pPr>
          </w:p>
        </w:tc>
        <w:tc>
          <w:tcPr>
            <w:tcW w:w="3839" w:type="dxa"/>
            <w:shd w:val="clear" w:color="auto" w:fill="auto"/>
          </w:tcPr>
          <w:p w14:paraId="4DEA6A3A" w14:textId="77777777" w:rsidR="00773296" w:rsidRPr="009B54A7" w:rsidRDefault="00773296" w:rsidP="006B34B7">
            <w:pPr>
              <w:rPr>
                <w:rFonts w:cs="Tahoma"/>
              </w:rPr>
            </w:pPr>
            <w:r>
              <w:rPr>
                <w:rFonts w:cs="Tahoma"/>
                <w:szCs w:val="22"/>
              </w:rPr>
              <w:t>At practice</w:t>
            </w:r>
          </w:p>
        </w:tc>
      </w:tr>
      <w:tr w:rsidR="00773296" w:rsidRPr="009B54A7" w14:paraId="7C483D16" w14:textId="77777777" w:rsidTr="006B34B7">
        <w:tc>
          <w:tcPr>
            <w:tcW w:w="5404" w:type="dxa"/>
            <w:shd w:val="clear" w:color="auto" w:fill="auto"/>
          </w:tcPr>
          <w:p w14:paraId="79D0B82B" w14:textId="77777777" w:rsidR="00773296" w:rsidRPr="00070B2E" w:rsidRDefault="00773296" w:rsidP="006B34B7">
            <w:pPr>
              <w:rPr>
                <w:rFonts w:cs="Tahoma"/>
                <w:i/>
                <w:color w:val="0000FF"/>
              </w:rPr>
            </w:pPr>
            <w:r>
              <w:rPr>
                <w:rFonts w:cs="Tahoma"/>
                <w:szCs w:val="22"/>
              </w:rPr>
              <w:t xml:space="preserve">2. </w:t>
            </w:r>
            <w:r w:rsidRPr="009B54A7">
              <w:rPr>
                <w:rFonts w:cs="Tahoma"/>
                <w:szCs w:val="22"/>
              </w:rPr>
              <w:t>P</w:t>
            </w:r>
            <w:r>
              <w:rPr>
                <w:rFonts w:cs="Tahoma"/>
                <w:szCs w:val="22"/>
              </w:rPr>
              <w:t>atient</w:t>
            </w:r>
            <w:r w:rsidRPr="009B54A7">
              <w:rPr>
                <w:rFonts w:cs="Tahoma"/>
                <w:szCs w:val="22"/>
              </w:rPr>
              <w:t xml:space="preserve"> </w:t>
            </w:r>
            <w:r>
              <w:rPr>
                <w:rFonts w:cs="Tahoma"/>
                <w:szCs w:val="22"/>
              </w:rPr>
              <w:t xml:space="preserve">feedback: </w:t>
            </w:r>
            <w:r w:rsidR="00077AFA">
              <w:rPr>
                <w:rFonts w:cs="Tahoma"/>
                <w:szCs w:val="22"/>
              </w:rPr>
              <w:t xml:space="preserve">patient feedback and complaints </w:t>
            </w:r>
            <w:r w:rsidRPr="00070B2E">
              <w:rPr>
                <w:rFonts w:cs="Tahoma"/>
                <w:i/>
                <w:color w:val="0000FF"/>
                <w:szCs w:val="22"/>
              </w:rPr>
              <w:t xml:space="preserve">  </w:t>
            </w:r>
          </w:p>
          <w:p w14:paraId="5736378A" w14:textId="77777777" w:rsidR="00773296" w:rsidRPr="009B54A7" w:rsidRDefault="00773296" w:rsidP="006B34B7">
            <w:pPr>
              <w:rPr>
                <w:rFonts w:cs="Tahoma"/>
              </w:rPr>
            </w:pPr>
          </w:p>
        </w:tc>
        <w:tc>
          <w:tcPr>
            <w:tcW w:w="3839" w:type="dxa"/>
            <w:shd w:val="clear" w:color="auto" w:fill="auto"/>
          </w:tcPr>
          <w:p w14:paraId="55FD94F4" w14:textId="77777777" w:rsidR="00773296" w:rsidRPr="009B54A7" w:rsidRDefault="00773296" w:rsidP="006B34B7">
            <w:pPr>
              <w:rPr>
                <w:rFonts w:cs="Tahoma"/>
              </w:rPr>
            </w:pPr>
            <w:r>
              <w:rPr>
                <w:rFonts w:cs="Tahoma"/>
                <w:szCs w:val="22"/>
              </w:rPr>
              <w:t>At practice</w:t>
            </w:r>
          </w:p>
        </w:tc>
      </w:tr>
    </w:tbl>
    <w:p w14:paraId="7A5C7D22" w14:textId="77777777" w:rsidR="00773296" w:rsidRPr="009B54A7" w:rsidRDefault="00773296" w:rsidP="00773296">
      <w:pPr>
        <w:rPr>
          <w:rFonts w:cs="Tahoma"/>
          <w:szCs w:val="22"/>
        </w:rPr>
      </w:pPr>
    </w:p>
    <w:p w14:paraId="49398334" w14:textId="77777777" w:rsidR="00773296" w:rsidRPr="009B54A7" w:rsidRDefault="00773296" w:rsidP="00773296">
      <w:pPr>
        <w:rPr>
          <w:rFonts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3296" w:rsidRPr="009B54A7" w14:paraId="31A314D5" w14:textId="77777777" w:rsidTr="006B34B7">
        <w:tc>
          <w:tcPr>
            <w:tcW w:w="5000" w:type="pct"/>
            <w:shd w:val="clear" w:color="auto" w:fill="auto"/>
          </w:tcPr>
          <w:p w14:paraId="3E6B337D" w14:textId="77777777" w:rsidR="00773296" w:rsidRDefault="00773296" w:rsidP="006B34B7">
            <w:pPr>
              <w:pStyle w:val="Heading2"/>
              <w:rPr>
                <w:lang w:val="en-US"/>
              </w:rPr>
            </w:pPr>
            <w:r w:rsidRPr="003B3193">
              <w:rPr>
                <w:lang w:val="en-US"/>
              </w:rPr>
              <w:t>CLASS 8: OUR COMMERCIAL PUBLICATIONS</w:t>
            </w:r>
          </w:p>
        </w:tc>
      </w:tr>
      <w:tr w:rsidR="00773296" w:rsidRPr="009B54A7" w14:paraId="3EABC4C7" w14:textId="77777777" w:rsidTr="006B34B7">
        <w:tc>
          <w:tcPr>
            <w:tcW w:w="5000" w:type="pct"/>
            <w:shd w:val="clear" w:color="auto" w:fill="auto"/>
          </w:tcPr>
          <w:p w14:paraId="586301B9" w14:textId="77777777" w:rsidR="00773296" w:rsidRPr="009B54A7" w:rsidRDefault="00773296" w:rsidP="006B34B7">
            <w:pPr>
              <w:rPr>
                <w:rFonts w:cs="Tahoma"/>
                <w:b/>
                <w:lang w:val="en-US"/>
              </w:rPr>
            </w:pPr>
            <w:r w:rsidRPr="009B54A7">
              <w:rPr>
                <w:rFonts w:cs="Tahoma"/>
                <w:b/>
                <w:szCs w:val="22"/>
                <w:lang w:val="en-US"/>
              </w:rPr>
              <w:t xml:space="preserve">Class description: </w:t>
            </w:r>
          </w:p>
          <w:p w14:paraId="694607F2" w14:textId="77777777" w:rsidR="00773296" w:rsidRPr="009B54A7" w:rsidRDefault="00773296" w:rsidP="006B34B7">
            <w:pPr>
              <w:rPr>
                <w:rFonts w:cs="Tahoma"/>
                <w:lang w:val="en-US"/>
              </w:rPr>
            </w:pPr>
            <w:r w:rsidRPr="009B54A7">
              <w:rPr>
                <w:rFonts w:cs="Tahoma"/>
                <w:szCs w:val="22"/>
                <w:lang w:val="en-US"/>
              </w:rPr>
              <w:t xml:space="preserve">Information packaged and made available for sale on a commercial basis and sold at market value through a retail outlet e.g. bookshop, museum or research journal. </w:t>
            </w:r>
          </w:p>
        </w:tc>
      </w:tr>
    </w:tbl>
    <w:p w14:paraId="5EA8D56A" w14:textId="77777777" w:rsidR="00773296" w:rsidRPr="009B54A7" w:rsidRDefault="00773296" w:rsidP="00773296">
      <w:pPr>
        <w:rPr>
          <w:rFonts w:cs="Tahoma"/>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9"/>
        <w:gridCol w:w="3707"/>
      </w:tblGrid>
      <w:tr w:rsidR="00773296" w:rsidRPr="009B54A7" w14:paraId="1AF95F45" w14:textId="77777777" w:rsidTr="006B34B7">
        <w:tc>
          <w:tcPr>
            <w:tcW w:w="5445" w:type="dxa"/>
            <w:shd w:val="clear" w:color="auto" w:fill="auto"/>
          </w:tcPr>
          <w:p w14:paraId="0E103C85" w14:textId="77777777" w:rsidR="00773296" w:rsidRPr="009B54A7" w:rsidRDefault="00773296" w:rsidP="006B34B7">
            <w:pPr>
              <w:rPr>
                <w:rFonts w:cs="Tahoma"/>
                <w:b/>
              </w:rPr>
            </w:pPr>
            <w:r w:rsidRPr="009B54A7">
              <w:rPr>
                <w:rFonts w:cs="Tahoma"/>
                <w:b/>
                <w:szCs w:val="22"/>
              </w:rPr>
              <w:t>The information we publish under this class</w:t>
            </w:r>
          </w:p>
        </w:tc>
        <w:tc>
          <w:tcPr>
            <w:tcW w:w="3798" w:type="dxa"/>
            <w:shd w:val="clear" w:color="auto" w:fill="auto"/>
          </w:tcPr>
          <w:p w14:paraId="1FEE7B35" w14:textId="77777777" w:rsidR="00773296" w:rsidRPr="009B54A7" w:rsidRDefault="00773296" w:rsidP="006B34B7">
            <w:pPr>
              <w:rPr>
                <w:rFonts w:cs="Tahoma"/>
                <w:b/>
              </w:rPr>
            </w:pPr>
            <w:r w:rsidRPr="009B54A7">
              <w:rPr>
                <w:rFonts w:cs="Tahoma"/>
                <w:b/>
                <w:szCs w:val="22"/>
              </w:rPr>
              <w:t>How to access it</w:t>
            </w:r>
          </w:p>
        </w:tc>
      </w:tr>
      <w:tr w:rsidR="00773296" w:rsidRPr="009B54A7" w14:paraId="50365610" w14:textId="77777777" w:rsidTr="006B34B7">
        <w:tc>
          <w:tcPr>
            <w:tcW w:w="5445" w:type="dxa"/>
            <w:shd w:val="clear" w:color="auto" w:fill="auto"/>
          </w:tcPr>
          <w:p w14:paraId="6BC8AAB0" w14:textId="77777777" w:rsidR="00773296" w:rsidRDefault="00773296" w:rsidP="006B34B7">
            <w:pPr>
              <w:rPr>
                <w:rFonts w:cs="Tahoma"/>
              </w:rPr>
            </w:pPr>
            <w:r w:rsidRPr="009B54A7">
              <w:rPr>
                <w:rFonts w:cs="Tahoma"/>
                <w:szCs w:val="22"/>
              </w:rPr>
              <w:lastRenderedPageBreak/>
              <w:t>We do not hold this information</w:t>
            </w:r>
          </w:p>
          <w:p w14:paraId="0C490CDD" w14:textId="77777777" w:rsidR="00773296" w:rsidRPr="009B54A7" w:rsidRDefault="00773296" w:rsidP="006B34B7">
            <w:pPr>
              <w:rPr>
                <w:rFonts w:cs="Tahoma"/>
              </w:rPr>
            </w:pPr>
          </w:p>
        </w:tc>
        <w:tc>
          <w:tcPr>
            <w:tcW w:w="3798" w:type="dxa"/>
            <w:shd w:val="clear" w:color="auto" w:fill="auto"/>
          </w:tcPr>
          <w:p w14:paraId="697F358D" w14:textId="77777777" w:rsidR="00773296" w:rsidRPr="009B54A7" w:rsidRDefault="00773296" w:rsidP="006B34B7">
            <w:pPr>
              <w:rPr>
                <w:rFonts w:cs="Tahoma"/>
              </w:rPr>
            </w:pPr>
            <w:r>
              <w:rPr>
                <w:rFonts w:cs="Tahoma"/>
                <w:szCs w:val="22"/>
              </w:rPr>
              <w:t>Not applicable</w:t>
            </w:r>
          </w:p>
        </w:tc>
      </w:tr>
    </w:tbl>
    <w:p w14:paraId="4F90769C" w14:textId="77777777" w:rsidR="00773296" w:rsidRPr="002522B8" w:rsidRDefault="00773296" w:rsidP="00773296">
      <w:pPr>
        <w:rPr>
          <w:rFonts w:cs="Tahoma"/>
          <w:szCs w:val="22"/>
        </w:rPr>
      </w:pPr>
      <w:r w:rsidRPr="00E81E32">
        <w:rPr>
          <w:rFonts w:cs="Tahoma"/>
          <w:szCs w:val="22"/>
        </w:rPr>
        <w:t xml:space="preserve"> </w:t>
      </w:r>
      <w:bookmarkEnd w:id="0"/>
      <w:bookmarkEnd w:id="1"/>
      <w:bookmarkEnd w:id="2"/>
      <w:bookmarkEnd w:id="5"/>
    </w:p>
    <w:p w14:paraId="74230D7E" w14:textId="77777777" w:rsidR="00773296" w:rsidRDefault="00773296" w:rsidP="00773296">
      <w:pPr>
        <w:pStyle w:val="Heading2"/>
      </w:pPr>
      <w:r>
        <w:br w:type="page"/>
      </w:r>
      <w:r w:rsidRPr="00DC7CEA">
        <w:lastRenderedPageBreak/>
        <w:t>Appendix I</w:t>
      </w:r>
    </w:p>
    <w:p w14:paraId="7FC99E45" w14:textId="77777777" w:rsidR="00773296" w:rsidRPr="00DC7CEA" w:rsidRDefault="00773296" w:rsidP="00773296">
      <w:pPr>
        <w:jc w:val="both"/>
        <w:rPr>
          <w:rStyle w:val="Heading2Char"/>
          <w:rFonts w:cs="Tahoma"/>
          <w:b w:val="0"/>
          <w:bCs w:val="0"/>
          <w:iCs w:val="0"/>
          <w:szCs w:val="22"/>
        </w:rPr>
      </w:pPr>
    </w:p>
    <w:p w14:paraId="74C9B4E0" w14:textId="77777777" w:rsidR="00773296" w:rsidRDefault="00773296" w:rsidP="00773296">
      <w:pPr>
        <w:jc w:val="both"/>
        <w:rPr>
          <w:rFonts w:cs="Tahoma"/>
          <w:b/>
          <w:color w:val="990033"/>
        </w:rPr>
      </w:pPr>
      <w:r w:rsidRPr="00DC7CEA">
        <w:rPr>
          <w:rFonts w:cs="Tahoma"/>
          <w:b/>
          <w:color w:val="990033"/>
        </w:rPr>
        <w:t>How to access information which is not available under this publication scheme</w:t>
      </w:r>
    </w:p>
    <w:p w14:paraId="792CE04B" w14:textId="77777777" w:rsidR="00773296" w:rsidRPr="00DC7CEA" w:rsidRDefault="00773296" w:rsidP="00773296">
      <w:pPr>
        <w:jc w:val="both"/>
        <w:rPr>
          <w:rFonts w:cs="Tahoma"/>
          <w:b/>
          <w:color w:val="990033"/>
        </w:rPr>
      </w:pPr>
    </w:p>
    <w:p w14:paraId="49A5A53E" w14:textId="77777777" w:rsidR="00773296" w:rsidRPr="00DC7CEA" w:rsidRDefault="00773296" w:rsidP="00773296">
      <w:pPr>
        <w:jc w:val="both"/>
        <w:rPr>
          <w:rFonts w:cs="Tahoma"/>
          <w:szCs w:val="22"/>
        </w:rPr>
      </w:pPr>
    </w:p>
    <w:p w14:paraId="72C10912" w14:textId="77777777" w:rsidR="00773296" w:rsidRPr="00DC7CEA" w:rsidRDefault="00773296" w:rsidP="00773296">
      <w:pPr>
        <w:jc w:val="both"/>
        <w:rPr>
          <w:rFonts w:cs="Tahoma"/>
          <w:szCs w:val="22"/>
        </w:rPr>
      </w:pPr>
      <w:r w:rsidRPr="00DC7CEA">
        <w:rPr>
          <w:rFonts w:cs="Tahoma"/>
          <w:szCs w:val="22"/>
        </w:rPr>
        <w:t>If the information you are seeking is not available under this Guide to Information, then you may wish to request it from us. The Freedom of Information (Scotland) Act 2002 (FOISA) provides you with a right of access to the information we hold, subject to certain exemptions. The Environmental Information (Scotland) Regulations 2004 (EIRs) separately provide a right of access to the environmental information we hold, while the Data Protection Act 1998 (DPA) provides a right of access to any personal information about you that we hold. Again, these rights are subject to certain exceptions or exemptions.</w:t>
      </w:r>
    </w:p>
    <w:p w14:paraId="7285F7AA" w14:textId="77777777" w:rsidR="00773296" w:rsidRPr="00DC7CEA" w:rsidRDefault="00773296" w:rsidP="00773296">
      <w:pPr>
        <w:jc w:val="both"/>
        <w:rPr>
          <w:rFonts w:cs="Tahoma"/>
          <w:szCs w:val="22"/>
        </w:rPr>
      </w:pPr>
    </w:p>
    <w:p w14:paraId="187B25FA" w14:textId="77777777" w:rsidR="00773296" w:rsidRPr="00DC7CEA" w:rsidRDefault="00773296" w:rsidP="00773296">
      <w:pPr>
        <w:jc w:val="both"/>
        <w:rPr>
          <w:rFonts w:cs="Tahoma"/>
          <w:i/>
          <w:szCs w:val="22"/>
        </w:rPr>
      </w:pPr>
      <w:r w:rsidRPr="00DC7CEA">
        <w:rPr>
          <w:rFonts w:cs="Tahoma"/>
          <w:szCs w:val="22"/>
        </w:rPr>
        <w:t xml:space="preserve">Should you wish to request a copy of any information that we hold that is not available under this publication scheme, please write to </w:t>
      </w:r>
      <w:r w:rsidR="00077AFA">
        <w:rPr>
          <w:rFonts w:cs="Tahoma"/>
          <w:szCs w:val="22"/>
        </w:rPr>
        <w:t>Greenhills Dental Practice, 20 Greenhills Square, East Kilbride G75 8TT</w:t>
      </w:r>
      <w:r w:rsidRPr="00DC7CEA">
        <w:rPr>
          <w:rFonts w:cs="Tahoma"/>
          <w:i/>
          <w:color w:val="0000FF"/>
          <w:szCs w:val="22"/>
        </w:rPr>
        <w:t>.</w:t>
      </w:r>
      <w:r w:rsidRPr="00DC7CEA">
        <w:rPr>
          <w:rFonts w:cs="Tahoma"/>
          <w:i/>
          <w:szCs w:val="22"/>
        </w:rPr>
        <w:t xml:space="preserve">  </w:t>
      </w:r>
    </w:p>
    <w:p w14:paraId="476CACFB" w14:textId="77777777" w:rsidR="00773296" w:rsidRPr="00DC7CEA" w:rsidRDefault="00773296" w:rsidP="00773296">
      <w:pPr>
        <w:jc w:val="both"/>
        <w:rPr>
          <w:rFonts w:cs="Tahoma"/>
          <w:i/>
          <w:szCs w:val="22"/>
        </w:rPr>
      </w:pPr>
    </w:p>
    <w:p w14:paraId="2F34E5C3" w14:textId="77777777" w:rsidR="00773296" w:rsidRDefault="00773296" w:rsidP="00773296">
      <w:pPr>
        <w:pStyle w:val="Heading3"/>
      </w:pPr>
      <w:r w:rsidRPr="00DC7CEA">
        <w:t>Charges for information which is not available under the scheme</w:t>
      </w:r>
    </w:p>
    <w:p w14:paraId="1B5F35BF" w14:textId="77777777" w:rsidR="00773296" w:rsidRPr="00DC7CEA" w:rsidRDefault="00773296" w:rsidP="00773296">
      <w:pPr>
        <w:jc w:val="both"/>
        <w:rPr>
          <w:rFonts w:cs="Tahoma"/>
          <w:szCs w:val="22"/>
        </w:rPr>
      </w:pPr>
    </w:p>
    <w:p w14:paraId="2E9D93F0" w14:textId="77777777" w:rsidR="00773296" w:rsidRPr="00DC7CEA" w:rsidRDefault="00773296" w:rsidP="00773296">
      <w:pPr>
        <w:jc w:val="both"/>
        <w:rPr>
          <w:rFonts w:cs="Tahoma"/>
          <w:szCs w:val="22"/>
        </w:rPr>
      </w:pPr>
      <w:r w:rsidRPr="00DC7CEA">
        <w:rPr>
          <w:rFonts w:cs="Tahoma"/>
          <w:szCs w:val="22"/>
        </w:rPr>
        <w:t xml:space="preserve">Fees for information that is not available under this </w:t>
      </w:r>
      <w:r>
        <w:rPr>
          <w:rFonts w:cs="Tahoma"/>
          <w:szCs w:val="22"/>
        </w:rPr>
        <w:t>scheme</w:t>
      </w:r>
      <w:r w:rsidRPr="00DC7CEA">
        <w:rPr>
          <w:rFonts w:cs="Tahoma"/>
          <w:szCs w:val="22"/>
        </w:rPr>
        <w:t xml:space="preserve"> are outlined in The Freedom of Information (Fees for Required Disclosure) (Scotland) Regulations 2004.  If you submit a request to us for information which is not available under the </w:t>
      </w:r>
      <w:r>
        <w:rPr>
          <w:rFonts w:cs="Tahoma"/>
          <w:szCs w:val="22"/>
        </w:rPr>
        <w:t>current Model Publication Scheme</w:t>
      </w:r>
      <w:r w:rsidRPr="00DC7CEA">
        <w:rPr>
          <w:rFonts w:cs="Tahoma"/>
          <w:szCs w:val="22"/>
        </w:rPr>
        <w:t xml:space="preserve"> the charges will be based on the following calculations:</w:t>
      </w:r>
    </w:p>
    <w:p w14:paraId="6E4136D3" w14:textId="77777777" w:rsidR="00773296" w:rsidRPr="00DC7CEA" w:rsidRDefault="00773296" w:rsidP="00773296">
      <w:pPr>
        <w:jc w:val="both"/>
        <w:rPr>
          <w:rFonts w:cs="Tahoma"/>
          <w:szCs w:val="22"/>
        </w:rPr>
      </w:pPr>
    </w:p>
    <w:p w14:paraId="56E13848" w14:textId="77777777" w:rsidR="00773296" w:rsidRDefault="00773296" w:rsidP="00773296">
      <w:pPr>
        <w:jc w:val="both"/>
        <w:rPr>
          <w:rFonts w:cs="Tahoma"/>
          <w:b/>
          <w:szCs w:val="22"/>
        </w:rPr>
      </w:pPr>
      <w:r w:rsidRPr="002522B8">
        <w:rPr>
          <w:rFonts w:cs="Tahoma"/>
          <w:b/>
          <w:szCs w:val="22"/>
        </w:rPr>
        <w:t>General information requests</w:t>
      </w:r>
      <w:r>
        <w:rPr>
          <w:rFonts w:cs="Tahoma"/>
          <w:b/>
          <w:szCs w:val="22"/>
        </w:rPr>
        <w:t xml:space="preserve"> </w:t>
      </w:r>
    </w:p>
    <w:p w14:paraId="19391746" w14:textId="77777777" w:rsidR="00773296" w:rsidRDefault="00773296" w:rsidP="00773296">
      <w:pPr>
        <w:jc w:val="both"/>
        <w:rPr>
          <w:rFonts w:cs="Tahoma"/>
          <w:b/>
          <w:szCs w:val="22"/>
        </w:rPr>
      </w:pPr>
    </w:p>
    <w:p w14:paraId="3E3E883C" w14:textId="77777777" w:rsidR="00773296" w:rsidRPr="00DC7CEA" w:rsidRDefault="00773296" w:rsidP="00773296">
      <w:pPr>
        <w:jc w:val="both"/>
        <w:rPr>
          <w:rFonts w:cs="Tahoma"/>
          <w:szCs w:val="22"/>
        </w:rPr>
      </w:pPr>
    </w:p>
    <w:p w14:paraId="7FFD3B49" w14:textId="77777777" w:rsidR="00773296" w:rsidRPr="00DC7CEA" w:rsidRDefault="00773296" w:rsidP="00773296">
      <w:pPr>
        <w:numPr>
          <w:ilvl w:val="0"/>
          <w:numId w:val="3"/>
        </w:numPr>
        <w:jc w:val="both"/>
        <w:rPr>
          <w:rFonts w:cs="Tahoma"/>
          <w:szCs w:val="22"/>
        </w:rPr>
      </w:pPr>
      <w:r w:rsidRPr="00DC7CEA">
        <w:rPr>
          <w:rFonts w:cs="Tahoma"/>
          <w:szCs w:val="22"/>
        </w:rPr>
        <w:t>There will be no charge for information requests which cost us £100 or less to process.</w:t>
      </w:r>
    </w:p>
    <w:p w14:paraId="30D86964" w14:textId="77777777" w:rsidR="00773296" w:rsidRPr="00DC7CEA" w:rsidRDefault="00773296" w:rsidP="00773296">
      <w:pPr>
        <w:numPr>
          <w:ilvl w:val="0"/>
          <w:numId w:val="3"/>
        </w:numPr>
        <w:jc w:val="both"/>
        <w:rPr>
          <w:rFonts w:cs="Tahoma"/>
          <w:szCs w:val="22"/>
        </w:rPr>
      </w:pPr>
      <w:r w:rsidRPr="00DC7CEA">
        <w:rPr>
          <w:rFonts w:cs="Tahoma"/>
          <w:szCs w:val="22"/>
        </w:rPr>
        <w:t>Where information costs between £100</w:t>
      </w:r>
      <w:r w:rsidRPr="00DC7CEA">
        <w:rPr>
          <w:rFonts w:cs="Tahoma"/>
          <w:color w:val="FF0000"/>
          <w:szCs w:val="22"/>
        </w:rPr>
        <w:t xml:space="preserve"> </w:t>
      </w:r>
      <w:r w:rsidRPr="00DC7CEA">
        <w:rPr>
          <w:rFonts w:cs="Tahoma"/>
          <w:szCs w:val="22"/>
        </w:rPr>
        <w:t>and £600 to provide you may be asked to pay 10% of the cost. That is, if you were to ask for information that cost us £600 to provide, you would be asked to pay £50, calculated on the basis of a waiver for the first £100 and 10% of the remaining £500.</w:t>
      </w:r>
    </w:p>
    <w:p w14:paraId="794FDD31" w14:textId="77777777" w:rsidR="00773296" w:rsidRPr="00DC7CEA" w:rsidRDefault="00773296" w:rsidP="00773296">
      <w:pPr>
        <w:numPr>
          <w:ilvl w:val="0"/>
          <w:numId w:val="3"/>
        </w:numPr>
        <w:jc w:val="both"/>
        <w:rPr>
          <w:rFonts w:cs="Tahoma"/>
          <w:szCs w:val="22"/>
        </w:rPr>
      </w:pPr>
      <w:r w:rsidRPr="00DC7CEA">
        <w:rPr>
          <w:rFonts w:cs="Tahoma"/>
          <w:szCs w:val="22"/>
        </w:rPr>
        <w:t>We are not obliged to respond to requests which will cost us over £600 to process.</w:t>
      </w:r>
    </w:p>
    <w:p w14:paraId="07E5A607" w14:textId="77777777" w:rsidR="00773296" w:rsidRPr="00DC7CEA" w:rsidRDefault="00773296" w:rsidP="00773296">
      <w:pPr>
        <w:numPr>
          <w:ilvl w:val="0"/>
          <w:numId w:val="3"/>
        </w:numPr>
        <w:jc w:val="both"/>
        <w:rPr>
          <w:rFonts w:cs="Tahoma"/>
          <w:szCs w:val="22"/>
        </w:rPr>
      </w:pPr>
      <w:r w:rsidRPr="00DC7CEA">
        <w:rPr>
          <w:rFonts w:cs="Tahoma"/>
          <w:szCs w:val="22"/>
        </w:rPr>
        <w:t>In calculating any fee, staff time will be calculated at actual cost per staff member hourly salary rate to a maximum of £15 per person per hour.</w:t>
      </w:r>
    </w:p>
    <w:p w14:paraId="101F0C86" w14:textId="77777777" w:rsidR="00773296" w:rsidRPr="00DC7CEA" w:rsidRDefault="00773296" w:rsidP="00773296">
      <w:pPr>
        <w:numPr>
          <w:ilvl w:val="0"/>
          <w:numId w:val="3"/>
        </w:numPr>
        <w:jc w:val="both"/>
        <w:rPr>
          <w:rFonts w:cs="Tahoma"/>
          <w:szCs w:val="22"/>
        </w:rPr>
      </w:pPr>
      <w:r w:rsidRPr="00DC7CEA">
        <w:rPr>
          <w:rFonts w:cs="Tahoma"/>
          <w:szCs w:val="22"/>
        </w:rPr>
        <w:t xml:space="preserve">We do not charge for the time to determine whether we hold the information requested, nor for the time it takes to decide whether the information can be released. Charges may be made for locating, retrieving and providing information to you. </w:t>
      </w:r>
    </w:p>
    <w:p w14:paraId="12302A14" w14:textId="77777777" w:rsidR="00773296" w:rsidRDefault="00773296" w:rsidP="00773296">
      <w:pPr>
        <w:numPr>
          <w:ilvl w:val="0"/>
          <w:numId w:val="3"/>
        </w:numPr>
        <w:jc w:val="both"/>
        <w:rPr>
          <w:rFonts w:cs="Tahoma"/>
          <w:szCs w:val="22"/>
        </w:rPr>
      </w:pPr>
      <w:r w:rsidRPr="00DC7CEA">
        <w:rPr>
          <w:rFonts w:cs="Tahoma"/>
          <w:szCs w:val="22"/>
        </w:rPr>
        <w:t>In the event that we decide to impose a charge we will</w:t>
      </w:r>
      <w:r>
        <w:rPr>
          <w:rFonts w:cs="Tahoma"/>
          <w:szCs w:val="22"/>
        </w:rPr>
        <w:t xml:space="preserve"> issue you with notification of </w:t>
      </w:r>
      <w:r w:rsidRPr="00DC7CEA">
        <w:rPr>
          <w:rFonts w:cs="Tahoma"/>
          <w:szCs w:val="22"/>
        </w:rPr>
        <w:t>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w:t>
      </w:r>
    </w:p>
    <w:p w14:paraId="5CCAF9FC" w14:textId="77777777" w:rsidR="00077AFA" w:rsidRDefault="00077AFA" w:rsidP="00077AFA">
      <w:pPr>
        <w:jc w:val="both"/>
        <w:rPr>
          <w:rFonts w:cs="Tahoma"/>
          <w:szCs w:val="22"/>
        </w:rPr>
      </w:pPr>
    </w:p>
    <w:p w14:paraId="71E525A4" w14:textId="77777777" w:rsidR="00077AFA" w:rsidRPr="00DC7CEA" w:rsidRDefault="00077AFA" w:rsidP="00077AFA">
      <w:pPr>
        <w:jc w:val="both"/>
        <w:rPr>
          <w:rFonts w:cs="Tahoma"/>
          <w:szCs w:val="22"/>
        </w:rPr>
      </w:pPr>
    </w:p>
    <w:p w14:paraId="7EE1F065" w14:textId="77777777" w:rsidR="00773296" w:rsidRPr="00DC7CEA" w:rsidRDefault="00773296" w:rsidP="00773296">
      <w:pPr>
        <w:jc w:val="both"/>
        <w:rPr>
          <w:rFonts w:cs="Tahoma"/>
          <w:szCs w:val="22"/>
        </w:rPr>
      </w:pPr>
    </w:p>
    <w:p w14:paraId="3CD06195" w14:textId="77777777" w:rsidR="00773296" w:rsidRDefault="00773296" w:rsidP="00773296">
      <w:pPr>
        <w:jc w:val="both"/>
        <w:rPr>
          <w:rFonts w:cs="Tahoma"/>
          <w:b/>
          <w:szCs w:val="22"/>
        </w:rPr>
      </w:pPr>
    </w:p>
    <w:p w14:paraId="213C5398" w14:textId="77777777" w:rsidR="00773296" w:rsidRDefault="00773296" w:rsidP="00773296">
      <w:pPr>
        <w:jc w:val="both"/>
        <w:rPr>
          <w:rFonts w:cs="Tahoma"/>
          <w:b/>
          <w:szCs w:val="22"/>
        </w:rPr>
      </w:pPr>
      <w:r w:rsidRPr="002522B8">
        <w:rPr>
          <w:rFonts w:cs="Tahoma"/>
          <w:b/>
          <w:szCs w:val="22"/>
        </w:rPr>
        <w:lastRenderedPageBreak/>
        <w:t>Charges for environmental information</w:t>
      </w:r>
    </w:p>
    <w:p w14:paraId="225FA61E" w14:textId="77777777" w:rsidR="00773296" w:rsidRDefault="00773296" w:rsidP="00773296">
      <w:pPr>
        <w:jc w:val="both"/>
        <w:rPr>
          <w:rFonts w:cs="Tahoma"/>
          <w:b/>
          <w:szCs w:val="22"/>
        </w:rPr>
      </w:pPr>
    </w:p>
    <w:p w14:paraId="4A7493B5" w14:textId="77777777" w:rsidR="00773296" w:rsidRPr="00DC7CEA" w:rsidRDefault="00773296" w:rsidP="00773296">
      <w:pPr>
        <w:jc w:val="both"/>
        <w:rPr>
          <w:rFonts w:cs="Tahoma"/>
          <w:i/>
          <w:szCs w:val="22"/>
        </w:rPr>
      </w:pPr>
    </w:p>
    <w:p w14:paraId="7553532E" w14:textId="77777777" w:rsidR="00BB22E7" w:rsidRDefault="00773296" w:rsidP="00773296">
      <w:pPr>
        <w:numPr>
          <w:ilvl w:val="0"/>
          <w:numId w:val="4"/>
        </w:numPr>
        <w:jc w:val="both"/>
        <w:rPr>
          <w:rFonts w:cs="Tahoma"/>
          <w:szCs w:val="22"/>
        </w:rPr>
      </w:pPr>
      <w:r w:rsidRPr="00BB22E7">
        <w:rPr>
          <w:rFonts w:cs="Tahoma"/>
          <w:szCs w:val="22"/>
        </w:rPr>
        <w:t>We will ask you to pay the full cost of providing the information, with no waiver for any portion of the cost</w:t>
      </w:r>
      <w:r w:rsidRPr="00BB22E7">
        <w:rPr>
          <w:rFonts w:cs="Tahoma"/>
          <w:i/>
          <w:szCs w:val="22"/>
        </w:rPr>
        <w:t>.</w:t>
      </w:r>
      <w:r w:rsidRPr="00BB22E7">
        <w:rPr>
          <w:rFonts w:cs="Tahoma"/>
          <w:szCs w:val="22"/>
        </w:rPr>
        <w:t xml:space="preserve"> </w:t>
      </w:r>
    </w:p>
    <w:p w14:paraId="18AAF00B" w14:textId="77777777" w:rsidR="00773296" w:rsidRPr="00BB22E7" w:rsidRDefault="00773296" w:rsidP="00773296">
      <w:pPr>
        <w:numPr>
          <w:ilvl w:val="0"/>
          <w:numId w:val="4"/>
        </w:numPr>
        <w:jc w:val="both"/>
        <w:rPr>
          <w:rFonts w:cs="Tahoma"/>
          <w:szCs w:val="22"/>
        </w:rPr>
      </w:pPr>
      <w:r w:rsidRPr="00BB22E7">
        <w:rPr>
          <w:rFonts w:cs="Tahoma"/>
          <w:szCs w:val="22"/>
        </w:rPr>
        <w:t>Charges are calculated on the basis of the actual cost to the practice of providing the information. Photocopying is charged at 10p per A4 sheet for black and white copying and 30p per A4 sheet for colour copying. Postage is charged at actual rate for first class mail. Staff time is calculated at actual cost per staff member hourly salary rate to a maximum of £15 per person per hour.</w:t>
      </w:r>
    </w:p>
    <w:p w14:paraId="70C791DC" w14:textId="77777777" w:rsidR="00773296" w:rsidRPr="00DC7CEA" w:rsidRDefault="00773296" w:rsidP="00773296">
      <w:pPr>
        <w:numPr>
          <w:ilvl w:val="0"/>
          <w:numId w:val="4"/>
        </w:numPr>
        <w:jc w:val="both"/>
        <w:rPr>
          <w:rFonts w:cs="Tahoma"/>
          <w:szCs w:val="22"/>
        </w:rPr>
      </w:pPr>
      <w:r w:rsidRPr="00DC7CEA">
        <w:rPr>
          <w:rFonts w:cs="Tahoma"/>
          <w:szCs w:val="22"/>
        </w:rPr>
        <w:t>We do not charge for the time to determine whether we hold the information requested, nor for the time it takes to decide whether the information can be released.</w:t>
      </w:r>
    </w:p>
    <w:p w14:paraId="3333AA25" w14:textId="77777777" w:rsidR="00773296" w:rsidRPr="00DC7CEA" w:rsidRDefault="00773296" w:rsidP="00773296">
      <w:pPr>
        <w:numPr>
          <w:ilvl w:val="0"/>
          <w:numId w:val="4"/>
        </w:numPr>
        <w:jc w:val="both"/>
        <w:rPr>
          <w:rFonts w:cs="Tahoma"/>
          <w:szCs w:val="22"/>
        </w:rPr>
      </w:pPr>
      <w:r w:rsidRPr="00DC7CEA">
        <w:rPr>
          <w:rFonts w:cs="Tahoma"/>
          <w:szCs w:val="22"/>
        </w:rPr>
        <w:t xml:space="preserve">In the event </w:t>
      </w:r>
      <w:r>
        <w:rPr>
          <w:rFonts w:cs="Tahoma"/>
          <w:szCs w:val="22"/>
        </w:rPr>
        <w:t>of a request</w:t>
      </w:r>
      <w:r w:rsidRPr="00DC7CEA">
        <w:rPr>
          <w:rFonts w:cs="Tahoma"/>
          <w:szCs w:val="22"/>
        </w:rPr>
        <w:t xml:space="preserve"> we will issue you with notification of the charge and how it has been calculated. The information will be provided to you on payment of the charge. If you decide not to proceed with the request there will be no charge to you. </w:t>
      </w:r>
    </w:p>
    <w:p w14:paraId="601325C8" w14:textId="77777777" w:rsidR="00773296" w:rsidRPr="00DC7CEA" w:rsidRDefault="00773296" w:rsidP="00773296">
      <w:pPr>
        <w:jc w:val="both"/>
        <w:rPr>
          <w:rFonts w:cs="Tahoma"/>
          <w:szCs w:val="22"/>
        </w:rPr>
      </w:pPr>
    </w:p>
    <w:p w14:paraId="599D496A" w14:textId="77777777" w:rsidR="00773296" w:rsidRDefault="00773296" w:rsidP="00773296">
      <w:pPr>
        <w:pStyle w:val="Heading3"/>
      </w:pPr>
      <w:r w:rsidRPr="00DC7CEA">
        <w:t>Requests for your own personal data</w:t>
      </w:r>
    </w:p>
    <w:p w14:paraId="02164699" w14:textId="77777777" w:rsidR="00773296" w:rsidRPr="00DC7CEA" w:rsidRDefault="00773296" w:rsidP="00773296">
      <w:pPr>
        <w:jc w:val="both"/>
        <w:rPr>
          <w:rFonts w:cs="Tahoma"/>
          <w:b/>
          <w:szCs w:val="22"/>
        </w:rPr>
      </w:pPr>
    </w:p>
    <w:p w14:paraId="2B9EFBF4" w14:textId="77777777" w:rsidR="00773296" w:rsidRPr="00DC7CEA" w:rsidRDefault="00773296" w:rsidP="00773296">
      <w:pPr>
        <w:jc w:val="both"/>
        <w:rPr>
          <w:rFonts w:cs="Tahoma"/>
          <w:szCs w:val="22"/>
        </w:rPr>
      </w:pPr>
      <w:r w:rsidRPr="00DC7CEA">
        <w:rPr>
          <w:rFonts w:cs="Tahoma"/>
          <w:szCs w:val="22"/>
        </w:rPr>
        <w:t xml:space="preserve">While you cannot request personal data under the FOISA you are entitled to request your own personal data </w:t>
      </w:r>
      <w:r>
        <w:rPr>
          <w:rFonts w:cs="Tahoma"/>
          <w:szCs w:val="22"/>
        </w:rPr>
        <w:t xml:space="preserve">from us </w:t>
      </w:r>
      <w:r w:rsidRPr="00DC7CEA">
        <w:rPr>
          <w:rFonts w:cs="Tahoma"/>
          <w:szCs w:val="22"/>
        </w:rPr>
        <w:t>under the Data Protection Act 1998 (DPA). We reserve the right to charge a maximum of £50 for requests for an individual’s own personal information</w:t>
      </w:r>
      <w:r>
        <w:rPr>
          <w:rFonts w:cs="Tahoma"/>
          <w:szCs w:val="22"/>
        </w:rPr>
        <w:t>.</w:t>
      </w:r>
    </w:p>
    <w:p w14:paraId="0D34851B" w14:textId="77777777" w:rsidR="00562A2D" w:rsidRDefault="00650D3C"/>
    <w:sectPr w:rsidR="00562A2D" w:rsidSect="002F5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93EA0"/>
    <w:multiLevelType w:val="hybridMultilevel"/>
    <w:tmpl w:val="6B645DB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F6A97"/>
    <w:multiLevelType w:val="hybridMultilevel"/>
    <w:tmpl w:val="3CE0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E52AA"/>
    <w:multiLevelType w:val="hybridMultilevel"/>
    <w:tmpl w:val="FBB61012"/>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AE13B1"/>
    <w:multiLevelType w:val="hybridMultilevel"/>
    <w:tmpl w:val="2652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531408"/>
    <w:multiLevelType w:val="hybridMultilevel"/>
    <w:tmpl w:val="06A2E7E4"/>
    <w:lvl w:ilvl="0" w:tplc="97A056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96"/>
    <w:rsid w:val="00077AFA"/>
    <w:rsid w:val="000F5C04"/>
    <w:rsid w:val="00143BF1"/>
    <w:rsid w:val="00275FF8"/>
    <w:rsid w:val="002F5718"/>
    <w:rsid w:val="00464019"/>
    <w:rsid w:val="00650D3C"/>
    <w:rsid w:val="006710FA"/>
    <w:rsid w:val="006B7AE5"/>
    <w:rsid w:val="00773296"/>
    <w:rsid w:val="008304F8"/>
    <w:rsid w:val="008B0BCB"/>
    <w:rsid w:val="009F611C"/>
    <w:rsid w:val="00A24548"/>
    <w:rsid w:val="00B12255"/>
    <w:rsid w:val="00BA46E5"/>
    <w:rsid w:val="00BB22E7"/>
    <w:rsid w:val="00D75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D37C"/>
  <w15:docId w15:val="{5CD16522-8597-4A1C-9CBA-C3DE72C4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3296"/>
    <w:pPr>
      <w:spacing w:after="0" w:line="240" w:lineRule="auto"/>
    </w:pPr>
    <w:rPr>
      <w:rFonts w:ascii="Tahoma" w:eastAsia="Times New Roman" w:hAnsi="Tahoma" w:cs="Times New Roman"/>
      <w:szCs w:val="24"/>
      <w:lang w:eastAsia="en-GB"/>
    </w:rPr>
  </w:style>
  <w:style w:type="paragraph" w:styleId="Heading1">
    <w:name w:val="heading 1"/>
    <w:basedOn w:val="Normal"/>
    <w:next w:val="Normal"/>
    <w:link w:val="Heading1Char"/>
    <w:qFormat/>
    <w:rsid w:val="00773296"/>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link w:val="Heading2Char"/>
    <w:qFormat/>
    <w:rsid w:val="00773296"/>
    <w:pPr>
      <w:keepNext/>
      <w:spacing w:before="240" w:after="240"/>
      <w:outlineLvl w:val="1"/>
    </w:pPr>
    <w:rPr>
      <w:rFonts w:cs="Arial"/>
      <w:b/>
      <w:bCs/>
      <w:iCs/>
      <w:color w:val="990033"/>
      <w:sz w:val="24"/>
      <w:szCs w:val="28"/>
      <w:lang w:eastAsia="en-US"/>
    </w:rPr>
  </w:style>
  <w:style w:type="paragraph" w:styleId="Heading3">
    <w:name w:val="heading 3"/>
    <w:basedOn w:val="Normal"/>
    <w:next w:val="Normal"/>
    <w:link w:val="Heading3Char"/>
    <w:qFormat/>
    <w:rsid w:val="00773296"/>
    <w:pPr>
      <w:keepNext/>
      <w:spacing w:before="240" w:after="120"/>
      <w:outlineLvl w:val="2"/>
    </w:pPr>
    <w:rPr>
      <w:rFonts w:cs="Arial"/>
      <w:b/>
      <w:bCs/>
      <w:i/>
      <w:iCs/>
      <w:color w:val="99003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296"/>
    <w:rPr>
      <w:rFonts w:ascii="Tahoma" w:eastAsia="Times New Roman" w:hAnsi="Tahoma" w:cs="Arial"/>
      <w:b/>
      <w:bCs/>
      <w:color w:val="990033"/>
      <w:kern w:val="32"/>
      <w:sz w:val="28"/>
      <w:szCs w:val="32"/>
    </w:rPr>
  </w:style>
  <w:style w:type="character" w:customStyle="1" w:styleId="Heading2Char">
    <w:name w:val="Heading 2 Char"/>
    <w:basedOn w:val="DefaultParagraphFont"/>
    <w:link w:val="Heading2"/>
    <w:rsid w:val="00773296"/>
    <w:rPr>
      <w:rFonts w:ascii="Tahoma" w:eastAsia="Times New Roman" w:hAnsi="Tahoma" w:cs="Arial"/>
      <w:b/>
      <w:bCs/>
      <w:iCs/>
      <w:color w:val="990033"/>
      <w:sz w:val="24"/>
      <w:szCs w:val="28"/>
    </w:rPr>
  </w:style>
  <w:style w:type="character" w:customStyle="1" w:styleId="Heading3Char">
    <w:name w:val="Heading 3 Char"/>
    <w:basedOn w:val="DefaultParagraphFont"/>
    <w:link w:val="Heading3"/>
    <w:rsid w:val="00773296"/>
    <w:rPr>
      <w:rFonts w:ascii="Tahoma" w:eastAsia="Times New Roman" w:hAnsi="Tahoma" w:cs="Arial"/>
      <w:b/>
      <w:bCs/>
      <w:i/>
      <w:iCs/>
      <w:color w:val="990033"/>
    </w:rPr>
  </w:style>
  <w:style w:type="paragraph" w:customStyle="1" w:styleId="Paragraph">
    <w:name w:val="Paragraph"/>
    <w:basedOn w:val="Normal"/>
    <w:link w:val="ParagraphChar"/>
    <w:rsid w:val="00773296"/>
    <w:pPr>
      <w:spacing w:after="120"/>
      <w:jc w:val="both"/>
    </w:pPr>
    <w:rPr>
      <w:rFonts w:cs="Arial"/>
      <w:szCs w:val="22"/>
      <w:lang w:eastAsia="en-US"/>
    </w:rPr>
  </w:style>
  <w:style w:type="character" w:styleId="Hyperlink">
    <w:name w:val="Hyperlink"/>
    <w:rsid w:val="00773296"/>
    <w:rPr>
      <w:color w:val="0000FF"/>
      <w:u w:val="single"/>
    </w:rPr>
  </w:style>
  <w:style w:type="character" w:customStyle="1" w:styleId="ParagraphChar">
    <w:name w:val="Paragraph Char"/>
    <w:link w:val="Paragraph"/>
    <w:rsid w:val="00773296"/>
    <w:rPr>
      <w:rFonts w:ascii="Tahoma" w:eastAsia="Times New Roman" w:hAnsi="Tahoma" w:cs="Arial"/>
    </w:rPr>
  </w:style>
  <w:style w:type="paragraph" w:styleId="ListParagraph">
    <w:name w:val="List Paragraph"/>
    <w:basedOn w:val="Normal"/>
    <w:uiPriority w:val="34"/>
    <w:qFormat/>
    <w:rsid w:val="00B12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c-uk.org/Dentalprofessionals/Standards/Pages/standards.aspx" TargetMode="External"/><Relationship Id="rId13" Type="http://schemas.openxmlformats.org/officeDocument/2006/relationships/hyperlink" Target="http://www.gdc-uk.org/Dentalprofessionals/Pages/default.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uk/ssi/2010/208/contents/made" TargetMode="External"/><Relationship Id="rId12" Type="http://schemas.openxmlformats.org/officeDocument/2006/relationships/hyperlink" Target="http://www.scot.nhs.uk/publications/publication.asp?name=&amp;org=&amp;keyword=SDR&amp;category=-1&amp;number=10&amp;sort=tDate&amp;order=DESC&amp;Submit=G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da.org/" TargetMode="External"/><Relationship Id="rId1" Type="http://schemas.openxmlformats.org/officeDocument/2006/relationships/numbering" Target="numbering.xml"/><Relationship Id="rId6" Type="http://schemas.openxmlformats.org/officeDocument/2006/relationships/hyperlink" Target="file:///C:\Users\Office\Documents\greenhillsdentalpractice.com" TargetMode="External"/><Relationship Id="rId11" Type="http://schemas.openxmlformats.org/officeDocument/2006/relationships/hyperlink" Target="http://www.psd.scot.nhs.uk/dentists/treatment-costs.html" TargetMode="External"/><Relationship Id="rId5" Type="http://schemas.openxmlformats.org/officeDocument/2006/relationships/hyperlink" Target="file:///C:\Users\User1\Documents\greenhillsdentalpractice.com" TargetMode="External"/><Relationship Id="rId15" Type="http://schemas.openxmlformats.org/officeDocument/2006/relationships/hyperlink" Target="http://www.sign.ac.uk/" TargetMode="External"/><Relationship Id="rId10" Type="http://schemas.openxmlformats.org/officeDocument/2006/relationships/hyperlink" Target="http://www.itspublicknowledge.info/ScottishPublicAuthorities/PublicationSchemes/PublicationSchemesModelPublicationSchemes.aspx" TargetMode="External"/><Relationship Id="rId4" Type="http://schemas.openxmlformats.org/officeDocument/2006/relationships/webSettings" Target="webSettings.xml"/><Relationship Id="rId9" Type="http://schemas.openxmlformats.org/officeDocument/2006/relationships/hyperlink" Target="http://www.healthcareimprovementscotland.org/previous_resources/standards/standards_for_dental_services.aspx" TargetMode="External"/><Relationship Id="rId14" Type="http://schemas.openxmlformats.org/officeDocument/2006/relationships/hyperlink" Target="http://www.sdce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Niamh McGurk</cp:lastModifiedBy>
  <cp:revision>2</cp:revision>
  <dcterms:created xsi:type="dcterms:W3CDTF">2020-04-17T15:58:00Z</dcterms:created>
  <dcterms:modified xsi:type="dcterms:W3CDTF">2020-04-17T15:58:00Z</dcterms:modified>
</cp:coreProperties>
</file>