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E1" w:rsidRDefault="00E155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441007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5E" w:rsidRPr="00027E89" w:rsidRDefault="00E1555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27E89">
                              <w:rPr>
                                <w:b/>
                                <w:sz w:val="48"/>
                                <w:szCs w:val="48"/>
                              </w:rPr>
                              <w:t>MONTHLY DONATION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0;width:347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">
                <v:textbox>
                  <w:txbxContent>
                    <w:p w:rsidR="00E1555E" w:rsidRPr="00027E89" w:rsidRDefault="00E1555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27E89">
                        <w:rPr>
                          <w:b/>
                          <w:sz w:val="48"/>
                          <w:szCs w:val="48"/>
                        </w:rPr>
                        <w:t>MONTHLY DONATION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257300" cy="75940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logoColorSmall (1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060" cy="78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0F" w:rsidRDefault="0037580F"/>
    <w:p w:rsidR="00003AC5" w:rsidRPr="0037580F" w:rsidRDefault="00003AC5" w:rsidP="00003AC5">
      <w:pPr>
        <w:pStyle w:val="NormalWeb"/>
        <w:spacing w:before="154" w:beforeAutospacing="0" w:after="0" w:afterAutospacing="0" w:line="216" w:lineRule="auto"/>
        <w:rPr>
          <w:sz w:val="48"/>
          <w:szCs w:val="48"/>
        </w:rPr>
      </w:pPr>
      <w:r w:rsidRPr="0037580F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Each month we would like to make a collection of useful items to be split between the Food Bank, the Women’s Refuge and any other appropriate worthy causes</w:t>
      </w:r>
      <w:r w:rsidR="0037580F" w:rsidRPr="0037580F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. We thought it would be easier to ask for specifi</w:t>
      </w:r>
      <w:r w:rsidR="0037580F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c items each month as per </w:t>
      </w:r>
      <w:r w:rsidR="0037580F" w:rsidRPr="0037580F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the following list.</w:t>
      </w:r>
    </w:p>
    <w:p w:rsidR="00003AC5" w:rsidRDefault="00003AC5"/>
    <w:p w:rsidR="00E1555E" w:rsidRDefault="00E1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61"/>
      </w:tblGrid>
      <w:tr w:rsidR="002E355D" w:rsidTr="00E1555E">
        <w:trPr>
          <w:trHeight w:val="501"/>
        </w:trPr>
        <w:tc>
          <w:tcPr>
            <w:tcW w:w="2695" w:type="dxa"/>
          </w:tcPr>
          <w:p w:rsidR="002E355D" w:rsidRPr="00027E89" w:rsidRDefault="002E355D">
            <w:pPr>
              <w:rPr>
                <w:b/>
                <w:sz w:val="48"/>
                <w:szCs w:val="48"/>
              </w:rPr>
            </w:pPr>
            <w:r w:rsidRPr="00027E89">
              <w:rPr>
                <w:b/>
                <w:sz w:val="48"/>
                <w:szCs w:val="48"/>
              </w:rPr>
              <w:t>MONTH</w:t>
            </w:r>
          </w:p>
        </w:tc>
        <w:tc>
          <w:tcPr>
            <w:tcW w:w="7761" w:type="dxa"/>
          </w:tcPr>
          <w:p w:rsidR="002E355D" w:rsidRPr="00027E89" w:rsidRDefault="002E355D">
            <w:pPr>
              <w:rPr>
                <w:b/>
                <w:sz w:val="48"/>
                <w:szCs w:val="48"/>
              </w:rPr>
            </w:pPr>
            <w:r w:rsidRPr="00027E89">
              <w:rPr>
                <w:b/>
                <w:sz w:val="48"/>
                <w:szCs w:val="48"/>
              </w:rPr>
              <w:t>ITEMS REQUIRED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FEBRUARY</w:t>
            </w:r>
          </w:p>
        </w:tc>
        <w:tc>
          <w:tcPr>
            <w:tcW w:w="7761" w:type="dxa"/>
          </w:tcPr>
          <w:p w:rsidR="00E1555E" w:rsidRPr="00027E89" w:rsidRDefault="00193460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SANITARY TOWELS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MARCH</w:t>
            </w:r>
          </w:p>
        </w:tc>
        <w:tc>
          <w:tcPr>
            <w:tcW w:w="7761" w:type="dxa"/>
          </w:tcPr>
          <w:p w:rsidR="00E1555E" w:rsidRPr="00027E89" w:rsidRDefault="00193460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TINNED FOOD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APRIL</w:t>
            </w:r>
          </w:p>
        </w:tc>
        <w:tc>
          <w:tcPr>
            <w:tcW w:w="7761" w:type="dxa"/>
          </w:tcPr>
          <w:p w:rsidR="00E1555E" w:rsidRPr="00027E89" w:rsidRDefault="00193460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DENTAL CARE PRODUCTS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MAY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DEODERANT AND SHAMPOO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JUNE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BATH AND SHOWER PRODUCTS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JULY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BREAKFAST CEREALS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AUGUST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TEA AND COFFEE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SEPTEMBER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PET FOOD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OCTOBER</w:t>
            </w:r>
          </w:p>
        </w:tc>
        <w:tc>
          <w:tcPr>
            <w:tcW w:w="7761" w:type="dxa"/>
          </w:tcPr>
          <w:p w:rsidR="00E1555E" w:rsidRPr="00027E89" w:rsidRDefault="00BA1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UNDERWEAR/HATS/SCARVES/SOCKS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NOVEMBER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DRIED FOOD – PASTA/RICE/NOODLES ETC</w:t>
            </w:r>
          </w:p>
        </w:tc>
      </w:tr>
      <w:tr w:rsidR="00E1555E" w:rsidTr="00E1555E">
        <w:trPr>
          <w:trHeight w:val="501"/>
        </w:trPr>
        <w:tc>
          <w:tcPr>
            <w:tcW w:w="2695" w:type="dxa"/>
          </w:tcPr>
          <w:p w:rsidR="00E1555E" w:rsidRPr="00027E89" w:rsidRDefault="002E355D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>DECEMBER</w:t>
            </w:r>
          </w:p>
        </w:tc>
        <w:tc>
          <w:tcPr>
            <w:tcW w:w="7761" w:type="dxa"/>
          </w:tcPr>
          <w:p w:rsidR="00E1555E" w:rsidRPr="00027E89" w:rsidRDefault="006D1871">
            <w:pPr>
              <w:rPr>
                <w:sz w:val="32"/>
                <w:szCs w:val="32"/>
              </w:rPr>
            </w:pPr>
            <w:r w:rsidRPr="00027E89">
              <w:rPr>
                <w:sz w:val="32"/>
                <w:szCs w:val="32"/>
              </w:rPr>
              <w:t xml:space="preserve">CHRISTMAS </w:t>
            </w:r>
            <w:bookmarkStart w:id="0" w:name="_GoBack"/>
            <w:bookmarkEnd w:id="0"/>
            <w:r w:rsidRPr="00027E89">
              <w:rPr>
                <w:sz w:val="32"/>
                <w:szCs w:val="32"/>
              </w:rPr>
              <w:t>APPEAL</w:t>
            </w:r>
          </w:p>
        </w:tc>
      </w:tr>
    </w:tbl>
    <w:p w:rsidR="00E1555E" w:rsidRDefault="00E1555E"/>
    <w:sectPr w:rsidR="00E1555E" w:rsidSect="00E15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5E"/>
    <w:rsid w:val="00003AC5"/>
    <w:rsid w:val="00027E89"/>
    <w:rsid w:val="00193460"/>
    <w:rsid w:val="001F7CE1"/>
    <w:rsid w:val="002E355D"/>
    <w:rsid w:val="0037580F"/>
    <w:rsid w:val="0063532B"/>
    <w:rsid w:val="006D1871"/>
    <w:rsid w:val="00BA140D"/>
    <w:rsid w:val="00E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3C73"/>
  <w15:chartTrackingRefBased/>
  <w15:docId w15:val="{FB6607D3-64E0-4D86-AF5D-CD98559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7</cp:revision>
  <dcterms:created xsi:type="dcterms:W3CDTF">2017-01-16T15:12:00Z</dcterms:created>
  <dcterms:modified xsi:type="dcterms:W3CDTF">2018-01-16T21:30:00Z</dcterms:modified>
</cp:coreProperties>
</file>