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3887" w14:textId="2BAB6B67" w:rsidR="007D1125" w:rsidRPr="00C764F5" w:rsidRDefault="00004C9E" w:rsidP="00D54A24">
      <w:pPr>
        <w:rPr>
          <w:rFonts w:asciiTheme="minorHAnsi" w:hAnsiTheme="minorHAnsi" w:cstheme="minorHAnsi"/>
          <w:sz w:val="22"/>
          <w:szCs w:val="22"/>
        </w:rPr>
      </w:pPr>
      <w:r>
        <w:rPr>
          <w:rFonts w:asciiTheme="minorHAnsi" w:hAnsiTheme="minorHAnsi" w:cstheme="minorHAnsi"/>
          <w:sz w:val="22"/>
          <w:szCs w:val="22"/>
        </w:rPr>
        <w:br/>
      </w:r>
      <w:r w:rsidR="00F11D0D">
        <w:rPr>
          <w:rFonts w:asciiTheme="minorHAnsi" w:hAnsiTheme="minorHAnsi" w:cstheme="minorHAnsi"/>
          <w:sz w:val="22"/>
          <w:szCs w:val="22"/>
        </w:rPr>
        <w:t>Sehr geehrte</w:t>
      </w:r>
      <w:r w:rsidR="0016790D">
        <w:rPr>
          <w:rFonts w:asciiTheme="minorHAnsi" w:hAnsiTheme="minorHAnsi" w:cstheme="minorHAnsi"/>
          <w:sz w:val="22"/>
          <w:szCs w:val="22"/>
        </w:rPr>
        <w:t>(</w:t>
      </w:r>
      <w:r w:rsidR="00AC7F4E">
        <w:rPr>
          <w:rFonts w:asciiTheme="minorHAnsi" w:hAnsiTheme="minorHAnsi" w:cstheme="minorHAnsi"/>
          <w:sz w:val="22"/>
          <w:szCs w:val="22"/>
        </w:rPr>
        <w:t>r) Abgeordnete(r),</w:t>
      </w:r>
      <w:r w:rsidR="00E826B4">
        <w:rPr>
          <w:rFonts w:asciiTheme="minorHAnsi" w:hAnsiTheme="minorHAnsi" w:cstheme="minorHAnsi"/>
          <w:sz w:val="22"/>
          <w:szCs w:val="22"/>
        </w:rPr>
        <w:t xml:space="preserve"> </w:t>
      </w:r>
      <w:r w:rsidR="00C45318">
        <w:rPr>
          <w:rFonts w:asciiTheme="minorHAnsi" w:hAnsiTheme="minorHAnsi" w:cstheme="minorHAnsi"/>
          <w:sz w:val="22"/>
          <w:szCs w:val="22"/>
        </w:rPr>
        <w:t xml:space="preserve"> </w:t>
      </w:r>
      <w:r w:rsidR="00772504">
        <w:rPr>
          <w:rFonts w:asciiTheme="minorHAnsi" w:hAnsiTheme="minorHAnsi" w:cstheme="minorHAnsi"/>
          <w:sz w:val="22"/>
          <w:szCs w:val="22"/>
        </w:rPr>
        <w:br/>
      </w:r>
      <w:r>
        <w:rPr>
          <w:rFonts w:asciiTheme="minorHAnsi" w:hAnsiTheme="minorHAnsi" w:cstheme="minorHAnsi"/>
          <w:sz w:val="22"/>
          <w:szCs w:val="22"/>
        </w:rPr>
        <w:br/>
      </w:r>
      <w:r w:rsidR="0059206A">
        <w:rPr>
          <w:rFonts w:asciiTheme="minorHAnsi" w:hAnsiTheme="minorHAnsi" w:cstheme="minorHAnsi"/>
          <w:sz w:val="22"/>
          <w:szCs w:val="22"/>
        </w:rPr>
        <w:t>d</w:t>
      </w:r>
      <w:r w:rsidR="00D93D58" w:rsidRPr="00C764F5">
        <w:rPr>
          <w:rFonts w:asciiTheme="minorHAnsi" w:hAnsiTheme="minorHAnsi" w:cstheme="minorHAnsi"/>
          <w:sz w:val="22"/>
          <w:szCs w:val="22"/>
        </w:rPr>
        <w:t>ie Weltgesundheitsorganisation (WHO) tagt vom 21.-30. Mai 2023 in Genf, um Änderungen am bestehenden Pandemievertrag zu verabschieden.</w:t>
      </w:r>
      <w:r w:rsidR="001C7E14">
        <w:rPr>
          <w:rFonts w:asciiTheme="minorHAnsi" w:hAnsiTheme="minorHAnsi" w:cstheme="minorHAnsi"/>
          <w:sz w:val="22"/>
          <w:szCs w:val="22"/>
        </w:rPr>
        <w:t xml:space="preserve"> </w:t>
      </w:r>
      <w:r w:rsidR="00D93D58" w:rsidRPr="00C764F5">
        <w:rPr>
          <w:rFonts w:asciiTheme="minorHAnsi" w:hAnsiTheme="minorHAnsi" w:cstheme="minorHAnsi"/>
          <w:sz w:val="22"/>
          <w:szCs w:val="22"/>
        </w:rPr>
        <w:t xml:space="preserve">Ich möchte Ihnen hiermit meine Besorgnis </w:t>
      </w:r>
      <w:r w:rsidR="00755D33" w:rsidRPr="00C764F5">
        <w:rPr>
          <w:rFonts w:asciiTheme="minorHAnsi" w:hAnsiTheme="minorHAnsi" w:cstheme="minorHAnsi"/>
          <w:sz w:val="22"/>
          <w:szCs w:val="22"/>
        </w:rPr>
        <w:t xml:space="preserve">über diese </w:t>
      </w:r>
      <w:r w:rsidR="007D1125" w:rsidRPr="00C764F5">
        <w:rPr>
          <w:rFonts w:asciiTheme="minorHAnsi" w:hAnsiTheme="minorHAnsi" w:cstheme="minorHAnsi"/>
          <w:sz w:val="22"/>
          <w:szCs w:val="22"/>
        </w:rPr>
        <w:t xml:space="preserve">möglichen </w:t>
      </w:r>
      <w:r w:rsidR="00755D33" w:rsidRPr="00C764F5">
        <w:rPr>
          <w:rFonts w:asciiTheme="minorHAnsi" w:hAnsiTheme="minorHAnsi" w:cstheme="minorHAnsi"/>
          <w:sz w:val="22"/>
          <w:szCs w:val="22"/>
        </w:rPr>
        <w:t xml:space="preserve">Änderungen </w:t>
      </w:r>
      <w:r w:rsidR="00D93D58" w:rsidRPr="00C764F5">
        <w:rPr>
          <w:rFonts w:asciiTheme="minorHAnsi" w:hAnsiTheme="minorHAnsi" w:cstheme="minorHAnsi"/>
          <w:sz w:val="22"/>
          <w:szCs w:val="22"/>
        </w:rPr>
        <w:t>mitteilen, denn d</w:t>
      </w:r>
      <w:r w:rsidR="00EB2D2D" w:rsidRPr="00C764F5">
        <w:rPr>
          <w:rFonts w:asciiTheme="minorHAnsi" w:hAnsiTheme="minorHAnsi" w:cstheme="minorHAnsi"/>
          <w:sz w:val="22"/>
          <w:szCs w:val="22"/>
        </w:rPr>
        <w:t>ie Überreaktion</w:t>
      </w:r>
      <w:r w:rsidR="008D01ED" w:rsidRPr="00C764F5">
        <w:rPr>
          <w:rFonts w:asciiTheme="minorHAnsi" w:hAnsiTheme="minorHAnsi" w:cstheme="minorHAnsi"/>
          <w:sz w:val="22"/>
          <w:szCs w:val="22"/>
        </w:rPr>
        <w:t>en</w:t>
      </w:r>
      <w:r w:rsidR="00EB2D2D" w:rsidRPr="00C764F5">
        <w:rPr>
          <w:rFonts w:asciiTheme="minorHAnsi" w:hAnsiTheme="minorHAnsi" w:cstheme="minorHAnsi"/>
          <w:sz w:val="22"/>
          <w:szCs w:val="22"/>
        </w:rPr>
        <w:t>, welche die Empfehlungen der Weltgesundheitsorganisation (WHO) im Rahmen der Corona-Pandemie nach sich zogen, sollten sich n</w:t>
      </w:r>
      <w:r w:rsidR="0021205B" w:rsidRPr="00C764F5">
        <w:rPr>
          <w:rFonts w:asciiTheme="minorHAnsi" w:hAnsiTheme="minorHAnsi" w:cstheme="minorHAnsi"/>
          <w:sz w:val="22"/>
          <w:szCs w:val="22"/>
        </w:rPr>
        <w:t>i</w:t>
      </w:r>
      <w:r w:rsidR="006E7FBA">
        <w:rPr>
          <w:rFonts w:asciiTheme="minorHAnsi" w:hAnsiTheme="minorHAnsi" w:cstheme="minorHAnsi"/>
          <w:sz w:val="22"/>
          <w:szCs w:val="22"/>
        </w:rPr>
        <w:t>emals</w:t>
      </w:r>
      <w:r w:rsidR="00EB2D2D" w:rsidRPr="00C764F5">
        <w:rPr>
          <w:rFonts w:asciiTheme="minorHAnsi" w:hAnsiTheme="minorHAnsi" w:cstheme="minorHAnsi"/>
          <w:sz w:val="22"/>
          <w:szCs w:val="22"/>
        </w:rPr>
        <w:t xml:space="preserve"> wiederholen.</w:t>
      </w:r>
      <w:r w:rsidR="008D01ED" w:rsidRPr="00C764F5">
        <w:rPr>
          <w:rFonts w:asciiTheme="minorHAnsi" w:hAnsiTheme="minorHAnsi" w:cstheme="minorHAnsi"/>
          <w:sz w:val="22"/>
          <w:szCs w:val="22"/>
        </w:rPr>
        <w:br/>
      </w:r>
      <w:r w:rsidR="008D01ED" w:rsidRPr="00C764F5">
        <w:rPr>
          <w:rFonts w:asciiTheme="minorHAnsi" w:hAnsiTheme="minorHAnsi" w:cstheme="minorHAnsi"/>
          <w:sz w:val="22"/>
          <w:szCs w:val="22"/>
        </w:rPr>
        <w:br/>
      </w:r>
      <w:r w:rsidR="000D2B78">
        <w:rPr>
          <w:rFonts w:asciiTheme="minorHAnsi" w:hAnsiTheme="minorHAnsi" w:cstheme="minorHAnsi"/>
          <w:sz w:val="22"/>
          <w:szCs w:val="22"/>
        </w:rPr>
        <w:t>Nach</w:t>
      </w:r>
      <w:r w:rsidR="003564E2">
        <w:rPr>
          <w:rFonts w:asciiTheme="minorHAnsi" w:hAnsiTheme="minorHAnsi" w:cstheme="minorHAnsi"/>
          <w:sz w:val="22"/>
          <w:szCs w:val="22"/>
        </w:rPr>
        <w:t>stehend</w:t>
      </w:r>
      <w:r w:rsidR="000D2B78">
        <w:rPr>
          <w:rFonts w:asciiTheme="minorHAnsi" w:hAnsiTheme="minorHAnsi" w:cstheme="minorHAnsi"/>
          <w:sz w:val="22"/>
          <w:szCs w:val="22"/>
        </w:rPr>
        <w:t xml:space="preserve"> eine </w:t>
      </w:r>
      <w:r w:rsidR="003564E2">
        <w:rPr>
          <w:rFonts w:asciiTheme="minorHAnsi" w:hAnsiTheme="minorHAnsi" w:cstheme="minorHAnsi"/>
          <w:sz w:val="22"/>
          <w:szCs w:val="22"/>
        </w:rPr>
        <w:t xml:space="preserve">kleine </w:t>
      </w:r>
      <w:r w:rsidR="000D2B78">
        <w:rPr>
          <w:rFonts w:asciiTheme="minorHAnsi" w:hAnsiTheme="minorHAnsi" w:cstheme="minorHAnsi"/>
          <w:sz w:val="22"/>
          <w:szCs w:val="22"/>
        </w:rPr>
        <w:t xml:space="preserve">Auswahl </w:t>
      </w:r>
      <w:r w:rsidR="00C612EF">
        <w:rPr>
          <w:rFonts w:asciiTheme="minorHAnsi" w:hAnsiTheme="minorHAnsi" w:cstheme="minorHAnsi"/>
          <w:sz w:val="22"/>
          <w:szCs w:val="22"/>
        </w:rPr>
        <w:t>der</w:t>
      </w:r>
      <w:r w:rsidR="000D2B78">
        <w:rPr>
          <w:rFonts w:asciiTheme="minorHAnsi" w:hAnsiTheme="minorHAnsi" w:cstheme="minorHAnsi"/>
          <w:sz w:val="22"/>
          <w:szCs w:val="22"/>
        </w:rPr>
        <w:t xml:space="preserve"> </w:t>
      </w:r>
      <w:r w:rsidR="008D01ED" w:rsidRPr="00C764F5">
        <w:rPr>
          <w:rFonts w:asciiTheme="minorHAnsi" w:hAnsiTheme="minorHAnsi" w:cstheme="minorHAnsi"/>
          <w:sz w:val="22"/>
          <w:szCs w:val="22"/>
        </w:rPr>
        <w:t>Änderungen in de</w:t>
      </w:r>
      <w:r w:rsidR="000D2B78">
        <w:rPr>
          <w:rFonts w:asciiTheme="minorHAnsi" w:hAnsiTheme="minorHAnsi" w:cstheme="minorHAnsi"/>
          <w:sz w:val="22"/>
          <w:szCs w:val="22"/>
        </w:rPr>
        <w:t>n</w:t>
      </w:r>
      <w:r w:rsidR="008D01ED" w:rsidRPr="00C764F5">
        <w:rPr>
          <w:rFonts w:asciiTheme="minorHAnsi" w:hAnsiTheme="minorHAnsi" w:cstheme="minorHAnsi"/>
          <w:sz w:val="22"/>
          <w:szCs w:val="22"/>
        </w:rPr>
        <w:t xml:space="preserve"> </w:t>
      </w:r>
      <w:r w:rsidR="00C612EF">
        <w:rPr>
          <w:rFonts w:asciiTheme="minorHAnsi" w:hAnsiTheme="minorHAnsi" w:cstheme="minorHAnsi"/>
          <w:sz w:val="22"/>
          <w:szCs w:val="22"/>
        </w:rPr>
        <w:t>„</w:t>
      </w:r>
      <w:r w:rsidR="008D01ED" w:rsidRPr="00C764F5">
        <w:rPr>
          <w:rFonts w:asciiTheme="minorHAnsi" w:hAnsiTheme="minorHAnsi" w:cstheme="minorHAnsi"/>
          <w:sz w:val="22"/>
          <w:szCs w:val="22"/>
        </w:rPr>
        <w:t>Internationalen Gesundheitsvorschriften</w:t>
      </w:r>
      <w:r w:rsidR="00C612EF">
        <w:rPr>
          <w:rFonts w:asciiTheme="minorHAnsi" w:hAnsiTheme="minorHAnsi" w:cstheme="minorHAnsi"/>
          <w:sz w:val="22"/>
          <w:szCs w:val="22"/>
        </w:rPr>
        <w:t>“</w:t>
      </w:r>
      <w:r w:rsidR="008D01ED" w:rsidRPr="00C764F5">
        <w:rPr>
          <w:rFonts w:asciiTheme="minorHAnsi" w:hAnsiTheme="minorHAnsi" w:cstheme="minorHAnsi"/>
          <w:sz w:val="22"/>
          <w:szCs w:val="22"/>
        </w:rPr>
        <w:t xml:space="preserve"> </w:t>
      </w:r>
      <w:r w:rsidR="006B29AA" w:rsidRPr="00C764F5">
        <w:rPr>
          <w:rFonts w:asciiTheme="minorHAnsi" w:hAnsiTheme="minorHAnsi" w:cstheme="minorHAnsi"/>
          <w:sz w:val="22"/>
          <w:szCs w:val="22"/>
        </w:rPr>
        <w:t>(</w:t>
      </w:r>
      <w:r w:rsidR="008D01ED" w:rsidRPr="00C764F5">
        <w:rPr>
          <w:rFonts w:asciiTheme="minorHAnsi" w:hAnsiTheme="minorHAnsi" w:cstheme="minorHAnsi"/>
          <w:sz w:val="22"/>
          <w:szCs w:val="22"/>
        </w:rPr>
        <w:t>IHR</w:t>
      </w:r>
      <w:r w:rsidR="006B29AA" w:rsidRPr="00C764F5">
        <w:rPr>
          <w:rFonts w:asciiTheme="minorHAnsi" w:hAnsiTheme="minorHAnsi" w:cstheme="minorHAnsi"/>
          <w:sz w:val="22"/>
          <w:szCs w:val="22"/>
        </w:rPr>
        <w:t>)</w:t>
      </w:r>
      <w:r w:rsidR="008D01ED" w:rsidRPr="00C764F5">
        <w:rPr>
          <w:rFonts w:asciiTheme="minorHAnsi" w:hAnsiTheme="minorHAnsi" w:cstheme="minorHAnsi"/>
          <w:sz w:val="22"/>
          <w:szCs w:val="22"/>
        </w:rPr>
        <w:t>, die vielen Menschen große Sorge bereiten</w:t>
      </w:r>
      <w:r w:rsidR="00511340" w:rsidRPr="00C764F5">
        <w:rPr>
          <w:rFonts w:asciiTheme="minorHAnsi" w:hAnsiTheme="minorHAnsi" w:cstheme="minorHAnsi"/>
          <w:sz w:val="22"/>
          <w:szCs w:val="22"/>
        </w:rPr>
        <w:t>:</w:t>
      </w:r>
      <w:r w:rsidR="008D01ED" w:rsidRPr="00C764F5">
        <w:rPr>
          <w:rFonts w:asciiTheme="minorHAnsi" w:hAnsiTheme="minorHAnsi" w:cstheme="minorHAnsi"/>
          <w:sz w:val="22"/>
          <w:szCs w:val="22"/>
        </w:rPr>
        <w:br/>
      </w:r>
    </w:p>
    <w:p w14:paraId="2B2BF226" w14:textId="77777777" w:rsidR="007D1125" w:rsidRPr="00C764F5" w:rsidRDefault="008D01ED" w:rsidP="00D54A24">
      <w:pPr>
        <w:pStyle w:val="Listenabsatz"/>
        <w:numPr>
          <w:ilvl w:val="0"/>
          <w:numId w:val="3"/>
        </w:numPr>
        <w:rPr>
          <w:rFonts w:asciiTheme="minorHAnsi" w:hAnsiTheme="minorHAnsi" w:cstheme="minorHAnsi"/>
          <w:sz w:val="22"/>
          <w:szCs w:val="22"/>
        </w:rPr>
      </w:pPr>
      <w:r w:rsidRPr="00C764F5">
        <w:rPr>
          <w:rFonts w:asciiTheme="minorHAnsi" w:hAnsiTheme="minorHAnsi" w:cstheme="minorHAnsi"/>
          <w:sz w:val="22"/>
          <w:szCs w:val="22"/>
        </w:rPr>
        <w:t>Änderung des Charakters der Weltgesundheitsorganisation von einer beratenden Organisation, die lediglich Empfehlungen ausspricht, zu einem Leitungsorgan, dessen Erklärungen rechtlich bindend wären. (Artikel 1)</w:t>
      </w:r>
    </w:p>
    <w:p w14:paraId="2899FCFC" w14:textId="77777777" w:rsidR="007D1125" w:rsidRPr="00C764F5" w:rsidRDefault="008D01ED" w:rsidP="00D54A24">
      <w:pPr>
        <w:pStyle w:val="Listenabsatz"/>
        <w:numPr>
          <w:ilvl w:val="0"/>
          <w:numId w:val="3"/>
        </w:numPr>
        <w:rPr>
          <w:rFonts w:asciiTheme="minorHAnsi" w:hAnsiTheme="minorHAnsi" w:cstheme="minorHAnsi"/>
          <w:sz w:val="22"/>
          <w:szCs w:val="22"/>
        </w:rPr>
      </w:pPr>
      <w:r w:rsidRPr="00C764F5">
        <w:rPr>
          <w:rFonts w:asciiTheme="minorHAnsi" w:hAnsiTheme="minorHAnsi" w:cstheme="minorHAnsi"/>
          <w:sz w:val="22"/>
          <w:szCs w:val="22"/>
        </w:rPr>
        <w:t>Der Geltungsbereich der Internationalen Gesundheitsvorschriften soll stark aus</w:t>
      </w:r>
      <w:r w:rsidR="00511340" w:rsidRPr="00C764F5">
        <w:rPr>
          <w:rFonts w:asciiTheme="minorHAnsi" w:hAnsiTheme="minorHAnsi" w:cstheme="minorHAnsi"/>
          <w:sz w:val="22"/>
          <w:szCs w:val="22"/>
        </w:rPr>
        <w:t>ge</w:t>
      </w:r>
      <w:r w:rsidRPr="00C764F5">
        <w:rPr>
          <w:rFonts w:asciiTheme="minorHAnsi" w:hAnsiTheme="minorHAnsi" w:cstheme="minorHAnsi"/>
          <w:sz w:val="22"/>
          <w:szCs w:val="22"/>
        </w:rPr>
        <w:t xml:space="preserve">weitet werden, um </w:t>
      </w:r>
      <w:r w:rsidR="007D1125" w:rsidRPr="00C764F5">
        <w:rPr>
          <w:rFonts w:asciiTheme="minorHAnsi" w:hAnsiTheme="minorHAnsi" w:cstheme="minorHAnsi"/>
          <w:sz w:val="22"/>
          <w:szCs w:val="22"/>
        </w:rPr>
        <w:t xml:space="preserve">auch </w:t>
      </w:r>
      <w:r w:rsidRPr="00C764F5">
        <w:rPr>
          <w:rFonts w:asciiTheme="minorHAnsi" w:hAnsiTheme="minorHAnsi" w:cstheme="minorHAnsi"/>
          <w:sz w:val="22"/>
          <w:szCs w:val="22"/>
        </w:rPr>
        <w:t>Szenarien einzubeziehen, die lediglich das "Potenzial haben, die öffentliche Gesundheit zu beeinträchtigen".</w:t>
      </w:r>
    </w:p>
    <w:p w14:paraId="46DC8964" w14:textId="409D5879" w:rsidR="007D1125" w:rsidRPr="00C764F5" w:rsidRDefault="00511340" w:rsidP="00D54A24">
      <w:pPr>
        <w:pStyle w:val="Listenabsatz"/>
        <w:numPr>
          <w:ilvl w:val="0"/>
          <w:numId w:val="3"/>
        </w:numPr>
        <w:rPr>
          <w:rFonts w:asciiTheme="minorHAnsi" w:hAnsiTheme="minorHAnsi" w:cstheme="minorHAnsi"/>
          <w:sz w:val="22"/>
          <w:szCs w:val="22"/>
        </w:rPr>
      </w:pPr>
      <w:r w:rsidRPr="00C764F5">
        <w:rPr>
          <w:rFonts w:asciiTheme="minorHAnsi" w:hAnsiTheme="minorHAnsi" w:cstheme="minorHAnsi"/>
          <w:sz w:val="22"/>
          <w:szCs w:val="22"/>
        </w:rPr>
        <w:t>Die "Achtung vor der Würde</w:t>
      </w:r>
      <w:r w:rsidR="00FC41A7" w:rsidRPr="00C764F5">
        <w:rPr>
          <w:rFonts w:asciiTheme="minorHAnsi" w:hAnsiTheme="minorHAnsi" w:cstheme="minorHAnsi"/>
          <w:sz w:val="22"/>
          <w:szCs w:val="22"/>
        </w:rPr>
        <w:t xml:space="preserve"> des Menschen</w:t>
      </w:r>
      <w:r w:rsidR="00AB7CEE">
        <w:rPr>
          <w:rFonts w:asciiTheme="minorHAnsi" w:hAnsiTheme="minorHAnsi" w:cstheme="minorHAnsi"/>
          <w:sz w:val="22"/>
          <w:szCs w:val="22"/>
        </w:rPr>
        <w:t xml:space="preserve"> und </w:t>
      </w:r>
      <w:r w:rsidRPr="00C764F5">
        <w:rPr>
          <w:rFonts w:asciiTheme="minorHAnsi" w:hAnsiTheme="minorHAnsi" w:cstheme="minorHAnsi"/>
          <w:sz w:val="22"/>
          <w:szCs w:val="22"/>
        </w:rPr>
        <w:t>d</w:t>
      </w:r>
      <w:r w:rsidR="0040271C">
        <w:rPr>
          <w:rFonts w:asciiTheme="minorHAnsi" w:hAnsiTheme="minorHAnsi" w:cstheme="minorHAnsi"/>
          <w:sz w:val="22"/>
          <w:szCs w:val="22"/>
        </w:rPr>
        <w:t>ie Wahrung der</w:t>
      </w:r>
      <w:r w:rsidRPr="00C764F5">
        <w:rPr>
          <w:rFonts w:asciiTheme="minorHAnsi" w:hAnsiTheme="minorHAnsi" w:cstheme="minorHAnsi"/>
          <w:sz w:val="22"/>
          <w:szCs w:val="22"/>
        </w:rPr>
        <w:t xml:space="preserve"> Menschenrechte " soll gestrichen werden. (Artikel 3)</w:t>
      </w:r>
    </w:p>
    <w:p w14:paraId="576C6FC2" w14:textId="77777777" w:rsidR="007D1125" w:rsidRPr="00C764F5" w:rsidRDefault="00511340" w:rsidP="00D54A24">
      <w:pPr>
        <w:pStyle w:val="Listenabsatz"/>
        <w:numPr>
          <w:ilvl w:val="0"/>
          <w:numId w:val="3"/>
        </w:numPr>
        <w:rPr>
          <w:rFonts w:asciiTheme="minorHAnsi" w:hAnsiTheme="minorHAnsi" w:cstheme="minorHAnsi"/>
          <w:sz w:val="22"/>
          <w:szCs w:val="22"/>
        </w:rPr>
      </w:pPr>
      <w:r w:rsidRPr="00C764F5">
        <w:rPr>
          <w:rFonts w:asciiTheme="minorHAnsi" w:hAnsiTheme="minorHAnsi" w:cstheme="minorHAnsi"/>
          <w:sz w:val="22"/>
          <w:szCs w:val="22"/>
        </w:rPr>
        <w:t>Dem Generaldirektor der WHO soll die Kontrolle über die Produktionsmittel durch einen "Zuteilungsplan für Gesundheitsprodukte" gegeben werden, um die entwickelten Vertragsstaaten zu verpflichten, Produkte für die Pandemieabwehr nach Vorschrift zu liefern. (Artikel 13a)</w:t>
      </w:r>
    </w:p>
    <w:p w14:paraId="2EEC008D" w14:textId="656FB914" w:rsidR="007D1125" w:rsidRPr="00C764F5" w:rsidRDefault="00511340" w:rsidP="00D54A24">
      <w:pPr>
        <w:pStyle w:val="Listenabsatz"/>
        <w:numPr>
          <w:ilvl w:val="0"/>
          <w:numId w:val="3"/>
        </w:numPr>
        <w:rPr>
          <w:rFonts w:asciiTheme="minorHAnsi" w:hAnsiTheme="minorHAnsi" w:cstheme="minorHAnsi"/>
          <w:sz w:val="22"/>
          <w:szCs w:val="22"/>
        </w:rPr>
      </w:pPr>
      <w:r w:rsidRPr="00C764F5">
        <w:rPr>
          <w:rFonts w:asciiTheme="minorHAnsi" w:hAnsiTheme="minorHAnsi" w:cstheme="minorHAnsi"/>
          <w:sz w:val="22"/>
          <w:szCs w:val="22"/>
        </w:rPr>
        <w:t>Der WHO soll die Befugnis gegeben werden, mit eigens dafür bereitzustellenden IHR-Zentren und Personal (Anhang 10) den Gesundheits- und Impfstatus bei Einreise zu kontrollieren, Kontaktverfolgung zu initiieren, Impfungen und medizinische Behandlungen durchzuführen</w:t>
      </w:r>
      <w:r w:rsidR="00481A89" w:rsidRPr="00C764F5">
        <w:rPr>
          <w:rFonts w:asciiTheme="minorHAnsi" w:hAnsiTheme="minorHAnsi" w:cstheme="minorHAnsi"/>
          <w:sz w:val="22"/>
          <w:szCs w:val="22"/>
        </w:rPr>
        <w:t xml:space="preserve">, oder auch anzuordnen </w:t>
      </w:r>
      <w:r w:rsidRPr="00C764F5">
        <w:rPr>
          <w:rFonts w:asciiTheme="minorHAnsi" w:hAnsiTheme="minorHAnsi" w:cstheme="minorHAnsi"/>
          <w:sz w:val="22"/>
          <w:szCs w:val="22"/>
        </w:rPr>
        <w:t>und Personen unter Quarantäne zu stellen. (Artikel 18)</w:t>
      </w:r>
    </w:p>
    <w:p w14:paraId="6BF56BD5" w14:textId="77777777" w:rsidR="007D1125" w:rsidRPr="00C764F5" w:rsidRDefault="007379FD" w:rsidP="00D54A24">
      <w:pPr>
        <w:pStyle w:val="Listenabsatz"/>
        <w:numPr>
          <w:ilvl w:val="0"/>
          <w:numId w:val="3"/>
        </w:numPr>
        <w:rPr>
          <w:rFonts w:asciiTheme="minorHAnsi" w:hAnsiTheme="minorHAnsi" w:cstheme="minorHAnsi"/>
          <w:sz w:val="22"/>
          <w:szCs w:val="22"/>
        </w:rPr>
      </w:pPr>
      <w:r w:rsidRPr="00C764F5">
        <w:rPr>
          <w:rFonts w:asciiTheme="minorHAnsi" w:hAnsiTheme="minorHAnsi" w:cstheme="minorHAnsi"/>
          <w:sz w:val="22"/>
          <w:szCs w:val="22"/>
        </w:rPr>
        <w:t>Einführung eines globalen Systems digitaler Gesundheitszeugnisse zum Nachweis des Impf- und Gesundheitsstatus, für Prophylaxe, Genesungs- und Testbescheinigungen, sowie Formularen für die Fluggastlokalisierung. (Artikel 18, 23, 24, 27, 28, 31, 35, 36 und 44 sowie Anhänge 6 und 7)</w:t>
      </w:r>
    </w:p>
    <w:p w14:paraId="0CC97DD5" w14:textId="6CED1BC1" w:rsidR="00481A89" w:rsidRPr="00C764F5" w:rsidRDefault="007379FD" w:rsidP="00D54A24">
      <w:pPr>
        <w:pStyle w:val="Listenabsatz"/>
        <w:numPr>
          <w:ilvl w:val="0"/>
          <w:numId w:val="3"/>
        </w:numPr>
        <w:rPr>
          <w:rFonts w:asciiTheme="minorHAnsi" w:hAnsiTheme="minorHAnsi" w:cstheme="minorHAnsi"/>
          <w:sz w:val="22"/>
          <w:szCs w:val="22"/>
        </w:rPr>
      </w:pPr>
      <w:r w:rsidRPr="00C764F5">
        <w:rPr>
          <w:rFonts w:asciiTheme="minorHAnsi" w:hAnsiTheme="minorHAnsi" w:cstheme="minorHAnsi"/>
          <w:sz w:val="22"/>
          <w:szCs w:val="22"/>
        </w:rPr>
        <w:t>Umleitung von nicht näher spezifizierten Milliarden von Dollar in den pharmazeutischen Krankenhaus-</w:t>
      </w:r>
      <w:r w:rsidR="00481A89" w:rsidRPr="00C764F5">
        <w:rPr>
          <w:rFonts w:asciiTheme="minorHAnsi" w:hAnsiTheme="minorHAnsi" w:cstheme="minorHAnsi"/>
          <w:sz w:val="22"/>
          <w:szCs w:val="22"/>
        </w:rPr>
        <w:t>K</w:t>
      </w:r>
      <w:r w:rsidRPr="00C764F5">
        <w:rPr>
          <w:rFonts w:asciiTheme="minorHAnsi" w:hAnsiTheme="minorHAnsi" w:cstheme="minorHAnsi"/>
          <w:sz w:val="22"/>
          <w:szCs w:val="22"/>
        </w:rPr>
        <w:t>omplex ohne Rechenschaftspflicht. (Artikel 44</w:t>
      </w:r>
      <w:r w:rsidR="007D1125" w:rsidRPr="00C764F5">
        <w:rPr>
          <w:rFonts w:asciiTheme="minorHAnsi" w:hAnsiTheme="minorHAnsi" w:cstheme="minorHAnsi"/>
          <w:sz w:val="22"/>
          <w:szCs w:val="22"/>
        </w:rPr>
        <w:t>a</w:t>
      </w:r>
      <w:r w:rsidRPr="00C764F5">
        <w:rPr>
          <w:rFonts w:asciiTheme="minorHAnsi" w:hAnsiTheme="minorHAnsi" w:cstheme="minorHAnsi"/>
          <w:sz w:val="22"/>
          <w:szCs w:val="22"/>
        </w:rPr>
        <w:t>)</w:t>
      </w:r>
    </w:p>
    <w:p w14:paraId="3AD5D9CE" w14:textId="77777777" w:rsidR="00481A89" w:rsidRPr="00C764F5" w:rsidRDefault="007379FD" w:rsidP="00D54A24">
      <w:pPr>
        <w:pStyle w:val="Listenabsatz"/>
        <w:numPr>
          <w:ilvl w:val="0"/>
          <w:numId w:val="3"/>
        </w:numPr>
        <w:rPr>
          <w:rFonts w:asciiTheme="minorHAnsi" w:hAnsiTheme="minorHAnsi" w:cstheme="minorHAnsi"/>
          <w:sz w:val="22"/>
          <w:szCs w:val="22"/>
        </w:rPr>
      </w:pPr>
      <w:r w:rsidRPr="00C764F5">
        <w:rPr>
          <w:rFonts w:asciiTheme="minorHAnsi" w:hAnsiTheme="minorHAnsi" w:cstheme="minorHAnsi"/>
          <w:sz w:val="22"/>
          <w:szCs w:val="22"/>
        </w:rPr>
        <w:t>Die Weitergabe von persönlichen Gesundheitsdaten soll erlaubt werden. (Artikel 45)</w:t>
      </w:r>
    </w:p>
    <w:p w14:paraId="1B52CE71" w14:textId="57AF99CB" w:rsidR="00481A89" w:rsidRPr="00C764F5" w:rsidRDefault="007379FD" w:rsidP="00D54A24">
      <w:pPr>
        <w:pStyle w:val="Listenabsatz"/>
        <w:numPr>
          <w:ilvl w:val="0"/>
          <w:numId w:val="3"/>
        </w:numPr>
        <w:rPr>
          <w:rFonts w:asciiTheme="minorHAnsi" w:hAnsiTheme="minorHAnsi" w:cstheme="minorHAnsi"/>
          <w:sz w:val="22"/>
          <w:szCs w:val="22"/>
        </w:rPr>
      </w:pPr>
      <w:r w:rsidRPr="00C764F5">
        <w:rPr>
          <w:rFonts w:asciiTheme="minorHAnsi" w:hAnsiTheme="minorHAnsi" w:cstheme="minorHAnsi"/>
          <w:sz w:val="22"/>
          <w:szCs w:val="22"/>
        </w:rPr>
        <w:t xml:space="preserve">Erhebliche Ausweitung der Möglichkeiten der Weltgesundheitsorganisation, das zu zensieren, was sie als Fehlinformation </w:t>
      </w:r>
      <w:r w:rsidR="00481A89" w:rsidRPr="00C764F5">
        <w:rPr>
          <w:rFonts w:asciiTheme="minorHAnsi" w:hAnsiTheme="minorHAnsi" w:cstheme="minorHAnsi"/>
          <w:sz w:val="22"/>
          <w:szCs w:val="22"/>
        </w:rPr>
        <w:t>definiert</w:t>
      </w:r>
      <w:r w:rsidRPr="00C764F5">
        <w:rPr>
          <w:rFonts w:asciiTheme="minorHAnsi" w:hAnsiTheme="minorHAnsi" w:cstheme="minorHAnsi"/>
          <w:sz w:val="22"/>
          <w:szCs w:val="22"/>
        </w:rPr>
        <w:t xml:space="preserve"> (Anhang 1, Seite 36)</w:t>
      </w:r>
      <w:r w:rsidR="00481A89" w:rsidRPr="00C764F5">
        <w:rPr>
          <w:rFonts w:asciiTheme="minorHAnsi" w:hAnsiTheme="minorHAnsi" w:cstheme="minorHAnsi"/>
          <w:sz w:val="22"/>
          <w:szCs w:val="22"/>
        </w:rPr>
        <w:t>,</w:t>
      </w:r>
      <w:r w:rsidR="00AB7CEE">
        <w:rPr>
          <w:rFonts w:asciiTheme="minorHAnsi" w:hAnsiTheme="minorHAnsi" w:cstheme="minorHAnsi"/>
          <w:sz w:val="22"/>
          <w:szCs w:val="22"/>
        </w:rPr>
        <w:t xml:space="preserve"> </w:t>
      </w:r>
      <w:r w:rsidR="00481A89" w:rsidRPr="00C764F5">
        <w:rPr>
          <w:rFonts w:asciiTheme="minorHAnsi" w:hAnsiTheme="minorHAnsi" w:cstheme="minorHAnsi"/>
          <w:sz w:val="22"/>
          <w:szCs w:val="22"/>
        </w:rPr>
        <w:t>womit sie</w:t>
      </w:r>
      <w:r w:rsidRPr="00C764F5">
        <w:rPr>
          <w:rFonts w:asciiTheme="minorHAnsi" w:hAnsiTheme="minorHAnsi" w:cstheme="minorHAnsi"/>
          <w:sz w:val="22"/>
          <w:szCs w:val="22"/>
        </w:rPr>
        <w:t xml:space="preserve"> sich zur einzigen </w:t>
      </w:r>
      <w:r w:rsidR="008E30EA">
        <w:rPr>
          <w:rFonts w:asciiTheme="minorHAnsi" w:hAnsiTheme="minorHAnsi" w:cstheme="minorHAnsi"/>
          <w:sz w:val="22"/>
          <w:szCs w:val="22"/>
        </w:rPr>
        <w:t>„</w:t>
      </w:r>
      <w:r w:rsidRPr="00C764F5">
        <w:rPr>
          <w:rFonts w:asciiTheme="minorHAnsi" w:hAnsiTheme="minorHAnsi" w:cstheme="minorHAnsi"/>
          <w:sz w:val="22"/>
          <w:szCs w:val="22"/>
        </w:rPr>
        <w:t>Quelle der Wahrheit</w:t>
      </w:r>
      <w:r w:rsidR="008E30EA">
        <w:rPr>
          <w:rFonts w:asciiTheme="minorHAnsi" w:hAnsiTheme="minorHAnsi" w:cstheme="minorHAnsi"/>
          <w:sz w:val="22"/>
          <w:szCs w:val="22"/>
        </w:rPr>
        <w:t>“</w:t>
      </w:r>
      <w:r w:rsidRPr="00C764F5">
        <w:rPr>
          <w:rFonts w:asciiTheme="minorHAnsi" w:hAnsiTheme="minorHAnsi" w:cstheme="minorHAnsi"/>
          <w:sz w:val="22"/>
          <w:szCs w:val="22"/>
        </w:rPr>
        <w:t xml:space="preserve"> </w:t>
      </w:r>
      <w:r w:rsidR="00481A89" w:rsidRPr="00C764F5">
        <w:rPr>
          <w:rFonts w:asciiTheme="minorHAnsi" w:hAnsiTheme="minorHAnsi" w:cstheme="minorHAnsi"/>
          <w:sz w:val="22"/>
          <w:szCs w:val="22"/>
        </w:rPr>
        <w:t>erhebt,</w:t>
      </w:r>
      <w:r w:rsidRPr="00C764F5">
        <w:rPr>
          <w:rFonts w:asciiTheme="minorHAnsi" w:hAnsiTheme="minorHAnsi" w:cstheme="minorHAnsi"/>
          <w:sz w:val="22"/>
          <w:szCs w:val="22"/>
        </w:rPr>
        <w:t xml:space="preserve"> ein zutiefst undemokratisches und auch unwissenschaftliches Vorgehen.</w:t>
      </w:r>
    </w:p>
    <w:p w14:paraId="169132EB" w14:textId="77777777" w:rsidR="00481A89" w:rsidRPr="00C764F5" w:rsidRDefault="00481A89" w:rsidP="00D54A24">
      <w:pPr>
        <w:pStyle w:val="Listenabsatz"/>
        <w:rPr>
          <w:rFonts w:asciiTheme="minorHAnsi" w:hAnsiTheme="minorHAnsi" w:cstheme="minorHAnsi"/>
          <w:sz w:val="22"/>
          <w:szCs w:val="22"/>
        </w:rPr>
      </w:pPr>
    </w:p>
    <w:p w14:paraId="7B28A4A6" w14:textId="5C8D5816" w:rsidR="003F1DB7" w:rsidRDefault="00FC52E4" w:rsidP="003F1DB7">
      <w:pPr>
        <w:rPr>
          <w:rFonts w:asciiTheme="minorHAnsi" w:hAnsiTheme="minorHAnsi" w:cstheme="minorHAnsi"/>
          <w:sz w:val="22"/>
          <w:szCs w:val="22"/>
        </w:rPr>
      </w:pPr>
      <w:r>
        <w:rPr>
          <w:rFonts w:asciiTheme="minorHAnsi" w:hAnsiTheme="minorHAnsi" w:cstheme="minorHAnsi"/>
          <w:sz w:val="22"/>
          <w:szCs w:val="22"/>
        </w:rPr>
        <w:br/>
      </w:r>
      <w:r w:rsidR="005532BE">
        <w:rPr>
          <w:rFonts w:asciiTheme="minorHAnsi" w:hAnsiTheme="minorHAnsi" w:cstheme="minorHAnsi"/>
          <w:sz w:val="22"/>
          <w:szCs w:val="22"/>
        </w:rPr>
        <w:t xml:space="preserve">Anders als im Jahr 2020, haben wir seit 2022 eine </w:t>
      </w:r>
      <w:r w:rsidR="006117A8">
        <w:rPr>
          <w:rFonts w:asciiTheme="minorHAnsi" w:hAnsiTheme="minorHAnsi" w:cstheme="minorHAnsi"/>
          <w:sz w:val="22"/>
          <w:szCs w:val="22"/>
        </w:rPr>
        <w:t xml:space="preserve">hohe Übersterblichkeit. </w:t>
      </w:r>
      <w:r w:rsidRPr="00C764F5">
        <w:rPr>
          <w:rFonts w:asciiTheme="minorHAnsi" w:hAnsiTheme="minorHAnsi" w:cstheme="minorHAnsi"/>
          <w:sz w:val="22"/>
          <w:szCs w:val="22"/>
        </w:rPr>
        <w:t xml:space="preserve">Schwere Impfschäden sind häufiger als erhofft. </w:t>
      </w:r>
      <w:r>
        <w:rPr>
          <w:rFonts w:asciiTheme="minorHAnsi" w:hAnsiTheme="minorHAnsi" w:cstheme="minorHAnsi"/>
          <w:sz w:val="22"/>
          <w:szCs w:val="22"/>
        </w:rPr>
        <w:t>S</w:t>
      </w:r>
      <w:r w:rsidRPr="00C764F5">
        <w:rPr>
          <w:rFonts w:asciiTheme="minorHAnsi" w:hAnsiTheme="minorHAnsi" w:cstheme="minorHAnsi"/>
          <w:sz w:val="22"/>
          <w:szCs w:val="22"/>
        </w:rPr>
        <w:t xml:space="preserve">elbst Bill Gates hat mittlerweile eingeräumt, dass die C-Impfungen ‚die Infektiosität nicht einschränken, vor Folgevarianten </w:t>
      </w:r>
      <w:r>
        <w:rPr>
          <w:rFonts w:asciiTheme="minorHAnsi" w:hAnsiTheme="minorHAnsi" w:cstheme="minorHAnsi"/>
          <w:sz w:val="22"/>
          <w:szCs w:val="22"/>
        </w:rPr>
        <w:t xml:space="preserve">nicht </w:t>
      </w:r>
      <w:r w:rsidRPr="00C764F5">
        <w:rPr>
          <w:rFonts w:asciiTheme="minorHAnsi" w:hAnsiTheme="minorHAnsi" w:cstheme="minorHAnsi"/>
          <w:sz w:val="22"/>
          <w:szCs w:val="22"/>
        </w:rPr>
        <w:t>schütz</w:t>
      </w:r>
      <w:r>
        <w:rPr>
          <w:rFonts w:asciiTheme="minorHAnsi" w:hAnsiTheme="minorHAnsi" w:cstheme="minorHAnsi"/>
          <w:sz w:val="22"/>
          <w:szCs w:val="22"/>
        </w:rPr>
        <w:t>en</w:t>
      </w:r>
      <w:r w:rsidRPr="00C764F5">
        <w:rPr>
          <w:rFonts w:asciiTheme="minorHAnsi" w:hAnsiTheme="minorHAnsi" w:cstheme="minorHAnsi"/>
          <w:sz w:val="22"/>
          <w:szCs w:val="22"/>
        </w:rPr>
        <w:t xml:space="preserve"> und </w:t>
      </w:r>
      <w:r>
        <w:rPr>
          <w:rFonts w:asciiTheme="minorHAnsi" w:hAnsiTheme="minorHAnsi" w:cstheme="minorHAnsi"/>
          <w:sz w:val="22"/>
          <w:szCs w:val="22"/>
        </w:rPr>
        <w:t>der Schutz</w:t>
      </w:r>
      <w:r w:rsidRPr="00C764F5">
        <w:rPr>
          <w:rFonts w:asciiTheme="minorHAnsi" w:hAnsiTheme="minorHAnsi" w:cstheme="minorHAnsi"/>
          <w:sz w:val="22"/>
          <w:szCs w:val="22"/>
        </w:rPr>
        <w:t xml:space="preserve"> nur ein paar Monate h</w:t>
      </w:r>
      <w:r w:rsidR="00117211">
        <w:rPr>
          <w:rFonts w:asciiTheme="minorHAnsi" w:hAnsiTheme="minorHAnsi" w:cstheme="minorHAnsi"/>
          <w:sz w:val="22"/>
          <w:szCs w:val="22"/>
        </w:rPr>
        <w:t>ält</w:t>
      </w:r>
      <w:r w:rsidRPr="00C764F5">
        <w:rPr>
          <w:rFonts w:asciiTheme="minorHAnsi" w:hAnsiTheme="minorHAnsi" w:cstheme="minorHAnsi"/>
          <w:sz w:val="22"/>
          <w:szCs w:val="22"/>
        </w:rPr>
        <w:t xml:space="preserve"> ‘</w:t>
      </w:r>
      <w:r>
        <w:rPr>
          <w:rFonts w:asciiTheme="minorHAnsi" w:hAnsiTheme="minorHAnsi" w:cstheme="minorHAnsi"/>
          <w:sz w:val="22"/>
          <w:szCs w:val="22"/>
        </w:rPr>
        <w:t>. *</w:t>
      </w:r>
      <w:r w:rsidRPr="00486D3F">
        <w:rPr>
          <w:rFonts w:asciiTheme="minorHAnsi" w:hAnsiTheme="minorHAnsi" w:cstheme="minorHAnsi"/>
          <w:sz w:val="22"/>
          <w:szCs w:val="22"/>
          <w:vertAlign w:val="superscript"/>
        </w:rPr>
        <w:t>1</w:t>
      </w:r>
      <w:r>
        <w:rPr>
          <w:rFonts w:asciiTheme="minorHAnsi" w:hAnsiTheme="minorHAnsi" w:cstheme="minorHAnsi"/>
          <w:sz w:val="22"/>
          <w:szCs w:val="22"/>
        </w:rPr>
        <w:t xml:space="preserve">   </w:t>
      </w:r>
      <w:r w:rsidRPr="00C764F5">
        <w:rPr>
          <w:rFonts w:asciiTheme="minorHAnsi" w:hAnsiTheme="minorHAnsi" w:cstheme="minorHAnsi"/>
          <w:sz w:val="22"/>
          <w:szCs w:val="22"/>
        </w:rPr>
        <w:t xml:space="preserve">Das Leben </w:t>
      </w:r>
      <w:r>
        <w:rPr>
          <w:rFonts w:asciiTheme="minorHAnsi" w:hAnsiTheme="minorHAnsi" w:cstheme="minorHAnsi"/>
          <w:sz w:val="22"/>
          <w:szCs w:val="22"/>
        </w:rPr>
        <w:t>zu vieler</w:t>
      </w:r>
      <w:r w:rsidR="00C7641F">
        <w:rPr>
          <w:rFonts w:asciiTheme="minorHAnsi" w:hAnsiTheme="minorHAnsi" w:cstheme="minorHAnsi"/>
          <w:sz w:val="22"/>
          <w:szCs w:val="22"/>
        </w:rPr>
        <w:t xml:space="preserve"> -</w:t>
      </w:r>
      <w:r>
        <w:rPr>
          <w:rFonts w:asciiTheme="minorHAnsi" w:hAnsiTheme="minorHAnsi" w:cstheme="minorHAnsi"/>
          <w:sz w:val="22"/>
          <w:szCs w:val="22"/>
        </w:rPr>
        <w:t xml:space="preserve"> auch</w:t>
      </w:r>
      <w:r w:rsidRPr="00C764F5">
        <w:rPr>
          <w:rFonts w:asciiTheme="minorHAnsi" w:hAnsiTheme="minorHAnsi" w:cstheme="minorHAnsi"/>
          <w:sz w:val="22"/>
          <w:szCs w:val="22"/>
        </w:rPr>
        <w:t xml:space="preserve"> junger Menschen</w:t>
      </w:r>
      <w:r w:rsidR="00C7641F">
        <w:rPr>
          <w:rFonts w:asciiTheme="minorHAnsi" w:hAnsiTheme="minorHAnsi" w:cstheme="minorHAnsi"/>
          <w:sz w:val="22"/>
          <w:szCs w:val="22"/>
        </w:rPr>
        <w:t xml:space="preserve"> - </w:t>
      </w:r>
      <w:r w:rsidRPr="00C764F5">
        <w:rPr>
          <w:rFonts w:asciiTheme="minorHAnsi" w:hAnsiTheme="minorHAnsi" w:cstheme="minorHAnsi"/>
          <w:sz w:val="22"/>
          <w:szCs w:val="22"/>
        </w:rPr>
        <w:t xml:space="preserve">ist in Folge der Impfung schwer beschädigt und ihre Gesundheit, ja ihre bisherige </w:t>
      </w:r>
      <w:r>
        <w:rPr>
          <w:rFonts w:asciiTheme="minorHAnsi" w:hAnsiTheme="minorHAnsi" w:cstheme="minorHAnsi"/>
          <w:sz w:val="22"/>
          <w:szCs w:val="22"/>
        </w:rPr>
        <w:t>L</w:t>
      </w:r>
      <w:r w:rsidRPr="00C764F5">
        <w:rPr>
          <w:rFonts w:asciiTheme="minorHAnsi" w:hAnsiTheme="minorHAnsi" w:cstheme="minorHAnsi"/>
          <w:sz w:val="22"/>
          <w:szCs w:val="22"/>
        </w:rPr>
        <w:t>ebensp</w:t>
      </w:r>
      <w:r w:rsidR="00393689">
        <w:rPr>
          <w:rFonts w:asciiTheme="minorHAnsi" w:hAnsiTheme="minorHAnsi" w:cstheme="minorHAnsi"/>
          <w:sz w:val="22"/>
          <w:szCs w:val="22"/>
        </w:rPr>
        <w:t>lanung</w:t>
      </w:r>
      <w:r w:rsidRPr="00C764F5">
        <w:rPr>
          <w:rFonts w:asciiTheme="minorHAnsi" w:hAnsiTheme="minorHAnsi" w:cstheme="minorHAnsi"/>
          <w:sz w:val="22"/>
          <w:szCs w:val="22"/>
        </w:rPr>
        <w:t xml:space="preserve"> womöglich </w:t>
      </w:r>
      <w:r>
        <w:rPr>
          <w:rFonts w:asciiTheme="minorHAnsi" w:hAnsiTheme="minorHAnsi" w:cstheme="minorHAnsi"/>
          <w:sz w:val="22"/>
          <w:szCs w:val="22"/>
        </w:rPr>
        <w:t xml:space="preserve">sogar </w:t>
      </w:r>
      <w:r w:rsidRPr="00C764F5">
        <w:rPr>
          <w:rFonts w:asciiTheme="minorHAnsi" w:hAnsiTheme="minorHAnsi" w:cstheme="minorHAnsi"/>
          <w:sz w:val="22"/>
          <w:szCs w:val="22"/>
        </w:rPr>
        <w:t xml:space="preserve">unwiderruflich zerstört. </w:t>
      </w:r>
      <w:r w:rsidR="00B1779B">
        <w:rPr>
          <w:rFonts w:asciiTheme="minorHAnsi" w:hAnsiTheme="minorHAnsi" w:cstheme="minorHAnsi"/>
          <w:sz w:val="22"/>
          <w:szCs w:val="22"/>
        </w:rPr>
        <w:t>Dem Paul-Ehrlich-Institut wurden bislang ca</w:t>
      </w:r>
      <w:r w:rsidR="00987F9B">
        <w:rPr>
          <w:rFonts w:asciiTheme="minorHAnsi" w:hAnsiTheme="minorHAnsi" w:cstheme="minorHAnsi"/>
          <w:sz w:val="22"/>
          <w:szCs w:val="22"/>
        </w:rPr>
        <w:t>.</w:t>
      </w:r>
      <w:r w:rsidR="00B1779B">
        <w:rPr>
          <w:rFonts w:asciiTheme="minorHAnsi" w:hAnsiTheme="minorHAnsi" w:cstheme="minorHAnsi"/>
          <w:sz w:val="22"/>
          <w:szCs w:val="22"/>
        </w:rPr>
        <w:t xml:space="preserve"> </w:t>
      </w:r>
      <w:r w:rsidR="00FA40B8">
        <w:rPr>
          <w:rFonts w:asciiTheme="minorHAnsi" w:hAnsiTheme="minorHAnsi" w:cstheme="minorHAnsi"/>
          <w:sz w:val="22"/>
          <w:szCs w:val="22"/>
        </w:rPr>
        <w:t xml:space="preserve">50 000 schwerwiegende </w:t>
      </w:r>
      <w:r w:rsidR="00E4425B">
        <w:rPr>
          <w:rFonts w:asciiTheme="minorHAnsi" w:hAnsiTheme="minorHAnsi" w:cstheme="minorHAnsi"/>
          <w:sz w:val="22"/>
          <w:szCs w:val="22"/>
        </w:rPr>
        <w:t xml:space="preserve">Impfschäden </w:t>
      </w:r>
      <w:r w:rsidR="00FA40B8">
        <w:rPr>
          <w:rFonts w:asciiTheme="minorHAnsi" w:hAnsiTheme="minorHAnsi" w:cstheme="minorHAnsi"/>
          <w:sz w:val="22"/>
          <w:szCs w:val="22"/>
        </w:rPr>
        <w:t xml:space="preserve">gemeldet. </w:t>
      </w:r>
      <w:r w:rsidR="00D10E31">
        <w:rPr>
          <w:rFonts w:asciiTheme="minorHAnsi" w:hAnsiTheme="minorHAnsi" w:cstheme="minorHAnsi"/>
          <w:sz w:val="22"/>
          <w:szCs w:val="22"/>
        </w:rPr>
        <w:t>Dies könnt</w:t>
      </w:r>
      <w:r w:rsidR="006F77DA">
        <w:rPr>
          <w:rFonts w:asciiTheme="minorHAnsi" w:hAnsiTheme="minorHAnsi" w:cstheme="minorHAnsi"/>
          <w:sz w:val="22"/>
          <w:szCs w:val="22"/>
        </w:rPr>
        <w:t>e</w:t>
      </w:r>
      <w:r w:rsidR="00D10E31">
        <w:rPr>
          <w:rFonts w:asciiTheme="minorHAnsi" w:hAnsiTheme="minorHAnsi" w:cstheme="minorHAnsi"/>
          <w:sz w:val="22"/>
          <w:szCs w:val="22"/>
        </w:rPr>
        <w:t xml:space="preserve"> erst der Anfang sein. </w:t>
      </w:r>
      <w:r w:rsidR="003F1DB7" w:rsidRPr="003F1DB7">
        <w:rPr>
          <w:rFonts w:asciiTheme="minorHAnsi" w:hAnsiTheme="minorHAnsi" w:cstheme="minorHAnsi"/>
          <w:sz w:val="22"/>
          <w:szCs w:val="22"/>
        </w:rPr>
        <w:t xml:space="preserve">Es ist nicht bekannt, welche Spätfolgen sich noch einstellen </w:t>
      </w:r>
      <w:r w:rsidR="00D05D25">
        <w:rPr>
          <w:rFonts w:asciiTheme="minorHAnsi" w:hAnsiTheme="minorHAnsi" w:cstheme="minorHAnsi"/>
          <w:sz w:val="22"/>
          <w:szCs w:val="22"/>
        </w:rPr>
        <w:t>werden</w:t>
      </w:r>
      <w:r w:rsidR="003F1DB7" w:rsidRPr="003F1DB7">
        <w:rPr>
          <w:rFonts w:asciiTheme="minorHAnsi" w:hAnsiTheme="minorHAnsi" w:cstheme="minorHAnsi"/>
          <w:sz w:val="22"/>
          <w:szCs w:val="22"/>
        </w:rPr>
        <w:t>. Dies wird nur zögerlich zugegeben, doch die Fakten lassen sich nicht mehr ignorieren.</w:t>
      </w:r>
      <w:r w:rsidR="003F1DB7">
        <w:rPr>
          <w:rFonts w:asciiTheme="minorHAnsi" w:hAnsiTheme="minorHAnsi" w:cstheme="minorHAnsi"/>
          <w:sz w:val="22"/>
          <w:szCs w:val="22"/>
        </w:rPr>
        <w:br/>
      </w:r>
    </w:p>
    <w:p w14:paraId="07C17D45" w14:textId="7E0ED0FE" w:rsidR="00AC6347" w:rsidRPr="00C764F5" w:rsidRDefault="00FC52E4" w:rsidP="00D54A24">
      <w:pPr>
        <w:rPr>
          <w:rFonts w:asciiTheme="minorHAnsi" w:hAnsiTheme="minorHAnsi" w:cstheme="minorHAnsi"/>
          <w:sz w:val="22"/>
          <w:szCs w:val="22"/>
        </w:rPr>
      </w:pPr>
      <w:r w:rsidRPr="00C764F5">
        <w:rPr>
          <w:rFonts w:asciiTheme="minorHAnsi" w:hAnsiTheme="minorHAnsi" w:cstheme="minorHAnsi"/>
          <w:sz w:val="22"/>
          <w:szCs w:val="22"/>
        </w:rPr>
        <w:t xml:space="preserve">Für die große Mehrheit der Menschen, insbesondere für jüngere, war das Virus von Anfang an keine nennenswerte Gefahr. Mehrere valide Studien </w:t>
      </w:r>
      <w:r>
        <w:rPr>
          <w:rFonts w:asciiTheme="minorHAnsi" w:hAnsiTheme="minorHAnsi" w:cstheme="minorHAnsi"/>
          <w:sz w:val="22"/>
          <w:szCs w:val="22"/>
        </w:rPr>
        <w:t>deuten</w:t>
      </w:r>
      <w:r w:rsidRPr="00C764F5">
        <w:rPr>
          <w:rFonts w:asciiTheme="minorHAnsi" w:hAnsiTheme="minorHAnsi" w:cstheme="minorHAnsi"/>
          <w:sz w:val="22"/>
          <w:szCs w:val="22"/>
        </w:rPr>
        <w:t xml:space="preserve"> mittlerweile </w:t>
      </w:r>
      <w:r>
        <w:rPr>
          <w:rFonts w:asciiTheme="minorHAnsi" w:hAnsiTheme="minorHAnsi" w:cstheme="minorHAnsi"/>
          <w:sz w:val="22"/>
          <w:szCs w:val="22"/>
        </w:rPr>
        <w:t>auf eine</w:t>
      </w:r>
      <w:r w:rsidRPr="00C764F5">
        <w:rPr>
          <w:rFonts w:asciiTheme="minorHAnsi" w:hAnsiTheme="minorHAnsi" w:cstheme="minorHAnsi"/>
          <w:sz w:val="22"/>
          <w:szCs w:val="22"/>
        </w:rPr>
        <w:t xml:space="preserve"> nachhaltige Schädigung des Immunsystems durch mRNA-Vakzine</w:t>
      </w:r>
      <w:r>
        <w:rPr>
          <w:rFonts w:asciiTheme="minorHAnsi" w:hAnsiTheme="minorHAnsi" w:cstheme="minorHAnsi"/>
          <w:sz w:val="22"/>
          <w:szCs w:val="22"/>
        </w:rPr>
        <w:t xml:space="preserve"> hin</w:t>
      </w:r>
      <w:r w:rsidRPr="00C764F5">
        <w:rPr>
          <w:rFonts w:asciiTheme="minorHAnsi" w:hAnsiTheme="minorHAnsi" w:cstheme="minorHAnsi"/>
          <w:sz w:val="22"/>
          <w:szCs w:val="22"/>
        </w:rPr>
        <w:t>.</w:t>
      </w:r>
      <w:r>
        <w:rPr>
          <w:rFonts w:asciiTheme="minorHAnsi" w:hAnsiTheme="minorHAnsi" w:cstheme="minorHAnsi"/>
          <w:sz w:val="22"/>
          <w:szCs w:val="22"/>
        </w:rPr>
        <w:t xml:space="preserve"> </w:t>
      </w:r>
      <w:r w:rsidRPr="00C764F5">
        <w:rPr>
          <w:rFonts w:asciiTheme="minorHAnsi" w:hAnsiTheme="minorHAnsi" w:cstheme="minorHAnsi"/>
          <w:sz w:val="22"/>
          <w:szCs w:val="22"/>
        </w:rPr>
        <w:t>*</w:t>
      </w:r>
      <w:r w:rsidRPr="000E6290">
        <w:rPr>
          <w:rFonts w:asciiTheme="minorHAnsi" w:hAnsiTheme="minorHAnsi" w:cstheme="minorHAnsi"/>
          <w:sz w:val="22"/>
          <w:szCs w:val="22"/>
          <w:vertAlign w:val="superscript"/>
        </w:rPr>
        <w:t>2</w:t>
      </w:r>
      <w:r>
        <w:rPr>
          <w:rFonts w:asciiTheme="minorHAnsi" w:hAnsiTheme="minorHAnsi" w:cstheme="minorHAnsi"/>
          <w:sz w:val="22"/>
          <w:szCs w:val="22"/>
        </w:rPr>
        <w:t xml:space="preserve">   </w:t>
      </w:r>
      <w:r w:rsidRPr="00C764F5">
        <w:rPr>
          <w:rFonts w:asciiTheme="minorHAnsi" w:hAnsiTheme="minorHAnsi" w:cstheme="minorHAnsi"/>
          <w:sz w:val="22"/>
          <w:szCs w:val="22"/>
        </w:rPr>
        <w:t>Dies wird jedoch in den Medien kaum behandelt</w:t>
      </w:r>
      <w:r w:rsidR="00B85437">
        <w:rPr>
          <w:rFonts w:asciiTheme="minorHAnsi" w:hAnsiTheme="minorHAnsi" w:cstheme="minorHAnsi"/>
          <w:sz w:val="22"/>
          <w:szCs w:val="22"/>
        </w:rPr>
        <w:t xml:space="preserve">, </w:t>
      </w:r>
      <w:r w:rsidRPr="00C764F5">
        <w:rPr>
          <w:rFonts w:asciiTheme="minorHAnsi" w:hAnsiTheme="minorHAnsi" w:cstheme="minorHAnsi"/>
          <w:sz w:val="22"/>
          <w:szCs w:val="22"/>
        </w:rPr>
        <w:t>von der Regierung und den ihr unterstellten Gesundheitsbehörden in Deutschland ignoriert</w:t>
      </w:r>
      <w:r>
        <w:rPr>
          <w:rFonts w:asciiTheme="minorHAnsi" w:hAnsiTheme="minorHAnsi" w:cstheme="minorHAnsi"/>
          <w:sz w:val="22"/>
          <w:szCs w:val="22"/>
        </w:rPr>
        <w:t xml:space="preserve"> und von Fakten-</w:t>
      </w:r>
      <w:r>
        <w:rPr>
          <w:rFonts w:asciiTheme="minorHAnsi" w:hAnsiTheme="minorHAnsi" w:cstheme="minorHAnsi"/>
          <w:sz w:val="22"/>
          <w:szCs w:val="22"/>
        </w:rPr>
        <w:lastRenderedPageBreak/>
        <w:t>Checkern mit fadenscheinigen Argumenten geleugnet</w:t>
      </w:r>
      <w:r w:rsidRPr="00C764F5">
        <w:rPr>
          <w:rFonts w:asciiTheme="minorHAnsi" w:hAnsiTheme="minorHAnsi" w:cstheme="minorHAnsi"/>
          <w:sz w:val="22"/>
          <w:szCs w:val="22"/>
        </w:rPr>
        <w:t xml:space="preserve">. In der Schweiz zum Beispiel, werden die genbasierten Corona-Impfungen nicht mehr </w:t>
      </w:r>
      <w:r>
        <w:rPr>
          <w:rFonts w:asciiTheme="minorHAnsi" w:hAnsiTheme="minorHAnsi" w:cstheme="minorHAnsi"/>
          <w:sz w:val="22"/>
          <w:szCs w:val="22"/>
        </w:rPr>
        <w:t xml:space="preserve">offiziell </w:t>
      </w:r>
      <w:r w:rsidRPr="00C764F5">
        <w:rPr>
          <w:rFonts w:asciiTheme="minorHAnsi" w:hAnsiTheme="minorHAnsi" w:cstheme="minorHAnsi"/>
          <w:sz w:val="22"/>
          <w:szCs w:val="22"/>
        </w:rPr>
        <w:t>empfohlen.</w:t>
      </w:r>
      <w:r>
        <w:rPr>
          <w:rFonts w:asciiTheme="minorHAnsi" w:hAnsiTheme="minorHAnsi" w:cstheme="minorHAnsi"/>
          <w:sz w:val="22"/>
          <w:szCs w:val="22"/>
        </w:rPr>
        <w:br/>
      </w:r>
      <w:r>
        <w:rPr>
          <w:rFonts w:asciiTheme="minorHAnsi" w:hAnsiTheme="minorHAnsi" w:cstheme="minorHAnsi"/>
          <w:sz w:val="22"/>
          <w:szCs w:val="22"/>
        </w:rPr>
        <w:br/>
      </w:r>
      <w:r w:rsidR="007379FD" w:rsidRPr="00C764F5">
        <w:rPr>
          <w:rFonts w:asciiTheme="minorHAnsi" w:hAnsiTheme="minorHAnsi" w:cstheme="minorHAnsi"/>
          <w:sz w:val="22"/>
          <w:szCs w:val="22"/>
        </w:rPr>
        <w:t>Es sei auch darauf hingewiesen, dass die WHO keine demokratisch legitimierte oder rechtsstaatlich kontrollier</w:t>
      </w:r>
      <w:r w:rsidR="00924FFE" w:rsidRPr="00C764F5">
        <w:rPr>
          <w:rFonts w:asciiTheme="minorHAnsi" w:hAnsiTheme="minorHAnsi" w:cstheme="minorHAnsi"/>
          <w:sz w:val="22"/>
          <w:szCs w:val="22"/>
        </w:rPr>
        <w:t>bare</w:t>
      </w:r>
      <w:r w:rsidR="007379FD" w:rsidRPr="00C764F5">
        <w:rPr>
          <w:rFonts w:asciiTheme="minorHAnsi" w:hAnsiTheme="minorHAnsi" w:cstheme="minorHAnsi"/>
          <w:sz w:val="22"/>
          <w:szCs w:val="22"/>
        </w:rPr>
        <w:t xml:space="preserve"> Organisation ist. Genau wie die Europäische Arzneimittelagentur EMA rekrutiert sie ihr Personal in nicht geringem Umfang direkt aus der Pharma-Industrie. Ihre Finanzierung erfolgt in erheblichem Maß durch industrienahe Stiftungen und NGOs, die ihren </w:t>
      </w:r>
      <w:r w:rsidR="0001558D">
        <w:rPr>
          <w:rFonts w:asciiTheme="minorHAnsi" w:hAnsiTheme="minorHAnsi" w:cstheme="minorHAnsi"/>
          <w:sz w:val="22"/>
          <w:szCs w:val="22"/>
        </w:rPr>
        <w:t>Stiftern</w:t>
      </w:r>
      <w:r w:rsidR="007379FD" w:rsidRPr="00C764F5">
        <w:rPr>
          <w:rFonts w:asciiTheme="minorHAnsi" w:hAnsiTheme="minorHAnsi" w:cstheme="minorHAnsi"/>
          <w:sz w:val="22"/>
          <w:szCs w:val="22"/>
        </w:rPr>
        <w:t xml:space="preserve"> maximalen Einfluss ermöglichen.</w:t>
      </w:r>
      <w:r w:rsidR="00282C67" w:rsidRPr="00C764F5">
        <w:rPr>
          <w:rFonts w:asciiTheme="minorHAnsi" w:hAnsiTheme="minorHAnsi" w:cstheme="minorHAnsi"/>
          <w:sz w:val="22"/>
          <w:szCs w:val="22"/>
        </w:rPr>
        <w:t xml:space="preserve"> So kann hier von einem Interessen</w:t>
      </w:r>
      <w:r w:rsidR="001849EA">
        <w:rPr>
          <w:rFonts w:asciiTheme="minorHAnsi" w:hAnsiTheme="minorHAnsi" w:cstheme="minorHAnsi"/>
          <w:sz w:val="22"/>
          <w:szCs w:val="22"/>
        </w:rPr>
        <w:t>s</w:t>
      </w:r>
      <w:r w:rsidR="00282C67" w:rsidRPr="00C764F5">
        <w:rPr>
          <w:rFonts w:asciiTheme="minorHAnsi" w:hAnsiTheme="minorHAnsi" w:cstheme="minorHAnsi"/>
          <w:sz w:val="22"/>
          <w:szCs w:val="22"/>
        </w:rPr>
        <w:t xml:space="preserve">konflikt eigentlich </w:t>
      </w:r>
      <w:r w:rsidR="00481A89" w:rsidRPr="00C764F5">
        <w:rPr>
          <w:rFonts w:asciiTheme="minorHAnsi" w:hAnsiTheme="minorHAnsi" w:cstheme="minorHAnsi"/>
          <w:sz w:val="22"/>
          <w:szCs w:val="22"/>
        </w:rPr>
        <w:t xml:space="preserve">schon </w:t>
      </w:r>
      <w:r w:rsidR="00282C67" w:rsidRPr="00C764F5">
        <w:rPr>
          <w:rFonts w:asciiTheme="minorHAnsi" w:hAnsiTheme="minorHAnsi" w:cstheme="minorHAnsi"/>
          <w:sz w:val="22"/>
          <w:szCs w:val="22"/>
        </w:rPr>
        <w:t>gar keine Rede mehr sein</w:t>
      </w:r>
      <w:r w:rsidR="00246CA5">
        <w:rPr>
          <w:rFonts w:asciiTheme="minorHAnsi" w:hAnsiTheme="minorHAnsi" w:cstheme="minorHAnsi"/>
          <w:sz w:val="22"/>
          <w:szCs w:val="22"/>
        </w:rPr>
        <w:t xml:space="preserve">, vielmehr muss man sich fragen, inwiefern </w:t>
      </w:r>
      <w:r w:rsidR="00132103">
        <w:rPr>
          <w:rFonts w:asciiTheme="minorHAnsi" w:hAnsiTheme="minorHAnsi" w:cstheme="minorHAnsi"/>
          <w:sz w:val="22"/>
          <w:szCs w:val="22"/>
        </w:rPr>
        <w:t xml:space="preserve">hier </w:t>
      </w:r>
      <w:r w:rsidR="002B0BDF">
        <w:rPr>
          <w:rFonts w:asciiTheme="minorHAnsi" w:hAnsiTheme="minorHAnsi" w:cstheme="minorHAnsi"/>
          <w:sz w:val="22"/>
          <w:szCs w:val="22"/>
        </w:rPr>
        <w:t xml:space="preserve">mit einer </w:t>
      </w:r>
      <w:r w:rsidR="003C48C4">
        <w:rPr>
          <w:rFonts w:asciiTheme="minorHAnsi" w:hAnsiTheme="minorHAnsi" w:cstheme="minorHAnsi"/>
          <w:sz w:val="22"/>
          <w:szCs w:val="22"/>
        </w:rPr>
        <w:t xml:space="preserve">sehr </w:t>
      </w:r>
      <w:r w:rsidR="002B0BDF">
        <w:rPr>
          <w:rFonts w:asciiTheme="minorHAnsi" w:hAnsiTheme="minorHAnsi" w:cstheme="minorHAnsi"/>
          <w:sz w:val="22"/>
          <w:szCs w:val="22"/>
        </w:rPr>
        <w:t xml:space="preserve">einseitigen Ausrichtung auf </w:t>
      </w:r>
      <w:r w:rsidR="003C48C4">
        <w:rPr>
          <w:rFonts w:asciiTheme="minorHAnsi" w:hAnsiTheme="minorHAnsi" w:cstheme="minorHAnsi"/>
          <w:sz w:val="22"/>
          <w:szCs w:val="22"/>
        </w:rPr>
        <w:t>Impfungen</w:t>
      </w:r>
      <w:r w:rsidR="00F714FF">
        <w:rPr>
          <w:rFonts w:asciiTheme="minorHAnsi" w:hAnsiTheme="minorHAnsi" w:cstheme="minorHAnsi"/>
          <w:sz w:val="22"/>
          <w:szCs w:val="22"/>
        </w:rPr>
        <w:t>,</w:t>
      </w:r>
      <w:r w:rsidR="002B0BDF">
        <w:rPr>
          <w:rFonts w:asciiTheme="minorHAnsi" w:hAnsiTheme="minorHAnsi" w:cstheme="minorHAnsi"/>
          <w:sz w:val="22"/>
          <w:szCs w:val="22"/>
        </w:rPr>
        <w:t xml:space="preserve"> </w:t>
      </w:r>
      <w:r w:rsidR="00132103">
        <w:rPr>
          <w:rFonts w:asciiTheme="minorHAnsi" w:hAnsiTheme="minorHAnsi" w:cstheme="minorHAnsi"/>
          <w:sz w:val="22"/>
          <w:szCs w:val="22"/>
        </w:rPr>
        <w:t>vordringlich die Interessen der Pharma-Industrie</w:t>
      </w:r>
      <w:r w:rsidR="001651CE">
        <w:rPr>
          <w:rFonts w:asciiTheme="minorHAnsi" w:hAnsiTheme="minorHAnsi" w:cstheme="minorHAnsi"/>
          <w:sz w:val="22"/>
          <w:szCs w:val="22"/>
        </w:rPr>
        <w:t xml:space="preserve"> </w:t>
      </w:r>
      <w:r w:rsidR="002B0BDF">
        <w:rPr>
          <w:rFonts w:asciiTheme="minorHAnsi" w:hAnsiTheme="minorHAnsi" w:cstheme="minorHAnsi"/>
          <w:sz w:val="22"/>
          <w:szCs w:val="22"/>
        </w:rPr>
        <w:t>bedient werde</w:t>
      </w:r>
      <w:r w:rsidR="003C48C4">
        <w:rPr>
          <w:rFonts w:asciiTheme="minorHAnsi" w:hAnsiTheme="minorHAnsi" w:cstheme="minorHAnsi"/>
          <w:sz w:val="22"/>
          <w:szCs w:val="22"/>
        </w:rPr>
        <w:t>n.</w:t>
      </w:r>
      <w:r w:rsidR="00282C67" w:rsidRPr="00C764F5">
        <w:rPr>
          <w:rFonts w:asciiTheme="minorHAnsi" w:hAnsiTheme="minorHAnsi" w:cstheme="minorHAnsi"/>
          <w:sz w:val="22"/>
          <w:szCs w:val="22"/>
        </w:rPr>
        <w:br/>
      </w:r>
      <w:r w:rsidR="00282C67" w:rsidRPr="00C764F5">
        <w:rPr>
          <w:rFonts w:asciiTheme="minorHAnsi" w:hAnsiTheme="minorHAnsi" w:cstheme="minorHAnsi"/>
          <w:sz w:val="22"/>
          <w:szCs w:val="22"/>
        </w:rPr>
        <w:br/>
      </w:r>
      <w:r w:rsidR="00A42867">
        <w:rPr>
          <w:rFonts w:asciiTheme="minorHAnsi" w:hAnsiTheme="minorHAnsi" w:cstheme="minorHAnsi"/>
          <w:sz w:val="22"/>
          <w:szCs w:val="22"/>
        </w:rPr>
        <w:t>A</w:t>
      </w:r>
      <w:r w:rsidR="007D1125" w:rsidRPr="00C764F5">
        <w:rPr>
          <w:rFonts w:asciiTheme="minorHAnsi" w:hAnsiTheme="minorHAnsi" w:cstheme="minorHAnsi"/>
          <w:sz w:val="22"/>
          <w:szCs w:val="22"/>
        </w:rPr>
        <w:t xml:space="preserve">n dieser Stelle </w:t>
      </w:r>
      <w:r w:rsidR="00A42867">
        <w:rPr>
          <w:rFonts w:asciiTheme="minorHAnsi" w:hAnsiTheme="minorHAnsi" w:cstheme="minorHAnsi"/>
          <w:sz w:val="22"/>
          <w:szCs w:val="22"/>
        </w:rPr>
        <w:t xml:space="preserve">zu erwähnen </w:t>
      </w:r>
      <w:r w:rsidR="001C7E14">
        <w:rPr>
          <w:rFonts w:asciiTheme="minorHAnsi" w:hAnsiTheme="minorHAnsi" w:cstheme="minorHAnsi"/>
          <w:sz w:val="22"/>
          <w:szCs w:val="22"/>
        </w:rPr>
        <w:t>sind</w:t>
      </w:r>
      <w:r w:rsidR="00282C67" w:rsidRPr="00C764F5">
        <w:rPr>
          <w:rFonts w:asciiTheme="minorHAnsi" w:hAnsiTheme="minorHAnsi" w:cstheme="minorHAnsi"/>
          <w:sz w:val="22"/>
          <w:szCs w:val="22"/>
        </w:rPr>
        <w:t xml:space="preserve"> auch die höchst </w:t>
      </w:r>
      <w:r w:rsidR="007D1125" w:rsidRPr="00C764F5">
        <w:rPr>
          <w:rFonts w:asciiTheme="minorHAnsi" w:hAnsiTheme="minorHAnsi" w:cstheme="minorHAnsi"/>
          <w:sz w:val="22"/>
          <w:szCs w:val="22"/>
        </w:rPr>
        <w:t>intransparente</w:t>
      </w:r>
      <w:r w:rsidR="003E0BF6" w:rsidRPr="00C764F5">
        <w:rPr>
          <w:rFonts w:asciiTheme="minorHAnsi" w:hAnsiTheme="minorHAnsi" w:cstheme="minorHAnsi"/>
          <w:sz w:val="22"/>
          <w:szCs w:val="22"/>
        </w:rPr>
        <w:t>n</w:t>
      </w:r>
      <w:r w:rsidR="00282C67" w:rsidRPr="00C764F5">
        <w:rPr>
          <w:rFonts w:asciiTheme="minorHAnsi" w:hAnsiTheme="minorHAnsi" w:cstheme="minorHAnsi"/>
          <w:sz w:val="22"/>
          <w:szCs w:val="22"/>
        </w:rPr>
        <w:t xml:space="preserve"> Vertrags</w:t>
      </w:r>
      <w:r w:rsidR="003E0BF6" w:rsidRPr="00C764F5">
        <w:rPr>
          <w:rFonts w:asciiTheme="minorHAnsi" w:hAnsiTheme="minorHAnsi" w:cstheme="minorHAnsi"/>
          <w:sz w:val="22"/>
          <w:szCs w:val="22"/>
        </w:rPr>
        <w:t>verhandlung</w:t>
      </w:r>
      <w:r w:rsidR="002E34E8" w:rsidRPr="00C764F5">
        <w:rPr>
          <w:rFonts w:asciiTheme="minorHAnsi" w:hAnsiTheme="minorHAnsi" w:cstheme="minorHAnsi"/>
          <w:sz w:val="22"/>
          <w:szCs w:val="22"/>
        </w:rPr>
        <w:t>en</w:t>
      </w:r>
      <w:r w:rsidR="00282C67" w:rsidRPr="00C764F5">
        <w:rPr>
          <w:rFonts w:asciiTheme="minorHAnsi" w:hAnsiTheme="minorHAnsi" w:cstheme="minorHAnsi"/>
          <w:sz w:val="22"/>
          <w:szCs w:val="22"/>
        </w:rPr>
        <w:t xml:space="preserve"> der Impfstoff-Lieferanten mit </w:t>
      </w:r>
      <w:r w:rsidR="007E2F21" w:rsidRPr="00C764F5">
        <w:rPr>
          <w:rFonts w:asciiTheme="minorHAnsi" w:hAnsiTheme="minorHAnsi" w:cstheme="minorHAnsi"/>
          <w:sz w:val="22"/>
          <w:szCs w:val="22"/>
        </w:rPr>
        <w:t>der Präsidentin der EU-Kommission</w:t>
      </w:r>
      <w:r w:rsidR="00481A89" w:rsidRPr="00C764F5">
        <w:rPr>
          <w:rFonts w:asciiTheme="minorHAnsi" w:hAnsiTheme="minorHAnsi" w:cstheme="minorHAnsi"/>
          <w:sz w:val="22"/>
          <w:szCs w:val="22"/>
        </w:rPr>
        <w:t>, welche aktuell staatsanwaltschaftlicher Ermittlung unterlieg</w:t>
      </w:r>
      <w:r w:rsidR="002E34E8" w:rsidRPr="00C764F5">
        <w:rPr>
          <w:rFonts w:asciiTheme="minorHAnsi" w:hAnsiTheme="minorHAnsi" w:cstheme="minorHAnsi"/>
          <w:sz w:val="22"/>
          <w:szCs w:val="22"/>
        </w:rPr>
        <w:t>en</w:t>
      </w:r>
      <w:r w:rsidR="00146C6C">
        <w:rPr>
          <w:rFonts w:asciiTheme="minorHAnsi" w:hAnsiTheme="minorHAnsi" w:cstheme="minorHAnsi"/>
          <w:sz w:val="22"/>
          <w:szCs w:val="22"/>
        </w:rPr>
        <w:t>. A</w:t>
      </w:r>
      <w:r w:rsidR="007E2F21" w:rsidRPr="00C764F5">
        <w:rPr>
          <w:rFonts w:asciiTheme="minorHAnsi" w:hAnsiTheme="minorHAnsi" w:cstheme="minorHAnsi"/>
          <w:sz w:val="22"/>
          <w:szCs w:val="22"/>
        </w:rPr>
        <w:t>uch die</w:t>
      </w:r>
      <w:r w:rsidR="00282C67" w:rsidRPr="00C764F5">
        <w:rPr>
          <w:rFonts w:asciiTheme="minorHAnsi" w:hAnsiTheme="minorHAnsi" w:cstheme="minorHAnsi"/>
          <w:sz w:val="22"/>
          <w:szCs w:val="22"/>
        </w:rPr>
        <w:t xml:space="preserve"> </w:t>
      </w:r>
      <w:r w:rsidR="00717800" w:rsidRPr="00C764F5">
        <w:rPr>
          <w:rFonts w:asciiTheme="minorHAnsi" w:hAnsiTheme="minorHAnsi" w:cstheme="minorHAnsi"/>
          <w:sz w:val="22"/>
          <w:szCs w:val="22"/>
        </w:rPr>
        <w:t>mit den nicht zugänglichen Verträgen</w:t>
      </w:r>
      <w:r w:rsidR="00282C67" w:rsidRPr="00C764F5">
        <w:rPr>
          <w:rFonts w:asciiTheme="minorHAnsi" w:hAnsiTheme="minorHAnsi" w:cstheme="minorHAnsi"/>
          <w:sz w:val="22"/>
          <w:szCs w:val="22"/>
        </w:rPr>
        <w:t xml:space="preserve"> einhergehende Verschwendung</w:t>
      </w:r>
      <w:r w:rsidR="00AE45B9">
        <w:rPr>
          <w:rFonts w:asciiTheme="minorHAnsi" w:hAnsiTheme="minorHAnsi" w:cstheme="minorHAnsi"/>
          <w:sz w:val="22"/>
          <w:szCs w:val="22"/>
        </w:rPr>
        <w:t xml:space="preserve"> </w:t>
      </w:r>
      <w:r w:rsidR="00B01B23">
        <w:rPr>
          <w:rFonts w:asciiTheme="minorHAnsi" w:hAnsiTheme="minorHAnsi" w:cstheme="minorHAnsi"/>
          <w:sz w:val="22"/>
          <w:szCs w:val="22"/>
        </w:rPr>
        <w:t>sollte nicht der Normalfall werden</w:t>
      </w:r>
      <w:r w:rsidR="00B96C99" w:rsidRPr="00C764F5">
        <w:rPr>
          <w:rFonts w:asciiTheme="minorHAnsi" w:hAnsiTheme="minorHAnsi" w:cstheme="minorHAnsi"/>
          <w:sz w:val="22"/>
          <w:szCs w:val="22"/>
        </w:rPr>
        <w:t>.</w:t>
      </w:r>
      <w:r w:rsidR="00282C67" w:rsidRPr="00C764F5">
        <w:rPr>
          <w:rFonts w:asciiTheme="minorHAnsi" w:hAnsiTheme="minorHAnsi" w:cstheme="minorHAnsi"/>
          <w:sz w:val="22"/>
          <w:szCs w:val="22"/>
        </w:rPr>
        <w:t xml:space="preserve"> Wir haben noch zig</w:t>
      </w:r>
      <w:r w:rsidR="00E7188A" w:rsidRPr="00C764F5">
        <w:rPr>
          <w:rFonts w:asciiTheme="minorHAnsi" w:hAnsiTheme="minorHAnsi" w:cstheme="minorHAnsi"/>
          <w:sz w:val="22"/>
          <w:szCs w:val="22"/>
        </w:rPr>
        <w:t xml:space="preserve"> M</w:t>
      </w:r>
      <w:r w:rsidR="00282C67" w:rsidRPr="00C764F5">
        <w:rPr>
          <w:rFonts w:asciiTheme="minorHAnsi" w:hAnsiTheme="minorHAnsi" w:cstheme="minorHAnsi"/>
          <w:sz w:val="22"/>
          <w:szCs w:val="22"/>
        </w:rPr>
        <w:t>illionen Impfdosen, die wir</w:t>
      </w:r>
      <w:r w:rsidR="00584419" w:rsidRPr="00C764F5">
        <w:rPr>
          <w:rFonts w:asciiTheme="minorHAnsi" w:hAnsiTheme="minorHAnsi" w:cstheme="minorHAnsi"/>
          <w:sz w:val="22"/>
          <w:szCs w:val="22"/>
        </w:rPr>
        <w:t>, ohne entsprechenden Bedarf,</w:t>
      </w:r>
      <w:r w:rsidR="00282C67" w:rsidRPr="00C764F5">
        <w:rPr>
          <w:rFonts w:asciiTheme="minorHAnsi" w:hAnsiTheme="minorHAnsi" w:cstheme="minorHAnsi"/>
          <w:sz w:val="22"/>
          <w:szCs w:val="22"/>
        </w:rPr>
        <w:t xml:space="preserve"> abzunehmen vertraglich verpflichtet w</w:t>
      </w:r>
      <w:r w:rsidR="00B96C99" w:rsidRPr="00C764F5">
        <w:rPr>
          <w:rFonts w:asciiTheme="minorHAnsi" w:hAnsiTheme="minorHAnsi" w:cstheme="minorHAnsi"/>
          <w:sz w:val="22"/>
          <w:szCs w:val="22"/>
        </w:rPr>
        <w:t>urden</w:t>
      </w:r>
      <w:r w:rsidR="00282C67" w:rsidRPr="00C764F5">
        <w:rPr>
          <w:rFonts w:asciiTheme="minorHAnsi" w:hAnsiTheme="minorHAnsi" w:cstheme="minorHAnsi"/>
          <w:sz w:val="22"/>
          <w:szCs w:val="22"/>
        </w:rPr>
        <w:t xml:space="preserve">. Mit dem neuen Pandemievertrag sichert die WHO der Pharma-Industrie </w:t>
      </w:r>
      <w:r w:rsidR="007D1125" w:rsidRPr="00C764F5">
        <w:rPr>
          <w:rFonts w:asciiTheme="minorHAnsi" w:hAnsiTheme="minorHAnsi" w:cstheme="minorHAnsi"/>
          <w:sz w:val="22"/>
          <w:szCs w:val="22"/>
        </w:rPr>
        <w:t>die</w:t>
      </w:r>
      <w:r w:rsidR="00282C67" w:rsidRPr="00C764F5">
        <w:rPr>
          <w:rFonts w:asciiTheme="minorHAnsi" w:hAnsiTheme="minorHAnsi" w:cstheme="minorHAnsi"/>
          <w:sz w:val="22"/>
          <w:szCs w:val="22"/>
        </w:rPr>
        <w:t xml:space="preserve"> fortwährend</w:t>
      </w:r>
      <w:r w:rsidR="00481A89" w:rsidRPr="00C764F5">
        <w:rPr>
          <w:rFonts w:asciiTheme="minorHAnsi" w:hAnsiTheme="minorHAnsi" w:cstheme="minorHAnsi"/>
          <w:sz w:val="22"/>
          <w:szCs w:val="22"/>
        </w:rPr>
        <w:t>e</w:t>
      </w:r>
      <w:r w:rsidR="00282C67" w:rsidRPr="00C764F5">
        <w:rPr>
          <w:rFonts w:asciiTheme="minorHAnsi" w:hAnsiTheme="minorHAnsi" w:cstheme="minorHAnsi"/>
          <w:sz w:val="22"/>
          <w:szCs w:val="22"/>
        </w:rPr>
        <w:t xml:space="preserve"> Abnahme von mitunter fragwürdigen Medizinprodukten</w:t>
      </w:r>
      <w:r w:rsidR="00C81EA8" w:rsidRPr="00C764F5">
        <w:rPr>
          <w:rFonts w:asciiTheme="minorHAnsi" w:hAnsiTheme="minorHAnsi" w:cstheme="minorHAnsi"/>
          <w:sz w:val="22"/>
          <w:szCs w:val="22"/>
        </w:rPr>
        <w:t xml:space="preserve"> in großem Stil</w:t>
      </w:r>
      <w:r w:rsidR="000E3C6D" w:rsidRPr="00C764F5">
        <w:rPr>
          <w:rFonts w:asciiTheme="minorHAnsi" w:hAnsiTheme="minorHAnsi" w:cstheme="minorHAnsi"/>
          <w:sz w:val="22"/>
          <w:szCs w:val="22"/>
        </w:rPr>
        <w:t>, selbst in Zeiten ohne Notstand.</w:t>
      </w:r>
      <w:r w:rsidR="008027F5" w:rsidRPr="00C764F5">
        <w:rPr>
          <w:rFonts w:asciiTheme="minorHAnsi" w:hAnsiTheme="minorHAnsi" w:cstheme="minorHAnsi"/>
          <w:sz w:val="22"/>
          <w:szCs w:val="22"/>
        </w:rPr>
        <w:br/>
      </w:r>
      <w:r w:rsidR="008027F5" w:rsidRPr="00C764F5">
        <w:rPr>
          <w:rFonts w:asciiTheme="minorHAnsi" w:hAnsiTheme="minorHAnsi" w:cstheme="minorHAnsi"/>
          <w:sz w:val="22"/>
          <w:szCs w:val="22"/>
        </w:rPr>
        <w:br/>
        <w:t>Die vorgeschlagenen Änderungen der Internationalen Gesundheitsvorschriften (IHR) ermächtigen die WHO</w:t>
      </w:r>
      <w:r w:rsidR="0065612F">
        <w:rPr>
          <w:rFonts w:asciiTheme="minorHAnsi" w:hAnsiTheme="minorHAnsi" w:cstheme="minorHAnsi"/>
          <w:sz w:val="22"/>
          <w:szCs w:val="22"/>
        </w:rPr>
        <w:t>,</w:t>
      </w:r>
      <w:r w:rsidR="008027F5" w:rsidRPr="00C764F5">
        <w:rPr>
          <w:rFonts w:asciiTheme="minorHAnsi" w:hAnsiTheme="minorHAnsi" w:cstheme="minorHAnsi"/>
          <w:sz w:val="22"/>
          <w:szCs w:val="22"/>
        </w:rPr>
        <w:t xml:space="preserve"> den Mitgliedsstaaten verbindliche Anordnungen zu erteilen, selbst wenn sie nur das Potential einer Pandemie zu erkennen meint, ohne Rechenschaftspflicht, ohne demokratische Legitimation und ohne rechtsstaatliche Kontrolle. Wie sehr sie dabei auch irren kann, wurde durch die </w:t>
      </w:r>
      <w:r w:rsidR="00924FFE" w:rsidRPr="00C764F5">
        <w:rPr>
          <w:rFonts w:asciiTheme="minorHAnsi" w:hAnsiTheme="minorHAnsi" w:cstheme="minorHAnsi"/>
          <w:sz w:val="22"/>
          <w:szCs w:val="22"/>
        </w:rPr>
        <w:t xml:space="preserve">unnötige Ausrufung </w:t>
      </w:r>
      <w:r w:rsidR="00B96C99" w:rsidRPr="00C764F5">
        <w:rPr>
          <w:rFonts w:asciiTheme="minorHAnsi" w:hAnsiTheme="minorHAnsi" w:cstheme="minorHAnsi"/>
          <w:sz w:val="22"/>
          <w:szCs w:val="22"/>
        </w:rPr>
        <w:t>der</w:t>
      </w:r>
      <w:r w:rsidR="00924FFE" w:rsidRPr="00C764F5">
        <w:rPr>
          <w:rFonts w:asciiTheme="minorHAnsi" w:hAnsiTheme="minorHAnsi" w:cstheme="minorHAnsi"/>
          <w:sz w:val="22"/>
          <w:szCs w:val="22"/>
        </w:rPr>
        <w:t xml:space="preserve"> </w:t>
      </w:r>
      <w:r w:rsidR="007D1125" w:rsidRPr="00C764F5">
        <w:rPr>
          <w:rFonts w:asciiTheme="minorHAnsi" w:hAnsiTheme="minorHAnsi" w:cstheme="minorHAnsi"/>
          <w:sz w:val="22"/>
          <w:szCs w:val="22"/>
        </w:rPr>
        <w:t xml:space="preserve">vermeintlichen </w:t>
      </w:r>
      <w:r w:rsidR="008027F5" w:rsidRPr="00C764F5">
        <w:rPr>
          <w:rFonts w:asciiTheme="minorHAnsi" w:hAnsiTheme="minorHAnsi" w:cstheme="minorHAnsi"/>
          <w:sz w:val="22"/>
          <w:szCs w:val="22"/>
        </w:rPr>
        <w:t>Schweinegrippe</w:t>
      </w:r>
      <w:r w:rsidR="00481A89" w:rsidRPr="00C764F5">
        <w:rPr>
          <w:rFonts w:asciiTheme="minorHAnsi" w:hAnsiTheme="minorHAnsi" w:cstheme="minorHAnsi"/>
          <w:sz w:val="22"/>
          <w:szCs w:val="22"/>
        </w:rPr>
        <w:t>n</w:t>
      </w:r>
      <w:r w:rsidR="00924FFE" w:rsidRPr="00C764F5">
        <w:rPr>
          <w:rFonts w:asciiTheme="minorHAnsi" w:hAnsiTheme="minorHAnsi" w:cstheme="minorHAnsi"/>
          <w:sz w:val="22"/>
          <w:szCs w:val="22"/>
        </w:rPr>
        <w:t>-</w:t>
      </w:r>
      <w:r w:rsidR="008027F5" w:rsidRPr="00C764F5">
        <w:rPr>
          <w:rFonts w:asciiTheme="minorHAnsi" w:hAnsiTheme="minorHAnsi" w:cstheme="minorHAnsi"/>
          <w:sz w:val="22"/>
          <w:szCs w:val="22"/>
        </w:rPr>
        <w:t xml:space="preserve"> und Affenpocken</w:t>
      </w:r>
      <w:r w:rsidR="00924FFE" w:rsidRPr="00C764F5">
        <w:rPr>
          <w:rFonts w:asciiTheme="minorHAnsi" w:hAnsiTheme="minorHAnsi" w:cstheme="minorHAnsi"/>
          <w:sz w:val="22"/>
          <w:szCs w:val="22"/>
        </w:rPr>
        <w:t>pandemie</w:t>
      </w:r>
      <w:r w:rsidR="008027F5" w:rsidRPr="00C764F5">
        <w:rPr>
          <w:rFonts w:asciiTheme="minorHAnsi" w:hAnsiTheme="minorHAnsi" w:cstheme="minorHAnsi"/>
          <w:sz w:val="22"/>
          <w:szCs w:val="22"/>
        </w:rPr>
        <w:t xml:space="preserve"> </w:t>
      </w:r>
      <w:r w:rsidR="00924FFE" w:rsidRPr="00C764F5">
        <w:rPr>
          <w:rFonts w:asciiTheme="minorHAnsi" w:hAnsiTheme="minorHAnsi" w:cstheme="minorHAnsi"/>
          <w:sz w:val="22"/>
          <w:szCs w:val="22"/>
        </w:rPr>
        <w:t>belegt</w:t>
      </w:r>
      <w:r w:rsidR="008027F5" w:rsidRPr="00C764F5">
        <w:rPr>
          <w:rFonts w:asciiTheme="minorHAnsi" w:hAnsiTheme="minorHAnsi" w:cstheme="minorHAnsi"/>
          <w:sz w:val="22"/>
          <w:szCs w:val="22"/>
        </w:rPr>
        <w:t xml:space="preserve">. </w:t>
      </w:r>
      <w:r w:rsidR="008027F5" w:rsidRPr="00C764F5">
        <w:rPr>
          <w:rFonts w:asciiTheme="minorHAnsi" w:hAnsiTheme="minorHAnsi" w:cstheme="minorHAnsi"/>
          <w:sz w:val="22"/>
          <w:szCs w:val="22"/>
        </w:rPr>
        <w:br/>
      </w:r>
      <w:r w:rsidR="008027F5" w:rsidRPr="00C764F5">
        <w:rPr>
          <w:rFonts w:asciiTheme="minorHAnsi" w:hAnsiTheme="minorHAnsi" w:cstheme="minorHAnsi"/>
          <w:sz w:val="22"/>
          <w:szCs w:val="22"/>
        </w:rPr>
        <w:br/>
        <w:t xml:space="preserve">Die Mitgliedsstaaten verlieren ihre Souveränität in einem sensiblen Bereich und </w:t>
      </w:r>
      <w:r w:rsidR="007D1125" w:rsidRPr="00C764F5">
        <w:rPr>
          <w:rFonts w:asciiTheme="minorHAnsi" w:hAnsiTheme="minorHAnsi" w:cstheme="minorHAnsi"/>
          <w:sz w:val="22"/>
          <w:szCs w:val="22"/>
        </w:rPr>
        <w:t>könnten keine</w:t>
      </w:r>
      <w:r w:rsidR="008027F5" w:rsidRPr="00C764F5">
        <w:rPr>
          <w:rFonts w:asciiTheme="minorHAnsi" w:hAnsiTheme="minorHAnsi" w:cstheme="minorHAnsi"/>
          <w:sz w:val="22"/>
          <w:szCs w:val="22"/>
        </w:rPr>
        <w:t xml:space="preserve"> </w:t>
      </w:r>
      <w:r w:rsidR="00924FFE" w:rsidRPr="00C764F5">
        <w:rPr>
          <w:rFonts w:asciiTheme="minorHAnsi" w:hAnsiTheme="minorHAnsi" w:cstheme="minorHAnsi"/>
          <w:sz w:val="22"/>
          <w:szCs w:val="22"/>
        </w:rPr>
        <w:t>eigene</w:t>
      </w:r>
      <w:r w:rsidR="007D1125" w:rsidRPr="00C764F5">
        <w:rPr>
          <w:rFonts w:asciiTheme="minorHAnsi" w:hAnsiTheme="minorHAnsi" w:cstheme="minorHAnsi"/>
          <w:sz w:val="22"/>
          <w:szCs w:val="22"/>
        </w:rPr>
        <w:t>n</w:t>
      </w:r>
      <w:r w:rsidR="00924FFE" w:rsidRPr="00C764F5">
        <w:rPr>
          <w:rFonts w:asciiTheme="minorHAnsi" w:hAnsiTheme="minorHAnsi" w:cstheme="minorHAnsi"/>
          <w:sz w:val="22"/>
          <w:szCs w:val="22"/>
        </w:rPr>
        <w:t xml:space="preserve"> Entscheidungen</w:t>
      </w:r>
      <w:r w:rsidR="00ED5724" w:rsidRPr="00C764F5">
        <w:rPr>
          <w:rFonts w:asciiTheme="minorHAnsi" w:hAnsiTheme="minorHAnsi" w:cstheme="minorHAnsi"/>
          <w:sz w:val="22"/>
          <w:szCs w:val="22"/>
        </w:rPr>
        <w:t xml:space="preserve"> mehr</w:t>
      </w:r>
      <w:r w:rsidR="00924FFE" w:rsidRPr="00C764F5">
        <w:rPr>
          <w:rFonts w:asciiTheme="minorHAnsi" w:hAnsiTheme="minorHAnsi" w:cstheme="minorHAnsi"/>
          <w:sz w:val="22"/>
          <w:szCs w:val="22"/>
        </w:rPr>
        <w:t xml:space="preserve"> für die Gesundheit ihrer Bürger fällen. Staaten wären gezwungen</w:t>
      </w:r>
      <w:r w:rsidR="00683CB1">
        <w:rPr>
          <w:rFonts w:asciiTheme="minorHAnsi" w:hAnsiTheme="minorHAnsi" w:cstheme="minorHAnsi"/>
          <w:sz w:val="22"/>
          <w:szCs w:val="22"/>
        </w:rPr>
        <w:t>,</w:t>
      </w:r>
      <w:r w:rsidR="00924FFE" w:rsidRPr="00C764F5">
        <w:rPr>
          <w:rFonts w:asciiTheme="minorHAnsi" w:hAnsiTheme="minorHAnsi" w:cstheme="minorHAnsi"/>
          <w:sz w:val="22"/>
          <w:szCs w:val="22"/>
        </w:rPr>
        <w:t xml:space="preserve"> den </w:t>
      </w:r>
      <w:r w:rsidR="00B96C99" w:rsidRPr="00C764F5">
        <w:rPr>
          <w:rFonts w:asciiTheme="minorHAnsi" w:hAnsiTheme="minorHAnsi" w:cstheme="minorHAnsi"/>
          <w:sz w:val="22"/>
          <w:szCs w:val="22"/>
        </w:rPr>
        <w:t>Anordnungen</w:t>
      </w:r>
      <w:r w:rsidR="00924FFE" w:rsidRPr="00C764F5">
        <w:rPr>
          <w:rFonts w:asciiTheme="minorHAnsi" w:hAnsiTheme="minorHAnsi" w:cstheme="minorHAnsi"/>
          <w:sz w:val="22"/>
          <w:szCs w:val="22"/>
        </w:rPr>
        <w:t xml:space="preserve"> der WHO strikt </w:t>
      </w:r>
      <w:r w:rsidR="00B96C99" w:rsidRPr="00C764F5">
        <w:rPr>
          <w:rFonts w:asciiTheme="minorHAnsi" w:hAnsiTheme="minorHAnsi" w:cstheme="minorHAnsi"/>
          <w:sz w:val="22"/>
          <w:szCs w:val="22"/>
        </w:rPr>
        <w:t>Folge zu leisten</w:t>
      </w:r>
      <w:r w:rsidR="00924FFE" w:rsidRPr="00C764F5">
        <w:rPr>
          <w:rFonts w:asciiTheme="minorHAnsi" w:hAnsiTheme="minorHAnsi" w:cstheme="minorHAnsi"/>
          <w:sz w:val="22"/>
          <w:szCs w:val="22"/>
        </w:rPr>
        <w:t xml:space="preserve">. </w:t>
      </w:r>
      <w:r w:rsidR="00B96C99" w:rsidRPr="00C764F5">
        <w:rPr>
          <w:rFonts w:asciiTheme="minorHAnsi" w:hAnsiTheme="minorHAnsi" w:cstheme="minorHAnsi"/>
          <w:sz w:val="22"/>
          <w:szCs w:val="22"/>
        </w:rPr>
        <w:t xml:space="preserve">Einem möglichen Missbrauch dieser Vorschriften stünde keine Möglichkeit </w:t>
      </w:r>
      <w:r w:rsidR="00481A89" w:rsidRPr="00C764F5">
        <w:rPr>
          <w:rFonts w:asciiTheme="minorHAnsi" w:hAnsiTheme="minorHAnsi" w:cstheme="minorHAnsi"/>
          <w:sz w:val="22"/>
          <w:szCs w:val="22"/>
        </w:rPr>
        <w:t xml:space="preserve">der </w:t>
      </w:r>
      <w:r w:rsidR="00B96C99" w:rsidRPr="00C764F5">
        <w:rPr>
          <w:rFonts w:asciiTheme="minorHAnsi" w:hAnsiTheme="minorHAnsi" w:cstheme="minorHAnsi"/>
          <w:sz w:val="22"/>
          <w:szCs w:val="22"/>
        </w:rPr>
        <w:t>Kontrolle entgegen. So b</w:t>
      </w:r>
      <w:r w:rsidR="00AC6347" w:rsidRPr="00C764F5">
        <w:rPr>
          <w:rFonts w:asciiTheme="minorHAnsi" w:hAnsiTheme="minorHAnsi" w:cstheme="minorHAnsi"/>
          <w:sz w:val="22"/>
          <w:szCs w:val="22"/>
        </w:rPr>
        <w:t>richt dieser Vertrag</w:t>
      </w:r>
      <w:r w:rsidR="00B96C99" w:rsidRPr="00C764F5">
        <w:rPr>
          <w:rFonts w:asciiTheme="minorHAnsi" w:hAnsiTheme="minorHAnsi" w:cstheme="minorHAnsi"/>
          <w:sz w:val="22"/>
          <w:szCs w:val="22"/>
        </w:rPr>
        <w:t xml:space="preserve"> mit rechtsstaatlichen und demokratischen Prinzipien.</w:t>
      </w:r>
      <w:r w:rsidR="00F35F99" w:rsidRPr="00C764F5">
        <w:rPr>
          <w:rFonts w:asciiTheme="minorHAnsi" w:hAnsiTheme="minorHAnsi" w:cstheme="minorHAnsi"/>
          <w:sz w:val="22"/>
          <w:szCs w:val="22"/>
        </w:rPr>
        <w:t xml:space="preserve"> Auf tradierte kulturelle</w:t>
      </w:r>
      <w:r w:rsidR="00AC6347" w:rsidRPr="00C764F5">
        <w:rPr>
          <w:rFonts w:asciiTheme="minorHAnsi" w:hAnsiTheme="minorHAnsi" w:cstheme="minorHAnsi"/>
          <w:sz w:val="22"/>
          <w:szCs w:val="22"/>
        </w:rPr>
        <w:t>, rechtsstaatliche</w:t>
      </w:r>
      <w:r w:rsidR="00F35F99" w:rsidRPr="00C764F5">
        <w:rPr>
          <w:rFonts w:asciiTheme="minorHAnsi" w:hAnsiTheme="minorHAnsi" w:cstheme="minorHAnsi"/>
          <w:sz w:val="22"/>
          <w:szCs w:val="22"/>
        </w:rPr>
        <w:t xml:space="preserve"> Normen </w:t>
      </w:r>
      <w:r w:rsidR="00481A89" w:rsidRPr="00C764F5">
        <w:rPr>
          <w:rFonts w:asciiTheme="minorHAnsi" w:hAnsiTheme="minorHAnsi" w:cstheme="minorHAnsi"/>
          <w:sz w:val="22"/>
          <w:szCs w:val="22"/>
        </w:rPr>
        <w:t xml:space="preserve">und Werte </w:t>
      </w:r>
      <w:r w:rsidR="00F35F99" w:rsidRPr="00C764F5">
        <w:rPr>
          <w:rFonts w:asciiTheme="minorHAnsi" w:hAnsiTheme="minorHAnsi" w:cstheme="minorHAnsi"/>
          <w:sz w:val="22"/>
          <w:szCs w:val="22"/>
        </w:rPr>
        <w:t>können wir uns dann nicht mehr verlassen.</w:t>
      </w:r>
      <w:r w:rsidR="00F35F99" w:rsidRPr="00C764F5">
        <w:rPr>
          <w:rFonts w:asciiTheme="minorHAnsi" w:hAnsiTheme="minorHAnsi" w:cstheme="minorHAnsi"/>
          <w:sz w:val="22"/>
          <w:szCs w:val="22"/>
        </w:rPr>
        <w:br/>
      </w:r>
      <w:r w:rsidR="00F35F99" w:rsidRPr="00C764F5">
        <w:rPr>
          <w:rFonts w:asciiTheme="minorHAnsi" w:hAnsiTheme="minorHAnsi" w:cstheme="minorHAnsi"/>
          <w:sz w:val="22"/>
          <w:szCs w:val="22"/>
        </w:rPr>
        <w:br/>
      </w:r>
      <w:r w:rsidR="009D1FB9">
        <w:rPr>
          <w:rFonts w:asciiTheme="minorHAnsi" w:hAnsiTheme="minorHAnsi" w:cstheme="minorHAnsi"/>
          <w:sz w:val="22"/>
          <w:szCs w:val="22"/>
        </w:rPr>
        <w:t>H</w:t>
      </w:r>
      <w:r w:rsidR="00F35F99" w:rsidRPr="00C764F5">
        <w:rPr>
          <w:rFonts w:asciiTheme="minorHAnsi" w:hAnsiTheme="minorHAnsi" w:cstheme="minorHAnsi"/>
          <w:sz w:val="22"/>
          <w:szCs w:val="22"/>
        </w:rPr>
        <w:t xml:space="preserve">iermit </w:t>
      </w:r>
      <w:r w:rsidR="009D1FB9">
        <w:rPr>
          <w:rFonts w:asciiTheme="minorHAnsi" w:hAnsiTheme="minorHAnsi" w:cstheme="minorHAnsi"/>
          <w:sz w:val="22"/>
          <w:szCs w:val="22"/>
        </w:rPr>
        <w:t xml:space="preserve">sei </w:t>
      </w:r>
      <w:r w:rsidR="00F35F99" w:rsidRPr="00C764F5">
        <w:rPr>
          <w:rFonts w:asciiTheme="minorHAnsi" w:hAnsiTheme="minorHAnsi" w:cstheme="minorHAnsi"/>
          <w:sz w:val="22"/>
          <w:szCs w:val="22"/>
        </w:rPr>
        <w:t>auch auf die ‚</w:t>
      </w:r>
      <w:r w:rsidR="00F35F99" w:rsidRPr="00C764F5">
        <w:rPr>
          <w:rStyle w:val="markedcontent"/>
          <w:rFonts w:asciiTheme="minorHAnsi" w:hAnsiTheme="minorHAnsi" w:cstheme="minorHAnsi"/>
          <w:sz w:val="22"/>
          <w:szCs w:val="22"/>
        </w:rPr>
        <w:t xml:space="preserve">VERORDNUNG (EU) 2022/2371‘ des Europäischen Parlaments und des Rates vom 23. November 2022 zu </w:t>
      </w:r>
      <w:r w:rsidR="00AC6347" w:rsidRPr="00C764F5">
        <w:rPr>
          <w:rStyle w:val="markedcontent"/>
          <w:rFonts w:asciiTheme="minorHAnsi" w:hAnsiTheme="minorHAnsi" w:cstheme="minorHAnsi"/>
          <w:sz w:val="22"/>
          <w:szCs w:val="22"/>
        </w:rPr>
        <w:t>‚</w:t>
      </w:r>
      <w:r w:rsidR="00F35F99" w:rsidRPr="00C764F5">
        <w:rPr>
          <w:rStyle w:val="markedcontent"/>
          <w:rFonts w:asciiTheme="minorHAnsi" w:hAnsiTheme="minorHAnsi" w:cstheme="minorHAnsi"/>
          <w:sz w:val="22"/>
          <w:szCs w:val="22"/>
        </w:rPr>
        <w:t>schwerwiegenden</w:t>
      </w:r>
      <w:r w:rsidR="00315E40" w:rsidRPr="00C764F5">
        <w:rPr>
          <w:rStyle w:val="markedcontent"/>
          <w:rFonts w:asciiTheme="minorHAnsi" w:hAnsiTheme="minorHAnsi" w:cstheme="minorHAnsi"/>
          <w:sz w:val="22"/>
          <w:szCs w:val="22"/>
        </w:rPr>
        <w:t>,</w:t>
      </w:r>
      <w:r w:rsidR="00F35F99" w:rsidRPr="00C764F5">
        <w:rPr>
          <w:rStyle w:val="markedcontent"/>
          <w:rFonts w:asciiTheme="minorHAnsi" w:hAnsiTheme="minorHAnsi" w:cstheme="minorHAnsi"/>
          <w:sz w:val="22"/>
          <w:szCs w:val="22"/>
        </w:rPr>
        <w:t xml:space="preserve"> grenzüberschreitenden Gesundheitsgefahren</w:t>
      </w:r>
      <w:r w:rsidR="00AC6347" w:rsidRPr="00C764F5">
        <w:rPr>
          <w:rStyle w:val="markedcontent"/>
          <w:rFonts w:asciiTheme="minorHAnsi" w:hAnsiTheme="minorHAnsi" w:cstheme="minorHAnsi"/>
          <w:sz w:val="22"/>
          <w:szCs w:val="22"/>
        </w:rPr>
        <w:t>‘</w:t>
      </w:r>
      <w:r w:rsidR="00F35F99" w:rsidRPr="00C764F5">
        <w:rPr>
          <w:rStyle w:val="markedcontent"/>
          <w:rFonts w:asciiTheme="minorHAnsi" w:hAnsiTheme="minorHAnsi" w:cstheme="minorHAnsi"/>
          <w:sz w:val="22"/>
          <w:szCs w:val="22"/>
        </w:rPr>
        <w:t xml:space="preserve"> und zur</w:t>
      </w:r>
      <w:r w:rsidR="00AC6347" w:rsidRPr="00C764F5">
        <w:rPr>
          <w:rStyle w:val="markedcontent"/>
          <w:rFonts w:asciiTheme="minorHAnsi" w:hAnsiTheme="minorHAnsi" w:cstheme="minorHAnsi"/>
          <w:sz w:val="22"/>
          <w:szCs w:val="22"/>
        </w:rPr>
        <w:t xml:space="preserve"> ‚Rettung des Klimas‘</w:t>
      </w:r>
      <w:r w:rsidR="009D1FB9">
        <w:rPr>
          <w:rStyle w:val="markedcontent"/>
          <w:rFonts w:asciiTheme="minorHAnsi" w:hAnsiTheme="minorHAnsi" w:cstheme="minorHAnsi"/>
          <w:sz w:val="22"/>
          <w:szCs w:val="22"/>
        </w:rPr>
        <w:t xml:space="preserve"> hingewiesen</w:t>
      </w:r>
      <w:r w:rsidR="00F35F99" w:rsidRPr="00C764F5">
        <w:rPr>
          <w:rStyle w:val="markedcontent"/>
          <w:rFonts w:asciiTheme="minorHAnsi" w:hAnsiTheme="minorHAnsi" w:cstheme="minorHAnsi"/>
          <w:sz w:val="22"/>
          <w:szCs w:val="22"/>
        </w:rPr>
        <w:t>, welch</w:t>
      </w:r>
      <w:r w:rsidR="00AC6347" w:rsidRPr="00C764F5">
        <w:rPr>
          <w:rStyle w:val="markedcontent"/>
          <w:rFonts w:asciiTheme="minorHAnsi" w:hAnsiTheme="minorHAnsi" w:cstheme="minorHAnsi"/>
          <w:sz w:val="22"/>
          <w:szCs w:val="22"/>
        </w:rPr>
        <w:t>e</w:t>
      </w:r>
      <w:r w:rsidR="00F35F99" w:rsidRPr="00C764F5">
        <w:rPr>
          <w:rStyle w:val="markedcontent"/>
          <w:rFonts w:asciiTheme="minorHAnsi" w:hAnsiTheme="minorHAnsi" w:cstheme="minorHAnsi"/>
          <w:sz w:val="22"/>
          <w:szCs w:val="22"/>
        </w:rPr>
        <w:t xml:space="preserve"> </w:t>
      </w:r>
      <w:r w:rsidR="007D1125" w:rsidRPr="00C764F5">
        <w:rPr>
          <w:rStyle w:val="markedcontent"/>
          <w:rFonts w:asciiTheme="minorHAnsi" w:hAnsiTheme="minorHAnsi" w:cstheme="minorHAnsi"/>
          <w:sz w:val="22"/>
          <w:szCs w:val="22"/>
        </w:rPr>
        <w:t>die E</w:t>
      </w:r>
      <w:r w:rsidR="00C6367B">
        <w:rPr>
          <w:rStyle w:val="markedcontent"/>
          <w:rFonts w:asciiTheme="minorHAnsi" w:hAnsiTheme="minorHAnsi" w:cstheme="minorHAnsi"/>
          <w:sz w:val="22"/>
          <w:szCs w:val="22"/>
        </w:rPr>
        <w:t>uropäische Union</w:t>
      </w:r>
      <w:r w:rsidR="007D1125" w:rsidRPr="00C764F5">
        <w:rPr>
          <w:rStyle w:val="markedcontent"/>
          <w:rFonts w:asciiTheme="minorHAnsi" w:hAnsiTheme="minorHAnsi" w:cstheme="minorHAnsi"/>
          <w:sz w:val="22"/>
          <w:szCs w:val="22"/>
        </w:rPr>
        <w:t xml:space="preserve"> ermächtigen</w:t>
      </w:r>
      <w:r w:rsidR="00B556B3">
        <w:rPr>
          <w:rStyle w:val="markedcontent"/>
          <w:rFonts w:asciiTheme="minorHAnsi" w:hAnsiTheme="minorHAnsi" w:cstheme="minorHAnsi"/>
          <w:sz w:val="22"/>
          <w:szCs w:val="22"/>
        </w:rPr>
        <w:t>,</w:t>
      </w:r>
      <w:r w:rsidR="007D1125" w:rsidRPr="00C764F5">
        <w:rPr>
          <w:rStyle w:val="markedcontent"/>
          <w:rFonts w:asciiTheme="minorHAnsi" w:hAnsiTheme="minorHAnsi" w:cstheme="minorHAnsi"/>
          <w:sz w:val="22"/>
          <w:szCs w:val="22"/>
        </w:rPr>
        <w:t xml:space="preserve"> </w:t>
      </w:r>
      <w:r w:rsidR="00F57A45" w:rsidRPr="00C764F5">
        <w:rPr>
          <w:rStyle w:val="markedcontent"/>
          <w:rFonts w:asciiTheme="minorHAnsi" w:hAnsiTheme="minorHAnsi" w:cstheme="minorHAnsi"/>
          <w:sz w:val="22"/>
          <w:szCs w:val="22"/>
        </w:rPr>
        <w:t xml:space="preserve">ebenfalls </w:t>
      </w:r>
      <w:r w:rsidR="001651A4">
        <w:rPr>
          <w:rStyle w:val="markedcontent"/>
          <w:rFonts w:asciiTheme="minorHAnsi" w:hAnsiTheme="minorHAnsi" w:cstheme="minorHAnsi"/>
          <w:sz w:val="22"/>
          <w:szCs w:val="22"/>
        </w:rPr>
        <w:t>den</w:t>
      </w:r>
      <w:r w:rsidR="007D1125" w:rsidRPr="00C764F5">
        <w:rPr>
          <w:rStyle w:val="markedcontent"/>
          <w:rFonts w:asciiTheme="minorHAnsi" w:hAnsiTheme="minorHAnsi" w:cstheme="minorHAnsi"/>
          <w:sz w:val="22"/>
          <w:szCs w:val="22"/>
        </w:rPr>
        <w:t xml:space="preserve"> grenzüberschreitenden </w:t>
      </w:r>
      <w:r w:rsidR="00004C9E">
        <w:rPr>
          <w:rStyle w:val="markedcontent"/>
          <w:rFonts w:asciiTheme="minorHAnsi" w:hAnsiTheme="minorHAnsi" w:cstheme="minorHAnsi"/>
          <w:sz w:val="22"/>
          <w:szCs w:val="22"/>
        </w:rPr>
        <w:t>N</w:t>
      </w:r>
      <w:r w:rsidR="007D1125" w:rsidRPr="00C764F5">
        <w:rPr>
          <w:rStyle w:val="markedcontent"/>
          <w:rFonts w:asciiTheme="minorHAnsi" w:hAnsiTheme="minorHAnsi" w:cstheme="minorHAnsi"/>
          <w:sz w:val="22"/>
          <w:szCs w:val="22"/>
        </w:rPr>
        <w:t xml:space="preserve">otstand auszurufen und entsprechende Maßnahmen </w:t>
      </w:r>
      <w:r w:rsidR="006471A4">
        <w:rPr>
          <w:rStyle w:val="markedcontent"/>
          <w:rFonts w:asciiTheme="minorHAnsi" w:hAnsiTheme="minorHAnsi" w:cstheme="minorHAnsi"/>
          <w:sz w:val="22"/>
          <w:szCs w:val="22"/>
        </w:rPr>
        <w:t>zu verhängen</w:t>
      </w:r>
      <w:r w:rsidR="00B10940">
        <w:rPr>
          <w:rStyle w:val="markedcontent"/>
          <w:rFonts w:asciiTheme="minorHAnsi" w:hAnsiTheme="minorHAnsi" w:cstheme="minorHAnsi"/>
          <w:sz w:val="22"/>
          <w:szCs w:val="22"/>
        </w:rPr>
        <w:t>:</w:t>
      </w:r>
      <w:r w:rsidR="006471A4">
        <w:rPr>
          <w:rStyle w:val="markedcontent"/>
          <w:rFonts w:asciiTheme="minorHAnsi" w:hAnsiTheme="minorHAnsi" w:cstheme="minorHAnsi"/>
          <w:sz w:val="22"/>
          <w:szCs w:val="22"/>
        </w:rPr>
        <w:t xml:space="preserve"> </w:t>
      </w:r>
      <w:r w:rsidR="00B10940">
        <w:rPr>
          <w:rStyle w:val="markedcontent"/>
          <w:rFonts w:asciiTheme="minorHAnsi" w:hAnsiTheme="minorHAnsi" w:cstheme="minorHAnsi"/>
          <w:sz w:val="22"/>
          <w:szCs w:val="22"/>
        </w:rPr>
        <w:br/>
      </w:r>
      <w:r w:rsidR="00B10940">
        <w:rPr>
          <w:rStyle w:val="markedcontent"/>
          <w:rFonts w:asciiTheme="minorHAnsi" w:hAnsiTheme="minorHAnsi" w:cstheme="minorHAnsi"/>
          <w:sz w:val="22"/>
          <w:szCs w:val="22"/>
        </w:rPr>
        <w:br/>
      </w:r>
      <w:r w:rsidR="00880C95">
        <w:rPr>
          <w:rStyle w:val="markedcontent"/>
          <w:rFonts w:asciiTheme="minorHAnsi" w:hAnsiTheme="minorHAnsi" w:cstheme="minorHAnsi"/>
          <w:sz w:val="22"/>
          <w:szCs w:val="22"/>
        </w:rPr>
        <w:t>So zum Beispiel</w:t>
      </w:r>
      <w:r w:rsidR="00A75F45">
        <w:rPr>
          <w:rStyle w:val="markedcontent"/>
          <w:rFonts w:asciiTheme="minorHAnsi" w:hAnsiTheme="minorHAnsi" w:cstheme="minorHAnsi"/>
          <w:sz w:val="22"/>
          <w:szCs w:val="22"/>
        </w:rPr>
        <w:t xml:space="preserve">: </w:t>
      </w:r>
      <w:r w:rsidR="00A75F45">
        <w:rPr>
          <w:rStyle w:val="markedcontent"/>
          <w:rFonts w:asciiTheme="minorHAnsi" w:hAnsiTheme="minorHAnsi" w:cstheme="minorHAnsi"/>
          <w:sz w:val="22"/>
          <w:szCs w:val="22"/>
        </w:rPr>
        <w:br/>
      </w:r>
    </w:p>
    <w:p w14:paraId="61F3E880" w14:textId="2DAEF317" w:rsidR="005020DF" w:rsidRPr="005020DF" w:rsidRDefault="00AC6347" w:rsidP="00D54A24">
      <w:pPr>
        <w:pStyle w:val="StandardWeb"/>
        <w:numPr>
          <w:ilvl w:val="0"/>
          <w:numId w:val="2"/>
        </w:numPr>
        <w:rPr>
          <w:rFonts w:asciiTheme="minorHAnsi" w:hAnsiTheme="minorHAnsi" w:cstheme="minorHAnsi"/>
          <w:sz w:val="22"/>
          <w:szCs w:val="22"/>
        </w:rPr>
      </w:pPr>
      <w:r w:rsidRPr="00C764F5">
        <w:rPr>
          <w:rFonts w:asciiTheme="minorHAnsi" w:hAnsiTheme="minorHAnsi" w:cstheme="minorHAnsi"/>
          <w:sz w:val="22"/>
          <w:szCs w:val="22"/>
        </w:rPr>
        <w:t>verstärkte Überwachung durch integriertes Überwachungssystem mit künstlicher Intelligenz</w:t>
      </w:r>
    </w:p>
    <w:p w14:paraId="367FDF8D" w14:textId="77777777" w:rsidR="005020DF" w:rsidRPr="005020DF" w:rsidRDefault="00AC6347" w:rsidP="00D54A24">
      <w:pPr>
        <w:pStyle w:val="StandardWeb"/>
        <w:numPr>
          <w:ilvl w:val="0"/>
          <w:numId w:val="2"/>
        </w:numPr>
        <w:shd w:val="clear" w:color="auto" w:fill="FFFFFF"/>
        <w:spacing w:before="120" w:after="120"/>
        <w:rPr>
          <w:rFonts w:ascii="Arial" w:hAnsi="Arial" w:cs="Arial"/>
          <w:b/>
          <w:bCs/>
          <w:color w:val="000000"/>
          <w:kern w:val="36"/>
          <w:sz w:val="36"/>
          <w:szCs w:val="36"/>
        </w:rPr>
      </w:pPr>
      <w:r w:rsidRPr="005020DF">
        <w:rPr>
          <w:rFonts w:asciiTheme="minorHAnsi" w:hAnsiTheme="minorHAnsi" w:cstheme="minorHAnsi"/>
          <w:sz w:val="22"/>
          <w:szCs w:val="22"/>
        </w:rPr>
        <w:t>Bildung einer „Notfalleinsatzgruppe“</w:t>
      </w:r>
    </w:p>
    <w:p w14:paraId="3DE5DB32" w14:textId="63B8757B" w:rsidR="005020DF" w:rsidRPr="005020DF" w:rsidRDefault="00AC6347" w:rsidP="00D54A24">
      <w:pPr>
        <w:pStyle w:val="StandardWeb"/>
        <w:numPr>
          <w:ilvl w:val="0"/>
          <w:numId w:val="2"/>
        </w:numPr>
        <w:shd w:val="clear" w:color="auto" w:fill="FFFFFF"/>
        <w:spacing w:before="120" w:after="120"/>
        <w:rPr>
          <w:rFonts w:ascii="Arial" w:hAnsi="Arial" w:cs="Arial"/>
          <w:b/>
          <w:bCs/>
          <w:color w:val="000000"/>
          <w:kern w:val="36"/>
          <w:sz w:val="36"/>
          <w:szCs w:val="36"/>
        </w:rPr>
      </w:pPr>
      <w:r w:rsidRPr="005020DF">
        <w:rPr>
          <w:rFonts w:asciiTheme="minorHAnsi" w:hAnsiTheme="minorHAnsi" w:cstheme="minorHAnsi"/>
          <w:sz w:val="22"/>
          <w:szCs w:val="22"/>
        </w:rPr>
        <w:t>Erleichterung klinischer Prüfung für Arzneimittel</w:t>
      </w:r>
    </w:p>
    <w:p w14:paraId="31BCBAB2" w14:textId="3616E50E" w:rsidR="00E90A88" w:rsidRPr="00E90A88" w:rsidRDefault="00AC6347" w:rsidP="00D54A24">
      <w:pPr>
        <w:pStyle w:val="StandardWeb"/>
        <w:numPr>
          <w:ilvl w:val="0"/>
          <w:numId w:val="2"/>
        </w:numPr>
        <w:shd w:val="clear" w:color="auto" w:fill="FFFFFF"/>
        <w:spacing w:before="120" w:after="120"/>
        <w:rPr>
          <w:rFonts w:ascii="Arial" w:hAnsi="Arial" w:cs="Arial"/>
          <w:b/>
          <w:bCs/>
          <w:color w:val="000000"/>
          <w:kern w:val="36"/>
          <w:sz w:val="36"/>
          <w:szCs w:val="36"/>
        </w:rPr>
      </w:pPr>
      <w:r w:rsidRPr="00E90A88">
        <w:rPr>
          <w:rFonts w:asciiTheme="minorHAnsi" w:hAnsiTheme="minorHAnsi" w:cstheme="minorHAnsi"/>
          <w:sz w:val="22"/>
          <w:szCs w:val="22"/>
        </w:rPr>
        <w:t>beschleunigte Zulassungsverfahren von Arzneimitteln und Medizinprodukten</w:t>
      </w:r>
    </w:p>
    <w:p w14:paraId="2B0B96AE" w14:textId="6F01C881" w:rsidR="00F65D9C" w:rsidRPr="00C764F5" w:rsidRDefault="00B96C99" w:rsidP="00D54A24">
      <w:pPr>
        <w:pStyle w:val="StandardWeb"/>
        <w:shd w:val="clear" w:color="auto" w:fill="FFFFFF"/>
        <w:spacing w:before="120" w:after="120"/>
        <w:rPr>
          <w:rFonts w:ascii="Arial" w:hAnsi="Arial" w:cs="Arial"/>
          <w:b/>
          <w:bCs/>
          <w:color w:val="000000"/>
          <w:kern w:val="36"/>
          <w:sz w:val="36"/>
          <w:szCs w:val="36"/>
        </w:rPr>
      </w:pPr>
      <w:r w:rsidRPr="00C764F5">
        <w:rPr>
          <w:rFonts w:asciiTheme="minorHAnsi" w:hAnsiTheme="minorHAnsi" w:cstheme="minorHAnsi"/>
          <w:sz w:val="22"/>
          <w:szCs w:val="22"/>
        </w:rPr>
        <w:br/>
      </w:r>
      <w:r w:rsidR="00F57A45" w:rsidRPr="00C764F5">
        <w:rPr>
          <w:rFonts w:asciiTheme="minorHAnsi" w:hAnsiTheme="minorHAnsi" w:cstheme="minorHAnsi"/>
          <w:sz w:val="22"/>
          <w:szCs w:val="22"/>
        </w:rPr>
        <w:t>So möchte ich hiermit an Sie appellieren</w:t>
      </w:r>
      <w:r w:rsidR="00AA07C9" w:rsidRPr="00C764F5">
        <w:rPr>
          <w:rFonts w:asciiTheme="minorHAnsi" w:hAnsiTheme="minorHAnsi" w:cstheme="minorHAnsi"/>
          <w:sz w:val="22"/>
          <w:szCs w:val="22"/>
        </w:rPr>
        <w:t>,</w:t>
      </w:r>
      <w:r w:rsidR="00F57A45" w:rsidRPr="00C764F5">
        <w:rPr>
          <w:rFonts w:asciiTheme="minorHAnsi" w:hAnsiTheme="minorHAnsi" w:cstheme="minorHAnsi"/>
          <w:sz w:val="22"/>
          <w:szCs w:val="22"/>
        </w:rPr>
        <w:t xml:space="preserve"> di</w:t>
      </w:r>
      <w:r w:rsidR="00E66057" w:rsidRPr="00C764F5">
        <w:rPr>
          <w:rFonts w:asciiTheme="minorHAnsi" w:hAnsiTheme="minorHAnsi" w:cstheme="minorHAnsi"/>
          <w:sz w:val="22"/>
          <w:szCs w:val="22"/>
        </w:rPr>
        <w:t>eser beispiellosen</w:t>
      </w:r>
      <w:r w:rsidR="00F57A45" w:rsidRPr="00C764F5">
        <w:rPr>
          <w:rFonts w:asciiTheme="minorHAnsi" w:hAnsiTheme="minorHAnsi" w:cstheme="minorHAnsi"/>
          <w:sz w:val="22"/>
          <w:szCs w:val="22"/>
        </w:rPr>
        <w:t xml:space="preserve"> Machtergreifung einer nicht gewählten</w:t>
      </w:r>
      <w:r w:rsidR="00335536" w:rsidRPr="00C764F5">
        <w:rPr>
          <w:rFonts w:asciiTheme="minorHAnsi" w:hAnsiTheme="minorHAnsi" w:cstheme="minorHAnsi"/>
          <w:sz w:val="22"/>
          <w:szCs w:val="22"/>
        </w:rPr>
        <w:t>,</w:t>
      </w:r>
      <w:r w:rsidR="00F57A45" w:rsidRPr="00C764F5">
        <w:rPr>
          <w:rFonts w:asciiTheme="minorHAnsi" w:hAnsiTheme="minorHAnsi" w:cstheme="minorHAnsi"/>
          <w:sz w:val="22"/>
          <w:szCs w:val="22"/>
        </w:rPr>
        <w:t xml:space="preserve"> industrienahen Institution </w:t>
      </w:r>
      <w:r w:rsidR="00D27045" w:rsidRPr="00C764F5">
        <w:rPr>
          <w:rFonts w:asciiTheme="minorHAnsi" w:hAnsiTheme="minorHAnsi" w:cstheme="minorHAnsi"/>
          <w:sz w:val="22"/>
          <w:szCs w:val="22"/>
        </w:rPr>
        <w:t xml:space="preserve">und auch der Selbst-Ermächtigung der EU-Kommission </w:t>
      </w:r>
      <w:r w:rsidR="00462CB0" w:rsidRPr="00C764F5">
        <w:rPr>
          <w:rFonts w:asciiTheme="minorHAnsi" w:hAnsiTheme="minorHAnsi" w:cstheme="minorHAnsi"/>
          <w:sz w:val="22"/>
          <w:szCs w:val="22"/>
        </w:rPr>
        <w:t xml:space="preserve">bzgl. </w:t>
      </w:r>
      <w:r w:rsidR="00317321">
        <w:rPr>
          <w:rFonts w:asciiTheme="minorHAnsi" w:hAnsiTheme="minorHAnsi" w:cstheme="minorHAnsi"/>
          <w:sz w:val="22"/>
          <w:szCs w:val="22"/>
        </w:rPr>
        <w:t>d</w:t>
      </w:r>
      <w:r w:rsidR="00462CB0" w:rsidRPr="00C764F5">
        <w:rPr>
          <w:rFonts w:asciiTheme="minorHAnsi" w:hAnsiTheme="minorHAnsi" w:cstheme="minorHAnsi"/>
          <w:sz w:val="22"/>
          <w:szCs w:val="22"/>
        </w:rPr>
        <w:t xml:space="preserve">er Ausrufung eines </w:t>
      </w:r>
      <w:r w:rsidR="00084C7C" w:rsidRPr="00C764F5">
        <w:rPr>
          <w:rFonts w:asciiTheme="minorHAnsi" w:hAnsiTheme="minorHAnsi" w:cstheme="minorHAnsi"/>
          <w:sz w:val="22"/>
          <w:szCs w:val="22"/>
        </w:rPr>
        <w:t>‚</w:t>
      </w:r>
      <w:r w:rsidR="00462CB0" w:rsidRPr="00C764F5">
        <w:rPr>
          <w:rFonts w:asciiTheme="minorHAnsi" w:hAnsiTheme="minorHAnsi" w:cstheme="minorHAnsi"/>
          <w:sz w:val="22"/>
          <w:szCs w:val="22"/>
        </w:rPr>
        <w:t>grenzübe</w:t>
      </w:r>
      <w:r w:rsidR="00084C7C" w:rsidRPr="00C764F5">
        <w:rPr>
          <w:rFonts w:asciiTheme="minorHAnsi" w:hAnsiTheme="minorHAnsi" w:cstheme="minorHAnsi"/>
          <w:sz w:val="22"/>
          <w:szCs w:val="22"/>
        </w:rPr>
        <w:t>r</w:t>
      </w:r>
      <w:r w:rsidR="00462CB0" w:rsidRPr="00C764F5">
        <w:rPr>
          <w:rFonts w:asciiTheme="minorHAnsi" w:hAnsiTheme="minorHAnsi" w:cstheme="minorHAnsi"/>
          <w:sz w:val="22"/>
          <w:szCs w:val="22"/>
        </w:rPr>
        <w:t>schreitenden Gesundheitsnotstandes</w:t>
      </w:r>
      <w:r w:rsidR="00084C7C" w:rsidRPr="00C764F5">
        <w:rPr>
          <w:rFonts w:asciiTheme="minorHAnsi" w:hAnsiTheme="minorHAnsi" w:cstheme="minorHAnsi"/>
          <w:sz w:val="22"/>
          <w:szCs w:val="22"/>
        </w:rPr>
        <w:t>‘</w:t>
      </w:r>
      <w:r w:rsidR="00462CB0" w:rsidRPr="00C764F5">
        <w:rPr>
          <w:rFonts w:asciiTheme="minorHAnsi" w:hAnsiTheme="minorHAnsi" w:cstheme="minorHAnsi"/>
          <w:sz w:val="22"/>
          <w:szCs w:val="22"/>
        </w:rPr>
        <w:t xml:space="preserve"> </w:t>
      </w:r>
      <w:r w:rsidR="00F57A45" w:rsidRPr="00C764F5">
        <w:rPr>
          <w:rFonts w:asciiTheme="minorHAnsi" w:hAnsiTheme="minorHAnsi" w:cstheme="minorHAnsi"/>
          <w:sz w:val="22"/>
          <w:szCs w:val="22"/>
        </w:rPr>
        <w:t xml:space="preserve">ihre Stimme zu versagen. Im Falle eines internationalen Gesundheitsnotstandes kann internationale Zusammenarbeit </w:t>
      </w:r>
      <w:r w:rsidR="00E263BE">
        <w:rPr>
          <w:rFonts w:asciiTheme="minorHAnsi" w:hAnsiTheme="minorHAnsi" w:cstheme="minorHAnsi"/>
          <w:sz w:val="22"/>
          <w:szCs w:val="22"/>
        </w:rPr>
        <w:t>natürlich</w:t>
      </w:r>
      <w:r w:rsidR="00F36AAD">
        <w:rPr>
          <w:rFonts w:asciiTheme="minorHAnsi" w:hAnsiTheme="minorHAnsi" w:cstheme="minorHAnsi"/>
          <w:sz w:val="22"/>
          <w:szCs w:val="22"/>
        </w:rPr>
        <w:t xml:space="preserve"> </w:t>
      </w:r>
      <w:r w:rsidR="00CC4626">
        <w:rPr>
          <w:rFonts w:asciiTheme="minorHAnsi" w:hAnsiTheme="minorHAnsi" w:cstheme="minorHAnsi"/>
          <w:sz w:val="22"/>
          <w:szCs w:val="22"/>
        </w:rPr>
        <w:t xml:space="preserve">wertvoll </w:t>
      </w:r>
      <w:r w:rsidR="00F57A45" w:rsidRPr="00C764F5">
        <w:rPr>
          <w:rFonts w:asciiTheme="minorHAnsi" w:hAnsiTheme="minorHAnsi" w:cstheme="minorHAnsi"/>
          <w:sz w:val="22"/>
          <w:szCs w:val="22"/>
        </w:rPr>
        <w:t>sein</w:t>
      </w:r>
      <w:r w:rsidR="0000197B" w:rsidRPr="00C764F5">
        <w:rPr>
          <w:rFonts w:asciiTheme="minorHAnsi" w:hAnsiTheme="minorHAnsi" w:cstheme="minorHAnsi"/>
          <w:sz w:val="22"/>
          <w:szCs w:val="22"/>
        </w:rPr>
        <w:t xml:space="preserve">. Es ist nicht Anliegen dieses </w:t>
      </w:r>
      <w:r w:rsidR="00534C8F" w:rsidRPr="00C764F5">
        <w:rPr>
          <w:rFonts w:asciiTheme="minorHAnsi" w:hAnsiTheme="minorHAnsi" w:cstheme="minorHAnsi"/>
          <w:sz w:val="22"/>
          <w:szCs w:val="22"/>
        </w:rPr>
        <w:t>Appells</w:t>
      </w:r>
      <w:r w:rsidR="0000197B" w:rsidRPr="00C764F5">
        <w:rPr>
          <w:rFonts w:asciiTheme="minorHAnsi" w:hAnsiTheme="minorHAnsi" w:cstheme="minorHAnsi"/>
          <w:sz w:val="22"/>
          <w:szCs w:val="22"/>
        </w:rPr>
        <w:t>, dies zu bestreiten</w:t>
      </w:r>
      <w:r w:rsidR="00F57A45" w:rsidRPr="00C764F5">
        <w:rPr>
          <w:rFonts w:asciiTheme="minorHAnsi" w:hAnsiTheme="minorHAnsi" w:cstheme="minorHAnsi"/>
          <w:sz w:val="22"/>
          <w:szCs w:val="22"/>
        </w:rPr>
        <w:t xml:space="preserve">. Sie sollte jedoch nationaler, </w:t>
      </w:r>
      <w:r w:rsidR="006206FA" w:rsidRPr="00C764F5">
        <w:rPr>
          <w:rFonts w:asciiTheme="minorHAnsi" w:hAnsiTheme="minorHAnsi" w:cstheme="minorHAnsi"/>
          <w:sz w:val="22"/>
          <w:szCs w:val="22"/>
        </w:rPr>
        <w:t>parlamentarischer</w:t>
      </w:r>
      <w:r w:rsidR="00F57A45" w:rsidRPr="00C764F5">
        <w:rPr>
          <w:rFonts w:asciiTheme="minorHAnsi" w:hAnsiTheme="minorHAnsi" w:cstheme="minorHAnsi"/>
          <w:sz w:val="22"/>
          <w:szCs w:val="22"/>
        </w:rPr>
        <w:t xml:space="preserve"> und rechtsstaatlicher Kontrolle unterliegen</w:t>
      </w:r>
      <w:r w:rsidR="00E66057" w:rsidRPr="00C764F5">
        <w:rPr>
          <w:rFonts w:asciiTheme="minorHAnsi" w:hAnsiTheme="minorHAnsi" w:cstheme="minorHAnsi"/>
          <w:sz w:val="22"/>
          <w:szCs w:val="22"/>
        </w:rPr>
        <w:t xml:space="preserve"> und sich der </w:t>
      </w:r>
      <w:r w:rsidR="00D66320" w:rsidRPr="00C764F5">
        <w:rPr>
          <w:rFonts w:asciiTheme="minorHAnsi" w:hAnsiTheme="minorHAnsi" w:cstheme="minorHAnsi"/>
          <w:sz w:val="22"/>
          <w:szCs w:val="22"/>
        </w:rPr>
        <w:t xml:space="preserve">wissenschaftlichen </w:t>
      </w:r>
      <w:r w:rsidR="00E66057" w:rsidRPr="00C764F5">
        <w:rPr>
          <w:rFonts w:asciiTheme="minorHAnsi" w:hAnsiTheme="minorHAnsi" w:cstheme="minorHAnsi"/>
          <w:sz w:val="22"/>
          <w:szCs w:val="22"/>
        </w:rPr>
        <w:t>Debatte</w:t>
      </w:r>
      <w:r w:rsidR="00124DE6" w:rsidRPr="00C764F5">
        <w:rPr>
          <w:rFonts w:asciiTheme="minorHAnsi" w:hAnsiTheme="minorHAnsi" w:cstheme="minorHAnsi"/>
          <w:sz w:val="22"/>
          <w:szCs w:val="22"/>
        </w:rPr>
        <w:t xml:space="preserve">, </w:t>
      </w:r>
      <w:r w:rsidR="00D66320" w:rsidRPr="00C764F5">
        <w:rPr>
          <w:rFonts w:asciiTheme="minorHAnsi" w:hAnsiTheme="minorHAnsi" w:cstheme="minorHAnsi"/>
          <w:sz w:val="22"/>
          <w:szCs w:val="22"/>
        </w:rPr>
        <w:t>Reflexion</w:t>
      </w:r>
      <w:r w:rsidR="006206FA" w:rsidRPr="00C764F5">
        <w:rPr>
          <w:rFonts w:asciiTheme="minorHAnsi" w:hAnsiTheme="minorHAnsi" w:cstheme="minorHAnsi"/>
          <w:sz w:val="22"/>
          <w:szCs w:val="22"/>
        </w:rPr>
        <w:t xml:space="preserve"> </w:t>
      </w:r>
      <w:r w:rsidR="00124DE6" w:rsidRPr="00C764F5">
        <w:rPr>
          <w:rFonts w:asciiTheme="minorHAnsi" w:hAnsiTheme="minorHAnsi" w:cstheme="minorHAnsi"/>
          <w:sz w:val="22"/>
          <w:szCs w:val="22"/>
        </w:rPr>
        <w:t xml:space="preserve">und Kritik </w:t>
      </w:r>
      <w:r w:rsidR="006206FA" w:rsidRPr="00C764F5">
        <w:rPr>
          <w:rFonts w:asciiTheme="minorHAnsi" w:hAnsiTheme="minorHAnsi" w:cstheme="minorHAnsi"/>
          <w:sz w:val="22"/>
          <w:szCs w:val="22"/>
        </w:rPr>
        <w:t>nicht verschließen</w:t>
      </w:r>
      <w:r w:rsidR="00F57A45" w:rsidRPr="00C764F5">
        <w:rPr>
          <w:rFonts w:asciiTheme="minorHAnsi" w:hAnsiTheme="minorHAnsi" w:cstheme="minorHAnsi"/>
          <w:sz w:val="22"/>
          <w:szCs w:val="22"/>
        </w:rPr>
        <w:t xml:space="preserve">. </w:t>
      </w:r>
      <w:r w:rsidR="00135555" w:rsidRPr="00C764F5">
        <w:rPr>
          <w:rFonts w:asciiTheme="minorHAnsi" w:hAnsiTheme="minorHAnsi" w:cstheme="minorHAnsi"/>
          <w:sz w:val="22"/>
          <w:szCs w:val="22"/>
        </w:rPr>
        <w:t xml:space="preserve">Die Menschenrechte und der </w:t>
      </w:r>
      <w:r w:rsidR="00D123CE" w:rsidRPr="00C764F5">
        <w:rPr>
          <w:rFonts w:asciiTheme="minorHAnsi" w:hAnsiTheme="minorHAnsi" w:cstheme="minorHAnsi"/>
          <w:sz w:val="22"/>
          <w:szCs w:val="22"/>
        </w:rPr>
        <w:t xml:space="preserve">in Reaktion auf die Verbrechen der National-Sozialisten erlassene </w:t>
      </w:r>
      <w:r w:rsidR="00135555" w:rsidRPr="00C764F5">
        <w:rPr>
          <w:rFonts w:asciiTheme="minorHAnsi" w:hAnsiTheme="minorHAnsi" w:cstheme="minorHAnsi"/>
          <w:sz w:val="22"/>
          <w:szCs w:val="22"/>
        </w:rPr>
        <w:t>Nürnberger</w:t>
      </w:r>
      <w:r w:rsidR="005A014C" w:rsidRPr="00C764F5">
        <w:rPr>
          <w:rFonts w:asciiTheme="minorHAnsi" w:hAnsiTheme="minorHAnsi" w:cstheme="minorHAnsi"/>
          <w:sz w:val="22"/>
          <w:szCs w:val="22"/>
        </w:rPr>
        <w:t xml:space="preserve"> </w:t>
      </w:r>
      <w:r w:rsidR="005A014C" w:rsidRPr="00C764F5">
        <w:rPr>
          <w:rFonts w:asciiTheme="minorHAnsi" w:hAnsiTheme="minorHAnsi" w:cstheme="minorHAnsi"/>
          <w:sz w:val="22"/>
          <w:szCs w:val="22"/>
        </w:rPr>
        <w:lastRenderedPageBreak/>
        <w:t>K</w:t>
      </w:r>
      <w:r w:rsidR="00135555" w:rsidRPr="00C764F5">
        <w:rPr>
          <w:rFonts w:asciiTheme="minorHAnsi" w:hAnsiTheme="minorHAnsi" w:cstheme="minorHAnsi"/>
          <w:sz w:val="22"/>
          <w:szCs w:val="22"/>
        </w:rPr>
        <w:t xml:space="preserve">odex dürfen als unverbrüchliche </w:t>
      </w:r>
      <w:r w:rsidR="00D41525" w:rsidRPr="00C764F5">
        <w:rPr>
          <w:rFonts w:asciiTheme="minorHAnsi" w:hAnsiTheme="minorHAnsi" w:cstheme="minorHAnsi"/>
          <w:sz w:val="22"/>
          <w:szCs w:val="22"/>
        </w:rPr>
        <w:t>Rechtsnorm</w:t>
      </w:r>
      <w:r w:rsidR="005A2C0B" w:rsidRPr="00C764F5">
        <w:rPr>
          <w:rFonts w:asciiTheme="minorHAnsi" w:hAnsiTheme="minorHAnsi" w:cstheme="minorHAnsi"/>
          <w:sz w:val="22"/>
          <w:szCs w:val="22"/>
        </w:rPr>
        <w:t>en</w:t>
      </w:r>
      <w:r w:rsidR="00D41525" w:rsidRPr="00C764F5">
        <w:rPr>
          <w:rFonts w:asciiTheme="minorHAnsi" w:hAnsiTheme="minorHAnsi" w:cstheme="minorHAnsi"/>
          <w:sz w:val="22"/>
          <w:szCs w:val="22"/>
        </w:rPr>
        <w:t xml:space="preserve"> </w:t>
      </w:r>
      <w:r w:rsidR="000B7B58">
        <w:rPr>
          <w:rFonts w:asciiTheme="minorHAnsi" w:hAnsiTheme="minorHAnsi" w:cstheme="minorHAnsi"/>
          <w:sz w:val="22"/>
          <w:szCs w:val="22"/>
        </w:rPr>
        <w:t>nicht noch einmal einem</w:t>
      </w:r>
      <w:r w:rsidR="005A2C0B" w:rsidRPr="00C764F5">
        <w:rPr>
          <w:rFonts w:asciiTheme="minorHAnsi" w:hAnsiTheme="minorHAnsi" w:cstheme="minorHAnsi"/>
          <w:sz w:val="22"/>
          <w:szCs w:val="22"/>
        </w:rPr>
        <w:t xml:space="preserve"> wie auch immer gearteten</w:t>
      </w:r>
      <w:r w:rsidR="00710C9D" w:rsidRPr="00C764F5">
        <w:rPr>
          <w:rFonts w:asciiTheme="minorHAnsi" w:hAnsiTheme="minorHAnsi" w:cstheme="minorHAnsi"/>
          <w:sz w:val="22"/>
          <w:szCs w:val="22"/>
        </w:rPr>
        <w:t>, vermeintlichen oder tatsächlichen</w:t>
      </w:r>
      <w:r w:rsidR="005A2C0B" w:rsidRPr="00C764F5">
        <w:rPr>
          <w:rFonts w:asciiTheme="minorHAnsi" w:hAnsiTheme="minorHAnsi" w:cstheme="minorHAnsi"/>
          <w:sz w:val="22"/>
          <w:szCs w:val="22"/>
        </w:rPr>
        <w:t xml:space="preserve"> Notstand geopfert werden.</w:t>
      </w:r>
      <w:r w:rsidR="00F57A45" w:rsidRPr="00C764F5">
        <w:rPr>
          <w:rFonts w:asciiTheme="minorHAnsi" w:hAnsiTheme="minorHAnsi" w:cstheme="minorHAnsi"/>
          <w:sz w:val="22"/>
          <w:szCs w:val="22"/>
        </w:rPr>
        <w:t xml:space="preserve"> </w:t>
      </w:r>
      <w:r w:rsidR="001B5D78" w:rsidRPr="00C764F5">
        <w:rPr>
          <w:rFonts w:asciiTheme="minorHAnsi" w:hAnsiTheme="minorHAnsi" w:cstheme="minorHAnsi"/>
          <w:sz w:val="22"/>
          <w:szCs w:val="22"/>
        </w:rPr>
        <w:t>Regierung</w:t>
      </w:r>
      <w:r w:rsidR="00CB1ABC">
        <w:rPr>
          <w:rFonts w:asciiTheme="minorHAnsi" w:hAnsiTheme="minorHAnsi" w:cstheme="minorHAnsi"/>
          <w:sz w:val="22"/>
          <w:szCs w:val="22"/>
        </w:rPr>
        <w:t>en</w:t>
      </w:r>
      <w:r w:rsidR="001B5D78" w:rsidRPr="00C764F5">
        <w:rPr>
          <w:rFonts w:asciiTheme="minorHAnsi" w:hAnsiTheme="minorHAnsi" w:cstheme="minorHAnsi"/>
          <w:sz w:val="22"/>
          <w:szCs w:val="22"/>
        </w:rPr>
        <w:t xml:space="preserve">, </w:t>
      </w:r>
      <w:r w:rsidR="00F57A45" w:rsidRPr="00C764F5">
        <w:rPr>
          <w:rFonts w:asciiTheme="minorHAnsi" w:hAnsiTheme="minorHAnsi" w:cstheme="minorHAnsi"/>
          <w:sz w:val="22"/>
          <w:szCs w:val="22"/>
        </w:rPr>
        <w:t>Parlamente und Kommission mögen die Macht haben die Menschen den von ih</w:t>
      </w:r>
      <w:r w:rsidR="00710C9D" w:rsidRPr="00C764F5">
        <w:rPr>
          <w:rFonts w:asciiTheme="minorHAnsi" w:hAnsiTheme="minorHAnsi" w:cstheme="minorHAnsi"/>
          <w:sz w:val="22"/>
          <w:szCs w:val="22"/>
        </w:rPr>
        <w:t>nen</w:t>
      </w:r>
      <w:r w:rsidR="00F57A45" w:rsidRPr="00C764F5">
        <w:rPr>
          <w:rFonts w:asciiTheme="minorHAnsi" w:hAnsiTheme="minorHAnsi" w:cstheme="minorHAnsi"/>
          <w:sz w:val="22"/>
          <w:szCs w:val="22"/>
        </w:rPr>
        <w:t xml:space="preserve"> erlassenen Gesetzen und Verordnungen zu </w:t>
      </w:r>
      <w:r w:rsidR="00E66057" w:rsidRPr="00C764F5">
        <w:rPr>
          <w:rFonts w:asciiTheme="minorHAnsi" w:hAnsiTheme="minorHAnsi" w:cstheme="minorHAnsi"/>
          <w:sz w:val="22"/>
          <w:szCs w:val="22"/>
        </w:rPr>
        <w:t xml:space="preserve">unterwerfen; ein Recht sie zu Versuchskaninchen zu </w:t>
      </w:r>
      <w:r w:rsidR="00083A72" w:rsidRPr="00C764F5">
        <w:rPr>
          <w:rFonts w:asciiTheme="minorHAnsi" w:hAnsiTheme="minorHAnsi" w:cstheme="minorHAnsi"/>
          <w:sz w:val="22"/>
          <w:szCs w:val="22"/>
        </w:rPr>
        <w:t>degradieren</w:t>
      </w:r>
      <w:r w:rsidR="00E66057" w:rsidRPr="00C764F5">
        <w:rPr>
          <w:rFonts w:asciiTheme="minorHAnsi" w:hAnsiTheme="minorHAnsi" w:cstheme="minorHAnsi"/>
          <w:sz w:val="22"/>
          <w:szCs w:val="22"/>
        </w:rPr>
        <w:t xml:space="preserve"> und sie ihrer unverbrüchlichen </w:t>
      </w:r>
      <w:r w:rsidR="00F31D58" w:rsidRPr="00C764F5">
        <w:rPr>
          <w:rFonts w:asciiTheme="minorHAnsi" w:hAnsiTheme="minorHAnsi" w:cstheme="minorHAnsi"/>
          <w:sz w:val="22"/>
          <w:szCs w:val="22"/>
        </w:rPr>
        <w:t>Menschen</w:t>
      </w:r>
      <w:r w:rsidR="00E66057" w:rsidRPr="00C764F5">
        <w:rPr>
          <w:rFonts w:asciiTheme="minorHAnsi" w:hAnsiTheme="minorHAnsi" w:cstheme="minorHAnsi"/>
          <w:sz w:val="22"/>
          <w:szCs w:val="22"/>
        </w:rPr>
        <w:t xml:space="preserve">rechte zu berauben, haben </w:t>
      </w:r>
      <w:r w:rsidR="00792941">
        <w:rPr>
          <w:rFonts w:asciiTheme="minorHAnsi" w:hAnsiTheme="minorHAnsi" w:cstheme="minorHAnsi"/>
          <w:sz w:val="22"/>
          <w:szCs w:val="22"/>
        </w:rPr>
        <w:t>s</w:t>
      </w:r>
      <w:r w:rsidR="00E66057" w:rsidRPr="00C764F5">
        <w:rPr>
          <w:rFonts w:asciiTheme="minorHAnsi" w:hAnsiTheme="minorHAnsi" w:cstheme="minorHAnsi"/>
          <w:sz w:val="22"/>
          <w:szCs w:val="22"/>
        </w:rPr>
        <w:t>ie nicht.</w:t>
      </w:r>
      <w:r w:rsidR="00E66057" w:rsidRPr="00C764F5">
        <w:rPr>
          <w:rFonts w:asciiTheme="minorHAnsi" w:hAnsiTheme="minorHAnsi" w:cstheme="minorHAnsi"/>
          <w:sz w:val="22"/>
          <w:szCs w:val="22"/>
        </w:rPr>
        <w:br/>
      </w:r>
      <w:r w:rsidR="00E66057" w:rsidRPr="00C764F5">
        <w:rPr>
          <w:rFonts w:asciiTheme="minorHAnsi" w:hAnsiTheme="minorHAnsi" w:cstheme="minorHAnsi"/>
          <w:sz w:val="22"/>
          <w:szCs w:val="22"/>
        </w:rPr>
        <w:br/>
      </w:r>
      <w:r w:rsidR="004F1661">
        <w:rPr>
          <w:rFonts w:asciiTheme="minorHAnsi" w:hAnsiTheme="minorHAnsi" w:cstheme="minorHAnsi"/>
          <w:sz w:val="22"/>
          <w:szCs w:val="22"/>
        </w:rPr>
        <w:t>Ich möchte Sie bitten,</w:t>
      </w:r>
      <w:r w:rsidR="00E66057" w:rsidRPr="00C764F5">
        <w:rPr>
          <w:rFonts w:asciiTheme="minorHAnsi" w:hAnsiTheme="minorHAnsi" w:cstheme="minorHAnsi"/>
          <w:sz w:val="22"/>
          <w:szCs w:val="22"/>
        </w:rPr>
        <w:t xml:space="preserve"> nutzen Sie das Ihnen gegebene Amt </w:t>
      </w:r>
      <w:r w:rsidR="001126BF" w:rsidRPr="00C764F5">
        <w:rPr>
          <w:rFonts w:asciiTheme="minorHAnsi" w:hAnsiTheme="minorHAnsi" w:cstheme="minorHAnsi"/>
          <w:sz w:val="22"/>
          <w:szCs w:val="22"/>
        </w:rPr>
        <w:t xml:space="preserve">und </w:t>
      </w:r>
      <w:r w:rsidR="00ED5374" w:rsidRPr="00C764F5">
        <w:rPr>
          <w:rFonts w:asciiTheme="minorHAnsi" w:hAnsiTheme="minorHAnsi" w:cstheme="minorHAnsi"/>
          <w:sz w:val="22"/>
          <w:szCs w:val="22"/>
        </w:rPr>
        <w:t>I</w:t>
      </w:r>
      <w:r w:rsidR="001126BF" w:rsidRPr="00C764F5">
        <w:rPr>
          <w:rFonts w:asciiTheme="minorHAnsi" w:hAnsiTheme="minorHAnsi" w:cstheme="minorHAnsi"/>
          <w:sz w:val="22"/>
          <w:szCs w:val="22"/>
        </w:rPr>
        <w:t xml:space="preserve">hren Einfluss </w:t>
      </w:r>
      <w:r w:rsidR="00E66057" w:rsidRPr="00C764F5">
        <w:rPr>
          <w:rFonts w:asciiTheme="minorHAnsi" w:hAnsiTheme="minorHAnsi" w:cstheme="minorHAnsi"/>
          <w:sz w:val="22"/>
          <w:szCs w:val="22"/>
        </w:rPr>
        <w:t xml:space="preserve">dafür, dieses </w:t>
      </w:r>
      <w:r w:rsidR="00D36B50" w:rsidRPr="00C764F5">
        <w:rPr>
          <w:rFonts w:asciiTheme="minorHAnsi" w:hAnsiTheme="minorHAnsi" w:cstheme="minorHAnsi"/>
          <w:sz w:val="22"/>
          <w:szCs w:val="22"/>
        </w:rPr>
        <w:t>drohende</w:t>
      </w:r>
      <w:r w:rsidR="00E66057" w:rsidRPr="00C764F5">
        <w:rPr>
          <w:rFonts w:asciiTheme="minorHAnsi" w:hAnsiTheme="minorHAnsi" w:cstheme="minorHAnsi"/>
          <w:sz w:val="22"/>
          <w:szCs w:val="22"/>
        </w:rPr>
        <w:t xml:space="preserve"> Unheil von d</w:t>
      </w:r>
      <w:r w:rsidR="00D36B50" w:rsidRPr="00C764F5">
        <w:rPr>
          <w:rFonts w:asciiTheme="minorHAnsi" w:hAnsiTheme="minorHAnsi" w:cstheme="minorHAnsi"/>
          <w:sz w:val="22"/>
          <w:szCs w:val="22"/>
        </w:rPr>
        <w:t>en Menschen</w:t>
      </w:r>
      <w:r w:rsidR="00E66057" w:rsidRPr="00C764F5">
        <w:rPr>
          <w:rFonts w:asciiTheme="minorHAnsi" w:hAnsiTheme="minorHAnsi" w:cstheme="minorHAnsi"/>
          <w:sz w:val="22"/>
          <w:szCs w:val="22"/>
        </w:rPr>
        <w:t xml:space="preserve"> abzuwenden.</w:t>
      </w:r>
      <w:r w:rsidR="00E66057" w:rsidRPr="00C764F5">
        <w:rPr>
          <w:rFonts w:asciiTheme="minorHAnsi" w:hAnsiTheme="minorHAnsi" w:cstheme="minorHAnsi"/>
          <w:sz w:val="22"/>
          <w:szCs w:val="22"/>
        </w:rPr>
        <w:br/>
      </w:r>
      <w:r w:rsidR="00E66057" w:rsidRPr="00C764F5">
        <w:rPr>
          <w:rFonts w:asciiTheme="minorHAnsi" w:hAnsiTheme="minorHAnsi" w:cstheme="minorHAnsi"/>
          <w:sz w:val="22"/>
          <w:szCs w:val="22"/>
        </w:rPr>
        <w:br/>
        <w:t>Mit freundlichem Gruß</w:t>
      </w:r>
      <w:r w:rsidR="00E66057" w:rsidRPr="00C764F5">
        <w:rPr>
          <w:rFonts w:asciiTheme="minorHAnsi" w:hAnsiTheme="minorHAnsi" w:cstheme="minorHAnsi"/>
        </w:rPr>
        <w:br/>
      </w:r>
      <w:r w:rsidR="00E66057" w:rsidRPr="00C764F5">
        <w:rPr>
          <w:rFonts w:asciiTheme="minorHAnsi" w:hAnsiTheme="minorHAnsi" w:cstheme="minorHAnsi"/>
        </w:rPr>
        <w:br/>
      </w:r>
      <w:r w:rsidR="00924FFE" w:rsidRPr="00C764F5">
        <w:rPr>
          <w:rFonts w:asciiTheme="minorHAnsi" w:hAnsiTheme="minorHAnsi" w:cstheme="minorHAnsi"/>
        </w:rPr>
        <w:br/>
      </w:r>
      <w:r w:rsidR="00004C9E">
        <w:rPr>
          <w:rFonts w:asciiTheme="minorHAnsi" w:hAnsiTheme="minorHAnsi" w:cstheme="minorHAnsi"/>
        </w:rPr>
        <w:br/>
      </w:r>
      <w:r w:rsidR="00004C9E">
        <w:rPr>
          <w:rFonts w:asciiTheme="minorHAnsi" w:hAnsiTheme="minorHAnsi" w:cstheme="minorHAnsi"/>
        </w:rPr>
        <w:br/>
      </w:r>
      <w:r w:rsidR="00004C9E">
        <w:rPr>
          <w:rFonts w:asciiTheme="minorHAnsi" w:hAnsiTheme="minorHAnsi" w:cstheme="minorHAnsi"/>
        </w:rPr>
        <w:br/>
      </w:r>
      <w:r w:rsidR="00004C9E">
        <w:rPr>
          <w:rFonts w:asciiTheme="minorHAnsi" w:hAnsiTheme="minorHAnsi" w:cstheme="minorHAnsi"/>
        </w:rPr>
        <w:br/>
      </w:r>
      <w:r w:rsidR="008027F5" w:rsidRPr="00C764F5">
        <w:rPr>
          <w:rFonts w:asciiTheme="minorHAnsi" w:hAnsiTheme="minorHAnsi" w:cstheme="minorHAnsi"/>
        </w:rPr>
        <w:br/>
      </w:r>
      <w:r w:rsidR="00282C67" w:rsidRPr="00C764F5">
        <w:rPr>
          <w:rFonts w:asciiTheme="minorHAnsi" w:hAnsiTheme="minorHAnsi" w:cstheme="minorHAnsi"/>
        </w:rPr>
        <w:br/>
      </w:r>
      <w:r w:rsidR="007379FD" w:rsidRPr="00C764F5">
        <w:rPr>
          <w:rFonts w:asciiTheme="minorHAnsi" w:hAnsiTheme="minorHAnsi" w:cstheme="minorHAnsi"/>
        </w:rPr>
        <w:br/>
      </w:r>
      <w:r w:rsidR="007379FD" w:rsidRPr="00C764F5">
        <w:rPr>
          <w:rFonts w:asciiTheme="minorHAnsi" w:hAnsiTheme="minorHAnsi" w:cstheme="minorHAnsi"/>
        </w:rPr>
        <w:br/>
      </w:r>
      <w:r w:rsidR="007379FD" w:rsidRPr="00C764F5">
        <w:rPr>
          <w:rFonts w:asciiTheme="minorHAnsi" w:hAnsiTheme="minorHAnsi" w:cstheme="minorHAnsi"/>
        </w:rPr>
        <w:br/>
      </w:r>
      <w:r w:rsidR="00F334AD" w:rsidRPr="00C764F5">
        <w:rPr>
          <w:rFonts w:asciiTheme="minorHAnsi" w:hAnsiTheme="minorHAnsi" w:cstheme="minorHAnsi"/>
          <w:sz w:val="16"/>
          <w:szCs w:val="16"/>
        </w:rPr>
        <w:t>*</w:t>
      </w:r>
      <w:r w:rsidR="001316DF" w:rsidRPr="0028638A">
        <w:rPr>
          <w:rFonts w:asciiTheme="minorHAnsi" w:hAnsiTheme="minorHAnsi" w:cstheme="minorHAnsi"/>
          <w:sz w:val="16"/>
          <w:szCs w:val="16"/>
          <w:vertAlign w:val="superscript"/>
        </w:rPr>
        <w:t>1</w:t>
      </w:r>
      <w:r w:rsidR="00F334AD" w:rsidRPr="00C764F5">
        <w:rPr>
          <w:rFonts w:asciiTheme="minorHAnsi" w:hAnsiTheme="minorHAnsi" w:cstheme="minorHAnsi"/>
          <w:sz w:val="16"/>
          <w:szCs w:val="16"/>
        </w:rPr>
        <w:t xml:space="preserve"> Bill Gates, The Lowy Institute</w:t>
      </w:r>
      <w:r w:rsidR="00FA004D" w:rsidRPr="00C764F5">
        <w:rPr>
          <w:rFonts w:asciiTheme="minorHAnsi" w:hAnsiTheme="minorHAnsi" w:cstheme="minorHAnsi"/>
          <w:sz w:val="16"/>
          <w:szCs w:val="16"/>
        </w:rPr>
        <w:t>, In Person Event, 23.01.2023</w:t>
      </w:r>
      <w:r w:rsidR="001316DF" w:rsidRPr="00C764F5">
        <w:rPr>
          <w:rFonts w:asciiTheme="minorHAnsi" w:hAnsiTheme="minorHAnsi" w:cstheme="minorHAnsi"/>
          <w:sz w:val="16"/>
          <w:szCs w:val="16"/>
        </w:rPr>
        <w:br/>
        <w:t>*</w:t>
      </w:r>
      <w:r w:rsidR="001316DF" w:rsidRPr="0028638A">
        <w:rPr>
          <w:rFonts w:asciiTheme="minorHAnsi" w:hAnsiTheme="minorHAnsi" w:cstheme="minorHAnsi"/>
          <w:sz w:val="16"/>
          <w:szCs w:val="16"/>
          <w:vertAlign w:val="superscript"/>
        </w:rPr>
        <w:t>2</w:t>
      </w:r>
      <w:r w:rsidR="001316DF" w:rsidRPr="00C764F5">
        <w:rPr>
          <w:rFonts w:asciiTheme="minorHAnsi" w:hAnsiTheme="minorHAnsi" w:cstheme="minorHAnsi"/>
          <w:sz w:val="16"/>
          <w:szCs w:val="16"/>
        </w:rPr>
        <w:t xml:space="preserve"> </w:t>
      </w:r>
      <w:r w:rsidR="00F65D9C" w:rsidRPr="00C764F5">
        <w:rPr>
          <w:rFonts w:asciiTheme="minorHAnsi" w:hAnsiTheme="minorHAnsi" w:cstheme="minorHAnsi"/>
          <w:color w:val="000000"/>
          <w:kern w:val="36"/>
          <w:sz w:val="16"/>
          <w:szCs w:val="16"/>
        </w:rPr>
        <w:t xml:space="preserve">SARS–CoV–2 Spike Impairs DNA Damage Repair and Inhibits V(D)J Recombination In Vitro, </w:t>
      </w:r>
      <w:r w:rsidR="00356EDA" w:rsidRPr="00C764F5">
        <w:rPr>
          <w:rFonts w:asciiTheme="minorHAnsi" w:hAnsiTheme="minorHAnsi" w:cstheme="minorHAnsi"/>
          <w:color w:val="000000"/>
          <w:kern w:val="36"/>
          <w:sz w:val="16"/>
          <w:szCs w:val="16"/>
        </w:rPr>
        <w:br/>
      </w:r>
      <w:hyperlink r:id="rId5" w:history="1">
        <w:r w:rsidR="00356EDA" w:rsidRPr="00C764F5">
          <w:rPr>
            <w:rStyle w:val="Hyperlink"/>
            <w:rFonts w:asciiTheme="minorHAnsi" w:hAnsiTheme="minorHAnsi" w:cstheme="minorHAnsi"/>
            <w:kern w:val="36"/>
            <w:sz w:val="16"/>
            <w:szCs w:val="16"/>
          </w:rPr>
          <w:t>https://www.mdpi.com/1999-4915/13/10/2056/htm</w:t>
        </w:r>
      </w:hyperlink>
      <w:r w:rsidR="00356EDA" w:rsidRPr="00C764F5">
        <w:rPr>
          <w:rFonts w:asciiTheme="minorHAnsi" w:hAnsiTheme="minorHAnsi" w:cstheme="minorHAnsi"/>
          <w:color w:val="000000"/>
          <w:kern w:val="36"/>
          <w:sz w:val="16"/>
          <w:szCs w:val="16"/>
        </w:rPr>
        <w:t xml:space="preserve"> , </w:t>
      </w:r>
      <w:r w:rsidR="00F12164" w:rsidRPr="00C764F5">
        <w:rPr>
          <w:rStyle w:val="Hervorhebung"/>
          <w:rFonts w:asciiTheme="minorHAnsi" w:hAnsiTheme="minorHAnsi" w:cstheme="minorHAnsi"/>
          <w:i w:val="0"/>
          <w:iCs w:val="0"/>
          <w:sz w:val="16"/>
          <w:szCs w:val="16"/>
          <w:bdr w:val="none" w:sz="0" w:space="0" w:color="auto" w:frame="1"/>
          <w:shd w:val="clear" w:color="auto" w:fill="FFFFFF"/>
        </w:rPr>
        <w:t>Die Studie hat ergeben, dass das Spike-Protein in den Zellkern eindringt und die DNA-Schadensreparatur – und damit die adaptive Immunität – erheblich hemmt. Wenn DNA-Schäden nicht ordnungsgemä</w:t>
      </w:r>
      <w:r w:rsidR="003537CF" w:rsidRPr="00C764F5">
        <w:rPr>
          <w:rStyle w:val="Hervorhebung"/>
          <w:rFonts w:asciiTheme="minorHAnsi" w:hAnsiTheme="minorHAnsi" w:cstheme="minorHAnsi"/>
          <w:i w:val="0"/>
          <w:iCs w:val="0"/>
          <w:sz w:val="16"/>
          <w:szCs w:val="16"/>
          <w:bdr w:val="none" w:sz="0" w:space="0" w:color="auto" w:frame="1"/>
          <w:shd w:val="clear" w:color="auto" w:fill="FFFFFF"/>
        </w:rPr>
        <w:t>ß</w:t>
      </w:r>
      <w:r w:rsidR="00F12164" w:rsidRPr="00C764F5">
        <w:rPr>
          <w:rStyle w:val="Hervorhebung"/>
          <w:rFonts w:asciiTheme="minorHAnsi" w:hAnsiTheme="minorHAnsi" w:cstheme="minorHAnsi"/>
          <w:i w:val="0"/>
          <w:iCs w:val="0"/>
          <w:sz w:val="16"/>
          <w:szCs w:val="16"/>
          <w:bdr w:val="none" w:sz="0" w:space="0" w:color="auto" w:frame="1"/>
          <w:shd w:val="clear" w:color="auto" w:fill="FFFFFF"/>
        </w:rPr>
        <w:t xml:space="preserve"> repariert werden können, verstärken sie Krankheiten, die durch Virusinfektionen ausgelöst werden</w:t>
      </w:r>
      <w:r w:rsidR="0079085D" w:rsidRPr="00C764F5">
        <w:rPr>
          <w:rStyle w:val="Hervorhebung"/>
          <w:rFonts w:asciiTheme="minorHAnsi" w:hAnsiTheme="minorHAnsi" w:cstheme="minorHAnsi"/>
          <w:i w:val="0"/>
          <w:iCs w:val="0"/>
          <w:sz w:val="16"/>
          <w:szCs w:val="16"/>
          <w:bdr w:val="none" w:sz="0" w:space="0" w:color="auto" w:frame="1"/>
          <w:shd w:val="clear" w:color="auto" w:fill="FFFFFF"/>
        </w:rPr>
        <w:t>.</w:t>
      </w:r>
    </w:p>
    <w:p w14:paraId="775A6BE8" w14:textId="76A05159" w:rsidR="007379FD" w:rsidRPr="00481A89" w:rsidRDefault="00FA004D" w:rsidP="00F57A45">
      <w:pPr>
        <w:pStyle w:val="StandardWeb"/>
        <w:rPr>
          <w:rFonts w:asciiTheme="minorHAnsi" w:hAnsiTheme="minorHAnsi" w:cstheme="minorHAnsi"/>
        </w:rPr>
      </w:pPr>
      <w:r>
        <w:rPr>
          <w:rFonts w:asciiTheme="minorHAnsi" w:hAnsiTheme="minorHAnsi" w:cstheme="minorHAnsi"/>
        </w:rPr>
        <w:br/>
      </w:r>
      <w:r w:rsidR="007379FD" w:rsidRPr="00481A89">
        <w:rPr>
          <w:rFonts w:asciiTheme="minorHAnsi" w:hAnsiTheme="minorHAnsi" w:cstheme="minorHAnsi"/>
        </w:rPr>
        <w:br/>
      </w:r>
      <w:r w:rsidR="007379FD" w:rsidRPr="00481A89">
        <w:rPr>
          <w:rFonts w:asciiTheme="minorHAnsi" w:hAnsiTheme="minorHAnsi" w:cstheme="minorHAnsi"/>
        </w:rPr>
        <w:br/>
      </w:r>
      <w:r w:rsidR="007379FD" w:rsidRPr="00481A89">
        <w:rPr>
          <w:rFonts w:asciiTheme="minorHAnsi" w:hAnsiTheme="minorHAnsi" w:cstheme="minorHAnsi"/>
        </w:rPr>
        <w:br/>
      </w:r>
    </w:p>
    <w:p w14:paraId="02D58FB9" w14:textId="62EA9ACA" w:rsidR="00511340" w:rsidRPr="00F910FE" w:rsidRDefault="00511340" w:rsidP="00511340">
      <w:pPr>
        <w:rPr>
          <w:rFonts w:asciiTheme="minorHAnsi" w:hAnsiTheme="minorHAnsi" w:cstheme="minorHAnsi"/>
          <w:color w:val="4472C4" w:themeColor="accent1"/>
        </w:rPr>
      </w:pPr>
      <w:r>
        <w:rPr>
          <w:rFonts w:asciiTheme="minorHAnsi" w:hAnsiTheme="minorHAnsi" w:cstheme="minorHAnsi"/>
        </w:rPr>
        <w:br/>
      </w:r>
    </w:p>
    <w:p w14:paraId="697D7685" w14:textId="55F75F15" w:rsidR="00511340" w:rsidRPr="00AC5C8D" w:rsidRDefault="00511340" w:rsidP="00511340">
      <w:pPr>
        <w:rPr>
          <w:rFonts w:asciiTheme="minorHAnsi" w:hAnsiTheme="minorHAnsi" w:cstheme="minorHAnsi"/>
        </w:rPr>
      </w:pPr>
    </w:p>
    <w:p w14:paraId="01BD2488" w14:textId="0D38AC87" w:rsidR="00511340" w:rsidRPr="00AC5C8D" w:rsidRDefault="00511340" w:rsidP="00511340">
      <w:pPr>
        <w:rPr>
          <w:rFonts w:asciiTheme="minorHAnsi" w:hAnsiTheme="minorHAnsi" w:cstheme="minorHAnsi"/>
        </w:rPr>
      </w:pPr>
    </w:p>
    <w:p w14:paraId="53F58F38" w14:textId="502F1E04" w:rsidR="008D01ED" w:rsidRPr="00AC5C8D" w:rsidRDefault="008D01ED" w:rsidP="008D01ED">
      <w:pPr>
        <w:rPr>
          <w:rFonts w:asciiTheme="minorHAnsi" w:hAnsiTheme="minorHAnsi" w:cstheme="minorHAnsi"/>
        </w:rPr>
      </w:pPr>
      <w:r>
        <w:rPr>
          <w:rFonts w:asciiTheme="minorHAnsi" w:hAnsiTheme="minorHAnsi" w:cstheme="minorHAnsi"/>
        </w:rPr>
        <w:br/>
      </w:r>
      <w:r>
        <w:rPr>
          <w:rFonts w:asciiTheme="minorHAnsi" w:hAnsiTheme="minorHAnsi" w:cstheme="minorHAnsi"/>
        </w:rPr>
        <w:br/>
      </w:r>
    </w:p>
    <w:p w14:paraId="6A7874D5" w14:textId="0E844365" w:rsidR="008D01ED" w:rsidRPr="00AC5C8D" w:rsidRDefault="008D01ED" w:rsidP="008D01ED">
      <w:pPr>
        <w:rPr>
          <w:rFonts w:asciiTheme="minorHAnsi" w:hAnsiTheme="minorHAnsi" w:cstheme="minorHAnsi"/>
        </w:rPr>
      </w:pPr>
    </w:p>
    <w:p w14:paraId="3E60706D" w14:textId="2A27040B" w:rsidR="00EC02C6" w:rsidRDefault="008D01ED">
      <w:r>
        <w:br/>
      </w:r>
      <w:r>
        <w:br/>
      </w:r>
      <w:r>
        <w:br/>
      </w:r>
      <w:r>
        <w:br/>
      </w:r>
      <w:r w:rsidR="00755D33">
        <w:br/>
      </w:r>
      <w:r w:rsidR="00755D33">
        <w:br/>
      </w:r>
      <w:r w:rsidR="00755D33">
        <w:br/>
      </w:r>
      <w:r w:rsidR="00755D33">
        <w:br/>
      </w:r>
      <w:r w:rsidR="00755D33">
        <w:br/>
      </w:r>
      <w:r w:rsidR="00755D33">
        <w:br/>
      </w:r>
      <w:r w:rsidR="00755D33">
        <w:br/>
      </w:r>
      <w:r w:rsidR="00755D33">
        <w:lastRenderedPageBreak/>
        <w:br/>
      </w:r>
      <w:r w:rsidR="00D93D58">
        <w:br/>
      </w:r>
      <w:r w:rsidR="00D93D58">
        <w:br/>
      </w:r>
      <w:r w:rsidR="00EB2D2D">
        <w:br/>
      </w:r>
      <w:r w:rsidR="00EB2D2D">
        <w:br/>
      </w:r>
      <w:r w:rsidR="00EB2D2D">
        <w:br/>
      </w:r>
      <w:r w:rsidR="00EB2D2D">
        <w:br/>
        <w:t xml:space="preserve"> </w:t>
      </w:r>
      <w:r w:rsidR="00EB2D2D">
        <w:br/>
      </w:r>
      <w:r w:rsidR="00EB2D2D">
        <w:br/>
      </w:r>
    </w:p>
    <w:sectPr w:rsidR="00EC02C6" w:rsidSect="00FE211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7A28"/>
    <w:multiLevelType w:val="hybridMultilevel"/>
    <w:tmpl w:val="4DDEBC50"/>
    <w:lvl w:ilvl="0" w:tplc="3FEE19E2">
      <w:start w:val="1"/>
      <w:numFmt w:val="bullet"/>
      <w:lvlText w:val=""/>
      <w:lvlJc w:val="left"/>
      <w:pPr>
        <w:ind w:left="643"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6B2076"/>
    <w:multiLevelType w:val="multilevel"/>
    <w:tmpl w:val="FC3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A440C"/>
    <w:multiLevelType w:val="hybridMultilevel"/>
    <w:tmpl w:val="A5CE3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8728661">
    <w:abstractNumId w:val="1"/>
  </w:num>
  <w:num w:numId="2" w16cid:durableId="1955598697">
    <w:abstractNumId w:val="0"/>
  </w:num>
  <w:num w:numId="3" w16cid:durableId="1545563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2D"/>
    <w:rsid w:val="0000197B"/>
    <w:rsid w:val="00004C9E"/>
    <w:rsid w:val="0000739E"/>
    <w:rsid w:val="0001558D"/>
    <w:rsid w:val="0002046C"/>
    <w:rsid w:val="0003194D"/>
    <w:rsid w:val="000504B4"/>
    <w:rsid w:val="00051519"/>
    <w:rsid w:val="00053488"/>
    <w:rsid w:val="00067184"/>
    <w:rsid w:val="00083A72"/>
    <w:rsid w:val="00084C7C"/>
    <w:rsid w:val="000B7B58"/>
    <w:rsid w:val="000D2B78"/>
    <w:rsid w:val="000E3C6D"/>
    <w:rsid w:val="000E6290"/>
    <w:rsid w:val="001126BF"/>
    <w:rsid w:val="00117211"/>
    <w:rsid w:val="001242B1"/>
    <w:rsid w:val="00124DE6"/>
    <w:rsid w:val="00130D38"/>
    <w:rsid w:val="001316DF"/>
    <w:rsid w:val="00132103"/>
    <w:rsid w:val="00135555"/>
    <w:rsid w:val="00146C6C"/>
    <w:rsid w:val="00155EFE"/>
    <w:rsid w:val="00156374"/>
    <w:rsid w:val="001651A4"/>
    <w:rsid w:val="001651CE"/>
    <w:rsid w:val="001660A0"/>
    <w:rsid w:val="0016790D"/>
    <w:rsid w:val="001714BF"/>
    <w:rsid w:val="001727C4"/>
    <w:rsid w:val="001849EA"/>
    <w:rsid w:val="001B5D78"/>
    <w:rsid w:val="001C7E14"/>
    <w:rsid w:val="001D1128"/>
    <w:rsid w:val="001E1F1B"/>
    <w:rsid w:val="001F0A56"/>
    <w:rsid w:val="001F0D4E"/>
    <w:rsid w:val="0021205B"/>
    <w:rsid w:val="00246CA5"/>
    <w:rsid w:val="002538C6"/>
    <w:rsid w:val="002712A6"/>
    <w:rsid w:val="00282C67"/>
    <w:rsid w:val="0028638A"/>
    <w:rsid w:val="00290AA6"/>
    <w:rsid w:val="00295BE5"/>
    <w:rsid w:val="002B0BDF"/>
    <w:rsid w:val="002D1E06"/>
    <w:rsid w:val="002E34E8"/>
    <w:rsid w:val="002E7E4B"/>
    <w:rsid w:val="002F12AC"/>
    <w:rsid w:val="00306570"/>
    <w:rsid w:val="00315E40"/>
    <w:rsid w:val="00317321"/>
    <w:rsid w:val="00335536"/>
    <w:rsid w:val="003422D6"/>
    <w:rsid w:val="003537CF"/>
    <w:rsid w:val="003564E2"/>
    <w:rsid w:val="00356EDA"/>
    <w:rsid w:val="0036025D"/>
    <w:rsid w:val="003705E4"/>
    <w:rsid w:val="00393689"/>
    <w:rsid w:val="003C48C4"/>
    <w:rsid w:val="003E0BF6"/>
    <w:rsid w:val="003F1DB7"/>
    <w:rsid w:val="0040271C"/>
    <w:rsid w:val="00416B07"/>
    <w:rsid w:val="00462CB0"/>
    <w:rsid w:val="0047077B"/>
    <w:rsid w:val="00481A89"/>
    <w:rsid w:val="00482F2D"/>
    <w:rsid w:val="0048621A"/>
    <w:rsid w:val="00486D3F"/>
    <w:rsid w:val="0049431E"/>
    <w:rsid w:val="004F1661"/>
    <w:rsid w:val="005020DF"/>
    <w:rsid w:val="00511340"/>
    <w:rsid w:val="00522522"/>
    <w:rsid w:val="00534C8F"/>
    <w:rsid w:val="005532BE"/>
    <w:rsid w:val="00555048"/>
    <w:rsid w:val="00584419"/>
    <w:rsid w:val="005845BD"/>
    <w:rsid w:val="005863C8"/>
    <w:rsid w:val="0059206A"/>
    <w:rsid w:val="005A014C"/>
    <w:rsid w:val="005A2C0B"/>
    <w:rsid w:val="005B52DE"/>
    <w:rsid w:val="005B68E7"/>
    <w:rsid w:val="005E0360"/>
    <w:rsid w:val="006117A8"/>
    <w:rsid w:val="006206FA"/>
    <w:rsid w:val="006471A4"/>
    <w:rsid w:val="0065612F"/>
    <w:rsid w:val="00670E0F"/>
    <w:rsid w:val="006756CF"/>
    <w:rsid w:val="00680649"/>
    <w:rsid w:val="00683CB1"/>
    <w:rsid w:val="00697942"/>
    <w:rsid w:val="00697DB9"/>
    <w:rsid w:val="006A334D"/>
    <w:rsid w:val="006B29AA"/>
    <w:rsid w:val="006B7858"/>
    <w:rsid w:val="006D3BA7"/>
    <w:rsid w:val="006D4402"/>
    <w:rsid w:val="006E7FBA"/>
    <w:rsid w:val="006F77DA"/>
    <w:rsid w:val="00701121"/>
    <w:rsid w:val="00710C9D"/>
    <w:rsid w:val="00714D8C"/>
    <w:rsid w:val="00717800"/>
    <w:rsid w:val="007379FD"/>
    <w:rsid w:val="00755D33"/>
    <w:rsid w:val="00772504"/>
    <w:rsid w:val="00773B27"/>
    <w:rsid w:val="0079085D"/>
    <w:rsid w:val="00792941"/>
    <w:rsid w:val="007B6556"/>
    <w:rsid w:val="007D1125"/>
    <w:rsid w:val="007D78C2"/>
    <w:rsid w:val="007E2F21"/>
    <w:rsid w:val="007E4A45"/>
    <w:rsid w:val="008027F5"/>
    <w:rsid w:val="00880C95"/>
    <w:rsid w:val="008D01ED"/>
    <w:rsid w:val="008E30EA"/>
    <w:rsid w:val="008F1E6B"/>
    <w:rsid w:val="00924FFE"/>
    <w:rsid w:val="009315DD"/>
    <w:rsid w:val="00954A2E"/>
    <w:rsid w:val="00987F9B"/>
    <w:rsid w:val="009A30B4"/>
    <w:rsid w:val="009A6AAB"/>
    <w:rsid w:val="009B4912"/>
    <w:rsid w:val="009D1FB9"/>
    <w:rsid w:val="00A02A6F"/>
    <w:rsid w:val="00A25718"/>
    <w:rsid w:val="00A26F91"/>
    <w:rsid w:val="00A3392F"/>
    <w:rsid w:val="00A42867"/>
    <w:rsid w:val="00A75F45"/>
    <w:rsid w:val="00A857F6"/>
    <w:rsid w:val="00A86DFB"/>
    <w:rsid w:val="00AA07C9"/>
    <w:rsid w:val="00AB5A2E"/>
    <w:rsid w:val="00AB7CEE"/>
    <w:rsid w:val="00AC6347"/>
    <w:rsid w:val="00AC7F4E"/>
    <w:rsid w:val="00AE45B9"/>
    <w:rsid w:val="00AE6F1E"/>
    <w:rsid w:val="00AF18A2"/>
    <w:rsid w:val="00B01B23"/>
    <w:rsid w:val="00B07AE0"/>
    <w:rsid w:val="00B10940"/>
    <w:rsid w:val="00B1779B"/>
    <w:rsid w:val="00B5149B"/>
    <w:rsid w:val="00B556B3"/>
    <w:rsid w:val="00B65014"/>
    <w:rsid w:val="00B85437"/>
    <w:rsid w:val="00B96C99"/>
    <w:rsid w:val="00B96CE7"/>
    <w:rsid w:val="00C171DF"/>
    <w:rsid w:val="00C17D80"/>
    <w:rsid w:val="00C24E3D"/>
    <w:rsid w:val="00C32B48"/>
    <w:rsid w:val="00C343CE"/>
    <w:rsid w:val="00C45318"/>
    <w:rsid w:val="00C50743"/>
    <w:rsid w:val="00C612EF"/>
    <w:rsid w:val="00C6367B"/>
    <w:rsid w:val="00C71583"/>
    <w:rsid w:val="00C7227E"/>
    <w:rsid w:val="00C7641F"/>
    <w:rsid w:val="00C7643D"/>
    <w:rsid w:val="00C764F5"/>
    <w:rsid w:val="00C81EA8"/>
    <w:rsid w:val="00CB1ABC"/>
    <w:rsid w:val="00CC4626"/>
    <w:rsid w:val="00D05D25"/>
    <w:rsid w:val="00D10E31"/>
    <w:rsid w:val="00D123CE"/>
    <w:rsid w:val="00D13205"/>
    <w:rsid w:val="00D20851"/>
    <w:rsid w:val="00D27045"/>
    <w:rsid w:val="00D34993"/>
    <w:rsid w:val="00D36B50"/>
    <w:rsid w:val="00D41525"/>
    <w:rsid w:val="00D54A24"/>
    <w:rsid w:val="00D66320"/>
    <w:rsid w:val="00D93D58"/>
    <w:rsid w:val="00D979DE"/>
    <w:rsid w:val="00E108F5"/>
    <w:rsid w:val="00E263BE"/>
    <w:rsid w:val="00E30E8F"/>
    <w:rsid w:val="00E4425B"/>
    <w:rsid w:val="00E53A04"/>
    <w:rsid w:val="00E60C17"/>
    <w:rsid w:val="00E66057"/>
    <w:rsid w:val="00E6796C"/>
    <w:rsid w:val="00E7188A"/>
    <w:rsid w:val="00E826B4"/>
    <w:rsid w:val="00E84008"/>
    <w:rsid w:val="00E90A88"/>
    <w:rsid w:val="00E91F34"/>
    <w:rsid w:val="00EB2D2D"/>
    <w:rsid w:val="00EC02C6"/>
    <w:rsid w:val="00EC443F"/>
    <w:rsid w:val="00ED5374"/>
    <w:rsid w:val="00ED5724"/>
    <w:rsid w:val="00EE343E"/>
    <w:rsid w:val="00F11D0D"/>
    <w:rsid w:val="00F12164"/>
    <w:rsid w:val="00F272EA"/>
    <w:rsid w:val="00F31D58"/>
    <w:rsid w:val="00F334AD"/>
    <w:rsid w:val="00F35EA7"/>
    <w:rsid w:val="00F35F99"/>
    <w:rsid w:val="00F36AAD"/>
    <w:rsid w:val="00F45056"/>
    <w:rsid w:val="00F54EE4"/>
    <w:rsid w:val="00F57A45"/>
    <w:rsid w:val="00F65D9C"/>
    <w:rsid w:val="00F714FF"/>
    <w:rsid w:val="00F82178"/>
    <w:rsid w:val="00FA004D"/>
    <w:rsid w:val="00FA0948"/>
    <w:rsid w:val="00FA40B8"/>
    <w:rsid w:val="00FC15A6"/>
    <w:rsid w:val="00FC41A7"/>
    <w:rsid w:val="00FC52E4"/>
    <w:rsid w:val="00FE2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19BE"/>
  <w15:chartTrackingRefBased/>
  <w15:docId w15:val="{D5117E13-C520-47B3-86E0-0C71E8A3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01ED"/>
    <w:pPr>
      <w:spacing w:after="0" w:line="240" w:lineRule="auto"/>
    </w:pPr>
    <w:rPr>
      <w:rFonts w:ascii="Arial" w:eastAsia="Times New Roman" w:hAnsi="Arial" w:cs="Arial"/>
      <w:kern w:val="0"/>
      <w:sz w:val="24"/>
      <w:szCs w:val="24"/>
      <w:lang w:eastAsia="de-DE"/>
      <w14:ligatures w14:val="none"/>
    </w:rPr>
  </w:style>
  <w:style w:type="paragraph" w:styleId="berschrift1">
    <w:name w:val="heading 1"/>
    <w:basedOn w:val="Standard"/>
    <w:next w:val="Standard"/>
    <w:link w:val="berschrift1Zchn"/>
    <w:uiPriority w:val="9"/>
    <w:qFormat/>
    <w:rsid w:val="00F65D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5014"/>
    <w:rPr>
      <w:color w:val="0563C1" w:themeColor="hyperlink"/>
      <w:u w:val="single"/>
    </w:rPr>
  </w:style>
  <w:style w:type="character" w:styleId="NichtaufgelsteErwhnung">
    <w:name w:val="Unresolved Mention"/>
    <w:basedOn w:val="Absatz-Standardschriftart"/>
    <w:uiPriority w:val="99"/>
    <w:semiHidden/>
    <w:unhideWhenUsed/>
    <w:rsid w:val="00B65014"/>
    <w:rPr>
      <w:color w:val="605E5C"/>
      <w:shd w:val="clear" w:color="auto" w:fill="E1DFDD"/>
    </w:rPr>
  </w:style>
  <w:style w:type="character" w:customStyle="1" w:styleId="markedcontent">
    <w:name w:val="markedcontent"/>
    <w:basedOn w:val="Absatz-Standardschriftart"/>
    <w:rsid w:val="00F35F99"/>
  </w:style>
  <w:style w:type="paragraph" w:styleId="StandardWeb">
    <w:name w:val="Normal (Web)"/>
    <w:basedOn w:val="Standard"/>
    <w:uiPriority w:val="99"/>
    <w:unhideWhenUsed/>
    <w:rsid w:val="00AC6347"/>
    <w:rPr>
      <w:rFonts w:ascii="Times New Roman" w:hAnsi="Times New Roman" w:cs="Times New Roman"/>
    </w:rPr>
  </w:style>
  <w:style w:type="paragraph" w:styleId="Listenabsatz">
    <w:name w:val="List Paragraph"/>
    <w:basedOn w:val="Standard"/>
    <w:uiPriority w:val="34"/>
    <w:qFormat/>
    <w:rsid w:val="007D1125"/>
    <w:pPr>
      <w:ind w:left="720"/>
      <w:contextualSpacing/>
    </w:pPr>
  </w:style>
  <w:style w:type="character" w:customStyle="1" w:styleId="berschrift1Zchn">
    <w:name w:val="Überschrift 1 Zchn"/>
    <w:basedOn w:val="Absatz-Standardschriftart"/>
    <w:link w:val="berschrift1"/>
    <w:uiPriority w:val="9"/>
    <w:rsid w:val="00F65D9C"/>
    <w:rPr>
      <w:rFonts w:asciiTheme="majorHAnsi" w:eastAsiaTheme="majorEastAsia" w:hAnsiTheme="majorHAnsi" w:cstheme="majorBidi"/>
      <w:color w:val="2F5496" w:themeColor="accent1" w:themeShade="BF"/>
      <w:kern w:val="0"/>
      <w:sz w:val="32"/>
      <w:szCs w:val="32"/>
      <w:lang w:eastAsia="de-DE"/>
      <w14:ligatures w14:val="none"/>
    </w:rPr>
  </w:style>
  <w:style w:type="character" w:styleId="Hervorhebung">
    <w:name w:val="Emphasis"/>
    <w:basedOn w:val="Absatz-Standardschriftart"/>
    <w:uiPriority w:val="20"/>
    <w:qFormat/>
    <w:rsid w:val="00F12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334814">
      <w:bodyDiv w:val="1"/>
      <w:marLeft w:val="0"/>
      <w:marRight w:val="0"/>
      <w:marTop w:val="0"/>
      <w:marBottom w:val="0"/>
      <w:divBdr>
        <w:top w:val="none" w:sz="0" w:space="0" w:color="auto"/>
        <w:left w:val="none" w:sz="0" w:space="0" w:color="auto"/>
        <w:bottom w:val="none" w:sz="0" w:space="0" w:color="auto"/>
        <w:right w:val="none" w:sz="0" w:space="0" w:color="auto"/>
      </w:divBdr>
    </w:div>
    <w:div w:id="16003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dpi.com/1999-4915/13/10/205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Egey</dc:creator>
  <cp:keywords/>
  <dc:description/>
  <cp:lastModifiedBy>Yvonne Egey</cp:lastModifiedBy>
  <cp:revision>220</cp:revision>
  <dcterms:created xsi:type="dcterms:W3CDTF">2023-05-01T10:11:00Z</dcterms:created>
  <dcterms:modified xsi:type="dcterms:W3CDTF">2023-05-03T18:04:00Z</dcterms:modified>
</cp:coreProperties>
</file>