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E691" w14:textId="3BB2D5D9" w:rsidR="00F51222" w:rsidRDefault="00903EEB">
      <w:r>
        <w:t xml:space="preserve">                                                                            </w:t>
      </w:r>
      <w:r w:rsidR="00F51222">
        <w:t xml:space="preserve">   Agenda</w:t>
      </w:r>
    </w:p>
    <w:p w14:paraId="14E51C12" w14:textId="555327AD" w:rsidR="00903EEB" w:rsidRDefault="00F51222">
      <w:r>
        <w:t xml:space="preserve">                                          Village of Old Bennington Planning Commission </w:t>
      </w:r>
    </w:p>
    <w:p w14:paraId="42755E0A" w14:textId="2E54AFB4" w:rsidR="00F51222" w:rsidRDefault="00F51222">
      <w:r>
        <w:t xml:space="preserve">                                                           Church Barn, Monument Circl</w:t>
      </w:r>
      <w:r w:rsidR="007A1C91">
        <w:t>e</w:t>
      </w:r>
    </w:p>
    <w:p w14:paraId="6FB09986" w14:textId="51C664E6" w:rsidR="00F51222" w:rsidRDefault="00F51222" w:rsidP="00F51222">
      <w:pPr>
        <w:pStyle w:val="NoSpacing"/>
      </w:pPr>
      <w:r>
        <w:t xml:space="preserve">                                                  </w:t>
      </w:r>
      <w:r w:rsidR="00FD1FBC">
        <w:t>Monda</w:t>
      </w:r>
      <w:r w:rsidR="001A7E2C">
        <w:t>y</w:t>
      </w:r>
      <w:r>
        <w:t xml:space="preserve">, </w:t>
      </w:r>
      <w:r w:rsidR="009F3B4F">
        <w:t>September 8</w:t>
      </w:r>
      <w:r>
        <w:t xml:space="preserve">, </w:t>
      </w:r>
      <w:proofErr w:type="gramStart"/>
      <w:r>
        <w:t>202</w:t>
      </w:r>
      <w:r w:rsidR="00FD1FBC">
        <w:t>5</w:t>
      </w:r>
      <w:proofErr w:type="gramEnd"/>
      <w:r>
        <w:t xml:space="preserve"> at </w:t>
      </w:r>
      <w:r w:rsidR="009F3B4F">
        <w:t>6</w:t>
      </w:r>
      <w:r>
        <w:t>:00 PM</w:t>
      </w:r>
    </w:p>
    <w:p w14:paraId="16722FC0" w14:textId="77777777" w:rsidR="00F51222" w:rsidRDefault="00F51222"/>
    <w:p w14:paraId="216A5CBB" w14:textId="77777777" w:rsidR="00F51222" w:rsidRDefault="00F51222"/>
    <w:p w14:paraId="6F07AE0F" w14:textId="77777777" w:rsidR="00F51222" w:rsidRDefault="00F51222"/>
    <w:p w14:paraId="35F9AD0B" w14:textId="305D1905" w:rsidR="00760988" w:rsidRDefault="00F51222" w:rsidP="001A7E2C">
      <w:pPr>
        <w:pStyle w:val="NoSpacing"/>
        <w:numPr>
          <w:ilvl w:val="0"/>
          <w:numId w:val="4"/>
        </w:numPr>
      </w:pPr>
      <w:r>
        <w:t xml:space="preserve">Call to Order </w:t>
      </w:r>
    </w:p>
    <w:p w14:paraId="7A54FE66" w14:textId="49BF46BB" w:rsidR="00760988" w:rsidRDefault="00F51222" w:rsidP="00F51222">
      <w:pPr>
        <w:pStyle w:val="NoSpacing"/>
        <w:numPr>
          <w:ilvl w:val="0"/>
          <w:numId w:val="4"/>
        </w:numPr>
      </w:pPr>
      <w:r>
        <w:t xml:space="preserve">Changes/Updates to the Agenda </w:t>
      </w:r>
    </w:p>
    <w:p w14:paraId="206F14D9" w14:textId="095ED255" w:rsidR="00093EF3" w:rsidRDefault="00F51222" w:rsidP="00625913">
      <w:pPr>
        <w:pStyle w:val="NoSpacing"/>
        <w:numPr>
          <w:ilvl w:val="0"/>
          <w:numId w:val="4"/>
        </w:numPr>
      </w:pPr>
      <w:r>
        <w:t xml:space="preserve">Approval of minutes </w:t>
      </w:r>
      <w:r w:rsidR="009F3B4F">
        <w:t>8</w:t>
      </w:r>
      <w:r w:rsidR="005D57A8">
        <w:t>.</w:t>
      </w:r>
      <w:r w:rsidR="00AC7216">
        <w:t>11</w:t>
      </w:r>
      <w:r w:rsidR="005D57A8">
        <w:t>.25</w:t>
      </w:r>
    </w:p>
    <w:p w14:paraId="0F7B8A58" w14:textId="77777777" w:rsidR="00093EF3" w:rsidRDefault="00F51222" w:rsidP="003F7CB5">
      <w:pPr>
        <w:pStyle w:val="NoSpacing"/>
        <w:numPr>
          <w:ilvl w:val="0"/>
          <w:numId w:val="4"/>
        </w:numPr>
      </w:pPr>
      <w:r>
        <w:t>Citizen comments not related to Agenda.</w:t>
      </w:r>
    </w:p>
    <w:p w14:paraId="0035BE26" w14:textId="2F9420C8" w:rsidR="00DF32F2" w:rsidRDefault="00DF32F2" w:rsidP="003F7CB5">
      <w:pPr>
        <w:pStyle w:val="NoSpacing"/>
        <w:numPr>
          <w:ilvl w:val="0"/>
          <w:numId w:val="4"/>
        </w:numPr>
      </w:pPr>
      <w:r>
        <w:t>BCRC Town Plan</w:t>
      </w:r>
      <w:r w:rsidR="00A974B8">
        <w:t xml:space="preserve"> </w:t>
      </w:r>
      <w:r w:rsidR="00BE2A0F">
        <w:t xml:space="preserve">revised </w:t>
      </w:r>
      <w:r w:rsidR="00A974B8">
        <w:t>discussion</w:t>
      </w:r>
    </w:p>
    <w:p w14:paraId="7844EDA1" w14:textId="77777777" w:rsidR="0054039E" w:rsidRDefault="006218DB" w:rsidP="003F7CB5">
      <w:pPr>
        <w:pStyle w:val="NoSpacing"/>
        <w:numPr>
          <w:ilvl w:val="0"/>
          <w:numId w:val="4"/>
        </w:numPr>
      </w:pPr>
      <w:r>
        <w:t>2 Church Lane</w:t>
      </w:r>
      <w:r w:rsidR="00746C8F">
        <w:t xml:space="preserve"> – </w:t>
      </w:r>
      <w:r w:rsidR="006C26CD">
        <w:t>Design Revi</w:t>
      </w:r>
      <w:r w:rsidR="0054039E">
        <w:t>ew Hearing = Porch</w:t>
      </w:r>
    </w:p>
    <w:p w14:paraId="5AECDD9C" w14:textId="77777777" w:rsidR="005A04E6" w:rsidRDefault="00DB1D1C" w:rsidP="003F7CB5">
      <w:pPr>
        <w:pStyle w:val="NoSpacing"/>
        <w:numPr>
          <w:ilvl w:val="0"/>
          <w:numId w:val="4"/>
        </w:numPr>
      </w:pPr>
      <w:r>
        <w:t>11 West Road – Design Review Hearing</w:t>
      </w:r>
      <w:r w:rsidR="005A04E6">
        <w:t xml:space="preserve"> – landscaping / gazebo</w:t>
      </w:r>
    </w:p>
    <w:p w14:paraId="7D8499EC" w14:textId="37465845" w:rsidR="000B5E28" w:rsidRDefault="005A04E6" w:rsidP="00325119">
      <w:pPr>
        <w:pStyle w:val="NoSpacing"/>
        <w:numPr>
          <w:ilvl w:val="0"/>
          <w:numId w:val="4"/>
        </w:numPr>
      </w:pPr>
      <w:r>
        <w:t>43 Monument- Design Review</w:t>
      </w:r>
      <w:r w:rsidR="00AA3DC9">
        <w:t xml:space="preserve"> Hearing – Garage ro</w:t>
      </w:r>
      <w:r w:rsidR="00325119">
        <w:t>o</w:t>
      </w:r>
      <w:r w:rsidR="00AA3DC9">
        <w:t>f solar panels</w:t>
      </w:r>
      <w:r w:rsidR="00594F98">
        <w:t xml:space="preserve"> </w:t>
      </w:r>
    </w:p>
    <w:p w14:paraId="436D59E4" w14:textId="56A2991A" w:rsidR="00543953" w:rsidRDefault="00543953" w:rsidP="003F7CB5">
      <w:pPr>
        <w:pStyle w:val="NoSpacing"/>
        <w:numPr>
          <w:ilvl w:val="0"/>
          <w:numId w:val="4"/>
        </w:numPr>
      </w:pPr>
      <w:r>
        <w:t>Old Business</w:t>
      </w:r>
    </w:p>
    <w:p w14:paraId="2A393F60" w14:textId="055DF5A2" w:rsidR="00166CD7" w:rsidRDefault="00166CD7" w:rsidP="00A40F3D">
      <w:pPr>
        <w:pStyle w:val="NoSpacing"/>
        <w:numPr>
          <w:ilvl w:val="0"/>
          <w:numId w:val="4"/>
        </w:numPr>
      </w:pPr>
      <w:r>
        <w:t>Adjournment</w:t>
      </w:r>
    </w:p>
    <w:p w14:paraId="2ED3F901" w14:textId="77777777" w:rsidR="002468A4" w:rsidRDefault="002468A4" w:rsidP="002468A4">
      <w:pPr>
        <w:pStyle w:val="NoSpacing"/>
        <w:ind w:left="720"/>
      </w:pPr>
    </w:p>
    <w:p w14:paraId="7EC5EFA4" w14:textId="77777777" w:rsidR="00E65D9A" w:rsidRDefault="00E65D9A" w:rsidP="00933FB8">
      <w:pPr>
        <w:pStyle w:val="NoSpacing"/>
        <w:ind w:left="720"/>
      </w:pPr>
    </w:p>
    <w:p w14:paraId="47B4FE15" w14:textId="77777777" w:rsidR="00E65D9A" w:rsidRDefault="00E65D9A" w:rsidP="00E65D9A">
      <w:pPr>
        <w:pStyle w:val="NoSpacing"/>
        <w:rPr>
          <w:b/>
          <w:bCs/>
        </w:rPr>
      </w:pPr>
      <w:r w:rsidRPr="003F7827">
        <w:rPr>
          <w:b/>
          <w:bCs/>
        </w:rPr>
        <w:t>Notice on hybrid public meetings</w:t>
      </w:r>
    </w:p>
    <w:p w14:paraId="0584465F" w14:textId="77777777" w:rsidR="00E65D9A" w:rsidRDefault="00E65D9A" w:rsidP="00E65D9A">
      <w:pPr>
        <w:pStyle w:val="NoSpacing"/>
        <w:rPr>
          <w:b/>
          <w:bCs/>
        </w:rPr>
      </w:pPr>
    </w:p>
    <w:p w14:paraId="3E8C5CB7" w14:textId="77777777" w:rsidR="00E65D9A" w:rsidRDefault="00E65D9A" w:rsidP="00E65D9A">
      <w:pPr>
        <w:pStyle w:val="NoSpacing"/>
      </w:pPr>
      <w:r>
        <w:t xml:space="preserve">This meeting is a hybrid meeting, which means that some or </w:t>
      </w:r>
      <w:proofErr w:type="gramStart"/>
      <w:r>
        <w:t>all of</w:t>
      </w:r>
      <w:proofErr w:type="gramEnd"/>
      <w:r>
        <w:t xml:space="preserve"> the public body is meeting remotely, and some are meeting physically in a previously noticed location where the public may attend to observe, listen, and participate contemporaneously. One member of this public body or other staff is present at the location to ensure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by attending at the designated physical location as posted in the notice and agenda.</w:t>
      </w:r>
    </w:p>
    <w:p w14:paraId="29CDA6C8" w14:textId="77777777" w:rsidR="00E65D9A" w:rsidRDefault="00E65D9A" w:rsidP="00E65D9A">
      <w:pPr>
        <w:pStyle w:val="NoSpacing"/>
      </w:pPr>
    </w:p>
    <w:p w14:paraId="51841960" w14:textId="77777777" w:rsidR="00E65D9A" w:rsidRDefault="00E65D9A" w:rsidP="00E65D9A">
      <w:pPr>
        <w:pStyle w:val="NoSpacing"/>
      </w:pPr>
      <w:r>
        <w:t>To vote at the annual Town meeting you are required to attend and check in with the Town Clerk. You cannot vote via Zoom.</w:t>
      </w:r>
    </w:p>
    <w:p w14:paraId="3AB07BB1" w14:textId="77777777" w:rsidR="006D52C2" w:rsidRDefault="006D52C2" w:rsidP="00E65D9A">
      <w:pPr>
        <w:pStyle w:val="NoSpacing"/>
      </w:pPr>
    </w:p>
    <w:p w14:paraId="1F39402C" w14:textId="328921E8" w:rsidR="000F3EA7" w:rsidRDefault="006D52C2" w:rsidP="000F3EA7">
      <w:pPr>
        <w:pStyle w:val="NoSpacing"/>
      </w:pPr>
      <w:r>
        <w:t>Village of Old Bennington Planning Commission is inviting you to a scheduled Zoom meeting.</w:t>
      </w:r>
    </w:p>
    <w:p w14:paraId="725F8F0E" w14:textId="77777777" w:rsidR="000F3EA7" w:rsidRDefault="000F3EA7" w:rsidP="000F3EA7">
      <w:pPr>
        <w:pStyle w:val="NoSpacing"/>
      </w:pPr>
    </w:p>
    <w:p w14:paraId="56FFF955" w14:textId="77777777" w:rsidR="000F3EA7" w:rsidRDefault="000F3EA7" w:rsidP="000F3EA7">
      <w:pPr>
        <w:pStyle w:val="NoSpacing"/>
      </w:pPr>
      <w:r>
        <w:t>Topic: Village of Old Bennington Planning Commission</w:t>
      </w:r>
    </w:p>
    <w:p w14:paraId="350D056D" w14:textId="77777777" w:rsidR="000F3EA7" w:rsidRDefault="000F3EA7" w:rsidP="000F3EA7">
      <w:pPr>
        <w:pStyle w:val="NoSpacing"/>
      </w:pPr>
      <w:r>
        <w:t xml:space="preserve">Time: Sep 8, </w:t>
      </w:r>
      <w:proofErr w:type="gramStart"/>
      <w:r>
        <w:t>2025</w:t>
      </w:r>
      <w:proofErr w:type="gramEnd"/>
      <w:r>
        <w:t xml:space="preserve"> 06:00 PM Eastern Time (US and Canada)</w:t>
      </w:r>
    </w:p>
    <w:p w14:paraId="4F95EE61" w14:textId="77777777" w:rsidR="000F3EA7" w:rsidRDefault="000F3EA7" w:rsidP="000F3EA7">
      <w:pPr>
        <w:pStyle w:val="NoSpacing"/>
      </w:pPr>
      <w:r>
        <w:lastRenderedPageBreak/>
        <w:t>Join Zoom Meeting</w:t>
      </w:r>
    </w:p>
    <w:p w14:paraId="45E6D987" w14:textId="77777777" w:rsidR="000F3EA7" w:rsidRDefault="000F3EA7" w:rsidP="000F3EA7">
      <w:pPr>
        <w:pStyle w:val="NoSpacing"/>
      </w:pPr>
      <w:r>
        <w:t>https://zoom.us/j/99579626966</w:t>
      </w:r>
    </w:p>
    <w:p w14:paraId="4433E529" w14:textId="77777777" w:rsidR="000F3EA7" w:rsidRDefault="000F3EA7" w:rsidP="000F3EA7">
      <w:pPr>
        <w:pStyle w:val="NoSpacing"/>
      </w:pPr>
    </w:p>
    <w:p w14:paraId="15EB3CEC" w14:textId="77777777" w:rsidR="000F3EA7" w:rsidRDefault="000F3EA7" w:rsidP="000F3EA7">
      <w:pPr>
        <w:pStyle w:val="NoSpacing"/>
      </w:pPr>
      <w:r>
        <w:t>Meeting ID: 995 7962 6966</w:t>
      </w:r>
    </w:p>
    <w:p w14:paraId="7C8CFA34" w14:textId="77777777" w:rsidR="000F3EA7" w:rsidRDefault="000F3EA7" w:rsidP="000F3EA7">
      <w:pPr>
        <w:pStyle w:val="NoSpacing"/>
      </w:pPr>
    </w:p>
    <w:p w14:paraId="4767A03D" w14:textId="77777777" w:rsidR="000F3EA7" w:rsidRDefault="000F3EA7" w:rsidP="000F3EA7">
      <w:pPr>
        <w:pStyle w:val="NoSpacing"/>
      </w:pPr>
      <w:r>
        <w:t>---</w:t>
      </w:r>
    </w:p>
    <w:p w14:paraId="6D7B2E08" w14:textId="77777777" w:rsidR="000F3EA7" w:rsidRDefault="000F3EA7" w:rsidP="000F3EA7">
      <w:pPr>
        <w:pStyle w:val="NoSpacing"/>
      </w:pPr>
    </w:p>
    <w:p w14:paraId="29A1DBFF" w14:textId="77777777" w:rsidR="000F3EA7" w:rsidRDefault="000F3EA7" w:rsidP="000F3EA7">
      <w:pPr>
        <w:pStyle w:val="NoSpacing"/>
      </w:pPr>
      <w:r>
        <w:t>One tap mobile</w:t>
      </w:r>
    </w:p>
    <w:p w14:paraId="41819F7A" w14:textId="77777777" w:rsidR="000F3EA7" w:rsidRDefault="000F3EA7" w:rsidP="000F3EA7">
      <w:pPr>
        <w:pStyle w:val="NoSpacing"/>
      </w:pPr>
      <w:r>
        <w:t>+</w:t>
      </w:r>
      <w:proofErr w:type="gramStart"/>
      <w:r>
        <w:t>16465588656,,</w:t>
      </w:r>
      <w:proofErr w:type="gramEnd"/>
      <w:r>
        <w:t>99579626966# US (New York)</w:t>
      </w:r>
    </w:p>
    <w:p w14:paraId="24CFDCFE" w14:textId="77777777" w:rsidR="000F3EA7" w:rsidRDefault="000F3EA7" w:rsidP="000F3EA7">
      <w:pPr>
        <w:pStyle w:val="NoSpacing"/>
      </w:pPr>
      <w:r>
        <w:t>+</w:t>
      </w:r>
      <w:proofErr w:type="gramStart"/>
      <w:r>
        <w:t>16469313860,,</w:t>
      </w:r>
      <w:proofErr w:type="gramEnd"/>
      <w:r>
        <w:t>99579626966# US</w:t>
      </w:r>
    </w:p>
    <w:p w14:paraId="555DD5A9" w14:textId="77777777" w:rsidR="000F3EA7" w:rsidRDefault="000F3EA7" w:rsidP="000F3EA7">
      <w:pPr>
        <w:pStyle w:val="NoSpacing"/>
      </w:pPr>
    </w:p>
    <w:p w14:paraId="0BDAA8FD" w14:textId="77777777" w:rsidR="000F3EA7" w:rsidRDefault="000F3EA7" w:rsidP="000F3EA7">
      <w:pPr>
        <w:pStyle w:val="NoSpacing"/>
      </w:pPr>
      <w:r>
        <w:t>Join instructions</w:t>
      </w:r>
    </w:p>
    <w:p w14:paraId="6F12D431" w14:textId="5E91974C" w:rsidR="004C7D17" w:rsidRDefault="000F3EA7" w:rsidP="000F3EA7">
      <w:pPr>
        <w:pStyle w:val="NoSpacing"/>
      </w:pPr>
      <w:r>
        <w:t>https://zoom.us/meetings/99579626966/invitations?signature=7LvYnfFlL1YupxD5P2zwBdvZWz3jFdfwIDsD1ZQNPek</w:t>
      </w:r>
    </w:p>
    <w:p w14:paraId="67398986" w14:textId="77777777" w:rsidR="004C7D17" w:rsidRDefault="004C7D17" w:rsidP="004C7D17">
      <w:pPr>
        <w:pStyle w:val="NoSpacing"/>
      </w:pPr>
    </w:p>
    <w:p w14:paraId="3A69769A" w14:textId="77777777" w:rsidR="004C7D17" w:rsidRDefault="004C7D17" w:rsidP="00E65D9A">
      <w:pPr>
        <w:pStyle w:val="NoSpacing"/>
      </w:pPr>
    </w:p>
    <w:p w14:paraId="672CD39E" w14:textId="77777777" w:rsidR="0021042E" w:rsidRDefault="0021042E" w:rsidP="00E65D9A">
      <w:pPr>
        <w:pStyle w:val="NoSpacing"/>
      </w:pPr>
    </w:p>
    <w:p w14:paraId="4A8DC9F2" w14:textId="77777777" w:rsidR="00473506" w:rsidRDefault="00473506" w:rsidP="00473506">
      <w:pPr>
        <w:pStyle w:val="NoSpacing"/>
      </w:pPr>
    </w:p>
    <w:p w14:paraId="3DB51108" w14:textId="77777777" w:rsidR="0021042E" w:rsidRDefault="0021042E" w:rsidP="0021042E">
      <w:pPr>
        <w:pStyle w:val="NoSpacing"/>
      </w:pPr>
    </w:p>
    <w:p w14:paraId="729F6904" w14:textId="77777777" w:rsidR="00E65D9A" w:rsidRDefault="00E65D9A" w:rsidP="00933FB8">
      <w:pPr>
        <w:pStyle w:val="NoSpacing"/>
        <w:ind w:left="720"/>
      </w:pPr>
    </w:p>
    <w:p w14:paraId="56230B0B" w14:textId="6E2B13F0" w:rsidR="0012536E" w:rsidRDefault="0012536E" w:rsidP="00F51222">
      <w:pPr>
        <w:pStyle w:val="NoSpacing"/>
      </w:pPr>
    </w:p>
    <w:p w14:paraId="4D075CBD" w14:textId="77777777" w:rsidR="0012536E" w:rsidRDefault="0012536E" w:rsidP="00F51222">
      <w:pPr>
        <w:pStyle w:val="NoSpacing"/>
      </w:pPr>
    </w:p>
    <w:p w14:paraId="61A866CC" w14:textId="77777777" w:rsidR="0012536E" w:rsidRDefault="0012536E" w:rsidP="0012536E">
      <w:pPr>
        <w:pStyle w:val="NoSpacing"/>
      </w:pPr>
    </w:p>
    <w:p w14:paraId="25F699A7" w14:textId="77777777" w:rsidR="0012536E" w:rsidRDefault="0012536E" w:rsidP="00F51222">
      <w:pPr>
        <w:pStyle w:val="NoSpacing"/>
      </w:pPr>
    </w:p>
    <w:sectPr w:rsidR="00125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14B6"/>
    <w:multiLevelType w:val="hybridMultilevel"/>
    <w:tmpl w:val="EB884584"/>
    <w:lvl w:ilvl="0" w:tplc="6FCA3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9F13A9F"/>
    <w:multiLevelType w:val="hybridMultilevel"/>
    <w:tmpl w:val="05643E64"/>
    <w:lvl w:ilvl="0" w:tplc="2682AC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97118"/>
    <w:multiLevelType w:val="hybridMultilevel"/>
    <w:tmpl w:val="B5C03DDA"/>
    <w:lvl w:ilvl="0" w:tplc="23D86A86">
      <w:start w:val="1"/>
      <w:numFmt w:val="lowerLetter"/>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C0E1A6F"/>
    <w:multiLevelType w:val="hybridMultilevel"/>
    <w:tmpl w:val="919EE9D2"/>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2B03A8"/>
    <w:multiLevelType w:val="hybridMultilevel"/>
    <w:tmpl w:val="F7D8E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B49BE"/>
    <w:multiLevelType w:val="hybridMultilevel"/>
    <w:tmpl w:val="6C2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107194">
    <w:abstractNumId w:val="5"/>
  </w:num>
  <w:num w:numId="2" w16cid:durableId="1663849192">
    <w:abstractNumId w:val="4"/>
  </w:num>
  <w:num w:numId="3" w16cid:durableId="767195298">
    <w:abstractNumId w:val="2"/>
  </w:num>
  <w:num w:numId="4" w16cid:durableId="1624457273">
    <w:abstractNumId w:val="3"/>
  </w:num>
  <w:num w:numId="5" w16cid:durableId="2061663364">
    <w:abstractNumId w:val="0"/>
  </w:num>
  <w:num w:numId="6" w16cid:durableId="48447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2"/>
    <w:rsid w:val="00004B47"/>
    <w:rsid w:val="00025DB8"/>
    <w:rsid w:val="00033E2A"/>
    <w:rsid w:val="00046981"/>
    <w:rsid w:val="000621BF"/>
    <w:rsid w:val="00093EF3"/>
    <w:rsid w:val="00096517"/>
    <w:rsid w:val="000B5E28"/>
    <w:rsid w:val="000B6178"/>
    <w:rsid w:val="000E43AA"/>
    <w:rsid w:val="000E4A6F"/>
    <w:rsid w:val="000F0B4B"/>
    <w:rsid w:val="000F3EA7"/>
    <w:rsid w:val="000F529E"/>
    <w:rsid w:val="00101AB3"/>
    <w:rsid w:val="00112D61"/>
    <w:rsid w:val="00113E7C"/>
    <w:rsid w:val="0012536E"/>
    <w:rsid w:val="001255EA"/>
    <w:rsid w:val="00166CD7"/>
    <w:rsid w:val="001A5F05"/>
    <w:rsid w:val="001A7E2C"/>
    <w:rsid w:val="001C3873"/>
    <w:rsid w:val="001C58BF"/>
    <w:rsid w:val="001F1B4E"/>
    <w:rsid w:val="0021042E"/>
    <w:rsid w:val="00220BE7"/>
    <w:rsid w:val="00224C17"/>
    <w:rsid w:val="00245120"/>
    <w:rsid w:val="002468A4"/>
    <w:rsid w:val="00254FBC"/>
    <w:rsid w:val="00267CE1"/>
    <w:rsid w:val="002A4BDA"/>
    <w:rsid w:val="002B4868"/>
    <w:rsid w:val="002B4A4B"/>
    <w:rsid w:val="002D7ACE"/>
    <w:rsid w:val="0030737B"/>
    <w:rsid w:val="00325119"/>
    <w:rsid w:val="00334E1C"/>
    <w:rsid w:val="00354954"/>
    <w:rsid w:val="00387CB7"/>
    <w:rsid w:val="003A0F17"/>
    <w:rsid w:val="003B4AA5"/>
    <w:rsid w:val="003E0B46"/>
    <w:rsid w:val="003F7CB5"/>
    <w:rsid w:val="00435EE1"/>
    <w:rsid w:val="00473506"/>
    <w:rsid w:val="00483934"/>
    <w:rsid w:val="004B54F2"/>
    <w:rsid w:val="004C6F36"/>
    <w:rsid w:val="004C7D17"/>
    <w:rsid w:val="004D2D5E"/>
    <w:rsid w:val="004E3913"/>
    <w:rsid w:val="00522C4C"/>
    <w:rsid w:val="00536ABF"/>
    <w:rsid w:val="00536DF6"/>
    <w:rsid w:val="0054039E"/>
    <w:rsid w:val="00543953"/>
    <w:rsid w:val="00585B2D"/>
    <w:rsid w:val="00594F98"/>
    <w:rsid w:val="005A04E6"/>
    <w:rsid w:val="005D1D37"/>
    <w:rsid w:val="005D31AF"/>
    <w:rsid w:val="005D57A8"/>
    <w:rsid w:val="005E7CC6"/>
    <w:rsid w:val="005F3D2D"/>
    <w:rsid w:val="005F3E5F"/>
    <w:rsid w:val="005F642E"/>
    <w:rsid w:val="00613B84"/>
    <w:rsid w:val="006218DB"/>
    <w:rsid w:val="006222C2"/>
    <w:rsid w:val="00625913"/>
    <w:rsid w:val="00646E5B"/>
    <w:rsid w:val="00651B34"/>
    <w:rsid w:val="006629E2"/>
    <w:rsid w:val="0066312A"/>
    <w:rsid w:val="00672AFF"/>
    <w:rsid w:val="006B7FF8"/>
    <w:rsid w:val="006C082A"/>
    <w:rsid w:val="006C26CD"/>
    <w:rsid w:val="006D52C2"/>
    <w:rsid w:val="006D7E42"/>
    <w:rsid w:val="006F6AE1"/>
    <w:rsid w:val="00701795"/>
    <w:rsid w:val="0071548E"/>
    <w:rsid w:val="007209A3"/>
    <w:rsid w:val="007220A4"/>
    <w:rsid w:val="00727E5A"/>
    <w:rsid w:val="00746C8F"/>
    <w:rsid w:val="00747D7F"/>
    <w:rsid w:val="007532E6"/>
    <w:rsid w:val="00760988"/>
    <w:rsid w:val="007768D4"/>
    <w:rsid w:val="00787F2E"/>
    <w:rsid w:val="007960C1"/>
    <w:rsid w:val="007A1C91"/>
    <w:rsid w:val="007E317B"/>
    <w:rsid w:val="007E4DF5"/>
    <w:rsid w:val="007E502B"/>
    <w:rsid w:val="007F02F1"/>
    <w:rsid w:val="007F0BF3"/>
    <w:rsid w:val="008012A1"/>
    <w:rsid w:val="00831E75"/>
    <w:rsid w:val="00847508"/>
    <w:rsid w:val="00852EA7"/>
    <w:rsid w:val="00861625"/>
    <w:rsid w:val="00880E51"/>
    <w:rsid w:val="008C6095"/>
    <w:rsid w:val="00903EEB"/>
    <w:rsid w:val="00933FB8"/>
    <w:rsid w:val="009476FF"/>
    <w:rsid w:val="009D2B03"/>
    <w:rsid w:val="009D3C12"/>
    <w:rsid w:val="009E3DC9"/>
    <w:rsid w:val="009F3B4F"/>
    <w:rsid w:val="00A22BD8"/>
    <w:rsid w:val="00A23DCC"/>
    <w:rsid w:val="00A30F3E"/>
    <w:rsid w:val="00A36427"/>
    <w:rsid w:val="00A40F3D"/>
    <w:rsid w:val="00A94EE6"/>
    <w:rsid w:val="00A974B8"/>
    <w:rsid w:val="00AA1081"/>
    <w:rsid w:val="00AA1B15"/>
    <w:rsid w:val="00AA3DC9"/>
    <w:rsid w:val="00AC71F0"/>
    <w:rsid w:val="00AC7216"/>
    <w:rsid w:val="00AD74AA"/>
    <w:rsid w:val="00AE2632"/>
    <w:rsid w:val="00AE3283"/>
    <w:rsid w:val="00AE7284"/>
    <w:rsid w:val="00B13CA6"/>
    <w:rsid w:val="00B2079F"/>
    <w:rsid w:val="00B33CE8"/>
    <w:rsid w:val="00BA29EF"/>
    <w:rsid w:val="00BB4E19"/>
    <w:rsid w:val="00BD6B3F"/>
    <w:rsid w:val="00BE2A0F"/>
    <w:rsid w:val="00BF22F7"/>
    <w:rsid w:val="00BF24AE"/>
    <w:rsid w:val="00BF3A7F"/>
    <w:rsid w:val="00C01376"/>
    <w:rsid w:val="00C17C0D"/>
    <w:rsid w:val="00C27249"/>
    <w:rsid w:val="00C3044F"/>
    <w:rsid w:val="00C4079C"/>
    <w:rsid w:val="00C448B6"/>
    <w:rsid w:val="00C46E28"/>
    <w:rsid w:val="00C65D04"/>
    <w:rsid w:val="00C903DD"/>
    <w:rsid w:val="00C954AC"/>
    <w:rsid w:val="00CE4412"/>
    <w:rsid w:val="00D004CB"/>
    <w:rsid w:val="00D23243"/>
    <w:rsid w:val="00D53963"/>
    <w:rsid w:val="00D76C6E"/>
    <w:rsid w:val="00D85723"/>
    <w:rsid w:val="00DB1D1C"/>
    <w:rsid w:val="00DB2AF3"/>
    <w:rsid w:val="00DD22E3"/>
    <w:rsid w:val="00DF32F2"/>
    <w:rsid w:val="00E22FCF"/>
    <w:rsid w:val="00E41CC0"/>
    <w:rsid w:val="00E5380B"/>
    <w:rsid w:val="00E65D9A"/>
    <w:rsid w:val="00E920F1"/>
    <w:rsid w:val="00E9401E"/>
    <w:rsid w:val="00E9520F"/>
    <w:rsid w:val="00EC06CB"/>
    <w:rsid w:val="00ED11A8"/>
    <w:rsid w:val="00ED76AB"/>
    <w:rsid w:val="00EE0D03"/>
    <w:rsid w:val="00F11938"/>
    <w:rsid w:val="00F25795"/>
    <w:rsid w:val="00F44B6B"/>
    <w:rsid w:val="00F44BAC"/>
    <w:rsid w:val="00F45D89"/>
    <w:rsid w:val="00F51222"/>
    <w:rsid w:val="00FA4418"/>
    <w:rsid w:val="00FD1FBC"/>
    <w:rsid w:val="00FE14B2"/>
    <w:rsid w:val="00FF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06D"/>
  <w15:chartTrackingRefBased/>
  <w15:docId w15:val="{64F95CCE-FC61-460F-981B-B3551B7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22"/>
    <w:rPr>
      <w:rFonts w:eastAsiaTheme="majorEastAsia" w:cstheme="majorBidi"/>
      <w:color w:val="272727" w:themeColor="text1" w:themeTint="D8"/>
    </w:rPr>
  </w:style>
  <w:style w:type="paragraph" w:styleId="Title">
    <w:name w:val="Title"/>
    <w:basedOn w:val="Normal"/>
    <w:next w:val="Normal"/>
    <w:link w:val="TitleChar"/>
    <w:uiPriority w:val="10"/>
    <w:qFormat/>
    <w:rsid w:val="00F5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22"/>
    <w:pPr>
      <w:spacing w:before="160"/>
      <w:jc w:val="center"/>
    </w:pPr>
    <w:rPr>
      <w:i/>
      <w:iCs/>
      <w:color w:val="404040" w:themeColor="text1" w:themeTint="BF"/>
    </w:rPr>
  </w:style>
  <w:style w:type="character" w:customStyle="1" w:styleId="QuoteChar">
    <w:name w:val="Quote Char"/>
    <w:basedOn w:val="DefaultParagraphFont"/>
    <w:link w:val="Quote"/>
    <w:uiPriority w:val="29"/>
    <w:rsid w:val="00F51222"/>
    <w:rPr>
      <w:i/>
      <w:iCs/>
      <w:color w:val="404040" w:themeColor="text1" w:themeTint="BF"/>
    </w:rPr>
  </w:style>
  <w:style w:type="paragraph" w:styleId="ListParagraph">
    <w:name w:val="List Paragraph"/>
    <w:basedOn w:val="Normal"/>
    <w:uiPriority w:val="34"/>
    <w:qFormat/>
    <w:rsid w:val="00F51222"/>
    <w:pPr>
      <w:ind w:left="720"/>
      <w:contextualSpacing/>
    </w:pPr>
  </w:style>
  <w:style w:type="character" w:styleId="IntenseEmphasis">
    <w:name w:val="Intense Emphasis"/>
    <w:basedOn w:val="DefaultParagraphFont"/>
    <w:uiPriority w:val="21"/>
    <w:qFormat/>
    <w:rsid w:val="00F51222"/>
    <w:rPr>
      <w:i/>
      <w:iCs/>
      <w:color w:val="0F4761" w:themeColor="accent1" w:themeShade="BF"/>
    </w:rPr>
  </w:style>
  <w:style w:type="paragraph" w:styleId="IntenseQuote">
    <w:name w:val="Intense Quote"/>
    <w:basedOn w:val="Normal"/>
    <w:next w:val="Normal"/>
    <w:link w:val="IntenseQuoteChar"/>
    <w:uiPriority w:val="30"/>
    <w:qFormat/>
    <w:rsid w:val="00F5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222"/>
    <w:rPr>
      <w:i/>
      <w:iCs/>
      <w:color w:val="0F4761" w:themeColor="accent1" w:themeShade="BF"/>
    </w:rPr>
  </w:style>
  <w:style w:type="character" w:styleId="IntenseReference">
    <w:name w:val="Intense Reference"/>
    <w:basedOn w:val="DefaultParagraphFont"/>
    <w:uiPriority w:val="32"/>
    <w:qFormat/>
    <w:rsid w:val="00F51222"/>
    <w:rPr>
      <w:b/>
      <w:bCs/>
      <w:smallCaps/>
      <w:color w:val="0F4761" w:themeColor="accent1" w:themeShade="BF"/>
      <w:spacing w:val="5"/>
    </w:rPr>
  </w:style>
  <w:style w:type="paragraph" w:styleId="NoSpacing">
    <w:name w:val="No Spacing"/>
    <w:uiPriority w:val="1"/>
    <w:qFormat/>
    <w:rsid w:val="00F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3</cp:revision>
  <dcterms:created xsi:type="dcterms:W3CDTF">2025-09-04T23:06:00Z</dcterms:created>
  <dcterms:modified xsi:type="dcterms:W3CDTF">2025-09-05T13:11:00Z</dcterms:modified>
</cp:coreProperties>
</file>