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73B21" w14:textId="77777777" w:rsidR="00973B6F" w:rsidRDefault="00973B6F" w:rsidP="00973B6F">
      <w:pPr>
        <w:pStyle w:val="NoSpacing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                             </w:t>
      </w:r>
      <w:r w:rsidRPr="00CD4B30">
        <w:rPr>
          <w:rFonts w:ascii="Bookman Old Style" w:hAnsi="Bookman Old Style"/>
          <w:sz w:val="28"/>
          <w:szCs w:val="28"/>
        </w:rPr>
        <w:t>Village of Old Bennington</w:t>
      </w:r>
    </w:p>
    <w:p w14:paraId="6CD437C1" w14:textId="77777777" w:rsidR="00973B6F" w:rsidRDefault="00973B6F" w:rsidP="00973B6F">
      <w:pPr>
        <w:pStyle w:val="NoSpacing"/>
        <w:rPr>
          <w:rFonts w:ascii="Bookman Old Style" w:hAnsi="Bookman Old Style"/>
          <w:sz w:val="28"/>
          <w:szCs w:val="28"/>
        </w:rPr>
      </w:pPr>
    </w:p>
    <w:p w14:paraId="60419BE4" w14:textId="5289A955" w:rsidR="003E14A2" w:rsidRDefault="00973B6F" w:rsidP="00973B6F">
      <w:pPr>
        <w:pStyle w:val="NoSpacing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                </w:t>
      </w:r>
      <w:r w:rsidR="003E14A2">
        <w:rPr>
          <w:rFonts w:ascii="Bookman Old Style" w:hAnsi="Bookman Old Style"/>
          <w:sz w:val="28"/>
          <w:szCs w:val="28"/>
        </w:rPr>
        <w:t xml:space="preserve">     </w:t>
      </w:r>
      <w:r w:rsidR="00EE14C0">
        <w:rPr>
          <w:rFonts w:ascii="Bookman Old Style" w:hAnsi="Bookman Old Style"/>
          <w:sz w:val="28"/>
          <w:szCs w:val="28"/>
        </w:rPr>
        <w:t>Zoning Board of Adjustment Meeting</w:t>
      </w:r>
    </w:p>
    <w:p w14:paraId="1F0F03F4" w14:textId="77777777" w:rsidR="003E14A2" w:rsidRDefault="003E14A2" w:rsidP="00973B6F">
      <w:pPr>
        <w:pStyle w:val="NoSpacing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                                   </w:t>
      </w:r>
    </w:p>
    <w:p w14:paraId="246BCDFE" w14:textId="50AC1CF2" w:rsidR="00973B6F" w:rsidRDefault="003E14A2" w:rsidP="00973B6F">
      <w:pPr>
        <w:pStyle w:val="NoSpacing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                                    </w:t>
      </w:r>
      <w:r w:rsidR="00EE14C0">
        <w:rPr>
          <w:rFonts w:ascii="Bookman Old Style" w:hAnsi="Bookman Old Style"/>
          <w:sz w:val="28"/>
          <w:szCs w:val="28"/>
        </w:rPr>
        <w:t xml:space="preserve">     </w:t>
      </w:r>
      <w:r w:rsidR="00973B6F">
        <w:rPr>
          <w:rFonts w:ascii="Bookman Old Style" w:hAnsi="Bookman Old Style"/>
          <w:sz w:val="28"/>
          <w:szCs w:val="28"/>
        </w:rPr>
        <w:t>Minutes</w:t>
      </w:r>
    </w:p>
    <w:p w14:paraId="56CA4BE2" w14:textId="77777777" w:rsidR="00973B6F" w:rsidRDefault="00973B6F" w:rsidP="00973B6F">
      <w:pPr>
        <w:pStyle w:val="NoSpacing"/>
        <w:rPr>
          <w:rFonts w:ascii="Bookman Old Style" w:hAnsi="Bookman Old Style"/>
          <w:sz w:val="28"/>
          <w:szCs w:val="28"/>
        </w:rPr>
      </w:pPr>
    </w:p>
    <w:p w14:paraId="29CE094D" w14:textId="4A61CD69" w:rsidR="00973B6F" w:rsidRDefault="00973B6F" w:rsidP="00973B6F">
      <w:pPr>
        <w:pStyle w:val="NoSpacing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                                </w:t>
      </w:r>
      <w:r w:rsidR="00EE14C0">
        <w:rPr>
          <w:rFonts w:ascii="Bookman Old Style" w:hAnsi="Bookman Old Style"/>
          <w:sz w:val="28"/>
          <w:szCs w:val="28"/>
        </w:rPr>
        <w:t>September 3</w:t>
      </w:r>
      <w:r>
        <w:rPr>
          <w:rFonts w:ascii="Bookman Old Style" w:hAnsi="Bookman Old Style"/>
          <w:sz w:val="28"/>
          <w:szCs w:val="28"/>
        </w:rPr>
        <w:t>, 2025</w:t>
      </w:r>
    </w:p>
    <w:p w14:paraId="60478D89" w14:textId="77777777" w:rsidR="00973B6F" w:rsidRDefault="00973B6F" w:rsidP="00973B6F">
      <w:pPr>
        <w:pStyle w:val="NoSpacing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                   </w:t>
      </w:r>
    </w:p>
    <w:p w14:paraId="340DB44F" w14:textId="77777777" w:rsidR="00973B6F" w:rsidRPr="00651E23" w:rsidRDefault="00973B6F" w:rsidP="00973B6F">
      <w:pPr>
        <w:pStyle w:val="NoSpacing"/>
        <w:rPr>
          <w:rFonts w:ascii="Bookman Old Style" w:hAnsi="Bookman Old Style"/>
          <w:i/>
          <w:iCs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                    </w:t>
      </w:r>
      <w:r w:rsidRPr="00651E23">
        <w:rPr>
          <w:rFonts w:ascii="Bookman Old Style" w:hAnsi="Bookman Old Style"/>
          <w:i/>
          <w:iCs/>
          <w:sz w:val="28"/>
          <w:szCs w:val="28"/>
        </w:rPr>
        <w:t>zoom recording link attached below</w:t>
      </w:r>
    </w:p>
    <w:p w14:paraId="0CCB17FD" w14:textId="77777777" w:rsidR="00973B6F" w:rsidRDefault="00973B6F" w:rsidP="00973B6F">
      <w:pPr>
        <w:pStyle w:val="NoSpacing"/>
        <w:rPr>
          <w:rFonts w:ascii="Bookman Old Style" w:hAnsi="Bookman Old Style"/>
          <w:sz w:val="28"/>
          <w:szCs w:val="28"/>
        </w:rPr>
      </w:pPr>
    </w:p>
    <w:p w14:paraId="6663FDDB" w14:textId="77777777" w:rsidR="00973B6F" w:rsidRPr="00651E23" w:rsidRDefault="00973B6F" w:rsidP="00973B6F">
      <w:pPr>
        <w:pStyle w:val="NoSpacing"/>
        <w:rPr>
          <w:rFonts w:ascii="Bookman Old Style" w:hAnsi="Bookman Old Style"/>
          <w:color w:val="FF0000"/>
          <w:sz w:val="28"/>
          <w:szCs w:val="28"/>
        </w:rPr>
      </w:pPr>
    </w:p>
    <w:p w14:paraId="250E9633" w14:textId="77777777" w:rsidR="00973B6F" w:rsidRPr="00651E23" w:rsidRDefault="00973B6F" w:rsidP="00973B6F">
      <w:pPr>
        <w:pStyle w:val="NoSpacing"/>
        <w:rPr>
          <w:rFonts w:ascii="Bookman Old Style" w:hAnsi="Bookman Old Style"/>
          <w:color w:val="FF0000"/>
          <w:sz w:val="32"/>
          <w:szCs w:val="32"/>
        </w:rPr>
      </w:pPr>
      <w:r w:rsidRPr="00651E23">
        <w:rPr>
          <w:rFonts w:ascii="Bookman Old Style" w:hAnsi="Bookman Old Style"/>
          <w:color w:val="FF0000"/>
          <w:sz w:val="28"/>
          <w:szCs w:val="28"/>
        </w:rPr>
        <w:t xml:space="preserve">                                  </w:t>
      </w:r>
      <w:r>
        <w:rPr>
          <w:rFonts w:ascii="Bookman Old Style" w:hAnsi="Bookman Old Style"/>
          <w:color w:val="FF0000"/>
          <w:sz w:val="28"/>
          <w:szCs w:val="28"/>
        </w:rPr>
        <w:t xml:space="preserve">   </w:t>
      </w:r>
      <w:r w:rsidRPr="00651E23">
        <w:rPr>
          <w:rFonts w:ascii="Bookman Old Style" w:hAnsi="Bookman Old Style"/>
          <w:b/>
          <w:bCs/>
          <w:i/>
          <w:iCs/>
          <w:color w:val="FF0000"/>
          <w:sz w:val="32"/>
          <w:szCs w:val="32"/>
          <w:highlight w:val="yellow"/>
        </w:rPr>
        <w:t>DRAFT COPY</w:t>
      </w:r>
    </w:p>
    <w:p w14:paraId="3BA4DBA0" w14:textId="77777777" w:rsidR="00973B6F" w:rsidRPr="00651E23" w:rsidRDefault="00973B6F" w:rsidP="00973B6F">
      <w:pPr>
        <w:pStyle w:val="NoSpacing"/>
        <w:rPr>
          <w:rFonts w:ascii="Bookman Old Style" w:hAnsi="Bookman Old Style"/>
          <w:b/>
          <w:bCs/>
          <w:i/>
          <w:iCs/>
          <w:color w:val="FF0000"/>
          <w:sz w:val="28"/>
          <w:szCs w:val="28"/>
        </w:rPr>
      </w:pPr>
    </w:p>
    <w:p w14:paraId="3E8A4C56" w14:textId="691CB1C3" w:rsidR="00973B6F" w:rsidRDefault="00A216E7" w:rsidP="00973B6F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</w:rPr>
        <w:t>September 3</w:t>
      </w:r>
      <w:r w:rsidR="00973B6F">
        <w:rPr>
          <w:rFonts w:ascii="Bookman Old Style" w:hAnsi="Bookman Old Style"/>
        </w:rPr>
        <w:t>, 2025</w:t>
      </w:r>
    </w:p>
    <w:p w14:paraId="5A9F5675" w14:textId="77777777" w:rsidR="00973B6F" w:rsidRDefault="00973B6F" w:rsidP="00973B6F">
      <w:pPr>
        <w:pStyle w:val="NoSpacing"/>
        <w:rPr>
          <w:rFonts w:ascii="Bookman Old Style" w:hAnsi="Bookman Old Style"/>
        </w:rPr>
      </w:pPr>
    </w:p>
    <w:p w14:paraId="2DC4B0D4" w14:textId="760FBCCD" w:rsidR="00973B6F" w:rsidRDefault="002C2443" w:rsidP="00973B6F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</w:rPr>
        <w:t>Members’</w:t>
      </w:r>
      <w:r w:rsidR="00973B6F">
        <w:rPr>
          <w:rFonts w:ascii="Bookman Old Style" w:hAnsi="Bookman Old Style"/>
        </w:rPr>
        <w:t xml:space="preserve"> Present: </w:t>
      </w:r>
      <w:r w:rsidR="001639A3">
        <w:rPr>
          <w:rFonts w:ascii="Bookman Old Style" w:hAnsi="Bookman Old Style"/>
        </w:rPr>
        <w:t xml:space="preserve">David Silver, </w:t>
      </w:r>
      <w:r w:rsidR="00604E0F">
        <w:rPr>
          <w:rFonts w:ascii="Bookman Old Style" w:hAnsi="Bookman Old Style"/>
        </w:rPr>
        <w:t>Antonio Mozzola Jr.,</w:t>
      </w:r>
      <w:r w:rsidR="001C51ED">
        <w:rPr>
          <w:rFonts w:ascii="Bookman Old Style" w:hAnsi="Bookman Old Style"/>
        </w:rPr>
        <w:t xml:space="preserve"> </w:t>
      </w:r>
      <w:r w:rsidR="00604E0F">
        <w:rPr>
          <w:rFonts w:ascii="Bookman Old Style" w:hAnsi="Bookman Old Style"/>
        </w:rPr>
        <w:t>David Crowley</w:t>
      </w:r>
    </w:p>
    <w:p w14:paraId="6DC08530" w14:textId="77777777" w:rsidR="00973B6F" w:rsidRDefault="00973B6F" w:rsidP="00973B6F">
      <w:pPr>
        <w:pStyle w:val="NoSpacing"/>
        <w:rPr>
          <w:rFonts w:ascii="Bookman Old Style" w:hAnsi="Bookman Old Style"/>
        </w:rPr>
      </w:pPr>
    </w:p>
    <w:p w14:paraId="0DC269EB" w14:textId="69A3391A" w:rsidR="00973B6F" w:rsidRDefault="00973B6F" w:rsidP="00973B6F">
      <w:pPr>
        <w:pStyle w:val="NoSpacing"/>
        <w:rPr>
          <w:sz w:val="24"/>
          <w:szCs w:val="24"/>
        </w:rPr>
      </w:pPr>
      <w:r w:rsidRPr="006E21E4">
        <w:rPr>
          <w:sz w:val="24"/>
          <w:szCs w:val="24"/>
        </w:rPr>
        <w:t xml:space="preserve">Others Present: </w:t>
      </w:r>
      <w:r w:rsidR="009F22ED">
        <w:rPr>
          <w:sz w:val="24"/>
          <w:szCs w:val="24"/>
        </w:rPr>
        <w:t>Applicants for 3 Seminary – Casey Sunderland, Rafe Church</w:t>
      </w:r>
      <w:r w:rsidR="00871529">
        <w:rPr>
          <w:sz w:val="24"/>
          <w:szCs w:val="24"/>
        </w:rPr>
        <w:t xml:space="preserve">ill, and </w:t>
      </w:r>
      <w:r w:rsidR="00C73FB4">
        <w:rPr>
          <w:sz w:val="24"/>
          <w:szCs w:val="24"/>
        </w:rPr>
        <w:t xml:space="preserve">nineteen </w:t>
      </w:r>
      <w:r w:rsidR="00871529">
        <w:rPr>
          <w:sz w:val="24"/>
          <w:szCs w:val="24"/>
        </w:rPr>
        <w:t>members of the public.</w:t>
      </w:r>
    </w:p>
    <w:p w14:paraId="0E387ABD" w14:textId="77777777" w:rsidR="00973B6F" w:rsidRDefault="00973B6F" w:rsidP="00973B6F">
      <w:pPr>
        <w:pStyle w:val="NoSpacing"/>
        <w:rPr>
          <w:sz w:val="24"/>
          <w:szCs w:val="24"/>
        </w:rPr>
      </w:pPr>
    </w:p>
    <w:p w14:paraId="74B858E3" w14:textId="0018ED0D" w:rsidR="00973B6F" w:rsidRPr="001722D1" w:rsidRDefault="00973B6F" w:rsidP="00973B6F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1722D1">
        <w:rPr>
          <w:sz w:val="24"/>
          <w:szCs w:val="24"/>
        </w:rPr>
        <w:t xml:space="preserve">Call to Order </w:t>
      </w:r>
      <w:r w:rsidR="001722D1">
        <w:rPr>
          <w:sz w:val="24"/>
          <w:szCs w:val="24"/>
        </w:rPr>
        <w:t>at 7:0PM</w:t>
      </w:r>
    </w:p>
    <w:p w14:paraId="5F36F46C" w14:textId="06E5D3EB" w:rsidR="00973B6F" w:rsidRPr="001722D1" w:rsidRDefault="00973B6F" w:rsidP="00973B6F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1722D1">
        <w:rPr>
          <w:sz w:val="24"/>
          <w:szCs w:val="24"/>
        </w:rPr>
        <w:t xml:space="preserve">Changes/Updates to the Agenda </w:t>
      </w:r>
      <w:r w:rsidR="001722D1">
        <w:rPr>
          <w:sz w:val="24"/>
          <w:szCs w:val="24"/>
        </w:rPr>
        <w:t>- none</w:t>
      </w:r>
    </w:p>
    <w:p w14:paraId="5A4BCC18" w14:textId="5999FA50" w:rsidR="00973B6F" w:rsidRDefault="00973B6F" w:rsidP="00973B6F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1722D1">
        <w:rPr>
          <w:sz w:val="24"/>
          <w:szCs w:val="24"/>
        </w:rPr>
        <w:t xml:space="preserve">Approval of minutes </w:t>
      </w:r>
      <w:r w:rsidR="00471401">
        <w:rPr>
          <w:sz w:val="24"/>
          <w:szCs w:val="24"/>
        </w:rPr>
        <w:t>– N/A</w:t>
      </w:r>
    </w:p>
    <w:p w14:paraId="49D7B02F" w14:textId="2F6772BA" w:rsidR="001722D1" w:rsidRDefault="00973B6F" w:rsidP="001722D1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1722D1">
        <w:rPr>
          <w:sz w:val="24"/>
          <w:szCs w:val="24"/>
        </w:rPr>
        <w:t>Citizen comments not related to Agenda</w:t>
      </w:r>
      <w:r w:rsidR="001722D1">
        <w:rPr>
          <w:sz w:val="24"/>
          <w:szCs w:val="24"/>
        </w:rPr>
        <w:t xml:space="preserve"> </w:t>
      </w:r>
      <w:r w:rsidR="00EC4986">
        <w:rPr>
          <w:sz w:val="24"/>
          <w:szCs w:val="24"/>
        </w:rPr>
        <w:t>–</w:t>
      </w:r>
      <w:r w:rsidR="001722D1">
        <w:rPr>
          <w:sz w:val="24"/>
          <w:szCs w:val="24"/>
        </w:rPr>
        <w:t xml:space="preserve"> None</w:t>
      </w:r>
    </w:p>
    <w:p w14:paraId="20C04465" w14:textId="77777777" w:rsidR="002347E1" w:rsidRDefault="00F72D82" w:rsidP="001722D1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Change of Use application for 3 Seminary Lane -conversion to an Inn.</w:t>
      </w:r>
    </w:p>
    <w:p w14:paraId="68884A7B" w14:textId="77777777" w:rsidR="00AB088A" w:rsidRDefault="002347E1" w:rsidP="002347E1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Mr</w:t>
      </w:r>
      <w:r w:rsidR="00583632">
        <w:rPr>
          <w:sz w:val="24"/>
          <w:szCs w:val="24"/>
        </w:rPr>
        <w:t>.</w:t>
      </w:r>
      <w:r>
        <w:rPr>
          <w:sz w:val="24"/>
          <w:szCs w:val="24"/>
        </w:rPr>
        <w:t xml:space="preserve"> Sunderland and Mr. Churchill </w:t>
      </w:r>
      <w:r w:rsidR="00D044CF">
        <w:rPr>
          <w:sz w:val="24"/>
          <w:szCs w:val="24"/>
        </w:rPr>
        <w:t>were sworn in by the Chair</w:t>
      </w:r>
      <w:r w:rsidR="00611978">
        <w:rPr>
          <w:sz w:val="24"/>
          <w:szCs w:val="24"/>
        </w:rPr>
        <w:t xml:space="preserve"> and </w:t>
      </w:r>
      <w:r w:rsidR="00583632">
        <w:rPr>
          <w:sz w:val="24"/>
          <w:szCs w:val="24"/>
        </w:rPr>
        <w:t xml:space="preserve">presented </w:t>
      </w:r>
      <w:r w:rsidR="00B815F1">
        <w:rPr>
          <w:sz w:val="24"/>
          <w:szCs w:val="24"/>
        </w:rPr>
        <w:t xml:space="preserve">the </w:t>
      </w:r>
      <w:r w:rsidR="00583632">
        <w:rPr>
          <w:sz w:val="24"/>
          <w:szCs w:val="24"/>
        </w:rPr>
        <w:t>application to the Board</w:t>
      </w:r>
      <w:r w:rsidR="006C37AF">
        <w:rPr>
          <w:sz w:val="24"/>
          <w:szCs w:val="24"/>
        </w:rPr>
        <w:t>.</w:t>
      </w:r>
      <w:r w:rsidR="00C14390">
        <w:rPr>
          <w:sz w:val="24"/>
          <w:szCs w:val="24"/>
        </w:rPr>
        <w:t xml:space="preserve"> </w:t>
      </w:r>
      <w:r w:rsidR="00F7766D">
        <w:rPr>
          <w:sz w:val="24"/>
          <w:szCs w:val="24"/>
        </w:rPr>
        <w:t>Mr. Sunderland</w:t>
      </w:r>
      <w:r w:rsidR="00397162">
        <w:rPr>
          <w:sz w:val="24"/>
          <w:szCs w:val="24"/>
        </w:rPr>
        <w:t xml:space="preserve"> </w:t>
      </w:r>
      <w:r w:rsidR="00357308">
        <w:rPr>
          <w:sz w:val="24"/>
          <w:szCs w:val="24"/>
        </w:rPr>
        <w:t xml:space="preserve">spoke </w:t>
      </w:r>
      <w:proofErr w:type="gramStart"/>
      <w:r w:rsidR="00357308">
        <w:rPr>
          <w:sz w:val="24"/>
          <w:szCs w:val="24"/>
        </w:rPr>
        <w:t xml:space="preserve">of </w:t>
      </w:r>
      <w:r w:rsidR="00397162">
        <w:rPr>
          <w:sz w:val="24"/>
          <w:szCs w:val="24"/>
        </w:rPr>
        <w:t xml:space="preserve"> </w:t>
      </w:r>
      <w:r w:rsidR="00357308">
        <w:rPr>
          <w:sz w:val="24"/>
          <w:szCs w:val="24"/>
        </w:rPr>
        <w:t>the</w:t>
      </w:r>
      <w:proofErr w:type="gramEnd"/>
      <w:r w:rsidR="00397162">
        <w:rPr>
          <w:sz w:val="24"/>
          <w:szCs w:val="24"/>
        </w:rPr>
        <w:t xml:space="preserve"> history of the property</w:t>
      </w:r>
      <w:r w:rsidR="00E3788A">
        <w:rPr>
          <w:sz w:val="24"/>
          <w:szCs w:val="24"/>
        </w:rPr>
        <w:t xml:space="preserve"> and its’ history of </w:t>
      </w:r>
      <w:proofErr w:type="gramStart"/>
      <w:r w:rsidR="0077455E">
        <w:rPr>
          <w:sz w:val="24"/>
          <w:szCs w:val="24"/>
        </w:rPr>
        <w:t>accommodations</w:t>
      </w:r>
      <w:proofErr w:type="gramEnd"/>
      <w:r w:rsidR="00187AB7">
        <w:rPr>
          <w:sz w:val="24"/>
          <w:szCs w:val="24"/>
        </w:rPr>
        <w:t>,</w:t>
      </w:r>
      <w:r w:rsidR="0077455E">
        <w:rPr>
          <w:sz w:val="24"/>
          <w:szCs w:val="24"/>
        </w:rPr>
        <w:t xml:space="preserve"> noting that the property has been a private residence for over the last 60 years.</w:t>
      </w:r>
      <w:r w:rsidR="00E87935">
        <w:rPr>
          <w:sz w:val="24"/>
          <w:szCs w:val="24"/>
        </w:rPr>
        <w:t xml:space="preserve"> Mr. Sunderland stated that it would not be an </w:t>
      </w:r>
      <w:proofErr w:type="spellStart"/>
      <w:r w:rsidR="00E87935">
        <w:rPr>
          <w:sz w:val="24"/>
          <w:szCs w:val="24"/>
        </w:rPr>
        <w:t>AirBNB</w:t>
      </w:r>
      <w:proofErr w:type="spellEnd"/>
      <w:r w:rsidR="00D72767">
        <w:rPr>
          <w:sz w:val="24"/>
          <w:szCs w:val="24"/>
        </w:rPr>
        <w:t xml:space="preserve">, there would be no events, </w:t>
      </w:r>
      <w:r w:rsidR="00187AB7">
        <w:rPr>
          <w:sz w:val="24"/>
          <w:szCs w:val="24"/>
        </w:rPr>
        <w:t xml:space="preserve">and </w:t>
      </w:r>
      <w:r w:rsidR="00D72767">
        <w:rPr>
          <w:sz w:val="24"/>
          <w:szCs w:val="24"/>
        </w:rPr>
        <w:t>no weddings</w:t>
      </w:r>
      <w:r w:rsidR="00187AB7">
        <w:rPr>
          <w:sz w:val="24"/>
          <w:szCs w:val="24"/>
        </w:rPr>
        <w:t>.</w:t>
      </w:r>
      <w:r w:rsidR="00BC2119">
        <w:rPr>
          <w:sz w:val="24"/>
          <w:szCs w:val="24"/>
        </w:rPr>
        <w:t xml:space="preserve"> </w:t>
      </w:r>
      <w:r w:rsidR="00187AB7">
        <w:rPr>
          <w:sz w:val="24"/>
          <w:szCs w:val="24"/>
        </w:rPr>
        <w:t>I</w:t>
      </w:r>
      <w:r w:rsidR="00BC2119">
        <w:rPr>
          <w:sz w:val="24"/>
          <w:szCs w:val="24"/>
        </w:rPr>
        <w:t>t would be operated as a quaint country inn with a staff member around the clock.</w:t>
      </w:r>
    </w:p>
    <w:p w14:paraId="2DACEB1C" w14:textId="77777777" w:rsidR="00BC345E" w:rsidRDefault="00572B86" w:rsidP="00C618CF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Mr</w:t>
      </w:r>
      <w:r w:rsidR="00AD7A8A">
        <w:rPr>
          <w:sz w:val="24"/>
          <w:szCs w:val="24"/>
        </w:rPr>
        <w:t>. Churchill stated that ther</w:t>
      </w:r>
      <w:r w:rsidR="00AB088A">
        <w:rPr>
          <w:sz w:val="24"/>
          <w:szCs w:val="24"/>
        </w:rPr>
        <w:t>e</w:t>
      </w:r>
      <w:r w:rsidR="00AD7A8A">
        <w:rPr>
          <w:sz w:val="24"/>
          <w:szCs w:val="24"/>
        </w:rPr>
        <w:t xml:space="preserve"> would </w:t>
      </w:r>
      <w:r w:rsidR="00AB088A">
        <w:rPr>
          <w:sz w:val="24"/>
          <w:szCs w:val="24"/>
        </w:rPr>
        <w:t xml:space="preserve">not </w:t>
      </w:r>
      <w:r w:rsidR="00AD7A8A">
        <w:rPr>
          <w:sz w:val="24"/>
          <w:szCs w:val="24"/>
        </w:rPr>
        <w:t xml:space="preserve">be </w:t>
      </w:r>
      <w:r w:rsidR="00AB088A">
        <w:rPr>
          <w:sz w:val="24"/>
          <w:szCs w:val="24"/>
        </w:rPr>
        <w:t>a</w:t>
      </w:r>
      <w:r w:rsidR="00AD7A8A">
        <w:rPr>
          <w:sz w:val="24"/>
          <w:szCs w:val="24"/>
        </w:rPr>
        <w:t xml:space="preserve"> swimming pool, no performance</w:t>
      </w:r>
      <w:r w:rsidR="00EE4D1D">
        <w:rPr>
          <w:sz w:val="24"/>
          <w:szCs w:val="24"/>
        </w:rPr>
        <w:t xml:space="preserve"> center, just a </w:t>
      </w:r>
      <w:proofErr w:type="gramStart"/>
      <w:r w:rsidR="00EE4D1D">
        <w:rPr>
          <w:sz w:val="24"/>
          <w:szCs w:val="24"/>
        </w:rPr>
        <w:t>six bedroom</w:t>
      </w:r>
      <w:proofErr w:type="gramEnd"/>
      <w:r w:rsidR="00EE4D1D">
        <w:rPr>
          <w:sz w:val="24"/>
          <w:szCs w:val="24"/>
        </w:rPr>
        <w:t xml:space="preserve"> inn located in a historic building</w:t>
      </w:r>
      <w:r w:rsidR="00AB088A">
        <w:rPr>
          <w:sz w:val="24"/>
          <w:szCs w:val="24"/>
        </w:rPr>
        <w:t>.</w:t>
      </w:r>
      <w:r w:rsidR="00397162">
        <w:rPr>
          <w:sz w:val="24"/>
          <w:szCs w:val="24"/>
        </w:rPr>
        <w:t xml:space="preserve"> </w:t>
      </w:r>
    </w:p>
    <w:p w14:paraId="6A65F48F" w14:textId="79AF22C2" w:rsidR="00240A05" w:rsidRDefault="00BC345E" w:rsidP="00C618CF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The ZBA Chair</w:t>
      </w:r>
      <w:r w:rsidR="009C7520">
        <w:rPr>
          <w:sz w:val="24"/>
          <w:szCs w:val="24"/>
        </w:rPr>
        <w:t>, Mr. Silver,</w:t>
      </w:r>
      <w:r>
        <w:rPr>
          <w:sz w:val="24"/>
          <w:szCs w:val="24"/>
        </w:rPr>
        <w:t xml:space="preserve"> asked applican</w:t>
      </w:r>
      <w:r w:rsidR="007B56C5">
        <w:rPr>
          <w:sz w:val="24"/>
          <w:szCs w:val="24"/>
        </w:rPr>
        <w:t xml:space="preserve">ts if they were familiar with the Village Bylaws. They responded they were. Mr. Silver asked </w:t>
      </w:r>
      <w:r w:rsidR="0073182B">
        <w:rPr>
          <w:sz w:val="24"/>
          <w:szCs w:val="24"/>
        </w:rPr>
        <w:t>how the project can be approved based on the bylaws.</w:t>
      </w:r>
    </w:p>
    <w:p w14:paraId="790384F5" w14:textId="128EC27D" w:rsidR="009B034E" w:rsidRDefault="0010382E" w:rsidP="00C618CF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Mr. Sunderland states that it is a change of use in the bylaws</w:t>
      </w:r>
      <w:r w:rsidR="002A2E41">
        <w:rPr>
          <w:sz w:val="24"/>
          <w:szCs w:val="24"/>
        </w:rPr>
        <w:t xml:space="preserve">. Right </w:t>
      </w:r>
      <w:proofErr w:type="gramStart"/>
      <w:r w:rsidR="002A2E41">
        <w:rPr>
          <w:sz w:val="24"/>
          <w:szCs w:val="24"/>
        </w:rPr>
        <w:t>now</w:t>
      </w:r>
      <w:proofErr w:type="gramEnd"/>
      <w:r w:rsidR="002A2E41">
        <w:rPr>
          <w:sz w:val="24"/>
          <w:szCs w:val="24"/>
        </w:rPr>
        <w:t xml:space="preserve"> it is a residential </w:t>
      </w:r>
      <w:proofErr w:type="gramStart"/>
      <w:r w:rsidR="002A2E41">
        <w:rPr>
          <w:sz w:val="24"/>
          <w:szCs w:val="24"/>
        </w:rPr>
        <w:t xml:space="preserve">use </w:t>
      </w:r>
      <w:r w:rsidR="00F47505">
        <w:rPr>
          <w:sz w:val="24"/>
          <w:szCs w:val="24"/>
        </w:rPr>
        <w:t>,</w:t>
      </w:r>
      <w:proofErr w:type="gramEnd"/>
      <w:r w:rsidR="00F47505">
        <w:rPr>
          <w:sz w:val="24"/>
          <w:szCs w:val="24"/>
        </w:rPr>
        <w:t xml:space="preserve"> </w:t>
      </w:r>
      <w:r w:rsidR="00B62F40">
        <w:rPr>
          <w:sz w:val="24"/>
          <w:szCs w:val="24"/>
        </w:rPr>
        <w:t>“</w:t>
      </w:r>
      <w:r w:rsidR="00F47505">
        <w:rPr>
          <w:sz w:val="24"/>
          <w:szCs w:val="24"/>
        </w:rPr>
        <w:t>we’re trying to s</w:t>
      </w:r>
      <w:r w:rsidR="003A0965">
        <w:rPr>
          <w:sz w:val="24"/>
          <w:szCs w:val="24"/>
        </w:rPr>
        <w:t>t</w:t>
      </w:r>
      <w:r w:rsidR="00F47505">
        <w:rPr>
          <w:sz w:val="24"/>
          <w:szCs w:val="24"/>
        </w:rPr>
        <w:t>ay</w:t>
      </w:r>
      <w:r w:rsidR="004F5092">
        <w:rPr>
          <w:sz w:val="24"/>
          <w:szCs w:val="24"/>
        </w:rPr>
        <w:t xml:space="preserve"> with its precedent use, with the Four Chimneys right the</w:t>
      </w:r>
      <w:r w:rsidR="001F2638">
        <w:rPr>
          <w:sz w:val="24"/>
          <w:szCs w:val="24"/>
        </w:rPr>
        <w:t>re</w:t>
      </w:r>
      <w:r w:rsidR="00B62F40">
        <w:rPr>
          <w:sz w:val="24"/>
          <w:szCs w:val="24"/>
        </w:rPr>
        <w:t xml:space="preserve"> too, that we request a change”.</w:t>
      </w:r>
      <w:r w:rsidR="00397162">
        <w:rPr>
          <w:sz w:val="24"/>
          <w:szCs w:val="24"/>
        </w:rPr>
        <w:t xml:space="preserve">  </w:t>
      </w:r>
    </w:p>
    <w:p w14:paraId="10323126" w14:textId="44C114AC" w:rsidR="00CC1988" w:rsidRDefault="009B034E" w:rsidP="00C618CF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Mr. Silver </w:t>
      </w:r>
      <w:r w:rsidR="00955AB1">
        <w:rPr>
          <w:sz w:val="24"/>
          <w:szCs w:val="24"/>
        </w:rPr>
        <w:t xml:space="preserve">stated that the bylaws set forth </w:t>
      </w:r>
      <w:r w:rsidR="005365A7">
        <w:rPr>
          <w:sz w:val="24"/>
          <w:szCs w:val="24"/>
        </w:rPr>
        <w:t>what permitted uses are</w:t>
      </w:r>
      <w:r w:rsidR="00546867">
        <w:rPr>
          <w:sz w:val="24"/>
          <w:szCs w:val="24"/>
        </w:rPr>
        <w:t>, and that a change of use just can’t be asked for</w:t>
      </w:r>
      <w:r w:rsidR="002D1C18">
        <w:rPr>
          <w:sz w:val="24"/>
          <w:szCs w:val="24"/>
        </w:rPr>
        <w:t>, it can be only changed to a permitted use.</w:t>
      </w:r>
      <w:r w:rsidR="00B33FCB">
        <w:rPr>
          <w:sz w:val="24"/>
          <w:szCs w:val="24"/>
        </w:rPr>
        <w:t xml:space="preserve"> </w:t>
      </w:r>
    </w:p>
    <w:p w14:paraId="68ED1D49" w14:textId="247815C5" w:rsidR="00A035C1" w:rsidRDefault="00CC1988" w:rsidP="00C618CF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Mr. </w:t>
      </w:r>
      <w:proofErr w:type="gramStart"/>
      <w:r>
        <w:rPr>
          <w:sz w:val="24"/>
          <w:szCs w:val="24"/>
        </w:rPr>
        <w:t>Silver</w:t>
      </w:r>
      <w:proofErr w:type="gramEnd"/>
      <w:r>
        <w:rPr>
          <w:sz w:val="24"/>
          <w:szCs w:val="24"/>
        </w:rPr>
        <w:t xml:space="preserve"> that applicants can pursue a bylaw change to </w:t>
      </w:r>
      <w:r w:rsidR="003321A9">
        <w:rPr>
          <w:sz w:val="24"/>
          <w:szCs w:val="24"/>
        </w:rPr>
        <w:t xml:space="preserve">permit an Inn but </w:t>
      </w:r>
      <w:r w:rsidR="003A0965">
        <w:rPr>
          <w:sz w:val="24"/>
          <w:szCs w:val="24"/>
        </w:rPr>
        <w:t xml:space="preserve">invited </w:t>
      </w:r>
      <w:proofErr w:type="gramStart"/>
      <w:r w:rsidR="003A0965">
        <w:rPr>
          <w:sz w:val="24"/>
          <w:szCs w:val="24"/>
        </w:rPr>
        <w:t xml:space="preserve">the </w:t>
      </w:r>
      <w:r w:rsidR="003321A9">
        <w:rPr>
          <w:sz w:val="24"/>
          <w:szCs w:val="24"/>
        </w:rPr>
        <w:t xml:space="preserve"> applicants</w:t>
      </w:r>
      <w:proofErr w:type="gramEnd"/>
      <w:r w:rsidR="003A0965">
        <w:rPr>
          <w:sz w:val="24"/>
          <w:szCs w:val="24"/>
        </w:rPr>
        <w:t xml:space="preserve"> to </w:t>
      </w:r>
      <w:proofErr w:type="gramStart"/>
      <w:r w:rsidR="003A0965">
        <w:rPr>
          <w:sz w:val="24"/>
          <w:szCs w:val="24"/>
        </w:rPr>
        <w:t xml:space="preserve">make </w:t>
      </w:r>
      <w:r w:rsidR="003321A9">
        <w:rPr>
          <w:sz w:val="24"/>
          <w:szCs w:val="24"/>
        </w:rPr>
        <w:t xml:space="preserve"> an</w:t>
      </w:r>
      <w:proofErr w:type="gramEnd"/>
      <w:r w:rsidR="003321A9">
        <w:rPr>
          <w:sz w:val="24"/>
          <w:szCs w:val="24"/>
        </w:rPr>
        <w:t xml:space="preserve"> argument</w:t>
      </w:r>
      <w:r w:rsidR="00AB6BA2">
        <w:rPr>
          <w:sz w:val="24"/>
          <w:szCs w:val="24"/>
        </w:rPr>
        <w:t xml:space="preserve"> that somehow the </w:t>
      </w:r>
      <w:proofErr w:type="gramStart"/>
      <w:r w:rsidR="00AB6BA2">
        <w:rPr>
          <w:sz w:val="24"/>
          <w:szCs w:val="24"/>
        </w:rPr>
        <w:t>bylaws</w:t>
      </w:r>
      <w:proofErr w:type="gramEnd"/>
      <w:r w:rsidR="00AB6BA2">
        <w:rPr>
          <w:sz w:val="24"/>
          <w:szCs w:val="24"/>
        </w:rPr>
        <w:t xml:space="preserve"> permit an Inn. </w:t>
      </w:r>
      <w:r w:rsidR="003A0965">
        <w:rPr>
          <w:sz w:val="24"/>
          <w:szCs w:val="24"/>
        </w:rPr>
        <w:t xml:space="preserve">The applicants made no such argument. </w:t>
      </w:r>
      <w:r w:rsidR="008D2693">
        <w:rPr>
          <w:sz w:val="24"/>
          <w:szCs w:val="24"/>
        </w:rPr>
        <w:t xml:space="preserve">Mr. Silver </w:t>
      </w:r>
      <w:r w:rsidR="00BC3977">
        <w:rPr>
          <w:sz w:val="24"/>
          <w:szCs w:val="24"/>
        </w:rPr>
        <w:t xml:space="preserve">stated no decision would be made this evening and </w:t>
      </w:r>
      <w:r w:rsidR="00663A8A">
        <w:rPr>
          <w:sz w:val="24"/>
          <w:szCs w:val="24"/>
        </w:rPr>
        <w:t>invited members of the</w:t>
      </w:r>
      <w:r w:rsidR="00947B12">
        <w:rPr>
          <w:sz w:val="24"/>
          <w:szCs w:val="24"/>
        </w:rPr>
        <w:t xml:space="preserve"> public to speak, beginning with abutters.</w:t>
      </w:r>
      <w:r w:rsidR="00BC3977">
        <w:rPr>
          <w:sz w:val="24"/>
          <w:szCs w:val="24"/>
        </w:rPr>
        <w:t xml:space="preserve"> </w:t>
      </w:r>
    </w:p>
    <w:p w14:paraId="137CE67A" w14:textId="77777777" w:rsidR="00A035C1" w:rsidRDefault="00A035C1" w:rsidP="00C618CF">
      <w:pPr>
        <w:pStyle w:val="NoSpacing"/>
        <w:ind w:left="720"/>
        <w:rPr>
          <w:sz w:val="24"/>
          <w:szCs w:val="24"/>
        </w:rPr>
      </w:pPr>
    </w:p>
    <w:p w14:paraId="18B74C3A" w14:textId="765D6E8D" w:rsidR="00AA6955" w:rsidRDefault="00E67B7A" w:rsidP="00C618CF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Andrea Lampron spoke of living next to the property for many years</w:t>
      </w:r>
      <w:r w:rsidR="001B1420">
        <w:rPr>
          <w:sz w:val="24"/>
          <w:szCs w:val="24"/>
        </w:rPr>
        <w:t xml:space="preserve"> and was concerned about the impact on her property. From her </w:t>
      </w:r>
      <w:r w:rsidR="00770015">
        <w:rPr>
          <w:sz w:val="24"/>
          <w:szCs w:val="24"/>
        </w:rPr>
        <w:t>1973</w:t>
      </w:r>
      <w:r w:rsidR="001B1420">
        <w:rPr>
          <w:sz w:val="24"/>
          <w:szCs w:val="24"/>
        </w:rPr>
        <w:t xml:space="preserve"> version of the </w:t>
      </w:r>
      <w:proofErr w:type="gramStart"/>
      <w:r w:rsidR="001B1420">
        <w:rPr>
          <w:sz w:val="24"/>
          <w:szCs w:val="24"/>
        </w:rPr>
        <w:t>bylaws</w:t>
      </w:r>
      <w:proofErr w:type="gramEnd"/>
      <w:r w:rsidR="001B1420">
        <w:rPr>
          <w:sz w:val="24"/>
          <w:szCs w:val="24"/>
        </w:rPr>
        <w:t xml:space="preserve">  </w:t>
      </w:r>
    </w:p>
    <w:p w14:paraId="38929A2B" w14:textId="033F7F3F" w:rsidR="00BE2425" w:rsidRDefault="00AA6955" w:rsidP="00C618CF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She voiced concerns that </w:t>
      </w:r>
      <w:r w:rsidR="003D04F4">
        <w:rPr>
          <w:sz w:val="24"/>
          <w:szCs w:val="24"/>
        </w:rPr>
        <w:t xml:space="preserve">proposed use was not in conformance with document guidance, section 10, </w:t>
      </w:r>
      <w:r w:rsidR="005A56BA">
        <w:rPr>
          <w:sz w:val="24"/>
          <w:szCs w:val="24"/>
        </w:rPr>
        <w:t>change of use rules and non-conformity uses as described in section</w:t>
      </w:r>
      <w:r w:rsidR="001D15FC">
        <w:rPr>
          <w:sz w:val="24"/>
          <w:szCs w:val="24"/>
        </w:rPr>
        <w:t xml:space="preserve"> 50(e)2, section</w:t>
      </w:r>
      <w:r w:rsidR="00770015">
        <w:rPr>
          <w:sz w:val="24"/>
          <w:szCs w:val="24"/>
        </w:rPr>
        <w:t>s</w:t>
      </w:r>
      <w:r w:rsidR="001D15FC">
        <w:rPr>
          <w:sz w:val="24"/>
          <w:szCs w:val="24"/>
        </w:rPr>
        <w:t xml:space="preserve"> 60(B)(</w:t>
      </w:r>
      <w:r w:rsidR="00D05DFD">
        <w:rPr>
          <w:sz w:val="24"/>
          <w:szCs w:val="24"/>
        </w:rPr>
        <w:t>C)(E)</w:t>
      </w:r>
      <w:r w:rsidR="00770015">
        <w:rPr>
          <w:sz w:val="24"/>
          <w:szCs w:val="24"/>
        </w:rPr>
        <w:t>, and section 61.</w:t>
      </w:r>
    </w:p>
    <w:p w14:paraId="67C5A75B" w14:textId="77777777" w:rsidR="00770015" w:rsidRDefault="00770015" w:rsidP="00C618CF">
      <w:pPr>
        <w:pStyle w:val="NoSpacing"/>
        <w:ind w:left="720"/>
        <w:rPr>
          <w:sz w:val="24"/>
          <w:szCs w:val="24"/>
        </w:rPr>
      </w:pPr>
    </w:p>
    <w:p w14:paraId="670C9689" w14:textId="127C7D9B" w:rsidR="00770015" w:rsidRDefault="00EB55ED" w:rsidP="00C618CF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Village Attorney Merrill Bent commented that</w:t>
      </w:r>
      <w:r w:rsidR="002B6C95">
        <w:rPr>
          <w:sz w:val="24"/>
          <w:szCs w:val="24"/>
        </w:rPr>
        <w:t xml:space="preserve"> a municipality must apply the bylaws literally. </w:t>
      </w:r>
      <w:r w:rsidR="000B3F5C">
        <w:rPr>
          <w:sz w:val="24"/>
          <w:szCs w:val="24"/>
        </w:rPr>
        <w:t xml:space="preserve">The applicants can request the Board to keep the matter </w:t>
      </w:r>
      <w:proofErr w:type="gramStart"/>
      <w:r w:rsidR="000B3F5C">
        <w:rPr>
          <w:sz w:val="24"/>
          <w:szCs w:val="24"/>
        </w:rPr>
        <w:t>open</w:t>
      </w:r>
      <w:proofErr w:type="gramEnd"/>
      <w:r w:rsidR="00F34D31">
        <w:rPr>
          <w:sz w:val="24"/>
          <w:szCs w:val="24"/>
        </w:rPr>
        <w:t xml:space="preserve"> and the Board can set a future </w:t>
      </w:r>
      <w:proofErr w:type="gramStart"/>
      <w:r w:rsidR="00F34D31">
        <w:rPr>
          <w:sz w:val="24"/>
          <w:szCs w:val="24"/>
        </w:rPr>
        <w:t>date</w:t>
      </w:r>
      <w:proofErr w:type="gramEnd"/>
      <w:r w:rsidR="00F34D31">
        <w:rPr>
          <w:sz w:val="24"/>
          <w:szCs w:val="24"/>
        </w:rPr>
        <w:t xml:space="preserve"> </w:t>
      </w:r>
      <w:proofErr w:type="gramStart"/>
      <w:r w:rsidR="00F34D31">
        <w:rPr>
          <w:sz w:val="24"/>
          <w:szCs w:val="24"/>
        </w:rPr>
        <w:t>certain</w:t>
      </w:r>
      <w:proofErr w:type="gramEnd"/>
      <w:r w:rsidR="00F34D31">
        <w:rPr>
          <w:sz w:val="24"/>
          <w:szCs w:val="24"/>
        </w:rPr>
        <w:t xml:space="preserve"> to continue the hearing.</w:t>
      </w:r>
    </w:p>
    <w:p w14:paraId="7CC05F6D" w14:textId="77777777" w:rsidR="00F34D31" w:rsidRDefault="00F34D31" w:rsidP="00C618CF">
      <w:pPr>
        <w:pStyle w:val="NoSpacing"/>
        <w:ind w:left="720"/>
        <w:rPr>
          <w:sz w:val="24"/>
          <w:szCs w:val="24"/>
        </w:rPr>
      </w:pPr>
    </w:p>
    <w:p w14:paraId="2B6AED87" w14:textId="1AD118D4" w:rsidR="00F34D31" w:rsidRDefault="00D106E3" w:rsidP="00C618CF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Daniel Richmond noted that the area had been designated </w:t>
      </w:r>
      <w:r w:rsidR="00C71645">
        <w:rPr>
          <w:sz w:val="24"/>
          <w:szCs w:val="24"/>
        </w:rPr>
        <w:t>a National Historic District</w:t>
      </w:r>
      <w:r w:rsidR="000B7567">
        <w:rPr>
          <w:sz w:val="24"/>
          <w:szCs w:val="24"/>
        </w:rPr>
        <w:t xml:space="preserve"> in </w:t>
      </w:r>
      <w:r w:rsidR="00CC1BC0">
        <w:rPr>
          <w:sz w:val="24"/>
          <w:szCs w:val="24"/>
        </w:rPr>
        <w:t xml:space="preserve">1984. He expressed concern as a neighbor to the </w:t>
      </w:r>
      <w:proofErr w:type="gramStart"/>
      <w:r w:rsidR="007838D9">
        <w:rPr>
          <w:sz w:val="24"/>
          <w:szCs w:val="24"/>
        </w:rPr>
        <w:t>applicants</w:t>
      </w:r>
      <w:proofErr w:type="gramEnd"/>
      <w:r w:rsidR="007838D9">
        <w:rPr>
          <w:sz w:val="24"/>
          <w:szCs w:val="24"/>
        </w:rPr>
        <w:t xml:space="preserve"> property</w:t>
      </w:r>
      <w:r w:rsidR="00CC1BC0">
        <w:rPr>
          <w:sz w:val="24"/>
          <w:szCs w:val="24"/>
        </w:rPr>
        <w:t xml:space="preserve"> </w:t>
      </w:r>
      <w:r w:rsidR="00A50AAA">
        <w:rPr>
          <w:sz w:val="24"/>
          <w:szCs w:val="24"/>
        </w:rPr>
        <w:t xml:space="preserve">that the Inn would cause noise and light issues </w:t>
      </w:r>
      <w:r w:rsidR="00942D0D">
        <w:rPr>
          <w:sz w:val="24"/>
          <w:szCs w:val="24"/>
        </w:rPr>
        <w:t xml:space="preserve">and possible </w:t>
      </w:r>
      <w:r w:rsidR="007838D9">
        <w:rPr>
          <w:sz w:val="24"/>
          <w:szCs w:val="24"/>
        </w:rPr>
        <w:t>trespassers</w:t>
      </w:r>
      <w:r w:rsidR="00942D0D">
        <w:rPr>
          <w:sz w:val="24"/>
          <w:szCs w:val="24"/>
        </w:rPr>
        <w:t>.</w:t>
      </w:r>
      <w:r w:rsidR="007838D9">
        <w:rPr>
          <w:sz w:val="24"/>
          <w:szCs w:val="24"/>
        </w:rPr>
        <w:t xml:space="preserve"> He believes his house and the Village would be negatively impacted.</w:t>
      </w:r>
    </w:p>
    <w:p w14:paraId="6B14AB42" w14:textId="77777777" w:rsidR="007838D9" w:rsidRDefault="007838D9" w:rsidP="00C618CF">
      <w:pPr>
        <w:pStyle w:val="NoSpacing"/>
        <w:ind w:left="720"/>
        <w:rPr>
          <w:sz w:val="24"/>
          <w:szCs w:val="24"/>
        </w:rPr>
      </w:pPr>
    </w:p>
    <w:p w14:paraId="422333FB" w14:textId="5439F339" w:rsidR="007838D9" w:rsidRDefault="008D3DB7" w:rsidP="00C618CF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Mr. Churchill returned and questioned </w:t>
      </w:r>
      <w:r w:rsidR="00FB7A42">
        <w:rPr>
          <w:sz w:val="24"/>
          <w:szCs w:val="24"/>
        </w:rPr>
        <w:t xml:space="preserve">who could speak as </w:t>
      </w:r>
      <w:r w:rsidR="004815AC">
        <w:rPr>
          <w:sz w:val="24"/>
          <w:szCs w:val="24"/>
        </w:rPr>
        <w:t xml:space="preserve">Mr. Richmond and Ms. Lampron </w:t>
      </w:r>
      <w:r w:rsidR="00731760">
        <w:rPr>
          <w:sz w:val="24"/>
          <w:szCs w:val="24"/>
        </w:rPr>
        <w:t>both live in Bennington.</w:t>
      </w:r>
    </w:p>
    <w:p w14:paraId="54CB755C" w14:textId="77777777" w:rsidR="00731760" w:rsidRDefault="00731760" w:rsidP="00C618CF">
      <w:pPr>
        <w:pStyle w:val="NoSpacing"/>
        <w:ind w:left="720"/>
        <w:rPr>
          <w:sz w:val="24"/>
          <w:szCs w:val="24"/>
        </w:rPr>
      </w:pPr>
    </w:p>
    <w:p w14:paraId="3B103FCD" w14:textId="77777777" w:rsidR="00B31E92" w:rsidRDefault="00731760" w:rsidP="00C618CF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Attorney Bent </w:t>
      </w:r>
      <w:r w:rsidR="000E3B77">
        <w:rPr>
          <w:sz w:val="24"/>
          <w:szCs w:val="24"/>
        </w:rPr>
        <w:t>noted any member of the public has a right to speak. Whether they have legal standing</w:t>
      </w:r>
      <w:r w:rsidR="00BD700F">
        <w:rPr>
          <w:sz w:val="24"/>
          <w:szCs w:val="24"/>
        </w:rPr>
        <w:t xml:space="preserve"> in a </w:t>
      </w:r>
      <w:r w:rsidR="001C3D2F">
        <w:rPr>
          <w:sz w:val="24"/>
          <w:szCs w:val="24"/>
        </w:rPr>
        <w:t>court challenge is decided later. As abutters</w:t>
      </w:r>
      <w:r w:rsidR="009F392D">
        <w:rPr>
          <w:sz w:val="24"/>
          <w:szCs w:val="24"/>
        </w:rPr>
        <w:t xml:space="preserve"> and </w:t>
      </w:r>
      <w:r w:rsidR="00B31E92">
        <w:rPr>
          <w:sz w:val="24"/>
          <w:szCs w:val="24"/>
        </w:rPr>
        <w:t xml:space="preserve">potentially </w:t>
      </w:r>
      <w:r w:rsidR="009F392D">
        <w:rPr>
          <w:sz w:val="24"/>
          <w:szCs w:val="24"/>
        </w:rPr>
        <w:t xml:space="preserve">impacted by </w:t>
      </w:r>
      <w:proofErr w:type="gramStart"/>
      <w:r w:rsidR="009F392D">
        <w:rPr>
          <w:sz w:val="24"/>
          <w:szCs w:val="24"/>
        </w:rPr>
        <w:t>proposal</w:t>
      </w:r>
      <w:proofErr w:type="gramEnd"/>
      <w:r w:rsidR="00B31E92">
        <w:rPr>
          <w:sz w:val="24"/>
          <w:szCs w:val="24"/>
        </w:rPr>
        <w:t xml:space="preserve"> it is likely they would have </w:t>
      </w:r>
      <w:proofErr w:type="gramStart"/>
      <w:r w:rsidR="00B31E92">
        <w:rPr>
          <w:sz w:val="24"/>
          <w:szCs w:val="24"/>
        </w:rPr>
        <w:t>standing</w:t>
      </w:r>
      <w:proofErr w:type="gramEnd"/>
      <w:r w:rsidR="00B31E92">
        <w:rPr>
          <w:sz w:val="24"/>
          <w:szCs w:val="24"/>
        </w:rPr>
        <w:t>.</w:t>
      </w:r>
    </w:p>
    <w:p w14:paraId="4FFFF9B1" w14:textId="77777777" w:rsidR="00B31E92" w:rsidRDefault="00B31E92" w:rsidP="00C618CF">
      <w:pPr>
        <w:pStyle w:val="NoSpacing"/>
        <w:ind w:left="720"/>
        <w:rPr>
          <w:sz w:val="24"/>
          <w:szCs w:val="24"/>
        </w:rPr>
      </w:pPr>
    </w:p>
    <w:p w14:paraId="718C9880" w14:textId="3AD6512B" w:rsidR="001F2638" w:rsidRDefault="009F392D" w:rsidP="00B31E92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13176">
        <w:rPr>
          <w:sz w:val="24"/>
          <w:szCs w:val="24"/>
        </w:rPr>
        <w:t xml:space="preserve">ZA Kiernan confirmed that the abutters list was compiled by </w:t>
      </w:r>
      <w:r w:rsidR="00250FEF">
        <w:rPr>
          <w:sz w:val="24"/>
          <w:szCs w:val="24"/>
        </w:rPr>
        <w:t>him and presented to the applicants</w:t>
      </w:r>
      <w:r w:rsidR="00F01D65">
        <w:rPr>
          <w:sz w:val="24"/>
          <w:szCs w:val="24"/>
        </w:rPr>
        <w:t xml:space="preserve"> for notices.</w:t>
      </w:r>
      <w:r w:rsidR="003800E7">
        <w:rPr>
          <w:sz w:val="24"/>
          <w:szCs w:val="24"/>
        </w:rPr>
        <w:t xml:space="preserve"> </w:t>
      </w:r>
    </w:p>
    <w:p w14:paraId="0CBA7843" w14:textId="77777777" w:rsidR="00F01D65" w:rsidRDefault="00F01D65" w:rsidP="00B31E92">
      <w:pPr>
        <w:pStyle w:val="NoSpacing"/>
        <w:ind w:left="720"/>
        <w:rPr>
          <w:sz w:val="24"/>
          <w:szCs w:val="24"/>
        </w:rPr>
      </w:pPr>
    </w:p>
    <w:p w14:paraId="0503F303" w14:textId="4B4323CE" w:rsidR="00F01D65" w:rsidRDefault="00270DD7" w:rsidP="00B31E92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Caitlin Roberts </w:t>
      </w:r>
      <w:r w:rsidR="004A7CB6">
        <w:rPr>
          <w:sz w:val="24"/>
          <w:szCs w:val="24"/>
        </w:rPr>
        <w:t>state</w:t>
      </w:r>
      <w:r w:rsidR="00CF47EF">
        <w:rPr>
          <w:sz w:val="24"/>
          <w:szCs w:val="24"/>
        </w:rPr>
        <w:t xml:space="preserve">d that she lived directly next </w:t>
      </w:r>
      <w:r w:rsidR="00D3511F">
        <w:rPr>
          <w:sz w:val="24"/>
          <w:szCs w:val="24"/>
        </w:rPr>
        <w:t>door</w:t>
      </w:r>
      <w:r w:rsidR="00CF47EF">
        <w:rPr>
          <w:sz w:val="24"/>
          <w:szCs w:val="24"/>
        </w:rPr>
        <w:t xml:space="preserve"> and </w:t>
      </w:r>
      <w:r w:rsidR="00352509">
        <w:rPr>
          <w:sz w:val="24"/>
          <w:szCs w:val="24"/>
        </w:rPr>
        <w:t xml:space="preserve">had very good communication with </w:t>
      </w:r>
      <w:r w:rsidR="00EA471E">
        <w:rPr>
          <w:sz w:val="24"/>
          <w:szCs w:val="24"/>
        </w:rPr>
        <w:t>applicants</w:t>
      </w:r>
      <w:r w:rsidR="00D3511F">
        <w:rPr>
          <w:sz w:val="24"/>
          <w:szCs w:val="24"/>
        </w:rPr>
        <w:t>.</w:t>
      </w:r>
    </w:p>
    <w:p w14:paraId="3930CC69" w14:textId="77777777" w:rsidR="00D3511F" w:rsidRDefault="00D3511F" w:rsidP="00B31E92">
      <w:pPr>
        <w:pStyle w:val="NoSpacing"/>
        <w:ind w:left="720"/>
        <w:rPr>
          <w:sz w:val="24"/>
          <w:szCs w:val="24"/>
        </w:rPr>
      </w:pPr>
    </w:p>
    <w:p w14:paraId="50ED2CC4" w14:textId="32DF123D" w:rsidR="00D3511F" w:rsidRDefault="00D3511F" w:rsidP="00B31E92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Jared Newell</w:t>
      </w:r>
      <w:r w:rsidR="00EA471E">
        <w:rPr>
          <w:sz w:val="24"/>
          <w:szCs w:val="24"/>
        </w:rPr>
        <w:t xml:space="preserve"> also abuts the </w:t>
      </w:r>
      <w:proofErr w:type="gramStart"/>
      <w:r w:rsidR="00EA471E">
        <w:rPr>
          <w:sz w:val="24"/>
          <w:szCs w:val="24"/>
        </w:rPr>
        <w:t>applicants</w:t>
      </w:r>
      <w:proofErr w:type="gramEnd"/>
      <w:r w:rsidR="00EA471E">
        <w:rPr>
          <w:sz w:val="24"/>
          <w:szCs w:val="24"/>
        </w:rPr>
        <w:t xml:space="preserve"> property and </w:t>
      </w:r>
      <w:r w:rsidR="00574B32">
        <w:rPr>
          <w:sz w:val="24"/>
          <w:szCs w:val="24"/>
        </w:rPr>
        <w:t>expresses</w:t>
      </w:r>
      <w:r w:rsidR="00EA471E">
        <w:rPr>
          <w:sz w:val="24"/>
          <w:szCs w:val="24"/>
        </w:rPr>
        <w:t xml:space="preserve"> concerns regarding </w:t>
      </w:r>
      <w:r w:rsidR="0095458C">
        <w:rPr>
          <w:sz w:val="24"/>
          <w:szCs w:val="24"/>
        </w:rPr>
        <w:t>noise</w:t>
      </w:r>
      <w:r w:rsidR="00966A1C">
        <w:rPr>
          <w:sz w:val="24"/>
          <w:szCs w:val="24"/>
        </w:rPr>
        <w:t xml:space="preserve"> </w:t>
      </w:r>
      <w:r w:rsidR="003800E7">
        <w:rPr>
          <w:sz w:val="24"/>
          <w:szCs w:val="24"/>
        </w:rPr>
        <w:t xml:space="preserve">and </w:t>
      </w:r>
      <w:r w:rsidR="00966A1C">
        <w:rPr>
          <w:sz w:val="24"/>
          <w:szCs w:val="24"/>
        </w:rPr>
        <w:t>increased traffic</w:t>
      </w:r>
      <w:r w:rsidR="003800E7">
        <w:rPr>
          <w:sz w:val="24"/>
          <w:szCs w:val="24"/>
        </w:rPr>
        <w:t xml:space="preserve">. </w:t>
      </w:r>
    </w:p>
    <w:p w14:paraId="4195630E" w14:textId="77777777" w:rsidR="00574B32" w:rsidRDefault="00574B32" w:rsidP="00B31E92">
      <w:pPr>
        <w:pStyle w:val="NoSpacing"/>
        <w:ind w:left="720"/>
        <w:rPr>
          <w:sz w:val="24"/>
          <w:szCs w:val="24"/>
        </w:rPr>
      </w:pPr>
    </w:p>
    <w:p w14:paraId="4F02A2B7" w14:textId="78E059D2" w:rsidR="00574B32" w:rsidRDefault="005A49E4" w:rsidP="005A49E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Mr. Silver </w:t>
      </w:r>
      <w:r w:rsidR="00CC288E">
        <w:rPr>
          <w:sz w:val="24"/>
          <w:szCs w:val="24"/>
        </w:rPr>
        <w:t>stated that the Board can impose conditions on an applicant for approval.</w:t>
      </w:r>
    </w:p>
    <w:p w14:paraId="126BAE91" w14:textId="77777777" w:rsidR="00245422" w:rsidRDefault="00245422" w:rsidP="005A49E4">
      <w:pPr>
        <w:pStyle w:val="NoSpacing"/>
        <w:rPr>
          <w:sz w:val="24"/>
          <w:szCs w:val="24"/>
        </w:rPr>
      </w:pPr>
    </w:p>
    <w:p w14:paraId="2544FDE4" w14:textId="77777777" w:rsidR="00AD671B" w:rsidRDefault="00245422" w:rsidP="005A49E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Kate Russo voiced concern that the </w:t>
      </w:r>
      <w:r w:rsidR="00CF19B6">
        <w:rPr>
          <w:sz w:val="24"/>
          <w:szCs w:val="24"/>
        </w:rPr>
        <w:t xml:space="preserve">project was unnecessary and would denigrate </w:t>
      </w:r>
      <w:r w:rsidR="00AD671B">
        <w:rPr>
          <w:sz w:val="24"/>
          <w:szCs w:val="24"/>
        </w:rPr>
        <w:t xml:space="preserve">    </w:t>
      </w:r>
    </w:p>
    <w:p w14:paraId="5DD87C16" w14:textId="148184FA" w:rsidR="00245422" w:rsidRDefault="00AD671B" w:rsidP="005A49E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CF19B6">
        <w:rPr>
          <w:sz w:val="24"/>
          <w:szCs w:val="24"/>
        </w:rPr>
        <w:t>what people love about the Village</w:t>
      </w:r>
      <w:r>
        <w:rPr>
          <w:sz w:val="24"/>
          <w:szCs w:val="24"/>
        </w:rPr>
        <w:t>.</w:t>
      </w:r>
    </w:p>
    <w:p w14:paraId="22AC5B8B" w14:textId="77777777" w:rsidR="00AD671B" w:rsidRDefault="00AD671B" w:rsidP="005A49E4">
      <w:pPr>
        <w:pStyle w:val="NoSpacing"/>
        <w:rPr>
          <w:sz w:val="24"/>
          <w:szCs w:val="24"/>
        </w:rPr>
      </w:pPr>
    </w:p>
    <w:p w14:paraId="170861F6" w14:textId="77777777" w:rsidR="00C2790F" w:rsidRDefault="00AD671B" w:rsidP="005A49E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1C28D3">
        <w:rPr>
          <w:sz w:val="24"/>
          <w:szCs w:val="24"/>
        </w:rPr>
        <w:t>Temare</w:t>
      </w:r>
      <w:r w:rsidR="00F823F9">
        <w:rPr>
          <w:sz w:val="24"/>
          <w:szCs w:val="24"/>
        </w:rPr>
        <w:t xml:space="preserve"> Kremer </w:t>
      </w:r>
      <w:r w:rsidR="003F2D19">
        <w:rPr>
          <w:sz w:val="24"/>
          <w:szCs w:val="24"/>
        </w:rPr>
        <w:t xml:space="preserve">expressed concern that </w:t>
      </w:r>
      <w:r w:rsidR="00DB3FE1">
        <w:rPr>
          <w:sz w:val="24"/>
          <w:szCs w:val="24"/>
        </w:rPr>
        <w:t xml:space="preserve">specifics need to be in writing regarding any </w:t>
      </w:r>
      <w:r w:rsidR="00C2790F">
        <w:rPr>
          <w:sz w:val="24"/>
          <w:szCs w:val="24"/>
        </w:rPr>
        <w:t xml:space="preserve">  </w:t>
      </w:r>
    </w:p>
    <w:p w14:paraId="6DB2B4EE" w14:textId="77777777" w:rsidR="002823D9" w:rsidRDefault="002823D9" w:rsidP="005A49E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DB3FE1">
        <w:rPr>
          <w:sz w:val="24"/>
          <w:szCs w:val="24"/>
        </w:rPr>
        <w:t xml:space="preserve">conditions on </w:t>
      </w:r>
      <w:r w:rsidR="00C2790F">
        <w:rPr>
          <w:sz w:val="24"/>
          <w:szCs w:val="24"/>
        </w:rPr>
        <w:t xml:space="preserve">the property such as a pool, noise limits </w:t>
      </w:r>
      <w:proofErr w:type="gramStart"/>
      <w:r w:rsidR="00C2790F">
        <w:rPr>
          <w:sz w:val="24"/>
          <w:szCs w:val="24"/>
        </w:rPr>
        <w:t>and also</w:t>
      </w:r>
      <w:proofErr w:type="gramEnd"/>
      <w:r w:rsidR="00C2790F">
        <w:rPr>
          <w:sz w:val="24"/>
          <w:szCs w:val="24"/>
        </w:rPr>
        <w:t xml:space="preserve"> believed there was </w:t>
      </w:r>
      <w:r>
        <w:rPr>
          <w:sz w:val="24"/>
          <w:szCs w:val="24"/>
        </w:rPr>
        <w:t xml:space="preserve">            </w:t>
      </w:r>
    </w:p>
    <w:p w14:paraId="4F1792AE" w14:textId="0BC532D0" w:rsidR="00AD671B" w:rsidRDefault="002823D9" w:rsidP="005A49E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C2790F">
        <w:rPr>
          <w:sz w:val="24"/>
          <w:szCs w:val="24"/>
        </w:rPr>
        <w:t>no need for an Inn.</w:t>
      </w:r>
    </w:p>
    <w:p w14:paraId="1D3289CF" w14:textId="77777777" w:rsidR="003A0965" w:rsidRDefault="003A0965" w:rsidP="005A49E4">
      <w:pPr>
        <w:pStyle w:val="NoSpacing"/>
        <w:rPr>
          <w:sz w:val="24"/>
          <w:szCs w:val="24"/>
        </w:rPr>
      </w:pPr>
    </w:p>
    <w:p w14:paraId="02DB83D5" w14:textId="77777777" w:rsidR="00560A1E" w:rsidRDefault="002823D9" w:rsidP="005A49E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Brian Sheetz</w:t>
      </w:r>
      <w:r w:rsidR="00560A1E">
        <w:rPr>
          <w:sz w:val="24"/>
          <w:szCs w:val="24"/>
        </w:rPr>
        <w:t xml:space="preserve">, Chair of the Planning Commission, stated he was speaking as a   </w:t>
      </w:r>
    </w:p>
    <w:p w14:paraId="4B125113" w14:textId="77777777" w:rsidR="002146B3" w:rsidRDefault="00560A1E" w:rsidP="005A49E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resident. </w:t>
      </w:r>
      <w:r w:rsidR="002926E9">
        <w:rPr>
          <w:sz w:val="24"/>
          <w:szCs w:val="24"/>
        </w:rPr>
        <w:t>He was in favor of finding a way to</w:t>
      </w:r>
      <w:r w:rsidR="007C6CB6">
        <w:rPr>
          <w:sz w:val="24"/>
          <w:szCs w:val="24"/>
        </w:rPr>
        <w:t xml:space="preserve"> use the property. More concerned with </w:t>
      </w:r>
    </w:p>
    <w:p w14:paraId="39D557F9" w14:textId="77777777" w:rsidR="002146B3" w:rsidRDefault="002146B3" w:rsidP="005A49E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C6CB6">
        <w:rPr>
          <w:sz w:val="24"/>
          <w:szCs w:val="24"/>
        </w:rPr>
        <w:t xml:space="preserve">uncontrolled residential use due to State laws then limited </w:t>
      </w:r>
      <w:r>
        <w:rPr>
          <w:sz w:val="24"/>
          <w:szCs w:val="24"/>
        </w:rPr>
        <w:t xml:space="preserve">controlled commercial </w:t>
      </w:r>
    </w:p>
    <w:p w14:paraId="022B823B" w14:textId="1E96570F" w:rsidR="008F2033" w:rsidRDefault="002146B3" w:rsidP="005A49E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use.</w:t>
      </w:r>
    </w:p>
    <w:p w14:paraId="2F2432CF" w14:textId="77777777" w:rsidR="009273C8" w:rsidRDefault="009273C8" w:rsidP="005A49E4">
      <w:pPr>
        <w:pStyle w:val="NoSpacing"/>
        <w:rPr>
          <w:sz w:val="24"/>
          <w:szCs w:val="24"/>
        </w:rPr>
      </w:pPr>
    </w:p>
    <w:p w14:paraId="3D5F0B63" w14:textId="77777777" w:rsidR="0086071D" w:rsidRDefault="009273C8" w:rsidP="005A49E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Mo Kafka, an abutter</w:t>
      </w:r>
      <w:r w:rsidR="006242A5">
        <w:rPr>
          <w:sz w:val="24"/>
          <w:szCs w:val="24"/>
        </w:rPr>
        <w:t>,</w:t>
      </w:r>
      <w:r>
        <w:rPr>
          <w:sz w:val="24"/>
          <w:szCs w:val="24"/>
        </w:rPr>
        <w:t xml:space="preserve"> stated he had only positive </w:t>
      </w:r>
      <w:proofErr w:type="gramStart"/>
      <w:r>
        <w:rPr>
          <w:sz w:val="24"/>
          <w:szCs w:val="24"/>
        </w:rPr>
        <w:t>contacts</w:t>
      </w:r>
      <w:proofErr w:type="gramEnd"/>
      <w:r>
        <w:rPr>
          <w:sz w:val="24"/>
          <w:szCs w:val="24"/>
        </w:rPr>
        <w:t xml:space="preserve"> with the applicants. His </w:t>
      </w:r>
    </w:p>
    <w:p w14:paraId="544DC9A2" w14:textId="77777777" w:rsidR="0086071D" w:rsidRDefault="0086071D" w:rsidP="005A49E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273C8">
        <w:rPr>
          <w:sz w:val="24"/>
          <w:szCs w:val="24"/>
        </w:rPr>
        <w:t>concern</w:t>
      </w:r>
      <w:r w:rsidR="00CA522E">
        <w:rPr>
          <w:sz w:val="24"/>
          <w:szCs w:val="24"/>
        </w:rPr>
        <w:t xml:space="preserve"> was that any conditions placed </w:t>
      </w:r>
      <w:r w:rsidR="00A52D63">
        <w:rPr>
          <w:sz w:val="24"/>
          <w:szCs w:val="24"/>
        </w:rPr>
        <w:t xml:space="preserve">for approval </w:t>
      </w:r>
      <w:r w:rsidR="006242A5">
        <w:rPr>
          <w:sz w:val="24"/>
          <w:szCs w:val="24"/>
        </w:rPr>
        <w:t xml:space="preserve">be applicable to any future </w:t>
      </w:r>
    </w:p>
    <w:p w14:paraId="04DB5F6D" w14:textId="78C4C211" w:rsidR="009273C8" w:rsidRDefault="0086071D" w:rsidP="005A49E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242A5">
        <w:rPr>
          <w:sz w:val="24"/>
          <w:szCs w:val="24"/>
        </w:rPr>
        <w:t>owner</w:t>
      </w:r>
      <w:r w:rsidR="001E1098">
        <w:rPr>
          <w:sz w:val="24"/>
          <w:szCs w:val="24"/>
        </w:rPr>
        <w:t>.</w:t>
      </w:r>
    </w:p>
    <w:p w14:paraId="12C982C8" w14:textId="77777777" w:rsidR="001E1098" w:rsidRDefault="001E1098" w:rsidP="005A49E4">
      <w:pPr>
        <w:pStyle w:val="NoSpacing"/>
        <w:rPr>
          <w:sz w:val="24"/>
          <w:szCs w:val="24"/>
        </w:rPr>
      </w:pPr>
    </w:p>
    <w:p w14:paraId="6B507B6E" w14:textId="77777777" w:rsidR="00177F10" w:rsidRDefault="001E1098" w:rsidP="005A49E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735C5">
        <w:rPr>
          <w:sz w:val="24"/>
          <w:szCs w:val="24"/>
        </w:rPr>
        <w:t>Mar</w:t>
      </w:r>
      <w:r w:rsidR="0013715A">
        <w:rPr>
          <w:sz w:val="24"/>
          <w:szCs w:val="24"/>
        </w:rPr>
        <w:t xml:space="preserve">c Bactens, owner of the Four Chimneys, cited section </w:t>
      </w:r>
      <w:r w:rsidR="00177F10">
        <w:rPr>
          <w:sz w:val="24"/>
          <w:szCs w:val="24"/>
        </w:rPr>
        <w:t xml:space="preserve">60B of the </w:t>
      </w:r>
      <w:proofErr w:type="gramStart"/>
      <w:r w:rsidR="00177F10">
        <w:rPr>
          <w:sz w:val="24"/>
          <w:szCs w:val="24"/>
        </w:rPr>
        <w:t>bylaws</w:t>
      </w:r>
      <w:proofErr w:type="gramEnd"/>
      <w:r w:rsidR="00177F10">
        <w:rPr>
          <w:sz w:val="24"/>
          <w:szCs w:val="24"/>
        </w:rPr>
        <w:t xml:space="preserve"> on  </w:t>
      </w:r>
    </w:p>
    <w:p w14:paraId="525F971E" w14:textId="765A5FC3" w:rsidR="001E1098" w:rsidRDefault="00177F10" w:rsidP="005A49E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8A1C01">
        <w:rPr>
          <w:sz w:val="24"/>
          <w:szCs w:val="24"/>
        </w:rPr>
        <w:t xml:space="preserve"> </w:t>
      </w:r>
      <w:r>
        <w:rPr>
          <w:sz w:val="24"/>
          <w:szCs w:val="24"/>
        </w:rPr>
        <w:t>nonconforming uses</w:t>
      </w:r>
      <w:r w:rsidR="003C17A8">
        <w:rPr>
          <w:sz w:val="24"/>
          <w:szCs w:val="24"/>
        </w:rPr>
        <w:t xml:space="preserve"> and questioned how the change of use could be </w:t>
      </w:r>
      <w:r w:rsidR="00A0592E">
        <w:rPr>
          <w:sz w:val="24"/>
          <w:szCs w:val="24"/>
        </w:rPr>
        <w:t>legally</w:t>
      </w:r>
      <w:r w:rsidR="003C17A8">
        <w:rPr>
          <w:sz w:val="24"/>
          <w:szCs w:val="24"/>
        </w:rPr>
        <w:t xml:space="preserve"> </w:t>
      </w:r>
    </w:p>
    <w:p w14:paraId="2754B999" w14:textId="0BFF7C60" w:rsidR="00A0592E" w:rsidRDefault="00A0592E" w:rsidP="005A49E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accomplished.</w:t>
      </w:r>
    </w:p>
    <w:p w14:paraId="07E68209" w14:textId="77777777" w:rsidR="00A0592E" w:rsidRDefault="00A0592E" w:rsidP="005A49E4">
      <w:pPr>
        <w:pStyle w:val="NoSpacing"/>
        <w:rPr>
          <w:sz w:val="24"/>
          <w:szCs w:val="24"/>
        </w:rPr>
      </w:pPr>
    </w:p>
    <w:p w14:paraId="08E4C857" w14:textId="77777777" w:rsidR="008A1C01" w:rsidRDefault="00A0592E" w:rsidP="005A49E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A1C01">
        <w:rPr>
          <w:sz w:val="24"/>
          <w:szCs w:val="24"/>
        </w:rPr>
        <w:t>Mr. Silver asked applicants if they would like to respond to any of the comments.</w:t>
      </w:r>
    </w:p>
    <w:p w14:paraId="2E892039" w14:textId="77777777" w:rsidR="004D311B" w:rsidRDefault="004D311B" w:rsidP="005A49E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A1C01">
        <w:rPr>
          <w:sz w:val="24"/>
          <w:szCs w:val="24"/>
        </w:rPr>
        <w:t xml:space="preserve">They declined but requested a </w:t>
      </w:r>
      <w:r>
        <w:rPr>
          <w:sz w:val="24"/>
          <w:szCs w:val="24"/>
        </w:rPr>
        <w:t>continuance of the hearing.</w:t>
      </w:r>
    </w:p>
    <w:p w14:paraId="45653C65" w14:textId="77777777" w:rsidR="004D311B" w:rsidRDefault="004D311B" w:rsidP="005A49E4">
      <w:pPr>
        <w:pStyle w:val="NoSpacing"/>
        <w:rPr>
          <w:sz w:val="24"/>
          <w:szCs w:val="24"/>
        </w:rPr>
      </w:pPr>
    </w:p>
    <w:p w14:paraId="636C914B" w14:textId="6A193A37" w:rsidR="00A0592E" w:rsidRDefault="004D311B" w:rsidP="005A49E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0592E">
        <w:rPr>
          <w:sz w:val="24"/>
          <w:szCs w:val="24"/>
        </w:rPr>
        <w:t xml:space="preserve"> </w:t>
      </w:r>
      <w:r w:rsidR="009121A6">
        <w:rPr>
          <w:sz w:val="24"/>
          <w:szCs w:val="24"/>
        </w:rPr>
        <w:t xml:space="preserve">Mr. Crowley mad a motion to continue the hearing </w:t>
      </w:r>
      <w:r w:rsidR="003E4CF1">
        <w:rPr>
          <w:sz w:val="24"/>
          <w:szCs w:val="24"/>
        </w:rPr>
        <w:t xml:space="preserve">to November 5, </w:t>
      </w:r>
      <w:proofErr w:type="gramStart"/>
      <w:r w:rsidR="003E4CF1">
        <w:rPr>
          <w:sz w:val="24"/>
          <w:szCs w:val="24"/>
        </w:rPr>
        <w:t>2025</w:t>
      </w:r>
      <w:proofErr w:type="gramEnd"/>
      <w:r w:rsidR="003E4CF1">
        <w:rPr>
          <w:sz w:val="24"/>
          <w:szCs w:val="24"/>
        </w:rPr>
        <w:t xml:space="preserve"> at 7PM.</w:t>
      </w:r>
    </w:p>
    <w:p w14:paraId="4A83850F" w14:textId="7B263A74" w:rsidR="003E4CF1" w:rsidRDefault="003E4CF1" w:rsidP="005A49E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proofErr w:type="gramStart"/>
      <w:r>
        <w:rPr>
          <w:sz w:val="24"/>
          <w:szCs w:val="24"/>
        </w:rPr>
        <w:t>Seconded</w:t>
      </w:r>
      <w:proofErr w:type="gramEnd"/>
      <w:r>
        <w:rPr>
          <w:sz w:val="24"/>
          <w:szCs w:val="24"/>
        </w:rPr>
        <w:t xml:space="preserve"> by Mr. Mazzola</w:t>
      </w:r>
      <w:r w:rsidR="001A5505">
        <w:rPr>
          <w:sz w:val="24"/>
          <w:szCs w:val="24"/>
        </w:rPr>
        <w:t>. Motion passes 3-0-0.</w:t>
      </w:r>
    </w:p>
    <w:p w14:paraId="23EA6F4E" w14:textId="77777777" w:rsidR="001A5505" w:rsidRDefault="001A5505" w:rsidP="005A49E4">
      <w:pPr>
        <w:pStyle w:val="NoSpacing"/>
        <w:rPr>
          <w:sz w:val="24"/>
          <w:szCs w:val="24"/>
        </w:rPr>
      </w:pPr>
    </w:p>
    <w:p w14:paraId="36BEDD24" w14:textId="77777777" w:rsidR="00C0743D" w:rsidRDefault="001A5505" w:rsidP="005A49E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Mr. Silver makes motion to enter deliberative session at </w:t>
      </w:r>
      <w:r w:rsidR="004119CB">
        <w:rPr>
          <w:sz w:val="24"/>
          <w:szCs w:val="24"/>
        </w:rPr>
        <w:t xml:space="preserve">2012hrs. Seconded by Mr. </w:t>
      </w:r>
    </w:p>
    <w:p w14:paraId="2E898403" w14:textId="511F5630" w:rsidR="001A5505" w:rsidRDefault="00C0743D" w:rsidP="005A49E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proofErr w:type="spellStart"/>
      <w:r w:rsidR="004119CB">
        <w:rPr>
          <w:sz w:val="24"/>
          <w:szCs w:val="24"/>
        </w:rPr>
        <w:t>Mazzolla</w:t>
      </w:r>
      <w:proofErr w:type="spellEnd"/>
      <w:r>
        <w:rPr>
          <w:sz w:val="24"/>
          <w:szCs w:val="24"/>
        </w:rPr>
        <w:t>. Motion passes 3-0-0.</w:t>
      </w:r>
    </w:p>
    <w:p w14:paraId="4E84E9B0" w14:textId="77777777" w:rsidR="00EF621C" w:rsidRDefault="00EF621C" w:rsidP="005A49E4">
      <w:pPr>
        <w:pStyle w:val="NoSpacing"/>
        <w:rPr>
          <w:sz w:val="24"/>
          <w:szCs w:val="24"/>
        </w:rPr>
      </w:pPr>
    </w:p>
    <w:p w14:paraId="6ADE0BD4" w14:textId="77777777" w:rsidR="00EF621C" w:rsidRDefault="00EF621C" w:rsidP="005A49E4">
      <w:pPr>
        <w:pStyle w:val="NoSpacing"/>
        <w:rPr>
          <w:sz w:val="24"/>
          <w:szCs w:val="24"/>
        </w:rPr>
      </w:pPr>
    </w:p>
    <w:p w14:paraId="07653FEE" w14:textId="77777777" w:rsidR="003A4AB9" w:rsidRDefault="003E13C4" w:rsidP="003E13C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Motion to return to regular session at 202</w:t>
      </w:r>
      <w:r w:rsidR="003A7E57">
        <w:rPr>
          <w:sz w:val="24"/>
          <w:szCs w:val="24"/>
        </w:rPr>
        <w:t xml:space="preserve">5hrs. by Mr. Crowley, seconded by Mr. </w:t>
      </w:r>
    </w:p>
    <w:p w14:paraId="0D72C0CD" w14:textId="6F9D1310" w:rsidR="0095458C" w:rsidRDefault="003A4AB9" w:rsidP="003E13C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proofErr w:type="spellStart"/>
      <w:r w:rsidR="003A7E57">
        <w:rPr>
          <w:sz w:val="24"/>
          <w:szCs w:val="24"/>
        </w:rPr>
        <w:t>Mazzolla</w:t>
      </w:r>
      <w:proofErr w:type="spellEnd"/>
      <w:r w:rsidR="003A7E57">
        <w:rPr>
          <w:sz w:val="24"/>
          <w:szCs w:val="24"/>
        </w:rPr>
        <w:t>. Motion passes</w:t>
      </w:r>
      <w:r>
        <w:rPr>
          <w:sz w:val="24"/>
          <w:szCs w:val="24"/>
        </w:rPr>
        <w:t xml:space="preserve"> 3-0-0.</w:t>
      </w:r>
    </w:p>
    <w:p w14:paraId="7C1F270F" w14:textId="77777777" w:rsidR="003A4AB9" w:rsidRDefault="003A4AB9" w:rsidP="003E13C4">
      <w:pPr>
        <w:pStyle w:val="NoSpacing"/>
        <w:rPr>
          <w:sz w:val="24"/>
          <w:szCs w:val="24"/>
        </w:rPr>
      </w:pPr>
    </w:p>
    <w:p w14:paraId="41BA49DC" w14:textId="77F45A82" w:rsidR="003A4AB9" w:rsidRDefault="003A4AB9" w:rsidP="003E13C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Motion to adjourn by Mr. Crowley, seconded by Mr. </w:t>
      </w:r>
      <w:proofErr w:type="spellStart"/>
      <w:r>
        <w:rPr>
          <w:sz w:val="24"/>
          <w:szCs w:val="24"/>
        </w:rPr>
        <w:t>Mazzolla</w:t>
      </w:r>
      <w:proofErr w:type="spellEnd"/>
      <w:r>
        <w:rPr>
          <w:sz w:val="24"/>
          <w:szCs w:val="24"/>
        </w:rPr>
        <w:t>. Motio</w:t>
      </w:r>
      <w:r w:rsidR="005431AC">
        <w:rPr>
          <w:sz w:val="24"/>
          <w:szCs w:val="24"/>
        </w:rPr>
        <w:t>n passes 3-0-0.</w:t>
      </w:r>
    </w:p>
    <w:p w14:paraId="7F6255C7" w14:textId="486F83AC" w:rsidR="005431AC" w:rsidRDefault="005431AC" w:rsidP="003E13C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Meeting adjourned at </w:t>
      </w:r>
      <w:r w:rsidR="004E2AF8">
        <w:rPr>
          <w:sz w:val="24"/>
          <w:szCs w:val="24"/>
        </w:rPr>
        <w:t>2026hrs.</w:t>
      </w:r>
    </w:p>
    <w:p w14:paraId="24069E40" w14:textId="77777777" w:rsidR="004E2AF8" w:rsidRDefault="004E2AF8" w:rsidP="003E13C4">
      <w:pPr>
        <w:pStyle w:val="NoSpacing"/>
        <w:rPr>
          <w:sz w:val="24"/>
          <w:szCs w:val="24"/>
        </w:rPr>
      </w:pPr>
    </w:p>
    <w:p w14:paraId="501295DC" w14:textId="0B7057B4" w:rsidR="004E2AF8" w:rsidRDefault="00430E7F" w:rsidP="003E13C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ZOOM RECORDING LINK:</w:t>
      </w:r>
    </w:p>
    <w:p w14:paraId="0C809114" w14:textId="77777777" w:rsidR="004E2AF8" w:rsidRDefault="004E2AF8" w:rsidP="003E13C4">
      <w:pPr>
        <w:pStyle w:val="NoSpacing"/>
        <w:rPr>
          <w:sz w:val="24"/>
          <w:szCs w:val="24"/>
        </w:rPr>
      </w:pPr>
    </w:p>
    <w:p w14:paraId="58DDA77D" w14:textId="4F5DDDE2" w:rsidR="00100C40" w:rsidRPr="00430E7F" w:rsidRDefault="00100C40" w:rsidP="00430E7F">
      <w:pPr>
        <w:pStyle w:val="NoSpacing"/>
        <w:rPr>
          <w:i/>
          <w:iCs/>
          <w:sz w:val="24"/>
          <w:szCs w:val="24"/>
        </w:rPr>
      </w:pPr>
      <w:r w:rsidRPr="00100C40">
        <w:rPr>
          <w:sz w:val="24"/>
          <w:szCs w:val="24"/>
        </w:rPr>
        <w:t>https://zoom.us/rec/share/GXnnPiSrENpSQbajTvwr-7G9qN7YNW-9C7VrW0AOBm61hdLGmzCxdWjRA9Jh3UpR.q4nwwtfyav51n2Zq?from=hub</w:t>
      </w:r>
    </w:p>
    <w:p w14:paraId="0A34D22B" w14:textId="4A6F536E" w:rsidR="00E85082" w:rsidRDefault="00100C40" w:rsidP="00100C40">
      <w:pPr>
        <w:pStyle w:val="NoSpacing"/>
        <w:ind w:left="720"/>
        <w:rPr>
          <w:sz w:val="24"/>
          <w:szCs w:val="24"/>
        </w:rPr>
      </w:pPr>
      <w:proofErr w:type="gramStart"/>
      <w:r w:rsidRPr="00100C40">
        <w:rPr>
          <w:sz w:val="24"/>
          <w:szCs w:val="24"/>
        </w:rPr>
        <w:t>Passcode: #</w:t>
      </w:r>
      <w:proofErr w:type="gramEnd"/>
      <w:r w:rsidRPr="00100C40">
        <w:rPr>
          <w:sz w:val="24"/>
          <w:szCs w:val="24"/>
        </w:rPr>
        <w:t>%D4jukU</w:t>
      </w:r>
    </w:p>
    <w:p w14:paraId="378F1766" w14:textId="77777777" w:rsidR="007026EC" w:rsidRDefault="007026EC" w:rsidP="00100C40">
      <w:pPr>
        <w:pStyle w:val="NoSpacing"/>
        <w:ind w:left="720"/>
        <w:rPr>
          <w:sz w:val="24"/>
          <w:szCs w:val="24"/>
        </w:rPr>
      </w:pPr>
    </w:p>
    <w:p w14:paraId="0B32699D" w14:textId="77777777" w:rsidR="007026EC" w:rsidRDefault="007026EC" w:rsidP="00100C40">
      <w:pPr>
        <w:pStyle w:val="NoSpacing"/>
        <w:ind w:left="720"/>
        <w:rPr>
          <w:sz w:val="24"/>
          <w:szCs w:val="24"/>
        </w:rPr>
      </w:pPr>
    </w:p>
    <w:p w14:paraId="2F3E8A70" w14:textId="77777777" w:rsidR="007026EC" w:rsidRDefault="007026EC" w:rsidP="00100C40">
      <w:pPr>
        <w:pStyle w:val="NoSpacing"/>
        <w:ind w:left="720"/>
        <w:rPr>
          <w:sz w:val="24"/>
          <w:szCs w:val="24"/>
        </w:rPr>
      </w:pPr>
    </w:p>
    <w:p w14:paraId="13779188" w14:textId="1CD3CFE1" w:rsidR="007026EC" w:rsidRDefault="007026EC" w:rsidP="00100C40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dk</w:t>
      </w:r>
    </w:p>
    <w:sectPr w:rsidR="007026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1FA9"/>
    <w:multiLevelType w:val="hybridMultilevel"/>
    <w:tmpl w:val="8DF4389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7AF73D0"/>
    <w:multiLevelType w:val="hybridMultilevel"/>
    <w:tmpl w:val="B6485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E1A6F"/>
    <w:multiLevelType w:val="hybridMultilevel"/>
    <w:tmpl w:val="C99293F2"/>
    <w:lvl w:ilvl="0" w:tplc="19623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2D5C34"/>
    <w:multiLevelType w:val="hybridMultilevel"/>
    <w:tmpl w:val="0694C3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42114290">
    <w:abstractNumId w:val="1"/>
  </w:num>
  <w:num w:numId="2" w16cid:durableId="1624457273">
    <w:abstractNumId w:val="2"/>
  </w:num>
  <w:num w:numId="3" w16cid:durableId="1785155418">
    <w:abstractNumId w:val="3"/>
  </w:num>
  <w:num w:numId="4" w16cid:durableId="2134327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6F"/>
    <w:rsid w:val="00030C43"/>
    <w:rsid w:val="000459E1"/>
    <w:rsid w:val="000477DF"/>
    <w:rsid w:val="0007433A"/>
    <w:rsid w:val="00075F00"/>
    <w:rsid w:val="00087358"/>
    <w:rsid w:val="00091457"/>
    <w:rsid w:val="000B3F5C"/>
    <w:rsid w:val="000B7567"/>
    <w:rsid w:val="000C29EF"/>
    <w:rsid w:val="000C692B"/>
    <w:rsid w:val="000E3B77"/>
    <w:rsid w:val="000F59B1"/>
    <w:rsid w:val="00100C40"/>
    <w:rsid w:val="0010263C"/>
    <w:rsid w:val="0010382E"/>
    <w:rsid w:val="0012773A"/>
    <w:rsid w:val="0013715A"/>
    <w:rsid w:val="001639A3"/>
    <w:rsid w:val="001722D1"/>
    <w:rsid w:val="00177F10"/>
    <w:rsid w:val="00187AB7"/>
    <w:rsid w:val="00192E58"/>
    <w:rsid w:val="001A5505"/>
    <w:rsid w:val="001B1420"/>
    <w:rsid w:val="001C28D3"/>
    <w:rsid w:val="001C3D2F"/>
    <w:rsid w:val="001C51ED"/>
    <w:rsid w:val="001D15FC"/>
    <w:rsid w:val="001D587B"/>
    <w:rsid w:val="001E1098"/>
    <w:rsid w:val="001F2638"/>
    <w:rsid w:val="002146B3"/>
    <w:rsid w:val="002347E1"/>
    <w:rsid w:val="00240A05"/>
    <w:rsid w:val="00245422"/>
    <w:rsid w:val="00250FEF"/>
    <w:rsid w:val="00255A0E"/>
    <w:rsid w:val="00270DD7"/>
    <w:rsid w:val="002823D9"/>
    <w:rsid w:val="002926E9"/>
    <w:rsid w:val="002A2E41"/>
    <w:rsid w:val="002B6C95"/>
    <w:rsid w:val="002C2443"/>
    <w:rsid w:val="002C2B86"/>
    <w:rsid w:val="002D1C18"/>
    <w:rsid w:val="002D3F82"/>
    <w:rsid w:val="00310BE4"/>
    <w:rsid w:val="003321A9"/>
    <w:rsid w:val="003346EF"/>
    <w:rsid w:val="00352509"/>
    <w:rsid w:val="00357308"/>
    <w:rsid w:val="00375E73"/>
    <w:rsid w:val="003800E7"/>
    <w:rsid w:val="00397162"/>
    <w:rsid w:val="003A0965"/>
    <w:rsid w:val="003A148E"/>
    <w:rsid w:val="003A4AB9"/>
    <w:rsid w:val="003A7E57"/>
    <w:rsid w:val="003B1280"/>
    <w:rsid w:val="003B4332"/>
    <w:rsid w:val="003C17A8"/>
    <w:rsid w:val="003D04F4"/>
    <w:rsid w:val="003E13C4"/>
    <w:rsid w:val="003E14A2"/>
    <w:rsid w:val="003E4CF1"/>
    <w:rsid w:val="003F24F7"/>
    <w:rsid w:val="003F2D19"/>
    <w:rsid w:val="003F37B9"/>
    <w:rsid w:val="004119CB"/>
    <w:rsid w:val="00415F6A"/>
    <w:rsid w:val="00430E7F"/>
    <w:rsid w:val="0043548C"/>
    <w:rsid w:val="004371C3"/>
    <w:rsid w:val="00454195"/>
    <w:rsid w:val="00457B6C"/>
    <w:rsid w:val="00466850"/>
    <w:rsid w:val="00471401"/>
    <w:rsid w:val="00472171"/>
    <w:rsid w:val="00481237"/>
    <w:rsid w:val="004815AC"/>
    <w:rsid w:val="004A7CB6"/>
    <w:rsid w:val="004D311B"/>
    <w:rsid w:val="004E2AF8"/>
    <w:rsid w:val="004E7AFE"/>
    <w:rsid w:val="004F5092"/>
    <w:rsid w:val="00535FEE"/>
    <w:rsid w:val="005365A7"/>
    <w:rsid w:val="00542471"/>
    <w:rsid w:val="005431AC"/>
    <w:rsid w:val="00546867"/>
    <w:rsid w:val="00560A1E"/>
    <w:rsid w:val="00572B86"/>
    <w:rsid w:val="00574B32"/>
    <w:rsid w:val="00583632"/>
    <w:rsid w:val="00596DBF"/>
    <w:rsid w:val="005A49E4"/>
    <w:rsid w:val="005A56BA"/>
    <w:rsid w:val="006018D6"/>
    <w:rsid w:val="00604E0F"/>
    <w:rsid w:val="00611978"/>
    <w:rsid w:val="006242A5"/>
    <w:rsid w:val="006612C1"/>
    <w:rsid w:val="00663A8A"/>
    <w:rsid w:val="006679AC"/>
    <w:rsid w:val="00671FA8"/>
    <w:rsid w:val="0069011E"/>
    <w:rsid w:val="006C37AF"/>
    <w:rsid w:val="006E1928"/>
    <w:rsid w:val="007026EC"/>
    <w:rsid w:val="007061EE"/>
    <w:rsid w:val="007071EA"/>
    <w:rsid w:val="0072067E"/>
    <w:rsid w:val="00731760"/>
    <w:rsid w:val="0073182B"/>
    <w:rsid w:val="00770015"/>
    <w:rsid w:val="0077455E"/>
    <w:rsid w:val="007838D9"/>
    <w:rsid w:val="007B56C5"/>
    <w:rsid w:val="007C4B71"/>
    <w:rsid w:val="007C6CB6"/>
    <w:rsid w:val="00827B82"/>
    <w:rsid w:val="0083453A"/>
    <w:rsid w:val="00842854"/>
    <w:rsid w:val="0086071D"/>
    <w:rsid w:val="00871529"/>
    <w:rsid w:val="00874094"/>
    <w:rsid w:val="008A1C01"/>
    <w:rsid w:val="008B3C1E"/>
    <w:rsid w:val="008D2693"/>
    <w:rsid w:val="008D3DB7"/>
    <w:rsid w:val="008F2033"/>
    <w:rsid w:val="00904812"/>
    <w:rsid w:val="00904BA1"/>
    <w:rsid w:val="009121A6"/>
    <w:rsid w:val="009273C8"/>
    <w:rsid w:val="00942D0D"/>
    <w:rsid w:val="00947B12"/>
    <w:rsid w:val="0095458C"/>
    <w:rsid w:val="00955AB1"/>
    <w:rsid w:val="00966A1C"/>
    <w:rsid w:val="00973B6F"/>
    <w:rsid w:val="009B034E"/>
    <w:rsid w:val="009B2CD7"/>
    <w:rsid w:val="009C0369"/>
    <w:rsid w:val="009C7520"/>
    <w:rsid w:val="009D6EDE"/>
    <w:rsid w:val="009E0F95"/>
    <w:rsid w:val="009E556B"/>
    <w:rsid w:val="009F22ED"/>
    <w:rsid w:val="009F392D"/>
    <w:rsid w:val="00A035C1"/>
    <w:rsid w:val="00A0592E"/>
    <w:rsid w:val="00A10BB2"/>
    <w:rsid w:val="00A216E7"/>
    <w:rsid w:val="00A50AAA"/>
    <w:rsid w:val="00A52D63"/>
    <w:rsid w:val="00A83073"/>
    <w:rsid w:val="00A97237"/>
    <w:rsid w:val="00AA6955"/>
    <w:rsid w:val="00AB088A"/>
    <w:rsid w:val="00AB6BA2"/>
    <w:rsid w:val="00AD671B"/>
    <w:rsid w:val="00AD7A8A"/>
    <w:rsid w:val="00B05B96"/>
    <w:rsid w:val="00B219CD"/>
    <w:rsid w:val="00B30DE9"/>
    <w:rsid w:val="00B31E92"/>
    <w:rsid w:val="00B33FCB"/>
    <w:rsid w:val="00B62F40"/>
    <w:rsid w:val="00B815F1"/>
    <w:rsid w:val="00B82EFA"/>
    <w:rsid w:val="00BC2119"/>
    <w:rsid w:val="00BC345E"/>
    <w:rsid w:val="00BC3977"/>
    <w:rsid w:val="00BD02B9"/>
    <w:rsid w:val="00BD700F"/>
    <w:rsid w:val="00BE2425"/>
    <w:rsid w:val="00BE2E4A"/>
    <w:rsid w:val="00C0743D"/>
    <w:rsid w:val="00C14390"/>
    <w:rsid w:val="00C2790F"/>
    <w:rsid w:val="00C618CF"/>
    <w:rsid w:val="00C71645"/>
    <w:rsid w:val="00C73FB4"/>
    <w:rsid w:val="00C82174"/>
    <w:rsid w:val="00CA522E"/>
    <w:rsid w:val="00CC1988"/>
    <w:rsid w:val="00CC1BC0"/>
    <w:rsid w:val="00CC288E"/>
    <w:rsid w:val="00CE356A"/>
    <w:rsid w:val="00CF0AE1"/>
    <w:rsid w:val="00CF19B6"/>
    <w:rsid w:val="00CF47EF"/>
    <w:rsid w:val="00D044CF"/>
    <w:rsid w:val="00D05DFD"/>
    <w:rsid w:val="00D106E3"/>
    <w:rsid w:val="00D21D20"/>
    <w:rsid w:val="00D3511F"/>
    <w:rsid w:val="00D72767"/>
    <w:rsid w:val="00D966AD"/>
    <w:rsid w:val="00DB3FE1"/>
    <w:rsid w:val="00DE6680"/>
    <w:rsid w:val="00E13176"/>
    <w:rsid w:val="00E1388B"/>
    <w:rsid w:val="00E3788A"/>
    <w:rsid w:val="00E430E2"/>
    <w:rsid w:val="00E66643"/>
    <w:rsid w:val="00E67B7A"/>
    <w:rsid w:val="00E70C1D"/>
    <w:rsid w:val="00E7607E"/>
    <w:rsid w:val="00E85082"/>
    <w:rsid w:val="00E87935"/>
    <w:rsid w:val="00E954BF"/>
    <w:rsid w:val="00EA471E"/>
    <w:rsid w:val="00EB28E7"/>
    <w:rsid w:val="00EB55ED"/>
    <w:rsid w:val="00EC02DE"/>
    <w:rsid w:val="00EC4986"/>
    <w:rsid w:val="00ED5995"/>
    <w:rsid w:val="00EE14C0"/>
    <w:rsid w:val="00EE26F5"/>
    <w:rsid w:val="00EE4D1D"/>
    <w:rsid w:val="00EE6BF7"/>
    <w:rsid w:val="00EF621C"/>
    <w:rsid w:val="00F01D65"/>
    <w:rsid w:val="00F101BD"/>
    <w:rsid w:val="00F2319B"/>
    <w:rsid w:val="00F26CF6"/>
    <w:rsid w:val="00F34D31"/>
    <w:rsid w:val="00F45ED8"/>
    <w:rsid w:val="00F47505"/>
    <w:rsid w:val="00F67BB1"/>
    <w:rsid w:val="00F72113"/>
    <w:rsid w:val="00F72D82"/>
    <w:rsid w:val="00F735C5"/>
    <w:rsid w:val="00F7766D"/>
    <w:rsid w:val="00F806D1"/>
    <w:rsid w:val="00F823F9"/>
    <w:rsid w:val="00F87176"/>
    <w:rsid w:val="00FA16C3"/>
    <w:rsid w:val="00FA3BA9"/>
    <w:rsid w:val="00FB7A42"/>
    <w:rsid w:val="00FF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DA701"/>
  <w15:chartTrackingRefBased/>
  <w15:docId w15:val="{3868ECAF-54CE-4D74-B7E3-DD5F418CA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3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3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3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3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3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3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3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3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3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3B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3B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3B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3B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3B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3B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3B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3B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3B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3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3B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3B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3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3B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3B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3B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B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3B6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73B6F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E850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508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A09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 Zoning</dc:creator>
  <cp:keywords/>
  <dc:description/>
  <cp:lastModifiedBy>OB Zoning</cp:lastModifiedBy>
  <cp:revision>3</cp:revision>
  <dcterms:created xsi:type="dcterms:W3CDTF">2025-09-10T13:47:00Z</dcterms:created>
  <dcterms:modified xsi:type="dcterms:W3CDTF">2025-09-10T13:49:00Z</dcterms:modified>
</cp:coreProperties>
</file>