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E81C" w14:textId="5DBFE78F" w:rsidR="004E532D" w:rsidRDefault="002E1713" w:rsidP="00CD4B30">
      <w:pPr>
        <w:pStyle w:val="NoSpacing"/>
        <w:rPr>
          <w:rFonts w:ascii="Bookman Old Style" w:hAnsi="Bookman Old Style"/>
          <w:sz w:val="28"/>
          <w:szCs w:val="28"/>
        </w:rPr>
      </w:pPr>
      <w:r>
        <w:rPr>
          <w:rFonts w:ascii="Bookman Old Style" w:hAnsi="Bookman Old Style"/>
          <w:sz w:val="28"/>
          <w:szCs w:val="28"/>
        </w:rPr>
        <w:t xml:space="preserve">                                  </w:t>
      </w:r>
      <w:r w:rsidR="00CD4B30" w:rsidRPr="00CD4B30">
        <w:rPr>
          <w:rFonts w:ascii="Bookman Old Style" w:hAnsi="Bookman Old Style"/>
          <w:sz w:val="28"/>
          <w:szCs w:val="28"/>
        </w:rPr>
        <w:t>Village of Old Bennington</w:t>
      </w:r>
    </w:p>
    <w:p w14:paraId="6E2A0D61" w14:textId="77777777" w:rsidR="00CD4B30" w:rsidRDefault="00CD4B30" w:rsidP="00CD4B30">
      <w:pPr>
        <w:pStyle w:val="NoSpacing"/>
        <w:rPr>
          <w:rFonts w:ascii="Bookman Old Style" w:hAnsi="Bookman Old Style"/>
          <w:sz w:val="28"/>
          <w:szCs w:val="28"/>
        </w:rPr>
      </w:pPr>
    </w:p>
    <w:p w14:paraId="452EFC1C" w14:textId="1BDEF1C7" w:rsidR="00CD4B30" w:rsidRDefault="002E1713" w:rsidP="00CD4B30">
      <w:pPr>
        <w:pStyle w:val="NoSpacing"/>
        <w:rPr>
          <w:rFonts w:ascii="Bookman Old Style" w:hAnsi="Bookman Old Style"/>
          <w:sz w:val="28"/>
          <w:szCs w:val="28"/>
        </w:rPr>
      </w:pPr>
      <w:r>
        <w:rPr>
          <w:rFonts w:ascii="Bookman Old Style" w:hAnsi="Bookman Old Style"/>
          <w:sz w:val="28"/>
          <w:szCs w:val="28"/>
        </w:rPr>
        <w:t xml:space="preserve">                        </w:t>
      </w:r>
      <w:r w:rsidR="00CD4B30">
        <w:rPr>
          <w:rFonts w:ascii="Bookman Old Style" w:hAnsi="Bookman Old Style"/>
          <w:sz w:val="28"/>
          <w:szCs w:val="28"/>
        </w:rPr>
        <w:t>Minutes of the Planning Commission</w:t>
      </w:r>
    </w:p>
    <w:p w14:paraId="27A8DE26" w14:textId="77777777" w:rsidR="00CD4B30" w:rsidRDefault="00CD4B30" w:rsidP="00CD4B30">
      <w:pPr>
        <w:pStyle w:val="NoSpacing"/>
        <w:rPr>
          <w:rFonts w:ascii="Bookman Old Style" w:hAnsi="Bookman Old Style"/>
          <w:sz w:val="28"/>
          <w:szCs w:val="28"/>
        </w:rPr>
      </w:pPr>
    </w:p>
    <w:p w14:paraId="22B59BFA" w14:textId="757E66E6" w:rsidR="00CD4B30" w:rsidRDefault="002E1713" w:rsidP="00CD4B30">
      <w:pPr>
        <w:pStyle w:val="NoSpacing"/>
        <w:rPr>
          <w:rFonts w:ascii="Bookman Old Style" w:hAnsi="Bookman Old Style"/>
          <w:sz w:val="28"/>
          <w:szCs w:val="28"/>
        </w:rPr>
      </w:pPr>
      <w:r>
        <w:rPr>
          <w:rFonts w:ascii="Bookman Old Style" w:hAnsi="Bookman Old Style"/>
          <w:sz w:val="28"/>
          <w:szCs w:val="28"/>
        </w:rPr>
        <w:t xml:space="preserve">                                       </w:t>
      </w:r>
      <w:proofErr w:type="gramStart"/>
      <w:r w:rsidR="006E21E4">
        <w:rPr>
          <w:rFonts w:ascii="Bookman Old Style" w:hAnsi="Bookman Old Style"/>
          <w:sz w:val="28"/>
          <w:szCs w:val="28"/>
        </w:rPr>
        <w:t xml:space="preserve">Special </w:t>
      </w:r>
      <w:r w:rsidR="00CD4B30">
        <w:rPr>
          <w:rFonts w:ascii="Bookman Old Style" w:hAnsi="Bookman Old Style"/>
          <w:sz w:val="28"/>
          <w:szCs w:val="28"/>
        </w:rPr>
        <w:t xml:space="preserve"> Meeting</w:t>
      </w:r>
      <w:proofErr w:type="gramEnd"/>
    </w:p>
    <w:p w14:paraId="310327A5" w14:textId="77777777" w:rsidR="006E21E4" w:rsidRDefault="006E21E4" w:rsidP="00CD4B30">
      <w:pPr>
        <w:pStyle w:val="NoSpacing"/>
        <w:rPr>
          <w:rFonts w:ascii="Bookman Old Style" w:hAnsi="Bookman Old Style"/>
          <w:sz w:val="28"/>
          <w:szCs w:val="28"/>
        </w:rPr>
      </w:pPr>
    </w:p>
    <w:p w14:paraId="702A9B64" w14:textId="43B22D07" w:rsidR="006E21E4" w:rsidRDefault="006E21E4" w:rsidP="00CD4B30">
      <w:pPr>
        <w:pStyle w:val="NoSpacing"/>
        <w:rPr>
          <w:rFonts w:ascii="Bookman Old Style" w:hAnsi="Bookman Old Style"/>
          <w:sz w:val="28"/>
          <w:szCs w:val="28"/>
        </w:rPr>
      </w:pPr>
      <w:r>
        <w:rPr>
          <w:rFonts w:ascii="Bookman Old Style" w:hAnsi="Bookman Old Style"/>
          <w:sz w:val="28"/>
          <w:szCs w:val="28"/>
        </w:rPr>
        <w:t xml:space="preserve">                                       </w:t>
      </w:r>
      <w:r w:rsidR="008B2FFC">
        <w:rPr>
          <w:rFonts w:ascii="Bookman Old Style" w:hAnsi="Bookman Old Style"/>
          <w:sz w:val="28"/>
          <w:szCs w:val="28"/>
        </w:rPr>
        <w:t>November 11</w:t>
      </w:r>
      <w:r>
        <w:rPr>
          <w:rFonts w:ascii="Bookman Old Style" w:hAnsi="Bookman Old Style"/>
          <w:sz w:val="28"/>
          <w:szCs w:val="28"/>
        </w:rPr>
        <w:t>, 2024</w:t>
      </w:r>
    </w:p>
    <w:p w14:paraId="4EC841EF" w14:textId="77777777" w:rsidR="00651E23" w:rsidRDefault="00651E23" w:rsidP="00CD4B30">
      <w:pPr>
        <w:pStyle w:val="NoSpacing"/>
        <w:rPr>
          <w:rFonts w:ascii="Bookman Old Style" w:hAnsi="Bookman Old Style"/>
          <w:sz w:val="28"/>
          <w:szCs w:val="28"/>
        </w:rPr>
      </w:pPr>
      <w:r>
        <w:rPr>
          <w:rFonts w:ascii="Bookman Old Style" w:hAnsi="Bookman Old Style"/>
          <w:sz w:val="28"/>
          <w:szCs w:val="28"/>
        </w:rPr>
        <w:t xml:space="preserve">                        </w:t>
      </w:r>
    </w:p>
    <w:p w14:paraId="684A712A" w14:textId="65D63D60" w:rsidR="00651E23" w:rsidRPr="00651E23" w:rsidRDefault="00651E23" w:rsidP="00CD4B30">
      <w:pPr>
        <w:pStyle w:val="NoSpacing"/>
        <w:rPr>
          <w:rFonts w:ascii="Bookman Old Style" w:hAnsi="Bookman Old Style"/>
          <w:i/>
          <w:iCs/>
          <w:sz w:val="28"/>
          <w:szCs w:val="28"/>
        </w:rPr>
      </w:pPr>
      <w:r>
        <w:rPr>
          <w:rFonts w:ascii="Bookman Old Style" w:hAnsi="Bookman Old Style"/>
          <w:sz w:val="28"/>
          <w:szCs w:val="28"/>
        </w:rPr>
        <w:t xml:space="preserve">                         </w:t>
      </w:r>
      <w:r w:rsidRPr="00651E23">
        <w:rPr>
          <w:rFonts w:ascii="Bookman Old Style" w:hAnsi="Bookman Old Style"/>
          <w:i/>
          <w:iCs/>
          <w:sz w:val="28"/>
          <w:szCs w:val="28"/>
        </w:rPr>
        <w:t>zoom recording link attached below</w:t>
      </w:r>
    </w:p>
    <w:p w14:paraId="28307DE4" w14:textId="77777777" w:rsidR="00CD4B30" w:rsidRDefault="00CD4B30" w:rsidP="00CD4B30">
      <w:pPr>
        <w:pStyle w:val="NoSpacing"/>
        <w:rPr>
          <w:rFonts w:ascii="Bookman Old Style" w:hAnsi="Bookman Old Style"/>
          <w:sz w:val="28"/>
          <w:szCs w:val="28"/>
        </w:rPr>
      </w:pPr>
    </w:p>
    <w:p w14:paraId="25056EB2" w14:textId="77777777" w:rsidR="00651E23" w:rsidRPr="00651E23" w:rsidRDefault="00651E23" w:rsidP="00CD4B30">
      <w:pPr>
        <w:pStyle w:val="NoSpacing"/>
        <w:rPr>
          <w:rFonts w:ascii="Bookman Old Style" w:hAnsi="Bookman Old Style"/>
          <w:color w:val="FF0000"/>
          <w:sz w:val="28"/>
          <w:szCs w:val="28"/>
        </w:rPr>
      </w:pPr>
    </w:p>
    <w:p w14:paraId="763ED311" w14:textId="3FA04B04" w:rsidR="00651E23" w:rsidRPr="00651E23" w:rsidRDefault="00651E23" w:rsidP="00CD4B30">
      <w:pPr>
        <w:pStyle w:val="NoSpacing"/>
        <w:rPr>
          <w:rFonts w:ascii="Bookman Old Style" w:hAnsi="Bookman Old Style"/>
          <w:color w:val="FF0000"/>
          <w:sz w:val="32"/>
          <w:szCs w:val="32"/>
        </w:rPr>
      </w:pPr>
      <w:r w:rsidRPr="00651E23">
        <w:rPr>
          <w:rFonts w:ascii="Bookman Old Style" w:hAnsi="Bookman Old Style"/>
          <w:color w:val="FF0000"/>
          <w:sz w:val="28"/>
          <w:szCs w:val="28"/>
        </w:rPr>
        <w:t xml:space="preserve">                                  </w:t>
      </w:r>
      <w:r>
        <w:rPr>
          <w:rFonts w:ascii="Bookman Old Style" w:hAnsi="Bookman Old Style"/>
          <w:color w:val="FF0000"/>
          <w:sz w:val="28"/>
          <w:szCs w:val="28"/>
        </w:rPr>
        <w:t xml:space="preserve">   </w:t>
      </w:r>
      <w:r w:rsidRPr="00651E23">
        <w:rPr>
          <w:rFonts w:ascii="Bookman Old Style" w:hAnsi="Bookman Old Style"/>
          <w:b/>
          <w:bCs/>
          <w:i/>
          <w:iCs/>
          <w:color w:val="FF0000"/>
          <w:sz w:val="32"/>
          <w:szCs w:val="32"/>
          <w:highlight w:val="yellow"/>
        </w:rPr>
        <w:t>DRAFT COPY</w:t>
      </w:r>
    </w:p>
    <w:p w14:paraId="19C54AF7" w14:textId="77777777" w:rsidR="00651E23" w:rsidRPr="00651E23" w:rsidRDefault="00651E23" w:rsidP="00CD4B30">
      <w:pPr>
        <w:pStyle w:val="NoSpacing"/>
        <w:rPr>
          <w:rFonts w:ascii="Bookman Old Style" w:hAnsi="Bookman Old Style"/>
          <w:b/>
          <w:bCs/>
          <w:i/>
          <w:iCs/>
          <w:color w:val="FF0000"/>
          <w:sz w:val="28"/>
          <w:szCs w:val="28"/>
        </w:rPr>
      </w:pPr>
    </w:p>
    <w:p w14:paraId="12705355" w14:textId="63993E7B" w:rsidR="00CD4B30" w:rsidRDefault="008B2FFC" w:rsidP="00CD4B30">
      <w:pPr>
        <w:pStyle w:val="NoSpacing"/>
        <w:rPr>
          <w:rFonts w:ascii="Bookman Old Style" w:hAnsi="Bookman Old Style"/>
        </w:rPr>
      </w:pPr>
      <w:r>
        <w:rPr>
          <w:rFonts w:ascii="Bookman Old Style" w:hAnsi="Bookman Old Style"/>
        </w:rPr>
        <w:t>November 11</w:t>
      </w:r>
      <w:r w:rsidR="00CD4B30">
        <w:rPr>
          <w:rFonts w:ascii="Bookman Old Style" w:hAnsi="Bookman Old Style"/>
        </w:rPr>
        <w:t>, 2024</w:t>
      </w:r>
    </w:p>
    <w:p w14:paraId="4E6BEC19" w14:textId="77777777" w:rsidR="00CD4B30" w:rsidRDefault="00CD4B30" w:rsidP="00CD4B30">
      <w:pPr>
        <w:pStyle w:val="NoSpacing"/>
        <w:rPr>
          <w:rFonts w:ascii="Bookman Old Style" w:hAnsi="Bookman Old Style"/>
        </w:rPr>
      </w:pPr>
    </w:p>
    <w:p w14:paraId="3D7D13DA" w14:textId="7998C95C" w:rsidR="00CD4B30" w:rsidRDefault="00CD4B30" w:rsidP="00CD4B30">
      <w:pPr>
        <w:pStyle w:val="NoSpacing"/>
        <w:rPr>
          <w:rFonts w:ascii="Bookman Old Style" w:hAnsi="Bookman Old Style"/>
        </w:rPr>
      </w:pPr>
      <w:r>
        <w:rPr>
          <w:rFonts w:ascii="Bookman Old Style" w:hAnsi="Bookman Old Style"/>
        </w:rPr>
        <w:t>Members Present: Galen Jones (Chair),</w:t>
      </w:r>
      <w:r w:rsidR="006D120D">
        <w:rPr>
          <w:rFonts w:ascii="Bookman Old Style" w:hAnsi="Bookman Old Style"/>
        </w:rPr>
        <w:t xml:space="preserve"> </w:t>
      </w:r>
      <w:r>
        <w:rPr>
          <w:rFonts w:ascii="Bookman Old Style" w:hAnsi="Bookman Old Style"/>
        </w:rPr>
        <w:t xml:space="preserve">Renny </w:t>
      </w:r>
      <w:proofErr w:type="spellStart"/>
      <w:r>
        <w:rPr>
          <w:rFonts w:ascii="Bookman Old Style" w:hAnsi="Bookman Old Style"/>
        </w:rPr>
        <w:t>Ponvert</w:t>
      </w:r>
      <w:proofErr w:type="spellEnd"/>
      <w:r>
        <w:rPr>
          <w:rFonts w:ascii="Bookman Old Style" w:hAnsi="Bookman Old Style"/>
        </w:rPr>
        <w:t>, Brian Scheetz</w:t>
      </w:r>
    </w:p>
    <w:p w14:paraId="50D12FB6" w14:textId="313B0E50" w:rsidR="00EC3413" w:rsidRDefault="008B2FFC" w:rsidP="00CD4B30">
      <w:pPr>
        <w:pStyle w:val="NoSpacing"/>
        <w:rPr>
          <w:rFonts w:ascii="Bookman Old Style" w:hAnsi="Bookman Old Style"/>
        </w:rPr>
      </w:pPr>
      <w:r>
        <w:rPr>
          <w:rFonts w:ascii="Bookman Old Style" w:hAnsi="Bookman Old Style"/>
        </w:rPr>
        <w:t xml:space="preserve">Members Absent: Chris </w:t>
      </w:r>
      <w:proofErr w:type="spellStart"/>
      <w:r>
        <w:rPr>
          <w:rFonts w:ascii="Bookman Old Style" w:hAnsi="Bookman Old Style"/>
        </w:rPr>
        <w:t>Ponesi</w:t>
      </w:r>
      <w:proofErr w:type="spellEnd"/>
      <w:r>
        <w:rPr>
          <w:rFonts w:ascii="Bookman Old Style" w:hAnsi="Bookman Old Style"/>
        </w:rPr>
        <w:t xml:space="preserve">, </w:t>
      </w:r>
      <w:r w:rsidR="00EC3413">
        <w:rPr>
          <w:rFonts w:ascii="Bookman Old Style" w:hAnsi="Bookman Old Style"/>
        </w:rPr>
        <w:t>C</w:t>
      </w:r>
      <w:r w:rsidR="0077239D">
        <w:rPr>
          <w:rFonts w:ascii="Bookman Old Style" w:hAnsi="Bookman Old Style"/>
        </w:rPr>
        <w:t>arl Feltz</w:t>
      </w:r>
      <w:r w:rsidR="00EC3413">
        <w:rPr>
          <w:rFonts w:ascii="Bookman Old Style" w:hAnsi="Bookman Old Style"/>
        </w:rPr>
        <w:t xml:space="preserve"> </w:t>
      </w:r>
    </w:p>
    <w:p w14:paraId="26707479" w14:textId="77777777" w:rsidR="00CD4B30" w:rsidRDefault="00CD4B30" w:rsidP="00CD4B30">
      <w:pPr>
        <w:pStyle w:val="NoSpacing"/>
        <w:rPr>
          <w:rFonts w:ascii="Bookman Old Style" w:hAnsi="Bookman Old Style"/>
        </w:rPr>
      </w:pPr>
    </w:p>
    <w:p w14:paraId="4AAF940C" w14:textId="6EFEADCE" w:rsidR="00CD4B30" w:rsidRPr="006E21E4" w:rsidRDefault="00CD4B30" w:rsidP="006E21E4">
      <w:pPr>
        <w:pStyle w:val="NoSpacing"/>
        <w:rPr>
          <w:sz w:val="24"/>
          <w:szCs w:val="24"/>
        </w:rPr>
      </w:pPr>
      <w:r w:rsidRPr="006E21E4">
        <w:rPr>
          <w:sz w:val="24"/>
          <w:szCs w:val="24"/>
        </w:rPr>
        <w:t>Others Present: David Kiernan (Zoning Administrator),</w:t>
      </w:r>
      <w:r w:rsidR="00EC3413" w:rsidRPr="006E21E4">
        <w:rPr>
          <w:sz w:val="24"/>
          <w:szCs w:val="24"/>
        </w:rPr>
        <w:t xml:space="preserve"> </w:t>
      </w:r>
    </w:p>
    <w:p w14:paraId="65943557" w14:textId="77777777" w:rsidR="00CD4B30" w:rsidRDefault="00CD4B30" w:rsidP="00CD4B30">
      <w:pPr>
        <w:pStyle w:val="NoSpacing"/>
        <w:rPr>
          <w:rFonts w:ascii="Bookman Old Style" w:hAnsi="Bookman Old Style"/>
        </w:rPr>
      </w:pPr>
    </w:p>
    <w:p w14:paraId="715E3D19" w14:textId="2BF43FDD" w:rsidR="00CD4B30" w:rsidRDefault="00CD4B30" w:rsidP="00CD4B30">
      <w:pPr>
        <w:pStyle w:val="NoSpacing"/>
        <w:numPr>
          <w:ilvl w:val="0"/>
          <w:numId w:val="1"/>
        </w:numPr>
        <w:rPr>
          <w:rFonts w:ascii="Bookman Old Style" w:hAnsi="Bookman Old Style"/>
        </w:rPr>
      </w:pPr>
      <w:r w:rsidRPr="00CD4B30">
        <w:rPr>
          <w:rFonts w:ascii="Bookman Old Style" w:hAnsi="Bookman Old Style"/>
          <w:b/>
          <w:bCs/>
        </w:rPr>
        <w:t>Call to Order:</w:t>
      </w:r>
      <w:r>
        <w:rPr>
          <w:rFonts w:ascii="Bookman Old Style" w:hAnsi="Bookman Old Style"/>
          <w:b/>
          <w:bCs/>
        </w:rPr>
        <w:t xml:space="preserve"> </w:t>
      </w:r>
      <w:r>
        <w:rPr>
          <w:rFonts w:ascii="Bookman Old Style" w:hAnsi="Bookman Old Style"/>
        </w:rPr>
        <w:t>7:</w:t>
      </w:r>
      <w:r w:rsidR="008B2FFC">
        <w:rPr>
          <w:rFonts w:ascii="Bookman Old Style" w:hAnsi="Bookman Old Style"/>
        </w:rPr>
        <w:t>12</w:t>
      </w:r>
      <w:r w:rsidR="002E1713">
        <w:rPr>
          <w:rFonts w:ascii="Bookman Old Style" w:hAnsi="Bookman Old Style"/>
        </w:rPr>
        <w:t>PM</w:t>
      </w:r>
    </w:p>
    <w:p w14:paraId="4E539B57" w14:textId="77777777" w:rsidR="00CD4B30" w:rsidRDefault="00CD4B30" w:rsidP="006D120D">
      <w:pPr>
        <w:pStyle w:val="NoSpacing"/>
        <w:rPr>
          <w:rFonts w:ascii="Bookman Old Style" w:hAnsi="Bookman Old Style"/>
          <w:b/>
          <w:bCs/>
        </w:rPr>
      </w:pPr>
    </w:p>
    <w:p w14:paraId="5DBE302B" w14:textId="34F5E334" w:rsidR="004C7450" w:rsidRDefault="00CD4B30" w:rsidP="006E21E4">
      <w:pPr>
        <w:pStyle w:val="NoSpacing"/>
        <w:numPr>
          <w:ilvl w:val="0"/>
          <w:numId w:val="1"/>
        </w:numPr>
        <w:rPr>
          <w:rFonts w:ascii="Bookman Old Style" w:hAnsi="Bookman Old Style"/>
        </w:rPr>
      </w:pPr>
      <w:r w:rsidRPr="00CD4B30">
        <w:rPr>
          <w:rFonts w:ascii="Bookman Old Style" w:hAnsi="Bookman Old Style"/>
          <w:b/>
          <w:bCs/>
        </w:rPr>
        <w:t>Changes to Agenda</w:t>
      </w:r>
      <w:r w:rsidR="008B2FFC">
        <w:rPr>
          <w:rFonts w:ascii="Bookman Old Style" w:hAnsi="Bookman Old Style"/>
          <w:b/>
          <w:bCs/>
        </w:rPr>
        <w:t xml:space="preserve">: </w:t>
      </w:r>
      <w:r w:rsidR="008B2FFC" w:rsidRPr="008B2FFC">
        <w:rPr>
          <w:rFonts w:ascii="Bookman Old Style" w:hAnsi="Bookman Old Style"/>
        </w:rPr>
        <w:t>Add update 6 Seminary Lane application</w:t>
      </w:r>
    </w:p>
    <w:p w14:paraId="1D010E00" w14:textId="77777777" w:rsidR="008B2FFC" w:rsidRDefault="008B2FFC" w:rsidP="008B2FFC">
      <w:pPr>
        <w:pStyle w:val="ListParagraph"/>
        <w:rPr>
          <w:rFonts w:ascii="Bookman Old Style" w:hAnsi="Bookman Old Style"/>
        </w:rPr>
      </w:pPr>
    </w:p>
    <w:p w14:paraId="78EC518A" w14:textId="0084BDE6" w:rsidR="008B2FFC" w:rsidRPr="008B2FFC" w:rsidRDefault="008B2FFC" w:rsidP="006E21E4">
      <w:pPr>
        <w:pStyle w:val="NoSpacing"/>
        <w:numPr>
          <w:ilvl w:val="0"/>
          <w:numId w:val="1"/>
        </w:numPr>
        <w:rPr>
          <w:rFonts w:ascii="Bookman Old Style" w:hAnsi="Bookman Old Style"/>
        </w:rPr>
      </w:pPr>
      <w:r>
        <w:rPr>
          <w:rFonts w:ascii="Bookman Old Style" w:hAnsi="Bookman Old Style"/>
        </w:rPr>
        <w:t xml:space="preserve">Approval of Minutes November 7, 2024. Motion to approve by </w:t>
      </w:r>
      <w:proofErr w:type="spellStart"/>
      <w:r>
        <w:rPr>
          <w:rFonts w:ascii="Bookman Old Style" w:hAnsi="Bookman Old Style"/>
        </w:rPr>
        <w:t>Mr</w:t>
      </w:r>
      <w:proofErr w:type="spellEnd"/>
      <w:r>
        <w:rPr>
          <w:rFonts w:ascii="Bookman Old Style" w:hAnsi="Bookman Old Style"/>
        </w:rPr>
        <w:t xml:space="preserve"> </w:t>
      </w:r>
      <w:proofErr w:type="spellStart"/>
      <w:r>
        <w:rPr>
          <w:rFonts w:ascii="Bookman Old Style" w:hAnsi="Bookman Old Style"/>
        </w:rPr>
        <w:t>Ponvert</w:t>
      </w:r>
      <w:proofErr w:type="spellEnd"/>
      <w:r>
        <w:rPr>
          <w:rFonts w:ascii="Bookman Old Style" w:hAnsi="Bookman Old Style"/>
        </w:rPr>
        <w:t>, seconded by Mr. Scheetz. Motion passed 3-0-0.</w:t>
      </w:r>
    </w:p>
    <w:p w14:paraId="6E75A92A" w14:textId="77777777" w:rsidR="006E21E4" w:rsidRPr="006E21E4" w:rsidRDefault="006E21E4" w:rsidP="006E21E4">
      <w:pPr>
        <w:pStyle w:val="NoSpacing"/>
        <w:rPr>
          <w:rFonts w:ascii="Bookman Old Style" w:hAnsi="Bookman Old Style"/>
        </w:rPr>
      </w:pPr>
    </w:p>
    <w:p w14:paraId="1C2AAB85" w14:textId="77777777" w:rsidR="008B2FFC" w:rsidRDefault="004C7450" w:rsidP="008B2FFC">
      <w:pPr>
        <w:pStyle w:val="NoSpacing"/>
        <w:numPr>
          <w:ilvl w:val="0"/>
          <w:numId w:val="1"/>
        </w:numPr>
        <w:rPr>
          <w:rFonts w:ascii="Bookman Old Style" w:hAnsi="Bookman Old Style"/>
        </w:rPr>
      </w:pPr>
      <w:r>
        <w:rPr>
          <w:rFonts w:ascii="Bookman Old Style" w:hAnsi="Bookman Old Style"/>
          <w:b/>
          <w:bCs/>
        </w:rPr>
        <w:t>Citizen comments not related to Agenda:</w:t>
      </w:r>
      <w:r w:rsidR="00182CF2">
        <w:rPr>
          <w:rFonts w:ascii="Bookman Old Style" w:hAnsi="Bookman Old Style"/>
          <w:b/>
          <w:bCs/>
        </w:rPr>
        <w:t xml:space="preserve"> </w:t>
      </w:r>
      <w:r w:rsidR="0077239D">
        <w:rPr>
          <w:rFonts w:ascii="Bookman Old Style" w:hAnsi="Bookman Old Style"/>
        </w:rPr>
        <w:t>None</w:t>
      </w:r>
    </w:p>
    <w:p w14:paraId="2C02C9B6" w14:textId="77777777" w:rsidR="008B2FFC" w:rsidRDefault="008B2FFC" w:rsidP="008B2FFC">
      <w:pPr>
        <w:pStyle w:val="ListParagraph"/>
        <w:rPr>
          <w:rFonts w:ascii="Bookman Old Style" w:hAnsi="Bookman Old Style"/>
          <w:b/>
          <w:bCs/>
        </w:rPr>
      </w:pPr>
    </w:p>
    <w:p w14:paraId="33F51FFB" w14:textId="2CD77833" w:rsidR="00C63AE7" w:rsidRDefault="008B2FFC" w:rsidP="008B2FFC">
      <w:pPr>
        <w:pStyle w:val="NoSpacing"/>
        <w:numPr>
          <w:ilvl w:val="0"/>
          <w:numId w:val="1"/>
        </w:numPr>
        <w:rPr>
          <w:rFonts w:ascii="Bookman Old Style" w:hAnsi="Bookman Old Style"/>
        </w:rPr>
      </w:pPr>
      <w:r w:rsidRPr="008B2FFC">
        <w:rPr>
          <w:rFonts w:ascii="Bookman Old Style" w:hAnsi="Bookman Old Style"/>
          <w:b/>
          <w:bCs/>
        </w:rPr>
        <w:t>Town Plan</w:t>
      </w:r>
      <w:r>
        <w:rPr>
          <w:rFonts w:ascii="Bookman Old Style" w:hAnsi="Bookman Old Style"/>
          <w:b/>
          <w:bCs/>
        </w:rPr>
        <w:t xml:space="preserve"> Revisions</w:t>
      </w:r>
      <w:r w:rsidRPr="008B2FFC">
        <w:rPr>
          <w:rFonts w:ascii="Bookman Old Style" w:hAnsi="Bookman Old Style"/>
          <w:b/>
          <w:bCs/>
        </w:rPr>
        <w:t xml:space="preserve"> </w:t>
      </w:r>
      <w:r w:rsidR="00C63AE7">
        <w:rPr>
          <w:rFonts w:ascii="Bookman Old Style" w:hAnsi="Bookman Old Style"/>
        </w:rPr>
        <w:t xml:space="preserve">Mr. Jones opened discussion by detailing reservations voiced by the Village Trustees regarding the PC beginning work on the new Town Plan, specifically the community engagement section and the suggestion that a consultant be hired before grant funding is available. Mr. Jones asked the ZA if he was familiar with any private consultants in other </w:t>
      </w:r>
      <w:proofErr w:type="gramStart"/>
      <w:r w:rsidR="00C63AE7">
        <w:rPr>
          <w:rFonts w:ascii="Bookman Old Style" w:hAnsi="Bookman Old Style"/>
        </w:rPr>
        <w:t>Towns</w:t>
      </w:r>
      <w:proofErr w:type="gramEnd"/>
      <w:r w:rsidR="00C63AE7">
        <w:rPr>
          <w:rFonts w:ascii="Bookman Old Style" w:hAnsi="Bookman Old Style"/>
        </w:rPr>
        <w:t xml:space="preserve"> he has worked in. Mr. Kiernan stated that for development of the Town Plan only BCRC had been used as a consultant.                                                                   </w:t>
      </w:r>
    </w:p>
    <w:p w14:paraId="4BBB54B1" w14:textId="73BFBBEE" w:rsidR="00C63AE7" w:rsidRPr="00C63AE7" w:rsidRDefault="00C63AE7" w:rsidP="00C63AE7">
      <w:pPr>
        <w:pStyle w:val="NoSpacing"/>
        <w:ind w:left="630"/>
        <w:rPr>
          <w:rFonts w:ascii="Bookman Old Style" w:hAnsi="Bookman Old Style"/>
          <w:i/>
          <w:iCs/>
        </w:rPr>
      </w:pPr>
      <w:r>
        <w:rPr>
          <w:rFonts w:ascii="Bookman Old Style" w:hAnsi="Bookman Old Style"/>
        </w:rPr>
        <w:t>(</w:t>
      </w:r>
      <w:r>
        <w:rPr>
          <w:rFonts w:ascii="Bookman Old Style" w:hAnsi="Bookman Old Style"/>
          <w:i/>
          <w:iCs/>
        </w:rPr>
        <w:t xml:space="preserve">Due to </w:t>
      </w:r>
      <w:r w:rsidR="00A14E6F">
        <w:rPr>
          <w:rFonts w:ascii="Bookman Old Style" w:hAnsi="Bookman Old Style"/>
          <w:i/>
          <w:iCs/>
        </w:rPr>
        <w:t>recording</w:t>
      </w:r>
      <w:r>
        <w:rPr>
          <w:rFonts w:ascii="Bookman Old Style" w:hAnsi="Bookman Old Style"/>
          <w:i/>
          <w:iCs/>
        </w:rPr>
        <w:t xml:space="preserve"> error ZOOM </w:t>
      </w:r>
      <w:r w:rsidR="00A14E6F">
        <w:rPr>
          <w:rFonts w:ascii="Bookman Old Style" w:hAnsi="Bookman Old Style"/>
          <w:i/>
          <w:iCs/>
        </w:rPr>
        <w:t>begins at this point approx. 2 minutes into discussion)</w:t>
      </w:r>
    </w:p>
    <w:p w14:paraId="43549F26" w14:textId="278406B6" w:rsidR="00C63AE7" w:rsidRDefault="00C63AE7" w:rsidP="00C63AE7">
      <w:pPr>
        <w:pStyle w:val="NoSpacing"/>
        <w:rPr>
          <w:rFonts w:ascii="Bookman Old Style" w:hAnsi="Bookman Old Style"/>
        </w:rPr>
      </w:pPr>
      <w:r>
        <w:rPr>
          <w:rFonts w:ascii="Bookman Old Style" w:hAnsi="Bookman Old Style"/>
        </w:rPr>
        <w:t xml:space="preserve">         </w:t>
      </w:r>
      <w:r w:rsidR="00E94973" w:rsidRPr="00E94973">
        <w:rPr>
          <w:rFonts w:ascii="Bookman Old Style" w:hAnsi="Bookman Old Style"/>
        </w:rPr>
        <w:t>Mr. Jones</w:t>
      </w:r>
      <w:r w:rsidR="00E94973">
        <w:rPr>
          <w:rFonts w:ascii="Bookman Old Style" w:hAnsi="Bookman Old Style"/>
          <w:b/>
          <w:bCs/>
        </w:rPr>
        <w:t xml:space="preserve"> </w:t>
      </w:r>
      <w:r w:rsidR="00E94973">
        <w:rPr>
          <w:rFonts w:ascii="Bookman Old Style" w:hAnsi="Bookman Old Style"/>
        </w:rPr>
        <w:t xml:space="preserve">reviewed the information from BCRC regarding the timing of any </w:t>
      </w:r>
      <w:r>
        <w:rPr>
          <w:rFonts w:ascii="Bookman Old Style" w:hAnsi="Bookman Old Style"/>
        </w:rPr>
        <w:t xml:space="preserve">  </w:t>
      </w:r>
    </w:p>
    <w:p w14:paraId="7A679FC7" w14:textId="77777777" w:rsidR="00C63AE7" w:rsidRDefault="00C63AE7" w:rsidP="00C63AE7">
      <w:pPr>
        <w:pStyle w:val="NoSpacing"/>
        <w:rPr>
          <w:rFonts w:ascii="Bookman Old Style" w:hAnsi="Bookman Old Style"/>
        </w:rPr>
      </w:pPr>
      <w:r>
        <w:rPr>
          <w:rFonts w:ascii="Bookman Old Style" w:hAnsi="Bookman Old Style"/>
        </w:rPr>
        <w:t xml:space="preserve">         </w:t>
      </w:r>
      <w:r w:rsidR="00E94973">
        <w:rPr>
          <w:rFonts w:ascii="Bookman Old Style" w:hAnsi="Bookman Old Style"/>
        </w:rPr>
        <w:t xml:space="preserve">grant award. If awarded the Municipal Planning Grant funding would not be </w:t>
      </w:r>
    </w:p>
    <w:p w14:paraId="3925618E" w14:textId="77777777" w:rsidR="00C63AE7" w:rsidRDefault="00C63AE7" w:rsidP="00C63AE7">
      <w:pPr>
        <w:pStyle w:val="NoSpacing"/>
        <w:rPr>
          <w:rFonts w:ascii="Bookman Old Style" w:hAnsi="Bookman Old Style"/>
        </w:rPr>
      </w:pPr>
      <w:r>
        <w:rPr>
          <w:rFonts w:ascii="Bookman Old Style" w:hAnsi="Bookman Old Style"/>
        </w:rPr>
        <w:t xml:space="preserve">         </w:t>
      </w:r>
      <w:r w:rsidR="00E94973">
        <w:rPr>
          <w:rFonts w:ascii="Bookman Old Style" w:hAnsi="Bookman Old Style"/>
        </w:rPr>
        <w:t xml:space="preserve">available till late spring and there is no guarantee that the Village will receive the </w:t>
      </w:r>
    </w:p>
    <w:p w14:paraId="6E724ACA" w14:textId="77777777" w:rsidR="00C63AE7" w:rsidRDefault="00C63AE7" w:rsidP="00C63AE7">
      <w:pPr>
        <w:pStyle w:val="NoSpacing"/>
        <w:rPr>
          <w:rFonts w:ascii="Bookman Old Style" w:hAnsi="Bookman Old Style"/>
        </w:rPr>
      </w:pPr>
      <w:r>
        <w:rPr>
          <w:rFonts w:ascii="Bookman Old Style" w:hAnsi="Bookman Old Style"/>
        </w:rPr>
        <w:t xml:space="preserve">         </w:t>
      </w:r>
      <w:r w:rsidR="00E94973">
        <w:rPr>
          <w:rFonts w:ascii="Bookman Old Style" w:hAnsi="Bookman Old Style"/>
        </w:rPr>
        <w:t xml:space="preserve">grant. No reimbursable work can be conducted until after the grant is awarded. </w:t>
      </w:r>
    </w:p>
    <w:p w14:paraId="70853BC5" w14:textId="77777777" w:rsidR="00C63AE7" w:rsidRDefault="00C63AE7" w:rsidP="00C63AE7">
      <w:pPr>
        <w:pStyle w:val="NoSpacing"/>
        <w:rPr>
          <w:rFonts w:ascii="Bookman Old Style" w:hAnsi="Bookman Old Style"/>
        </w:rPr>
      </w:pPr>
      <w:r>
        <w:rPr>
          <w:rFonts w:ascii="Bookman Old Style" w:hAnsi="Bookman Old Style"/>
        </w:rPr>
        <w:t xml:space="preserve">         </w:t>
      </w:r>
      <w:r w:rsidR="00E94973">
        <w:rPr>
          <w:rFonts w:ascii="Bookman Old Style" w:hAnsi="Bookman Old Style"/>
        </w:rPr>
        <w:t xml:space="preserve">The PC had recommended to the Trustees that the PC conduct the community </w:t>
      </w:r>
    </w:p>
    <w:p w14:paraId="5AA2AA92" w14:textId="1AD6A4EE" w:rsidR="001226AC" w:rsidRDefault="00C63AE7" w:rsidP="00C63AE7">
      <w:pPr>
        <w:pStyle w:val="NoSpacing"/>
        <w:rPr>
          <w:rFonts w:ascii="Bookman Old Style" w:hAnsi="Bookman Old Style"/>
        </w:rPr>
      </w:pPr>
      <w:r>
        <w:rPr>
          <w:rFonts w:ascii="Bookman Old Style" w:hAnsi="Bookman Old Style"/>
        </w:rPr>
        <w:t xml:space="preserve">         </w:t>
      </w:r>
      <w:r w:rsidR="00E94973">
        <w:rPr>
          <w:rFonts w:ascii="Bookman Old Style" w:hAnsi="Bookman Old Style"/>
        </w:rPr>
        <w:t>outreach and survey requirements of a new Town Plan.</w:t>
      </w:r>
    </w:p>
    <w:p w14:paraId="010F6F67" w14:textId="6928C000" w:rsidR="00E94973" w:rsidRPr="008B2FFC" w:rsidRDefault="00E94973" w:rsidP="00E94973">
      <w:pPr>
        <w:pStyle w:val="NoSpacing"/>
        <w:ind w:left="630"/>
        <w:rPr>
          <w:rFonts w:ascii="Bookman Old Style" w:hAnsi="Bookman Old Style"/>
        </w:rPr>
      </w:pPr>
      <w:r>
        <w:rPr>
          <w:rFonts w:ascii="Bookman Old Style" w:hAnsi="Bookman Old Style"/>
        </w:rPr>
        <w:lastRenderedPageBreak/>
        <w:t xml:space="preserve">Mr. Jones stated “one of the reasons we wanted to go down the route we decided to go down was to get the process moving”. Mr. Jones reported that the Chair of the Trustees questioned </w:t>
      </w:r>
      <w:r w:rsidR="00111ADE">
        <w:rPr>
          <w:rFonts w:ascii="Bookman Old Style" w:hAnsi="Bookman Old Style"/>
        </w:rPr>
        <w:t>at the last Trustee meeting if</w:t>
      </w:r>
      <w:r>
        <w:rPr>
          <w:rFonts w:ascii="Bookman Old Style" w:hAnsi="Bookman Old Style"/>
        </w:rPr>
        <w:t xml:space="preserve"> the PC members would have the time or bandwidth to do that</w:t>
      </w:r>
      <w:r w:rsidR="00111ADE">
        <w:rPr>
          <w:rFonts w:ascii="Bookman Old Style" w:hAnsi="Bookman Old Style"/>
        </w:rPr>
        <w:t>.</w:t>
      </w:r>
    </w:p>
    <w:p w14:paraId="6BBB7A6B" w14:textId="496ECE90" w:rsidR="00C14B3D" w:rsidRDefault="00111ADE" w:rsidP="00111ADE">
      <w:pPr>
        <w:pStyle w:val="NoSpacing"/>
        <w:rPr>
          <w:rFonts w:ascii="Bookman Old Style" w:hAnsi="Bookman Old Style"/>
        </w:rPr>
      </w:pPr>
      <w:r>
        <w:rPr>
          <w:rFonts w:ascii="Bookman Old Style" w:hAnsi="Bookman Old Style"/>
        </w:rPr>
        <w:t xml:space="preserve">         Mr. Scheetz questioned whether the PC could do the rest of the plan if the grant </w:t>
      </w:r>
    </w:p>
    <w:p w14:paraId="0B774AC5" w14:textId="4F71C7E2" w:rsidR="00C14B3D" w:rsidRDefault="00111ADE" w:rsidP="00111ADE">
      <w:pPr>
        <w:pStyle w:val="NoSpacing"/>
        <w:rPr>
          <w:rFonts w:ascii="Bookman Old Style" w:hAnsi="Bookman Old Style"/>
        </w:rPr>
      </w:pPr>
      <w:r>
        <w:rPr>
          <w:rFonts w:ascii="Bookman Old Style" w:hAnsi="Bookman Old Style"/>
        </w:rPr>
        <w:t xml:space="preserve">         wasn’t awarded. Mr. Jones stated that the last Town Plan was done without any </w:t>
      </w:r>
    </w:p>
    <w:p w14:paraId="22E1722A" w14:textId="77777777" w:rsidR="00111ADE" w:rsidRDefault="00111ADE" w:rsidP="00111ADE">
      <w:pPr>
        <w:pStyle w:val="NoSpacing"/>
        <w:rPr>
          <w:rFonts w:ascii="Bookman Old Style" w:hAnsi="Bookman Old Style"/>
        </w:rPr>
      </w:pPr>
      <w:r>
        <w:rPr>
          <w:rFonts w:ascii="Bookman Old Style" w:hAnsi="Bookman Old Style"/>
        </w:rPr>
        <w:t xml:space="preserve">         grant and only minimal statutorily required assistance form BCRC. Mr. Jones    </w:t>
      </w:r>
    </w:p>
    <w:p w14:paraId="19B7E7FC" w14:textId="77777777" w:rsidR="00111ADE" w:rsidRDefault="00111ADE" w:rsidP="00111ADE">
      <w:pPr>
        <w:pStyle w:val="NoSpacing"/>
        <w:rPr>
          <w:rFonts w:ascii="Bookman Old Style" w:hAnsi="Bookman Old Style"/>
        </w:rPr>
      </w:pPr>
      <w:r>
        <w:rPr>
          <w:rFonts w:ascii="Bookman Old Style" w:hAnsi="Bookman Old Style"/>
        </w:rPr>
        <w:t xml:space="preserve">         stated that the new plan could be done without the grant. The advantage of </w:t>
      </w:r>
    </w:p>
    <w:p w14:paraId="60E66ABA" w14:textId="77777777" w:rsidR="00111ADE" w:rsidRDefault="00111ADE" w:rsidP="00111ADE">
      <w:pPr>
        <w:pStyle w:val="NoSpacing"/>
        <w:rPr>
          <w:rFonts w:ascii="Bookman Old Style" w:hAnsi="Bookman Old Style"/>
        </w:rPr>
      </w:pPr>
      <w:r>
        <w:rPr>
          <w:rFonts w:ascii="Bookman Old Style" w:hAnsi="Bookman Old Style"/>
        </w:rPr>
        <w:t xml:space="preserve">         having the grant would be to make it easier to get some of the information from               </w:t>
      </w:r>
    </w:p>
    <w:p w14:paraId="5EFEE766" w14:textId="77777777" w:rsidR="00111ADE" w:rsidRDefault="00111ADE" w:rsidP="00111ADE">
      <w:pPr>
        <w:pStyle w:val="NoSpacing"/>
        <w:rPr>
          <w:rFonts w:ascii="Bookman Old Style" w:hAnsi="Bookman Old Style"/>
        </w:rPr>
      </w:pPr>
      <w:r>
        <w:rPr>
          <w:rFonts w:ascii="Bookman Old Style" w:hAnsi="Bookman Old Style"/>
        </w:rPr>
        <w:t xml:space="preserve">          BCRC that we would try to get from them anyway. Other advantages of using     </w:t>
      </w:r>
    </w:p>
    <w:p w14:paraId="5D755DF2" w14:textId="77777777" w:rsidR="00111ADE" w:rsidRDefault="00111ADE" w:rsidP="00111ADE">
      <w:pPr>
        <w:pStyle w:val="NoSpacing"/>
        <w:rPr>
          <w:rFonts w:ascii="Bookman Old Style" w:hAnsi="Bookman Old Style"/>
        </w:rPr>
      </w:pPr>
      <w:r>
        <w:rPr>
          <w:rFonts w:ascii="Bookman Old Style" w:hAnsi="Bookman Old Style"/>
        </w:rPr>
        <w:t xml:space="preserve">          the grant is having someone to put the document together and importantly to   </w:t>
      </w:r>
    </w:p>
    <w:p w14:paraId="4E25DF6A" w14:textId="77777777" w:rsidR="00D510DD" w:rsidRDefault="00111ADE" w:rsidP="00111ADE">
      <w:pPr>
        <w:pStyle w:val="NoSpacing"/>
        <w:rPr>
          <w:rFonts w:ascii="Bookman Old Style" w:hAnsi="Bookman Old Style"/>
        </w:rPr>
      </w:pPr>
      <w:r>
        <w:rPr>
          <w:rFonts w:ascii="Bookman Old Style" w:hAnsi="Bookman Old Style"/>
        </w:rPr>
        <w:t xml:space="preserve">          develop the enhanced energy plan.</w:t>
      </w:r>
      <w:r w:rsidR="00D510DD">
        <w:rPr>
          <w:rFonts w:ascii="Bookman Old Style" w:hAnsi="Bookman Old Style"/>
        </w:rPr>
        <w:t xml:space="preserve"> </w:t>
      </w:r>
    </w:p>
    <w:p w14:paraId="59BDCA63" w14:textId="60D1AFA9" w:rsidR="00D510DD" w:rsidRDefault="00D510DD" w:rsidP="00111ADE">
      <w:pPr>
        <w:pStyle w:val="NoSpacing"/>
        <w:rPr>
          <w:rFonts w:ascii="Bookman Old Style" w:hAnsi="Bookman Old Style"/>
        </w:rPr>
      </w:pPr>
      <w:r>
        <w:rPr>
          <w:rFonts w:ascii="Bookman Old Style" w:hAnsi="Bookman Old Style"/>
        </w:rPr>
        <w:t xml:space="preserve">          Mr. Jones stated that the “focus right now just on this immediate piece”,  </w:t>
      </w:r>
    </w:p>
    <w:p w14:paraId="5022EC80" w14:textId="77777777" w:rsidR="00D510DD" w:rsidRDefault="00D510DD" w:rsidP="00111ADE">
      <w:pPr>
        <w:pStyle w:val="NoSpacing"/>
        <w:rPr>
          <w:rFonts w:ascii="Bookman Old Style" w:hAnsi="Bookman Old Style"/>
        </w:rPr>
      </w:pPr>
      <w:r>
        <w:rPr>
          <w:rFonts w:ascii="Bookman Old Style" w:hAnsi="Bookman Old Style"/>
        </w:rPr>
        <w:t xml:space="preserve">          referring to the community outreach portion of the town plan development </w:t>
      </w:r>
    </w:p>
    <w:p w14:paraId="1CAB9322" w14:textId="4D753275" w:rsidR="00111ADE" w:rsidRDefault="00D510DD" w:rsidP="00111ADE">
      <w:pPr>
        <w:pStyle w:val="NoSpacing"/>
        <w:rPr>
          <w:rFonts w:ascii="Bookman Old Style" w:hAnsi="Bookman Old Style"/>
        </w:rPr>
      </w:pPr>
      <w:r>
        <w:rPr>
          <w:rFonts w:ascii="Bookman Old Style" w:hAnsi="Bookman Old Style"/>
        </w:rPr>
        <w:t xml:space="preserve">          process.</w:t>
      </w:r>
    </w:p>
    <w:p w14:paraId="460FBAFE" w14:textId="77777777" w:rsidR="00D510DD" w:rsidRDefault="00D510DD" w:rsidP="00111ADE">
      <w:pPr>
        <w:pStyle w:val="NoSpacing"/>
        <w:rPr>
          <w:rFonts w:ascii="Bookman Old Style" w:hAnsi="Bookman Old Style"/>
        </w:rPr>
      </w:pPr>
      <w:r>
        <w:rPr>
          <w:rFonts w:ascii="Bookman Old Style" w:hAnsi="Bookman Old Style"/>
        </w:rPr>
        <w:t xml:space="preserve">          Mr. </w:t>
      </w:r>
      <w:proofErr w:type="spellStart"/>
      <w:r>
        <w:rPr>
          <w:rFonts w:ascii="Bookman Old Style" w:hAnsi="Bookman Old Style"/>
        </w:rPr>
        <w:t>Ponvert</w:t>
      </w:r>
      <w:proofErr w:type="spellEnd"/>
      <w:r>
        <w:rPr>
          <w:rFonts w:ascii="Bookman Old Style" w:hAnsi="Bookman Old Style"/>
        </w:rPr>
        <w:t xml:space="preserve"> expressed that it was his understanding that the Trustees urgency </w:t>
      </w:r>
    </w:p>
    <w:p w14:paraId="5BC9820E" w14:textId="39AFE1AC" w:rsidR="00D510DD" w:rsidRDefault="00D510DD" w:rsidP="00111ADE">
      <w:pPr>
        <w:pStyle w:val="NoSpacing"/>
        <w:rPr>
          <w:rFonts w:ascii="Bookman Old Style" w:hAnsi="Bookman Old Style"/>
        </w:rPr>
      </w:pPr>
      <w:r>
        <w:rPr>
          <w:rFonts w:ascii="Bookman Old Style" w:hAnsi="Bookman Old Style"/>
        </w:rPr>
        <w:t xml:space="preserve">          was to “get the process started right away and we want this thing sooner than </w:t>
      </w:r>
    </w:p>
    <w:p w14:paraId="6A458AD7" w14:textId="77777777" w:rsidR="00D510DD" w:rsidRDefault="00D510DD" w:rsidP="00111ADE">
      <w:pPr>
        <w:pStyle w:val="NoSpacing"/>
        <w:rPr>
          <w:rFonts w:ascii="Bookman Old Style" w:hAnsi="Bookman Old Style"/>
        </w:rPr>
      </w:pPr>
      <w:r>
        <w:rPr>
          <w:rFonts w:ascii="Bookman Old Style" w:hAnsi="Bookman Old Style"/>
        </w:rPr>
        <w:t xml:space="preserve">          later and that’s why we should hire BCRC”. Mr. </w:t>
      </w:r>
      <w:proofErr w:type="spellStart"/>
      <w:r>
        <w:rPr>
          <w:rFonts w:ascii="Bookman Old Style" w:hAnsi="Bookman Old Style"/>
        </w:rPr>
        <w:t>Ponvert</w:t>
      </w:r>
      <w:proofErr w:type="spellEnd"/>
      <w:r>
        <w:rPr>
          <w:rFonts w:ascii="Bookman Old Style" w:hAnsi="Bookman Old Style"/>
        </w:rPr>
        <w:t xml:space="preserve"> reviewed that if BCRC </w:t>
      </w:r>
    </w:p>
    <w:p w14:paraId="57D4F699" w14:textId="77777777" w:rsidR="00D510DD" w:rsidRDefault="00D510DD" w:rsidP="00111ADE">
      <w:pPr>
        <w:pStyle w:val="NoSpacing"/>
        <w:rPr>
          <w:rFonts w:ascii="Bookman Old Style" w:hAnsi="Bookman Old Style"/>
        </w:rPr>
      </w:pPr>
      <w:r>
        <w:rPr>
          <w:rFonts w:ascii="Bookman Old Style" w:hAnsi="Bookman Old Style"/>
        </w:rPr>
        <w:t xml:space="preserve">          was given the whole task to do than nothing could be done until May or June    </w:t>
      </w:r>
    </w:p>
    <w:p w14:paraId="50252692" w14:textId="77777777" w:rsidR="002B1162" w:rsidRDefault="00D510DD" w:rsidP="00111ADE">
      <w:pPr>
        <w:pStyle w:val="NoSpacing"/>
        <w:rPr>
          <w:rFonts w:ascii="Bookman Old Style" w:hAnsi="Bookman Old Style"/>
        </w:rPr>
      </w:pPr>
      <w:r>
        <w:rPr>
          <w:rFonts w:ascii="Bookman Old Style" w:hAnsi="Bookman Old Style"/>
        </w:rPr>
        <w:t xml:space="preserve">          when the grant may be awarded.</w:t>
      </w:r>
      <w:r w:rsidR="002B1162">
        <w:rPr>
          <w:rFonts w:ascii="Bookman Old Style" w:hAnsi="Bookman Old Style"/>
        </w:rPr>
        <w:t xml:space="preserve"> If the PC does the work itself it could start </w:t>
      </w:r>
    </w:p>
    <w:p w14:paraId="64F03C5B" w14:textId="77777777" w:rsidR="002B1162" w:rsidRDefault="002B1162" w:rsidP="00111ADE">
      <w:pPr>
        <w:pStyle w:val="NoSpacing"/>
        <w:rPr>
          <w:rFonts w:ascii="Bookman Old Style" w:hAnsi="Bookman Old Style"/>
        </w:rPr>
      </w:pPr>
      <w:r>
        <w:rPr>
          <w:rFonts w:ascii="Bookman Old Style" w:hAnsi="Bookman Old Style"/>
        </w:rPr>
        <w:t xml:space="preserve">          next week. If an outside consultant is hired for the resident input portion Mr. </w:t>
      </w:r>
    </w:p>
    <w:p w14:paraId="419E8D08" w14:textId="77777777" w:rsidR="002B1162" w:rsidRDefault="002B1162" w:rsidP="00111ADE">
      <w:pPr>
        <w:pStyle w:val="NoSpacing"/>
        <w:rPr>
          <w:rFonts w:ascii="Bookman Old Style" w:hAnsi="Bookman Old Style"/>
        </w:rPr>
      </w:pPr>
      <w:r>
        <w:rPr>
          <w:rFonts w:ascii="Bookman Old Style" w:hAnsi="Bookman Old Style"/>
        </w:rPr>
        <w:t xml:space="preserve">          </w:t>
      </w:r>
      <w:proofErr w:type="spellStart"/>
      <w:r>
        <w:rPr>
          <w:rFonts w:ascii="Bookman Old Style" w:hAnsi="Bookman Old Style"/>
        </w:rPr>
        <w:t>Ponvert</w:t>
      </w:r>
      <w:proofErr w:type="spellEnd"/>
      <w:r>
        <w:rPr>
          <w:rFonts w:ascii="Bookman Old Style" w:hAnsi="Bookman Old Style"/>
        </w:rPr>
        <w:t xml:space="preserve"> states that if the Trustees want the PC to start right now it is going to </w:t>
      </w:r>
    </w:p>
    <w:p w14:paraId="06A58D67" w14:textId="50F9B48D" w:rsidR="00D510DD" w:rsidRDefault="002B1162" w:rsidP="00111ADE">
      <w:pPr>
        <w:pStyle w:val="NoSpacing"/>
        <w:rPr>
          <w:rFonts w:ascii="Bookman Old Style" w:hAnsi="Bookman Old Style"/>
        </w:rPr>
      </w:pPr>
      <w:r>
        <w:rPr>
          <w:rFonts w:ascii="Bookman Old Style" w:hAnsi="Bookman Old Style"/>
        </w:rPr>
        <w:t xml:space="preserve">          have to come out of the Village residents tax pockets. </w:t>
      </w:r>
    </w:p>
    <w:p w14:paraId="32894F34" w14:textId="77777777" w:rsidR="002B1162" w:rsidRDefault="002B1162" w:rsidP="00111ADE">
      <w:pPr>
        <w:pStyle w:val="NoSpacing"/>
        <w:rPr>
          <w:rFonts w:ascii="Bookman Old Style" w:hAnsi="Bookman Old Style"/>
        </w:rPr>
      </w:pPr>
      <w:r>
        <w:rPr>
          <w:rFonts w:ascii="Bookman Old Style" w:hAnsi="Bookman Old Style"/>
        </w:rPr>
        <w:t xml:space="preserve">          Mr. Scheetz states we don’t even know what a consultant would cost. Mr. Jones </w:t>
      </w:r>
    </w:p>
    <w:p w14:paraId="3CA49771" w14:textId="36E9E3D6" w:rsidR="002B1162" w:rsidRDefault="002B1162" w:rsidP="00111ADE">
      <w:pPr>
        <w:pStyle w:val="NoSpacing"/>
        <w:rPr>
          <w:rFonts w:ascii="Bookman Old Style" w:hAnsi="Bookman Old Style"/>
        </w:rPr>
      </w:pPr>
      <w:r>
        <w:rPr>
          <w:rFonts w:ascii="Bookman Old Style" w:hAnsi="Bookman Old Style"/>
        </w:rPr>
        <w:t xml:space="preserve">          stated “we don’t have either a budget from Trustees or estimates from </w:t>
      </w:r>
    </w:p>
    <w:p w14:paraId="63E31254" w14:textId="77777777" w:rsidR="00672FEA" w:rsidRDefault="002B1162" w:rsidP="00111ADE">
      <w:pPr>
        <w:pStyle w:val="NoSpacing"/>
        <w:rPr>
          <w:rFonts w:ascii="Bookman Old Style" w:hAnsi="Bookman Old Style"/>
        </w:rPr>
      </w:pPr>
      <w:r>
        <w:rPr>
          <w:rFonts w:ascii="Bookman Old Style" w:hAnsi="Bookman Old Style"/>
        </w:rPr>
        <w:t xml:space="preserve">          consultants”.</w:t>
      </w:r>
      <w:r w:rsidR="00672FEA">
        <w:rPr>
          <w:rFonts w:ascii="Bookman Old Style" w:hAnsi="Bookman Old Style"/>
        </w:rPr>
        <w:t xml:space="preserve"> BCRC also needs to be instructed to file for the grant on behalf of </w:t>
      </w:r>
    </w:p>
    <w:p w14:paraId="2185A6FE" w14:textId="77777777" w:rsidR="00672FEA" w:rsidRDefault="00672FEA" w:rsidP="00111ADE">
      <w:pPr>
        <w:pStyle w:val="NoSpacing"/>
        <w:rPr>
          <w:rFonts w:ascii="Bookman Old Style" w:hAnsi="Bookman Old Style"/>
        </w:rPr>
      </w:pPr>
      <w:r>
        <w:rPr>
          <w:rFonts w:ascii="Bookman Old Style" w:hAnsi="Bookman Old Style"/>
        </w:rPr>
        <w:t xml:space="preserve">          the Village sooner than later. Janet from BCRC indicated that the grant   </w:t>
      </w:r>
    </w:p>
    <w:p w14:paraId="02C1940D" w14:textId="77777777" w:rsidR="00672FEA" w:rsidRDefault="00672FEA" w:rsidP="00111ADE">
      <w:pPr>
        <w:pStyle w:val="NoSpacing"/>
        <w:rPr>
          <w:rFonts w:ascii="Bookman Old Style" w:hAnsi="Bookman Old Style"/>
        </w:rPr>
      </w:pPr>
      <w:r>
        <w:rPr>
          <w:rFonts w:ascii="Bookman Old Style" w:hAnsi="Bookman Old Style"/>
        </w:rPr>
        <w:t xml:space="preserve">          application could be with or without the community engagement section. The </w:t>
      </w:r>
    </w:p>
    <w:p w14:paraId="465B98FD" w14:textId="77777777" w:rsidR="00672FEA" w:rsidRDefault="00672FEA" w:rsidP="00111ADE">
      <w:pPr>
        <w:pStyle w:val="NoSpacing"/>
        <w:rPr>
          <w:rFonts w:ascii="Bookman Old Style" w:hAnsi="Bookman Old Style"/>
        </w:rPr>
      </w:pPr>
      <w:r>
        <w:rPr>
          <w:rFonts w:ascii="Bookman Old Style" w:hAnsi="Bookman Old Style"/>
        </w:rPr>
        <w:t xml:space="preserve">          PC plan to complete that section of the plan would have to be detailed in the </w:t>
      </w:r>
    </w:p>
    <w:p w14:paraId="3DEEBFB7" w14:textId="60D93C0B" w:rsidR="002B1162" w:rsidRDefault="00672FEA" w:rsidP="00111ADE">
      <w:pPr>
        <w:pStyle w:val="NoSpacing"/>
        <w:rPr>
          <w:rFonts w:ascii="Bookman Old Style" w:hAnsi="Bookman Old Style"/>
        </w:rPr>
      </w:pPr>
      <w:r>
        <w:rPr>
          <w:rFonts w:ascii="Bookman Old Style" w:hAnsi="Bookman Old Style"/>
        </w:rPr>
        <w:t xml:space="preserve">          application.</w:t>
      </w:r>
    </w:p>
    <w:p w14:paraId="252FA7FA" w14:textId="77777777" w:rsidR="00672FEA" w:rsidRDefault="00672FEA" w:rsidP="00111ADE">
      <w:pPr>
        <w:pStyle w:val="NoSpacing"/>
        <w:rPr>
          <w:rFonts w:ascii="Bookman Old Style" w:hAnsi="Bookman Old Style"/>
        </w:rPr>
      </w:pPr>
      <w:r>
        <w:rPr>
          <w:rFonts w:ascii="Bookman Old Style" w:hAnsi="Bookman Old Style"/>
        </w:rPr>
        <w:t xml:space="preserve">          Mr. </w:t>
      </w:r>
      <w:proofErr w:type="spellStart"/>
      <w:r>
        <w:rPr>
          <w:rFonts w:ascii="Bookman Old Style" w:hAnsi="Bookman Old Style"/>
        </w:rPr>
        <w:t>Ponvert</w:t>
      </w:r>
      <w:proofErr w:type="spellEnd"/>
      <w:r>
        <w:rPr>
          <w:rFonts w:ascii="Bookman Old Style" w:hAnsi="Bookman Old Style"/>
        </w:rPr>
        <w:t xml:space="preserve"> suggested that a budget for a consultant be requested of the </w:t>
      </w:r>
    </w:p>
    <w:p w14:paraId="507B50EA" w14:textId="77777777" w:rsidR="003234C7" w:rsidRDefault="00672FEA" w:rsidP="00111ADE">
      <w:pPr>
        <w:pStyle w:val="NoSpacing"/>
        <w:rPr>
          <w:rFonts w:ascii="Bookman Old Style" w:hAnsi="Bookman Old Style"/>
        </w:rPr>
      </w:pPr>
      <w:r>
        <w:rPr>
          <w:rFonts w:ascii="Bookman Old Style" w:hAnsi="Bookman Old Style"/>
        </w:rPr>
        <w:t xml:space="preserve">          Trustees at their next meeting. If a consultant can be found for the budgeted </w:t>
      </w:r>
    </w:p>
    <w:p w14:paraId="24C222C8" w14:textId="77777777" w:rsidR="003234C7" w:rsidRDefault="003234C7" w:rsidP="00111ADE">
      <w:pPr>
        <w:pStyle w:val="NoSpacing"/>
        <w:rPr>
          <w:rFonts w:ascii="Bookman Old Style" w:hAnsi="Bookman Old Style"/>
        </w:rPr>
      </w:pPr>
      <w:r>
        <w:rPr>
          <w:rFonts w:ascii="Bookman Old Style" w:hAnsi="Bookman Old Style"/>
        </w:rPr>
        <w:t xml:space="preserve">          a</w:t>
      </w:r>
      <w:r w:rsidR="00672FEA">
        <w:rPr>
          <w:rFonts w:ascii="Bookman Old Style" w:hAnsi="Bookman Old Style"/>
        </w:rPr>
        <w:t>mount</w:t>
      </w:r>
      <w:r>
        <w:rPr>
          <w:rFonts w:ascii="Bookman Old Style" w:hAnsi="Bookman Old Style"/>
        </w:rPr>
        <w:t xml:space="preserve"> than one could be contracted. If </w:t>
      </w:r>
      <w:proofErr w:type="gramStart"/>
      <w:r>
        <w:rPr>
          <w:rFonts w:ascii="Bookman Old Style" w:hAnsi="Bookman Old Style"/>
        </w:rPr>
        <w:t>not</w:t>
      </w:r>
      <w:proofErr w:type="gramEnd"/>
      <w:r>
        <w:rPr>
          <w:rFonts w:ascii="Bookman Old Style" w:hAnsi="Bookman Old Style"/>
        </w:rPr>
        <w:t xml:space="preserve"> the PC could do it. Mr. </w:t>
      </w:r>
      <w:proofErr w:type="spellStart"/>
      <w:r>
        <w:rPr>
          <w:rFonts w:ascii="Bookman Old Style" w:hAnsi="Bookman Old Style"/>
        </w:rPr>
        <w:t>Ponvert</w:t>
      </w:r>
      <w:proofErr w:type="spellEnd"/>
      <w:r>
        <w:rPr>
          <w:rFonts w:ascii="Bookman Old Style" w:hAnsi="Bookman Old Style"/>
        </w:rPr>
        <w:t xml:space="preserve"> </w:t>
      </w:r>
    </w:p>
    <w:p w14:paraId="48210BA7" w14:textId="52741CFF" w:rsidR="00672FEA" w:rsidRDefault="003234C7" w:rsidP="00111ADE">
      <w:pPr>
        <w:pStyle w:val="NoSpacing"/>
        <w:rPr>
          <w:rFonts w:ascii="Bookman Old Style" w:hAnsi="Bookman Old Style"/>
        </w:rPr>
      </w:pPr>
      <w:r>
        <w:rPr>
          <w:rFonts w:ascii="Bookman Old Style" w:hAnsi="Bookman Old Style"/>
        </w:rPr>
        <w:t xml:space="preserve">          sees no need for a consultant on the community engagement part of the plan</w:t>
      </w:r>
    </w:p>
    <w:p w14:paraId="2F60757A" w14:textId="77777777" w:rsidR="003234C7" w:rsidRDefault="003234C7" w:rsidP="00111ADE">
      <w:pPr>
        <w:pStyle w:val="NoSpacing"/>
        <w:rPr>
          <w:rFonts w:ascii="Bookman Old Style" w:hAnsi="Bookman Old Style"/>
        </w:rPr>
      </w:pPr>
      <w:r>
        <w:rPr>
          <w:rFonts w:ascii="Bookman Old Style" w:hAnsi="Bookman Old Style"/>
        </w:rPr>
        <w:t xml:space="preserve">          and sees no conflict of interest in the PC conducting the survey and community </w:t>
      </w:r>
    </w:p>
    <w:p w14:paraId="6C7CF37F" w14:textId="1F4F58DF" w:rsidR="003234C7" w:rsidRDefault="003234C7" w:rsidP="00111ADE">
      <w:pPr>
        <w:pStyle w:val="NoSpacing"/>
        <w:rPr>
          <w:rFonts w:ascii="Bookman Old Style" w:hAnsi="Bookman Old Style"/>
        </w:rPr>
      </w:pPr>
      <w:r>
        <w:rPr>
          <w:rFonts w:ascii="Bookman Old Style" w:hAnsi="Bookman Old Style"/>
        </w:rPr>
        <w:t xml:space="preserve">          meetings.</w:t>
      </w:r>
    </w:p>
    <w:p w14:paraId="005A4EC7" w14:textId="77777777" w:rsidR="003234C7" w:rsidRDefault="003234C7" w:rsidP="00111ADE">
      <w:pPr>
        <w:pStyle w:val="NoSpacing"/>
        <w:rPr>
          <w:rFonts w:ascii="Bookman Old Style" w:hAnsi="Bookman Old Style"/>
        </w:rPr>
      </w:pPr>
      <w:r>
        <w:rPr>
          <w:rFonts w:ascii="Bookman Old Style" w:hAnsi="Bookman Old Style"/>
        </w:rPr>
        <w:t xml:space="preserve">          Mr. Scheetz stated that “he had no doubt we could do a better job of community </w:t>
      </w:r>
    </w:p>
    <w:p w14:paraId="3F70469C" w14:textId="77777777" w:rsidR="003234C7" w:rsidRDefault="003234C7" w:rsidP="00111ADE">
      <w:pPr>
        <w:pStyle w:val="NoSpacing"/>
        <w:rPr>
          <w:rFonts w:ascii="Bookman Old Style" w:hAnsi="Bookman Old Style"/>
        </w:rPr>
      </w:pPr>
      <w:r>
        <w:rPr>
          <w:rFonts w:ascii="Bookman Old Style" w:hAnsi="Bookman Old Style"/>
        </w:rPr>
        <w:t xml:space="preserve">          engagement then either than BCRC or a consultant”. His only concern is </w:t>
      </w:r>
    </w:p>
    <w:p w14:paraId="0C54E339" w14:textId="31E029F7" w:rsidR="003234C7" w:rsidRDefault="003234C7" w:rsidP="00111ADE">
      <w:pPr>
        <w:pStyle w:val="NoSpacing"/>
        <w:rPr>
          <w:rFonts w:ascii="Bookman Old Style" w:hAnsi="Bookman Old Style"/>
        </w:rPr>
      </w:pPr>
      <w:r>
        <w:rPr>
          <w:rFonts w:ascii="Bookman Old Style" w:hAnsi="Bookman Old Style"/>
        </w:rPr>
        <w:t xml:space="preserve">          making sure the quality of the community engagement meets the stand</w:t>
      </w:r>
      <w:r w:rsidR="00761C59">
        <w:rPr>
          <w:rFonts w:ascii="Bookman Old Style" w:hAnsi="Bookman Old Style"/>
        </w:rPr>
        <w:t>a</w:t>
      </w:r>
      <w:r>
        <w:rPr>
          <w:rFonts w:ascii="Bookman Old Style" w:hAnsi="Bookman Old Style"/>
        </w:rPr>
        <w:t xml:space="preserve">rds to </w:t>
      </w:r>
    </w:p>
    <w:p w14:paraId="5CE62745" w14:textId="77777777" w:rsidR="00761C59" w:rsidRDefault="003234C7" w:rsidP="00111ADE">
      <w:pPr>
        <w:pStyle w:val="NoSpacing"/>
        <w:rPr>
          <w:rFonts w:ascii="Bookman Old Style" w:hAnsi="Bookman Old Style"/>
        </w:rPr>
      </w:pPr>
      <w:r>
        <w:rPr>
          <w:rFonts w:ascii="Bookman Old Style" w:hAnsi="Bookman Old Style"/>
        </w:rPr>
        <w:t xml:space="preserve">          get the overall plan approved.</w:t>
      </w:r>
    </w:p>
    <w:p w14:paraId="0748E56F" w14:textId="77777777" w:rsidR="00BC1B85" w:rsidRDefault="00761C59" w:rsidP="00111ADE">
      <w:pPr>
        <w:pStyle w:val="NoSpacing"/>
        <w:rPr>
          <w:rFonts w:ascii="Bookman Old Style" w:hAnsi="Bookman Old Style"/>
        </w:rPr>
      </w:pPr>
      <w:r>
        <w:rPr>
          <w:rFonts w:ascii="Bookman Old Style" w:hAnsi="Bookman Old Style"/>
        </w:rPr>
        <w:t xml:space="preserve">          Mr. Jones will contact Janet at BCRC for update on application date </w:t>
      </w:r>
      <w:r w:rsidR="00BC1B85">
        <w:rPr>
          <w:rFonts w:ascii="Bookman Old Style" w:hAnsi="Bookman Old Style"/>
        </w:rPr>
        <w:t xml:space="preserve">and  </w:t>
      </w:r>
    </w:p>
    <w:p w14:paraId="63570A0D" w14:textId="77777777" w:rsidR="00BC1B85" w:rsidRDefault="00BC1B85" w:rsidP="00111ADE">
      <w:pPr>
        <w:pStyle w:val="NoSpacing"/>
        <w:rPr>
          <w:rFonts w:ascii="Bookman Old Style" w:hAnsi="Bookman Old Style"/>
        </w:rPr>
      </w:pPr>
      <w:r>
        <w:rPr>
          <w:rFonts w:ascii="Bookman Old Style" w:hAnsi="Bookman Old Style"/>
        </w:rPr>
        <w:t xml:space="preserve">          confirm submission without community engagement. It will require PC to </w:t>
      </w:r>
    </w:p>
    <w:p w14:paraId="7FD8C90F" w14:textId="77777777" w:rsidR="00BC1B85" w:rsidRDefault="00BC1B85" w:rsidP="00111ADE">
      <w:pPr>
        <w:pStyle w:val="NoSpacing"/>
        <w:rPr>
          <w:rFonts w:ascii="Bookman Old Style" w:hAnsi="Bookman Old Style"/>
        </w:rPr>
      </w:pPr>
      <w:r>
        <w:rPr>
          <w:rFonts w:ascii="Bookman Old Style" w:hAnsi="Bookman Old Style"/>
        </w:rPr>
        <w:t xml:space="preserve">          develop plan to conduct the engagement to submit along with grant application.</w:t>
      </w:r>
    </w:p>
    <w:p w14:paraId="4ECC470F" w14:textId="77777777" w:rsidR="00BC1B85" w:rsidRDefault="00BC1B85" w:rsidP="00111ADE">
      <w:pPr>
        <w:pStyle w:val="NoSpacing"/>
        <w:rPr>
          <w:rFonts w:ascii="Bookman Old Style" w:hAnsi="Bookman Old Style"/>
        </w:rPr>
      </w:pPr>
      <w:r>
        <w:rPr>
          <w:rFonts w:ascii="Bookman Old Style" w:hAnsi="Bookman Old Style"/>
        </w:rPr>
        <w:t xml:space="preserve">          Mr.</w:t>
      </w:r>
      <w:r w:rsidRPr="00BC1B85">
        <w:rPr>
          <w:rFonts w:ascii="Bookman Old Style" w:hAnsi="Bookman Old Style"/>
        </w:rPr>
        <w:t xml:space="preserve"> </w:t>
      </w:r>
      <w:r>
        <w:rPr>
          <w:rFonts w:ascii="Bookman Old Style" w:hAnsi="Bookman Old Style"/>
        </w:rPr>
        <w:t xml:space="preserve">Jones will also address Trustees on amount of funding available for </w:t>
      </w:r>
    </w:p>
    <w:p w14:paraId="78020976" w14:textId="77777777" w:rsidR="00BC1B85" w:rsidRDefault="00BC1B85" w:rsidP="00111ADE">
      <w:pPr>
        <w:pStyle w:val="NoSpacing"/>
        <w:rPr>
          <w:rFonts w:ascii="Bookman Old Style" w:hAnsi="Bookman Old Style"/>
        </w:rPr>
      </w:pPr>
      <w:r>
        <w:rPr>
          <w:rFonts w:ascii="Bookman Old Style" w:hAnsi="Bookman Old Style"/>
        </w:rPr>
        <w:t xml:space="preserve">          expenditure pre-grant award and continue to address Trustee concerns about </w:t>
      </w:r>
    </w:p>
    <w:p w14:paraId="4586D19B" w14:textId="1FCC835D" w:rsidR="00761C59" w:rsidRDefault="00BC1B85" w:rsidP="00111ADE">
      <w:pPr>
        <w:pStyle w:val="NoSpacing"/>
        <w:rPr>
          <w:rFonts w:ascii="Bookman Old Style" w:hAnsi="Bookman Old Style"/>
        </w:rPr>
      </w:pPr>
      <w:r>
        <w:rPr>
          <w:rFonts w:ascii="Bookman Old Style" w:hAnsi="Bookman Old Style"/>
        </w:rPr>
        <w:t xml:space="preserve">          PC starting the community engagement process. </w:t>
      </w:r>
      <w:r w:rsidR="00761C59">
        <w:rPr>
          <w:rFonts w:ascii="Bookman Old Style" w:hAnsi="Bookman Old Style"/>
        </w:rPr>
        <w:t xml:space="preserve"> </w:t>
      </w:r>
    </w:p>
    <w:p w14:paraId="1F6A82B3" w14:textId="638E2884" w:rsidR="00761C59" w:rsidRDefault="00761C59" w:rsidP="00111ADE">
      <w:pPr>
        <w:pStyle w:val="NoSpacing"/>
        <w:rPr>
          <w:rFonts w:ascii="Bookman Old Style" w:hAnsi="Bookman Old Style"/>
        </w:rPr>
      </w:pPr>
      <w:r>
        <w:rPr>
          <w:rFonts w:ascii="Bookman Old Style" w:hAnsi="Bookman Old Style"/>
        </w:rPr>
        <w:t xml:space="preserve">          </w:t>
      </w:r>
    </w:p>
    <w:p w14:paraId="246A8D27" w14:textId="2F88E5AF" w:rsidR="003234C7" w:rsidRDefault="00761C59" w:rsidP="00111ADE">
      <w:pPr>
        <w:pStyle w:val="NoSpacing"/>
        <w:rPr>
          <w:rFonts w:ascii="Bookman Old Style" w:hAnsi="Bookman Old Style"/>
        </w:rPr>
      </w:pPr>
      <w:r>
        <w:rPr>
          <w:rFonts w:ascii="Bookman Old Style" w:hAnsi="Bookman Old Style"/>
        </w:rPr>
        <w:t xml:space="preserve">          </w:t>
      </w:r>
      <w:r w:rsidR="003234C7">
        <w:rPr>
          <w:rFonts w:ascii="Bookman Old Style" w:hAnsi="Bookman Old Style"/>
        </w:rPr>
        <w:t xml:space="preserve"> </w:t>
      </w:r>
    </w:p>
    <w:p w14:paraId="42013B54" w14:textId="59E7621B" w:rsidR="00111ADE" w:rsidRPr="00111ADE" w:rsidRDefault="00111ADE" w:rsidP="00111ADE">
      <w:pPr>
        <w:pStyle w:val="NoSpacing"/>
        <w:rPr>
          <w:rFonts w:ascii="Bookman Old Style" w:hAnsi="Bookman Old Style"/>
        </w:rPr>
      </w:pPr>
      <w:r>
        <w:rPr>
          <w:rFonts w:ascii="Bookman Old Style" w:hAnsi="Bookman Old Style"/>
        </w:rPr>
        <w:t xml:space="preserve"> </w:t>
      </w:r>
    </w:p>
    <w:p w14:paraId="43A28885" w14:textId="77777777" w:rsidR="00BE4DBA" w:rsidRDefault="00BC1B85" w:rsidP="00BC1B85">
      <w:pPr>
        <w:pStyle w:val="NoSpacing"/>
        <w:numPr>
          <w:ilvl w:val="0"/>
          <w:numId w:val="1"/>
        </w:numPr>
        <w:rPr>
          <w:rFonts w:ascii="Bookman Old Style" w:hAnsi="Bookman Old Style"/>
        </w:rPr>
      </w:pPr>
      <w:r>
        <w:rPr>
          <w:rFonts w:ascii="Bookman Old Style" w:hAnsi="Bookman Old Style"/>
          <w:b/>
          <w:bCs/>
        </w:rPr>
        <w:lastRenderedPageBreak/>
        <w:t xml:space="preserve">Rental Registry Proposals </w:t>
      </w:r>
      <w:proofErr w:type="spellStart"/>
      <w:r>
        <w:rPr>
          <w:rFonts w:ascii="Bookman Old Style" w:hAnsi="Bookman Old Style"/>
        </w:rPr>
        <w:t>Mr</w:t>
      </w:r>
      <w:proofErr w:type="spellEnd"/>
      <w:r>
        <w:rPr>
          <w:rFonts w:ascii="Bookman Old Style" w:hAnsi="Bookman Old Style"/>
        </w:rPr>
        <w:t xml:space="preserve"> </w:t>
      </w:r>
      <w:proofErr w:type="spellStart"/>
      <w:r>
        <w:rPr>
          <w:rFonts w:ascii="Bookman Old Style" w:hAnsi="Bookman Old Style"/>
        </w:rPr>
        <w:t>Ponvert</w:t>
      </w:r>
      <w:proofErr w:type="spellEnd"/>
      <w:r>
        <w:rPr>
          <w:rFonts w:ascii="Bookman Old Style" w:hAnsi="Bookman Old Style"/>
        </w:rPr>
        <w:t xml:space="preserve"> presented the latest draft of the </w:t>
      </w:r>
      <w:proofErr w:type="gramStart"/>
      <w:r>
        <w:rPr>
          <w:rFonts w:ascii="Bookman Old Style" w:hAnsi="Bookman Old Style"/>
        </w:rPr>
        <w:t xml:space="preserve">Short </w:t>
      </w:r>
      <w:r w:rsidRPr="00BC1B85">
        <w:rPr>
          <w:rFonts w:ascii="Bookman Old Style" w:hAnsi="Bookman Old Style"/>
        </w:rPr>
        <w:t>Term</w:t>
      </w:r>
      <w:proofErr w:type="gramEnd"/>
      <w:r w:rsidRPr="00BC1B85">
        <w:rPr>
          <w:rFonts w:ascii="Bookman Old Style" w:hAnsi="Bookman Old Style"/>
        </w:rPr>
        <w:t xml:space="preserve"> Rental &amp; Registry Ordinance</w:t>
      </w:r>
      <w:r>
        <w:rPr>
          <w:rFonts w:ascii="Bookman Old Style" w:hAnsi="Bookman Old Style"/>
        </w:rPr>
        <w:t xml:space="preserve">. Minor changes were </w:t>
      </w:r>
      <w:r w:rsidR="00BE4DBA">
        <w:rPr>
          <w:rFonts w:ascii="Bookman Old Style" w:hAnsi="Bookman Old Style"/>
        </w:rPr>
        <w:t xml:space="preserve">made to the Ordinance </w:t>
      </w:r>
      <w:proofErr w:type="gramStart"/>
      <w:r w:rsidR="00BE4DBA">
        <w:rPr>
          <w:rFonts w:ascii="Bookman Old Style" w:hAnsi="Bookman Old Style"/>
        </w:rPr>
        <w:t>as presented,</w:t>
      </w:r>
      <w:proofErr w:type="gramEnd"/>
      <w:r w:rsidR="00BE4DBA">
        <w:rPr>
          <w:rFonts w:ascii="Bookman Old Style" w:hAnsi="Bookman Old Style"/>
        </w:rPr>
        <w:t xml:space="preserve"> Discussion then turned to what was requested from the PC by the Trustees. During discussion it was proposed to drop section 5 which contained regulations on operation of a STR and focus document on registry.</w:t>
      </w:r>
    </w:p>
    <w:p w14:paraId="2865001E" w14:textId="77777777" w:rsidR="003A6B27" w:rsidRDefault="00BE4DBA" w:rsidP="00BE4DBA">
      <w:pPr>
        <w:pStyle w:val="NoSpacing"/>
        <w:ind w:left="630"/>
        <w:rPr>
          <w:rFonts w:ascii="Bookman Old Style" w:hAnsi="Bookman Old Style"/>
        </w:rPr>
      </w:pPr>
      <w:r>
        <w:rPr>
          <w:rFonts w:ascii="Bookman Old Style" w:hAnsi="Bookman Old Style"/>
        </w:rPr>
        <w:t xml:space="preserve">Motion by Mr. </w:t>
      </w:r>
      <w:proofErr w:type="spellStart"/>
      <w:r>
        <w:rPr>
          <w:rFonts w:ascii="Bookman Old Style" w:hAnsi="Bookman Old Style"/>
        </w:rPr>
        <w:t>Ponvert</w:t>
      </w:r>
      <w:proofErr w:type="spellEnd"/>
      <w:r>
        <w:rPr>
          <w:rFonts w:ascii="Bookman Old Style" w:hAnsi="Bookman Old Style"/>
        </w:rPr>
        <w:t xml:space="preserve"> to send Short Term Rental Registry Ordinance to Trustees for review with section 5 deleted</w:t>
      </w:r>
      <w:r w:rsidR="003A6B27">
        <w:rPr>
          <w:rFonts w:ascii="Bookman Old Style" w:hAnsi="Bookman Old Style"/>
        </w:rPr>
        <w:t>, add into section 2.4 Village Safety Officer</w:t>
      </w:r>
      <w:r>
        <w:rPr>
          <w:rFonts w:ascii="Bookman Old Style" w:hAnsi="Bookman Old Style"/>
        </w:rPr>
        <w:t xml:space="preserve"> and </w:t>
      </w:r>
      <w:r w:rsidR="003A6B27">
        <w:rPr>
          <w:rFonts w:ascii="Bookman Old Style" w:hAnsi="Bookman Old Style"/>
        </w:rPr>
        <w:t xml:space="preserve">have Trustees define and assign. Correct </w:t>
      </w:r>
      <w:r>
        <w:rPr>
          <w:rFonts w:ascii="Bookman Old Style" w:hAnsi="Bookman Old Style"/>
        </w:rPr>
        <w:t>minor grammatical and typographical errors corrected. Seconded by Mr.</w:t>
      </w:r>
      <w:r w:rsidR="003A6B27">
        <w:rPr>
          <w:rFonts w:ascii="Bookman Old Style" w:hAnsi="Bookman Old Style"/>
        </w:rPr>
        <w:t xml:space="preserve"> Scheetz. Motion passed 3-0-0.</w:t>
      </w:r>
      <w:r>
        <w:rPr>
          <w:rFonts w:ascii="Bookman Old Style" w:hAnsi="Bookman Old Style"/>
        </w:rPr>
        <w:t xml:space="preserve"> </w:t>
      </w:r>
    </w:p>
    <w:p w14:paraId="4ADEB02B" w14:textId="45C25990" w:rsidR="00440EF0" w:rsidRPr="00BC1B85" w:rsidRDefault="00BE4DBA" w:rsidP="00BE4DBA">
      <w:pPr>
        <w:pStyle w:val="NoSpacing"/>
        <w:ind w:left="630"/>
        <w:rPr>
          <w:rFonts w:ascii="Bookman Old Style" w:hAnsi="Bookman Old Style"/>
        </w:rPr>
      </w:pPr>
      <w:r>
        <w:rPr>
          <w:rFonts w:ascii="Bookman Old Style" w:hAnsi="Bookman Old Style"/>
        </w:rPr>
        <w:t xml:space="preserve"> </w:t>
      </w:r>
    </w:p>
    <w:p w14:paraId="6704B2D3" w14:textId="77777777" w:rsidR="00C14B3D" w:rsidRDefault="00C14B3D" w:rsidP="00440EF0">
      <w:pPr>
        <w:pStyle w:val="NoSpacing"/>
        <w:rPr>
          <w:rFonts w:ascii="Bookman Old Style" w:hAnsi="Bookman Old Style"/>
        </w:rPr>
      </w:pPr>
    </w:p>
    <w:p w14:paraId="3E0B581B" w14:textId="0F8E4172" w:rsidR="00C14B3D" w:rsidRPr="00C14B3D" w:rsidRDefault="003A6B27" w:rsidP="003A6B27">
      <w:pPr>
        <w:pStyle w:val="NoSpacing"/>
        <w:numPr>
          <w:ilvl w:val="0"/>
          <w:numId w:val="1"/>
        </w:numPr>
        <w:rPr>
          <w:rFonts w:ascii="Bookman Old Style" w:hAnsi="Bookman Old Style"/>
          <w:b/>
          <w:bCs/>
        </w:rPr>
      </w:pPr>
      <w:r>
        <w:rPr>
          <w:rFonts w:ascii="Bookman Old Style" w:hAnsi="Bookman Old Style"/>
          <w:b/>
          <w:bCs/>
        </w:rPr>
        <w:t>New Information on 6 Seminary Lane Application</w:t>
      </w:r>
    </w:p>
    <w:p w14:paraId="449C45AA" w14:textId="3F3996AF" w:rsidR="00C14B3D" w:rsidRDefault="003A6B27" w:rsidP="00C63AE7">
      <w:pPr>
        <w:ind w:left="630"/>
        <w:rPr>
          <w:rFonts w:ascii="Bookman Old Style" w:hAnsi="Bookman Old Style"/>
        </w:rPr>
      </w:pPr>
      <w:r>
        <w:rPr>
          <w:rFonts w:ascii="Bookman Old Style" w:hAnsi="Bookman Old Style"/>
        </w:rPr>
        <w:t xml:space="preserve">Applicant submitted new plans developed by architect for his patio enclosure. Review by the PC will require warning of new public hearing which will take place on December 19 2024. Mr. Jones expressed concern about allowing an expansion of a building that was issued a permit based on the condition that a principal dwelling be built. No such dwelling exists or is currently planned. Mr. Jones is concerned with setting precedent that can affect future applications. Mr. Jones will consult with </w:t>
      </w:r>
      <w:proofErr w:type="gramStart"/>
      <w:r>
        <w:rPr>
          <w:rFonts w:ascii="Bookman Old Style" w:hAnsi="Bookman Old Style"/>
        </w:rPr>
        <w:t>Village</w:t>
      </w:r>
      <w:proofErr w:type="gramEnd"/>
      <w:r>
        <w:rPr>
          <w:rFonts w:ascii="Bookman Old Style" w:hAnsi="Bookman Old Style"/>
        </w:rPr>
        <w:t xml:space="preserve"> Attor</w:t>
      </w:r>
      <w:r w:rsidR="00BD311E">
        <w:rPr>
          <w:rFonts w:ascii="Bookman Old Style" w:hAnsi="Bookman Old Style"/>
        </w:rPr>
        <w:t>ney.</w:t>
      </w:r>
    </w:p>
    <w:p w14:paraId="560CED14" w14:textId="6EC48702" w:rsidR="00BD311E" w:rsidRPr="00BD311E" w:rsidRDefault="00BD311E" w:rsidP="00BD311E">
      <w:pPr>
        <w:pStyle w:val="ListParagraph"/>
        <w:numPr>
          <w:ilvl w:val="0"/>
          <w:numId w:val="1"/>
        </w:numPr>
        <w:rPr>
          <w:rFonts w:ascii="Bookman Old Style" w:hAnsi="Bookman Old Style"/>
        </w:rPr>
      </w:pPr>
      <w:r>
        <w:rPr>
          <w:rFonts w:ascii="Bookman Old Style" w:hAnsi="Bookman Old Style"/>
          <w:b/>
          <w:bCs/>
        </w:rPr>
        <w:t xml:space="preserve">Next Meeting: </w:t>
      </w:r>
      <w:r>
        <w:rPr>
          <w:rFonts w:ascii="Bookman Old Style" w:hAnsi="Bookman Old Style"/>
        </w:rPr>
        <w:t xml:space="preserve">December </w:t>
      </w:r>
      <w:r w:rsidR="003F7378">
        <w:rPr>
          <w:rFonts w:ascii="Bookman Old Style" w:hAnsi="Bookman Old Style"/>
        </w:rPr>
        <w:t>19, 2024 at 7PM</w:t>
      </w:r>
    </w:p>
    <w:p w14:paraId="431591AC" w14:textId="4696E930" w:rsidR="004C7450" w:rsidRPr="00FF436F" w:rsidRDefault="004C7450" w:rsidP="003A6B27">
      <w:pPr>
        <w:pStyle w:val="NoSpacing"/>
        <w:numPr>
          <w:ilvl w:val="0"/>
          <w:numId w:val="1"/>
        </w:numPr>
        <w:rPr>
          <w:rFonts w:ascii="Bookman Old Style" w:hAnsi="Bookman Old Style"/>
          <w:b/>
          <w:bCs/>
        </w:rPr>
      </w:pPr>
      <w:r>
        <w:rPr>
          <w:rFonts w:ascii="Bookman Old Style" w:hAnsi="Bookman Old Style"/>
          <w:b/>
          <w:bCs/>
        </w:rPr>
        <w:t>Adjournment</w:t>
      </w:r>
      <w:r w:rsidR="002E1713">
        <w:rPr>
          <w:rFonts w:ascii="Bookman Old Style" w:hAnsi="Bookman Old Style"/>
          <w:b/>
          <w:bCs/>
        </w:rPr>
        <w:t xml:space="preserve"> </w:t>
      </w:r>
      <w:r w:rsidR="002E1713">
        <w:rPr>
          <w:rFonts w:ascii="Bookman Old Style" w:hAnsi="Bookman Old Style"/>
        </w:rPr>
        <w:t xml:space="preserve">Motion to Adjourn at </w:t>
      </w:r>
      <w:r w:rsidR="00C63AE7">
        <w:rPr>
          <w:rFonts w:ascii="Bookman Old Style" w:hAnsi="Bookman Old Style"/>
        </w:rPr>
        <w:t>2034</w:t>
      </w:r>
      <w:r w:rsidR="00556972">
        <w:rPr>
          <w:rFonts w:ascii="Bookman Old Style" w:hAnsi="Bookman Old Style"/>
        </w:rPr>
        <w:t>hrs</w:t>
      </w:r>
      <w:r w:rsidR="002E1713">
        <w:rPr>
          <w:rFonts w:ascii="Bookman Old Style" w:hAnsi="Bookman Old Style"/>
        </w:rPr>
        <w:t xml:space="preserve"> by Mr. </w:t>
      </w:r>
      <w:r w:rsidR="00556972">
        <w:rPr>
          <w:rFonts w:ascii="Bookman Old Style" w:hAnsi="Bookman Old Style"/>
        </w:rPr>
        <w:t>Scheetz</w:t>
      </w:r>
      <w:r w:rsidR="002E1713">
        <w:rPr>
          <w:rFonts w:ascii="Bookman Old Style" w:hAnsi="Bookman Old Style"/>
        </w:rPr>
        <w:t>, seconded by Mr.</w:t>
      </w:r>
      <w:r w:rsidR="00D14B5A">
        <w:rPr>
          <w:rFonts w:ascii="Bookman Old Style" w:hAnsi="Bookman Old Style"/>
        </w:rPr>
        <w:t xml:space="preserve"> </w:t>
      </w:r>
      <w:proofErr w:type="spellStart"/>
      <w:r w:rsidR="00D14B5A">
        <w:rPr>
          <w:rFonts w:ascii="Bookman Old Style" w:hAnsi="Bookman Old Style"/>
        </w:rPr>
        <w:t>Pon</w:t>
      </w:r>
      <w:r w:rsidR="00C63AE7">
        <w:rPr>
          <w:rFonts w:ascii="Bookman Old Style" w:hAnsi="Bookman Old Style"/>
        </w:rPr>
        <w:t>vert</w:t>
      </w:r>
      <w:proofErr w:type="spellEnd"/>
      <w:r w:rsidR="002E1713">
        <w:rPr>
          <w:rFonts w:ascii="Bookman Old Style" w:hAnsi="Bookman Old Style"/>
        </w:rPr>
        <w:t xml:space="preserve">. Motion passed </w:t>
      </w:r>
      <w:r w:rsidR="00C63AE7">
        <w:rPr>
          <w:rFonts w:ascii="Bookman Old Style" w:hAnsi="Bookman Old Style"/>
        </w:rPr>
        <w:t>3</w:t>
      </w:r>
      <w:r w:rsidR="002E1713">
        <w:rPr>
          <w:rFonts w:ascii="Bookman Old Style" w:hAnsi="Bookman Old Style"/>
        </w:rPr>
        <w:t>-0-0.</w:t>
      </w:r>
    </w:p>
    <w:p w14:paraId="228602B2" w14:textId="56161D75" w:rsidR="00FF436F" w:rsidRPr="00FF436F" w:rsidRDefault="00FF436F" w:rsidP="008303C8">
      <w:pPr>
        <w:pStyle w:val="NoSpacing"/>
        <w:rPr>
          <w:rFonts w:ascii="Bookman Old Style" w:hAnsi="Bookman Old Style"/>
          <w:b/>
          <w:bCs/>
        </w:rPr>
      </w:pPr>
    </w:p>
    <w:p w14:paraId="0F8E5570" w14:textId="77777777" w:rsidR="00FF436F" w:rsidRDefault="00FF436F" w:rsidP="00FF436F">
      <w:pPr>
        <w:pStyle w:val="NoSpacing"/>
        <w:rPr>
          <w:rFonts w:ascii="Bookman Old Style" w:hAnsi="Bookman Old Style"/>
          <w:b/>
          <w:bCs/>
        </w:rPr>
      </w:pPr>
    </w:p>
    <w:p w14:paraId="0BFDA292" w14:textId="77777777" w:rsidR="00FF436F" w:rsidRPr="00FF436F" w:rsidRDefault="00FF436F" w:rsidP="00FF436F">
      <w:pPr>
        <w:pStyle w:val="NoSpacing"/>
        <w:rPr>
          <w:rFonts w:ascii="Bookman Old Style" w:hAnsi="Bookman Old Style"/>
          <w:b/>
          <w:bCs/>
        </w:rPr>
      </w:pPr>
    </w:p>
    <w:p w14:paraId="657CC2DC" w14:textId="77777777" w:rsidR="0028769D" w:rsidRDefault="008303C8" w:rsidP="00CD4B30">
      <w:pPr>
        <w:pStyle w:val="NoSpacing"/>
        <w:rPr>
          <w:rFonts w:ascii="Bookman Old Style" w:hAnsi="Bookman Old Style"/>
          <w:b/>
          <w:bCs/>
        </w:rPr>
      </w:pPr>
      <w:r>
        <w:rPr>
          <w:rFonts w:ascii="Bookman Old Style" w:hAnsi="Bookman Old Style"/>
          <w:b/>
          <w:bCs/>
        </w:rPr>
        <w:t xml:space="preserve">Here is a link to </w:t>
      </w:r>
      <w:r w:rsidR="001C1828">
        <w:rPr>
          <w:rFonts w:ascii="Bookman Old Style" w:hAnsi="Bookman Old Style"/>
          <w:b/>
          <w:bCs/>
        </w:rPr>
        <w:t>the Zoom recording of the meeting:</w:t>
      </w:r>
      <w:r w:rsidR="00CD4B30">
        <w:rPr>
          <w:rFonts w:ascii="Bookman Old Style" w:hAnsi="Bookman Old Style"/>
          <w:b/>
          <w:bCs/>
        </w:rPr>
        <w:t xml:space="preserve"> </w:t>
      </w:r>
    </w:p>
    <w:p w14:paraId="53700211" w14:textId="77777777" w:rsidR="0028769D" w:rsidRDefault="0028769D" w:rsidP="00CD4B30">
      <w:pPr>
        <w:pStyle w:val="NoSpacing"/>
        <w:rPr>
          <w:rFonts w:ascii="Bookman Old Style" w:hAnsi="Bookman Old Style"/>
          <w:b/>
          <w:bCs/>
        </w:rPr>
      </w:pPr>
    </w:p>
    <w:p w14:paraId="394CF0FC" w14:textId="77777777" w:rsidR="009F7232" w:rsidRDefault="009F7232" w:rsidP="00FF436F">
      <w:pPr>
        <w:spacing w:after="0" w:line="240" w:lineRule="atLeast"/>
        <w:rPr>
          <w:rFonts w:ascii="Aptos" w:eastAsia="Times New Roman" w:hAnsi="Aptos" w:cs="Times New Roman"/>
          <w:color w:val="212121"/>
          <w:sz w:val="24"/>
          <w:szCs w:val="24"/>
        </w:rPr>
      </w:pPr>
    </w:p>
    <w:p w14:paraId="71292E05" w14:textId="77777777" w:rsidR="00170C1E" w:rsidRPr="00170C1E" w:rsidRDefault="00170C1E" w:rsidP="00170C1E">
      <w:pPr>
        <w:shd w:val="clear" w:color="auto" w:fill="FFFFFF"/>
        <w:spacing w:after="0" w:line="240" w:lineRule="auto"/>
        <w:rPr>
          <w:rFonts w:ascii="Lato" w:eastAsia="Times New Roman" w:hAnsi="Lato" w:cs="Times New Roman"/>
          <w:color w:val="6E7680"/>
          <w:spacing w:val="2"/>
          <w:sz w:val="18"/>
          <w:szCs w:val="18"/>
        </w:rPr>
      </w:pPr>
      <w:hyperlink r:id="rId5" w:tgtFrame="_blank" w:history="1">
        <w:r w:rsidRPr="00170C1E">
          <w:rPr>
            <w:rFonts w:ascii="Lato" w:eastAsia="Times New Roman" w:hAnsi="Lato" w:cs="Times New Roman"/>
            <w:color w:val="0E71EB"/>
            <w:spacing w:val="2"/>
            <w:sz w:val="18"/>
            <w:szCs w:val="18"/>
            <w:u w:val="single"/>
          </w:rPr>
          <w:t>https://zoom.us/rec/share/YOxiP-3UB1OobiAsbDW1PZ3AH3mxo_L4B1DYUsZO-2WiXyiPIbUC45k2gMJyG_jH.dB24JGNCbB6hqmAn</w:t>
        </w:r>
      </w:hyperlink>
    </w:p>
    <w:p w14:paraId="53D76A8E" w14:textId="77777777" w:rsidR="00170C1E" w:rsidRPr="00170C1E" w:rsidRDefault="00170C1E" w:rsidP="00170C1E">
      <w:pPr>
        <w:shd w:val="clear" w:color="auto" w:fill="FFFFFF"/>
        <w:spacing w:after="0" w:line="240" w:lineRule="auto"/>
        <w:rPr>
          <w:rFonts w:ascii="Lato" w:eastAsia="Times New Roman" w:hAnsi="Lato" w:cs="Times New Roman"/>
          <w:color w:val="6E7680"/>
          <w:spacing w:val="2"/>
          <w:sz w:val="18"/>
          <w:szCs w:val="18"/>
        </w:rPr>
      </w:pPr>
      <w:r w:rsidRPr="00170C1E">
        <w:rPr>
          <w:rFonts w:ascii="Lato" w:eastAsia="Times New Roman" w:hAnsi="Lato" w:cs="Times New Roman"/>
          <w:color w:val="6E7680"/>
          <w:spacing w:val="2"/>
          <w:sz w:val="18"/>
          <w:szCs w:val="18"/>
        </w:rPr>
        <w:t>Passcode: 4#s^SM5+</w:t>
      </w:r>
    </w:p>
    <w:p w14:paraId="2AC00491" w14:textId="77777777" w:rsidR="0028769D" w:rsidRPr="00FF436F" w:rsidRDefault="0028769D" w:rsidP="00FF436F">
      <w:pPr>
        <w:spacing w:after="0" w:line="240" w:lineRule="atLeast"/>
        <w:rPr>
          <w:rFonts w:ascii="Aptos" w:eastAsia="Times New Roman" w:hAnsi="Aptos" w:cs="Times New Roman"/>
          <w:color w:val="212121"/>
          <w:sz w:val="24"/>
          <w:szCs w:val="24"/>
        </w:rPr>
      </w:pPr>
    </w:p>
    <w:sectPr w:rsidR="0028769D" w:rsidRPr="00FF4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17E8"/>
    <w:multiLevelType w:val="hybridMultilevel"/>
    <w:tmpl w:val="C5B06520"/>
    <w:lvl w:ilvl="0" w:tplc="D556D4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EA7296"/>
    <w:multiLevelType w:val="hybridMultilevel"/>
    <w:tmpl w:val="C5E22D34"/>
    <w:lvl w:ilvl="0" w:tplc="9FE6C1BC">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AD20C3C"/>
    <w:multiLevelType w:val="hybridMultilevel"/>
    <w:tmpl w:val="530A1518"/>
    <w:lvl w:ilvl="0" w:tplc="CC78958A">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294256">
    <w:abstractNumId w:val="2"/>
  </w:num>
  <w:num w:numId="2" w16cid:durableId="23752100">
    <w:abstractNumId w:val="0"/>
  </w:num>
  <w:num w:numId="3" w16cid:durableId="187453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30"/>
    <w:rsid w:val="00023558"/>
    <w:rsid w:val="00047745"/>
    <w:rsid w:val="0005719D"/>
    <w:rsid w:val="0006199C"/>
    <w:rsid w:val="00111ADE"/>
    <w:rsid w:val="001226AC"/>
    <w:rsid w:val="00162FEE"/>
    <w:rsid w:val="00170C1E"/>
    <w:rsid w:val="00182CF2"/>
    <w:rsid w:val="00185039"/>
    <w:rsid w:val="00192CDE"/>
    <w:rsid w:val="001C1828"/>
    <w:rsid w:val="00231A8C"/>
    <w:rsid w:val="00233037"/>
    <w:rsid w:val="0028769D"/>
    <w:rsid w:val="002B1162"/>
    <w:rsid w:val="002E1713"/>
    <w:rsid w:val="002F146B"/>
    <w:rsid w:val="00313601"/>
    <w:rsid w:val="003234C7"/>
    <w:rsid w:val="00385BB0"/>
    <w:rsid w:val="003A6B27"/>
    <w:rsid w:val="003B00B1"/>
    <w:rsid w:val="003F7378"/>
    <w:rsid w:val="0044068F"/>
    <w:rsid w:val="00440EF0"/>
    <w:rsid w:val="004C54B1"/>
    <w:rsid w:val="004C7450"/>
    <w:rsid w:val="004E532D"/>
    <w:rsid w:val="00556972"/>
    <w:rsid w:val="00593FD5"/>
    <w:rsid w:val="005B3455"/>
    <w:rsid w:val="00643268"/>
    <w:rsid w:val="00651E23"/>
    <w:rsid w:val="00660C88"/>
    <w:rsid w:val="00672623"/>
    <w:rsid w:val="00672FEA"/>
    <w:rsid w:val="006A3A3F"/>
    <w:rsid w:val="006D120D"/>
    <w:rsid w:val="006E21E4"/>
    <w:rsid w:val="006E31E4"/>
    <w:rsid w:val="007164DF"/>
    <w:rsid w:val="00761C59"/>
    <w:rsid w:val="0077239D"/>
    <w:rsid w:val="008303C8"/>
    <w:rsid w:val="00863764"/>
    <w:rsid w:val="0088189F"/>
    <w:rsid w:val="008A2B9E"/>
    <w:rsid w:val="008A462A"/>
    <w:rsid w:val="008B2FFC"/>
    <w:rsid w:val="008B4852"/>
    <w:rsid w:val="008D12F8"/>
    <w:rsid w:val="008D311E"/>
    <w:rsid w:val="0096219B"/>
    <w:rsid w:val="00964D6D"/>
    <w:rsid w:val="009A7A50"/>
    <w:rsid w:val="009F0DE0"/>
    <w:rsid w:val="009F7232"/>
    <w:rsid w:val="00A14E6F"/>
    <w:rsid w:val="00A618CB"/>
    <w:rsid w:val="00AD53F2"/>
    <w:rsid w:val="00B300A4"/>
    <w:rsid w:val="00B43D38"/>
    <w:rsid w:val="00B51E5F"/>
    <w:rsid w:val="00BC1B85"/>
    <w:rsid w:val="00BD311E"/>
    <w:rsid w:val="00BD48DF"/>
    <w:rsid w:val="00BE4DBA"/>
    <w:rsid w:val="00C06A97"/>
    <w:rsid w:val="00C14B3D"/>
    <w:rsid w:val="00C22C62"/>
    <w:rsid w:val="00C63AE7"/>
    <w:rsid w:val="00C84706"/>
    <w:rsid w:val="00CD4B30"/>
    <w:rsid w:val="00D14B5A"/>
    <w:rsid w:val="00D234D7"/>
    <w:rsid w:val="00D449CA"/>
    <w:rsid w:val="00D510DD"/>
    <w:rsid w:val="00D956E9"/>
    <w:rsid w:val="00DB4D49"/>
    <w:rsid w:val="00E73E48"/>
    <w:rsid w:val="00E94973"/>
    <w:rsid w:val="00EB091E"/>
    <w:rsid w:val="00EC3413"/>
    <w:rsid w:val="00F73F97"/>
    <w:rsid w:val="00F74AC3"/>
    <w:rsid w:val="00F92701"/>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61CB"/>
  <w15:chartTrackingRefBased/>
  <w15:docId w15:val="{6078BE3E-595F-48CC-B20D-E27682FD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B30"/>
    <w:pPr>
      <w:spacing w:after="0" w:line="240" w:lineRule="auto"/>
    </w:pPr>
  </w:style>
  <w:style w:type="paragraph" w:styleId="ListParagraph">
    <w:name w:val="List Paragraph"/>
    <w:basedOn w:val="Normal"/>
    <w:uiPriority w:val="34"/>
    <w:qFormat/>
    <w:rsid w:val="004C7450"/>
    <w:pPr>
      <w:ind w:left="720"/>
      <w:contextualSpacing/>
    </w:pPr>
  </w:style>
  <w:style w:type="character" w:styleId="Hyperlink">
    <w:name w:val="Hyperlink"/>
    <w:basedOn w:val="DefaultParagraphFont"/>
    <w:uiPriority w:val="99"/>
    <w:semiHidden/>
    <w:unhideWhenUsed/>
    <w:rsid w:val="00FF436F"/>
    <w:rPr>
      <w:color w:val="0000FF"/>
      <w:u w:val="single"/>
    </w:rPr>
  </w:style>
  <w:style w:type="paragraph" w:styleId="NormalWeb">
    <w:name w:val="Normal (Web)"/>
    <w:basedOn w:val="Normal"/>
    <w:uiPriority w:val="99"/>
    <w:semiHidden/>
    <w:unhideWhenUsed/>
    <w:rsid w:val="009F72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28668">
      <w:bodyDiv w:val="1"/>
      <w:marLeft w:val="0"/>
      <w:marRight w:val="0"/>
      <w:marTop w:val="0"/>
      <w:marBottom w:val="0"/>
      <w:divBdr>
        <w:top w:val="none" w:sz="0" w:space="0" w:color="auto"/>
        <w:left w:val="none" w:sz="0" w:space="0" w:color="auto"/>
        <w:bottom w:val="none" w:sz="0" w:space="0" w:color="auto"/>
        <w:right w:val="none" w:sz="0" w:space="0" w:color="auto"/>
      </w:divBdr>
    </w:div>
    <w:div w:id="629019498">
      <w:bodyDiv w:val="1"/>
      <w:marLeft w:val="0"/>
      <w:marRight w:val="0"/>
      <w:marTop w:val="0"/>
      <w:marBottom w:val="0"/>
      <w:divBdr>
        <w:top w:val="none" w:sz="0" w:space="0" w:color="auto"/>
        <w:left w:val="none" w:sz="0" w:space="0" w:color="auto"/>
        <w:bottom w:val="none" w:sz="0" w:space="0" w:color="auto"/>
        <w:right w:val="none" w:sz="0" w:space="0" w:color="auto"/>
      </w:divBdr>
      <w:divsChild>
        <w:div w:id="287588287">
          <w:marLeft w:val="0"/>
          <w:marRight w:val="0"/>
          <w:marTop w:val="105"/>
          <w:marBottom w:val="0"/>
          <w:divBdr>
            <w:top w:val="none" w:sz="0" w:space="0" w:color="auto"/>
            <w:left w:val="none" w:sz="0" w:space="0" w:color="auto"/>
            <w:bottom w:val="none" w:sz="0" w:space="0" w:color="auto"/>
            <w:right w:val="none" w:sz="0" w:space="0" w:color="auto"/>
          </w:divBdr>
        </w:div>
        <w:div w:id="739401989">
          <w:marLeft w:val="0"/>
          <w:marRight w:val="0"/>
          <w:marTop w:val="105"/>
          <w:marBottom w:val="0"/>
          <w:divBdr>
            <w:top w:val="none" w:sz="0" w:space="0" w:color="auto"/>
            <w:left w:val="none" w:sz="0" w:space="0" w:color="auto"/>
            <w:bottom w:val="none" w:sz="0" w:space="0" w:color="auto"/>
            <w:right w:val="none" w:sz="0" w:space="0" w:color="auto"/>
          </w:divBdr>
        </w:div>
      </w:divsChild>
    </w:div>
    <w:div w:id="7994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rec/share/YOxiP-3UB1OobiAsbDW1PZ3AH3mxo_L4B1DYUsZO-2WiXyiPIbUC45k2gMJyG_jH.dB24JGNCbB6hq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 Admin</dc:creator>
  <cp:keywords/>
  <dc:description/>
  <cp:lastModifiedBy>Anne Slattery</cp:lastModifiedBy>
  <cp:revision>4</cp:revision>
  <dcterms:created xsi:type="dcterms:W3CDTF">2024-11-20T17:55:00Z</dcterms:created>
  <dcterms:modified xsi:type="dcterms:W3CDTF">2024-11-20T18:00:00Z</dcterms:modified>
</cp:coreProperties>
</file>