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3F56069A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FC768C">
        <w:rPr>
          <w:rFonts w:ascii="Bookman Old Style" w:hAnsi="Bookman Old Style"/>
          <w:sz w:val="28"/>
          <w:szCs w:val="28"/>
        </w:rPr>
        <w:t>March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C603EA">
        <w:rPr>
          <w:rFonts w:ascii="Bookman Old Style" w:hAnsi="Bookman Old Style"/>
          <w:sz w:val="28"/>
          <w:szCs w:val="28"/>
        </w:rPr>
        <w:t>9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63ED311" w14:textId="4C03C5B1" w:rsidR="00651E23" w:rsidRPr="00651E23" w:rsidRDefault="002E2A60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="00651E23"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03F5ADEB" w:rsidR="00CD4B30" w:rsidRDefault="00FC768C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March </w:t>
      </w:r>
      <w:r w:rsidR="00C603EA">
        <w:rPr>
          <w:rFonts w:ascii="Bookman Old Style" w:hAnsi="Bookman Old Style"/>
        </w:rPr>
        <w:t>9</w:t>
      </w:r>
      <w:r w:rsidR="00CD4B30">
        <w:rPr>
          <w:rFonts w:ascii="Bookman Old Style" w:hAnsi="Bookman Old Style"/>
        </w:rPr>
        <w:t>, 202</w:t>
      </w:r>
      <w:r w:rsidR="00C603EA">
        <w:rPr>
          <w:rFonts w:ascii="Bookman Old Style" w:hAnsi="Bookman Old Style"/>
        </w:rPr>
        <w:t>6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32299187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FC768C">
        <w:rPr>
          <w:rFonts w:ascii="Bookman Old Style" w:hAnsi="Bookman Old Style"/>
        </w:rPr>
        <w:t>Liz Warner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37780F05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 xml:space="preserve">Others Present: David Kiernan </w:t>
      </w:r>
      <w:r w:rsidR="00F62339">
        <w:rPr>
          <w:sz w:val="24"/>
          <w:szCs w:val="24"/>
        </w:rPr>
        <w:t>ZA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1FD8FBDF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E9666D">
        <w:rPr>
          <w:rFonts w:ascii="Bookman Old Style" w:hAnsi="Bookman Old Style"/>
        </w:rPr>
        <w:t>0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0A8EE546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3D3CA3">
        <w:rPr>
          <w:rFonts w:ascii="Bookman Old Style" w:hAnsi="Bookman Old Style"/>
        </w:rPr>
        <w:t>None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67FA64CC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1141F1">
        <w:rPr>
          <w:rFonts w:ascii="Bookman Old Style" w:hAnsi="Bookman Old Style"/>
        </w:rPr>
        <w:t>December</w:t>
      </w:r>
      <w:r w:rsidR="00E678D1">
        <w:rPr>
          <w:rFonts w:ascii="Bookman Old Style" w:hAnsi="Bookman Old Style"/>
        </w:rPr>
        <w:t xml:space="preserve"> 8, 2025</w:t>
      </w:r>
      <w:r w:rsidR="001F4013">
        <w:rPr>
          <w:rFonts w:ascii="Bookman Old Style" w:hAnsi="Bookman Old Style"/>
        </w:rPr>
        <w:t>.</w:t>
      </w:r>
      <w:r w:rsidR="001141F1">
        <w:rPr>
          <w:rFonts w:ascii="Bookman Old Style" w:hAnsi="Bookman Old Style"/>
        </w:rPr>
        <w:t xml:space="preserve">  Motion to approve by Mr. Scheetz, second Mr. </w:t>
      </w:r>
      <w:proofErr w:type="spellStart"/>
      <w:r w:rsidR="001141F1">
        <w:rPr>
          <w:rFonts w:ascii="Bookman Old Style" w:hAnsi="Bookman Old Style"/>
        </w:rPr>
        <w:t>Ponvet</w:t>
      </w:r>
      <w:proofErr w:type="spellEnd"/>
      <w:r w:rsidR="007A69BC">
        <w:rPr>
          <w:rFonts w:ascii="Bookman Old Style" w:hAnsi="Bookman Old Style"/>
        </w:rPr>
        <w:t>. Motion passes 2-0-1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4BCDE59A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09AA0600" w14:textId="77777777" w:rsidR="00F32D84" w:rsidRPr="00F03C94" w:rsidRDefault="00F32D84" w:rsidP="00F32D84">
      <w:pPr>
        <w:pStyle w:val="ListParagraph"/>
        <w:rPr>
          <w:rFonts w:ascii="Bookman Old Style" w:hAnsi="Bookman Old Style"/>
          <w:b/>
          <w:bCs/>
        </w:rPr>
      </w:pPr>
    </w:p>
    <w:p w14:paraId="1C7FEBC0" w14:textId="696C05C2" w:rsidR="00BE70A2" w:rsidRDefault="00F32D84" w:rsidP="001F401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F03C94">
        <w:rPr>
          <w:rFonts w:ascii="Bookman Old Style" w:hAnsi="Bookman Old Style"/>
          <w:b/>
          <w:bCs/>
        </w:rPr>
        <w:t xml:space="preserve">Design Review </w:t>
      </w:r>
      <w:r w:rsidR="00F03C94" w:rsidRPr="00F03C94">
        <w:rPr>
          <w:rFonts w:ascii="Bookman Old Style" w:hAnsi="Bookman Old Style"/>
          <w:b/>
          <w:bCs/>
        </w:rPr>
        <w:t>H</w:t>
      </w:r>
      <w:r w:rsidRPr="00F03C94">
        <w:rPr>
          <w:rFonts w:ascii="Bookman Old Style" w:hAnsi="Bookman Old Style"/>
          <w:b/>
          <w:bCs/>
        </w:rPr>
        <w:t>earing</w:t>
      </w:r>
      <w:r>
        <w:rPr>
          <w:rFonts w:ascii="Bookman Old Style" w:hAnsi="Bookman Old Style"/>
        </w:rPr>
        <w:t xml:space="preserve"> </w:t>
      </w:r>
      <w:r w:rsidR="001F4013">
        <w:rPr>
          <w:rFonts w:ascii="Bookman Old Style" w:hAnsi="Bookman Old Style"/>
        </w:rPr>
        <w:t>13 Monument Circle</w:t>
      </w:r>
      <w:r w:rsidR="00E5066E">
        <w:rPr>
          <w:rFonts w:ascii="Bookman Old Style" w:hAnsi="Bookman Old Style"/>
        </w:rPr>
        <w:t xml:space="preserve"> </w:t>
      </w:r>
      <w:r w:rsidR="004C4E24">
        <w:rPr>
          <w:rFonts w:ascii="Bookman Old Style" w:hAnsi="Bookman Old Style"/>
        </w:rPr>
        <w:t>320 sq ft addition</w:t>
      </w:r>
      <w:r w:rsidR="00536A3E">
        <w:rPr>
          <w:rFonts w:ascii="Bookman Old Style" w:hAnsi="Bookman Old Style"/>
        </w:rPr>
        <w:t xml:space="preserve">. </w:t>
      </w:r>
      <w:r w:rsidR="00E5066E">
        <w:rPr>
          <w:rFonts w:ascii="Bookman Old Style" w:hAnsi="Bookman Old Style"/>
        </w:rPr>
        <w:t xml:space="preserve">Opened at 7:04PM. </w:t>
      </w:r>
      <w:r w:rsidR="00536A3E">
        <w:rPr>
          <w:rFonts w:ascii="Bookman Old Style" w:hAnsi="Bookman Old Style"/>
        </w:rPr>
        <w:t xml:space="preserve">Kirstin Castellanos presenting. </w:t>
      </w:r>
      <w:r w:rsidR="00000453">
        <w:rPr>
          <w:rFonts w:ascii="Bookman Old Style" w:hAnsi="Bookman Old Style"/>
        </w:rPr>
        <w:t xml:space="preserve">Not shown on </w:t>
      </w:r>
      <w:r w:rsidR="00122767">
        <w:rPr>
          <w:rFonts w:ascii="Bookman Old Style" w:hAnsi="Bookman Old Style"/>
        </w:rPr>
        <w:t>architects</w:t>
      </w:r>
      <w:r w:rsidR="00000453">
        <w:rPr>
          <w:rFonts w:ascii="Bookman Old Style" w:hAnsi="Bookman Old Style"/>
        </w:rPr>
        <w:t xml:space="preserve"> rendering is </w:t>
      </w:r>
      <w:proofErr w:type="gramStart"/>
      <w:r w:rsidR="00000453">
        <w:rPr>
          <w:rFonts w:ascii="Bookman Old Style" w:hAnsi="Bookman Old Style"/>
        </w:rPr>
        <w:t>garage</w:t>
      </w:r>
      <w:proofErr w:type="gramEnd"/>
      <w:r w:rsidR="00000453">
        <w:rPr>
          <w:rFonts w:ascii="Bookman Old Style" w:hAnsi="Bookman Old Style"/>
        </w:rPr>
        <w:t xml:space="preserve"> to left side of house. The addition </w:t>
      </w:r>
      <w:r w:rsidR="00122767">
        <w:rPr>
          <w:rFonts w:ascii="Bookman Old Style" w:hAnsi="Bookman Old Style"/>
        </w:rPr>
        <w:t xml:space="preserve">balances the appearance. </w:t>
      </w:r>
      <w:r w:rsidR="00881300">
        <w:rPr>
          <w:rFonts w:ascii="Bookman Old Style" w:hAnsi="Bookman Old Style"/>
        </w:rPr>
        <w:t xml:space="preserve">The addition extends the dining room and </w:t>
      </w:r>
      <w:proofErr w:type="gramStart"/>
      <w:r w:rsidR="00881300">
        <w:rPr>
          <w:rFonts w:ascii="Bookman Old Style" w:hAnsi="Bookman Old Style"/>
        </w:rPr>
        <w:t>provide</w:t>
      </w:r>
      <w:proofErr w:type="gramEnd"/>
      <w:r w:rsidR="00881300">
        <w:rPr>
          <w:rFonts w:ascii="Bookman Old Style" w:hAnsi="Bookman Old Style"/>
        </w:rPr>
        <w:t xml:space="preserve"> for a home office.</w:t>
      </w:r>
      <w:r w:rsidR="0076597F">
        <w:rPr>
          <w:rFonts w:ascii="Bookman Old Style" w:hAnsi="Bookman Old Style"/>
        </w:rPr>
        <w:t xml:space="preserve"> The siding and windows will be same material previously approved </w:t>
      </w:r>
      <w:r w:rsidR="00414620">
        <w:rPr>
          <w:rFonts w:ascii="Bookman Old Style" w:hAnsi="Bookman Old Style"/>
        </w:rPr>
        <w:t>by Commission for work on the house. Kir</w:t>
      </w:r>
      <w:r w:rsidR="00A8597B">
        <w:rPr>
          <w:rFonts w:ascii="Bookman Old Style" w:hAnsi="Bookman Old Style"/>
        </w:rPr>
        <w:t>sten stated that the “roofing material</w:t>
      </w:r>
      <w:r w:rsidR="002243BA">
        <w:rPr>
          <w:rFonts w:ascii="Bookman Old Style" w:hAnsi="Bookman Old Style"/>
        </w:rPr>
        <w:t xml:space="preserve"> is a TBD”. Because of pitch it may be rolled roofing</w:t>
      </w:r>
      <w:r w:rsidR="00BD60AD">
        <w:rPr>
          <w:rFonts w:ascii="Bookman Old Style" w:hAnsi="Bookman Old Style"/>
        </w:rPr>
        <w:t xml:space="preserve">. The color would match the existing roof. </w:t>
      </w:r>
      <w:r w:rsidR="00FB7800">
        <w:rPr>
          <w:rFonts w:ascii="Bookman Old Style" w:hAnsi="Bookman Old Style"/>
        </w:rPr>
        <w:t xml:space="preserve">Kirsten stated that it is unlikely the project would start </w:t>
      </w:r>
      <w:r w:rsidR="00DF6C09">
        <w:rPr>
          <w:rFonts w:ascii="Bookman Old Style" w:hAnsi="Bookman Old Style"/>
        </w:rPr>
        <w:t xml:space="preserve">until after her </w:t>
      </w:r>
      <w:r w:rsidR="00061996">
        <w:rPr>
          <w:rFonts w:ascii="Bookman Old Style" w:hAnsi="Bookman Old Style"/>
        </w:rPr>
        <w:t>daughter’s wedding</w:t>
      </w:r>
      <w:r w:rsidR="00DF6C09">
        <w:rPr>
          <w:rFonts w:ascii="Bookman Old Style" w:hAnsi="Bookman Old Style"/>
        </w:rPr>
        <w:t xml:space="preserve"> in August</w:t>
      </w:r>
      <w:r w:rsidR="00EF6A7B">
        <w:rPr>
          <w:rFonts w:ascii="Bookman Old Style" w:hAnsi="Bookman Old Style"/>
        </w:rPr>
        <w:t xml:space="preserve"> </w:t>
      </w:r>
      <w:r w:rsidR="00742691">
        <w:rPr>
          <w:rFonts w:ascii="Bookman Old Style" w:hAnsi="Bookman Old Style"/>
        </w:rPr>
        <w:t>and</w:t>
      </w:r>
      <w:r w:rsidR="00EF6A7B">
        <w:rPr>
          <w:rFonts w:ascii="Bookman Old Style" w:hAnsi="Bookman Old Style"/>
        </w:rPr>
        <w:t xml:space="preserve"> that she could come back with </w:t>
      </w:r>
      <w:r w:rsidR="00742691">
        <w:rPr>
          <w:rFonts w:ascii="Bookman Old Style" w:hAnsi="Bookman Old Style"/>
        </w:rPr>
        <w:t>a sample of the proposed material.</w:t>
      </w:r>
    </w:p>
    <w:p w14:paraId="75915EED" w14:textId="55A7BD21" w:rsidR="00742691" w:rsidRDefault="0062039D" w:rsidP="0062039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was noted that the </w:t>
      </w:r>
      <w:r w:rsidR="00FC433F">
        <w:rPr>
          <w:rFonts w:ascii="Bookman Old Style" w:hAnsi="Bookman Old Style"/>
        </w:rPr>
        <w:t>type</w:t>
      </w:r>
      <w:r>
        <w:rPr>
          <w:rFonts w:ascii="Bookman Old Style" w:hAnsi="Bookman Old Style"/>
        </w:rPr>
        <w:t xml:space="preserve"> of material</w:t>
      </w:r>
      <w:r w:rsidR="00FC433F">
        <w:rPr>
          <w:rFonts w:ascii="Bookman Old Style" w:hAnsi="Bookman Old Style"/>
        </w:rPr>
        <w:t>, rolled roofing membrane, is not approved in the bylaws</w:t>
      </w:r>
      <w:r w:rsidR="0025166E">
        <w:rPr>
          <w:rFonts w:ascii="Bookman Old Style" w:hAnsi="Bookman Old Style"/>
        </w:rPr>
        <w:t xml:space="preserve">, the roof has a 12 over 2 </w:t>
      </w:r>
      <w:proofErr w:type="gramStart"/>
      <w:r w:rsidR="0025166E">
        <w:rPr>
          <w:rFonts w:ascii="Bookman Old Style" w:hAnsi="Bookman Old Style"/>
        </w:rPr>
        <w:t>pitch</w:t>
      </w:r>
      <w:proofErr w:type="gramEnd"/>
      <w:r w:rsidR="0025166E">
        <w:rPr>
          <w:rFonts w:ascii="Bookman Old Style" w:hAnsi="Bookman Old Style"/>
        </w:rPr>
        <w:t>, and is visible from Monument Circle at least seasonally</w:t>
      </w:r>
      <w:r w:rsidR="00006042">
        <w:rPr>
          <w:rFonts w:ascii="Bookman Old Style" w:hAnsi="Bookman Old Style"/>
        </w:rPr>
        <w:t xml:space="preserve">. Hearing </w:t>
      </w:r>
      <w:proofErr w:type="gramStart"/>
      <w:r w:rsidR="00006042">
        <w:rPr>
          <w:rFonts w:ascii="Bookman Old Style" w:hAnsi="Bookman Old Style"/>
        </w:rPr>
        <w:t>closed</w:t>
      </w:r>
      <w:proofErr w:type="gramEnd"/>
      <w:r w:rsidR="00006042">
        <w:rPr>
          <w:rFonts w:ascii="Bookman Old Style" w:hAnsi="Bookman Old Style"/>
        </w:rPr>
        <w:t xml:space="preserve"> at </w:t>
      </w:r>
      <w:r w:rsidR="00BE7A01">
        <w:rPr>
          <w:rFonts w:ascii="Bookman Old Style" w:hAnsi="Bookman Old Style"/>
        </w:rPr>
        <w:t>7:10 PM.</w:t>
      </w:r>
    </w:p>
    <w:p w14:paraId="3D820361" w14:textId="77777777" w:rsidR="00F36810" w:rsidRPr="00CC11C2" w:rsidRDefault="00F36810" w:rsidP="00F36810">
      <w:pPr>
        <w:pStyle w:val="ListParagraph"/>
        <w:rPr>
          <w:rFonts w:ascii="Bookman Old Style" w:hAnsi="Bookman Old Style"/>
          <w:b/>
          <w:bCs/>
        </w:rPr>
      </w:pPr>
    </w:p>
    <w:p w14:paraId="2A8F2387" w14:textId="77777777" w:rsidR="005A3F08" w:rsidRDefault="00CC11C2" w:rsidP="00C24402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C11C2">
        <w:rPr>
          <w:rFonts w:ascii="Bookman Old Style" w:hAnsi="Bookman Old Style"/>
          <w:b/>
          <w:bCs/>
        </w:rPr>
        <w:t>Design Review Hearing</w:t>
      </w:r>
      <w:r>
        <w:rPr>
          <w:rFonts w:ascii="Bookman Old Style" w:hAnsi="Bookman Old Style"/>
        </w:rPr>
        <w:t xml:space="preserve"> </w:t>
      </w:r>
      <w:r w:rsidR="00D02589">
        <w:rPr>
          <w:rFonts w:ascii="Bookman Old Style" w:hAnsi="Bookman Old Style"/>
        </w:rPr>
        <w:t>1 Monument Circle, replace existing fence with non-wood fencing.</w:t>
      </w:r>
      <w:r w:rsidR="00435E6C">
        <w:rPr>
          <w:rFonts w:ascii="Bookman Old Style" w:hAnsi="Bookman Old Style"/>
        </w:rPr>
        <w:t xml:space="preserve"> Opened at </w:t>
      </w:r>
      <w:r w:rsidR="002512D1">
        <w:rPr>
          <w:rFonts w:ascii="Bookman Old Style" w:hAnsi="Bookman Old Style"/>
        </w:rPr>
        <w:t xml:space="preserve">7:11 PM. </w:t>
      </w:r>
      <w:r w:rsidR="00DA09F5">
        <w:rPr>
          <w:rFonts w:ascii="Bookman Old Style" w:hAnsi="Bookman Old Style"/>
        </w:rPr>
        <w:t xml:space="preserve">This is a </w:t>
      </w:r>
      <w:proofErr w:type="gramStart"/>
      <w:r w:rsidR="00DA09F5">
        <w:rPr>
          <w:rFonts w:ascii="Bookman Old Style" w:hAnsi="Bookman Old Style"/>
        </w:rPr>
        <w:t>cont</w:t>
      </w:r>
      <w:r w:rsidR="00A573C6">
        <w:rPr>
          <w:rFonts w:ascii="Bookman Old Style" w:hAnsi="Bookman Old Style"/>
        </w:rPr>
        <w:t>inuance</w:t>
      </w:r>
      <w:proofErr w:type="gramEnd"/>
      <w:r w:rsidR="00A573C6">
        <w:rPr>
          <w:rFonts w:ascii="Bookman Old Style" w:hAnsi="Bookman Old Style"/>
        </w:rPr>
        <w:t xml:space="preserve"> from the February </w:t>
      </w:r>
      <w:r w:rsidR="008502D3">
        <w:rPr>
          <w:rFonts w:ascii="Bookman Old Style" w:hAnsi="Bookman Old Style"/>
        </w:rPr>
        <w:t>hearing</w:t>
      </w:r>
      <w:r w:rsidR="000A087C">
        <w:rPr>
          <w:rFonts w:ascii="Bookman Old Style" w:hAnsi="Bookman Old Style"/>
        </w:rPr>
        <w:t xml:space="preserve">. At that meeting </w:t>
      </w:r>
      <w:r w:rsidR="00A573C6">
        <w:rPr>
          <w:rFonts w:ascii="Bookman Old Style" w:hAnsi="Bookman Old Style"/>
        </w:rPr>
        <w:t>Charles Dewey spoke representing the Church stating that the “church wants what the school wants”. Questions arose from Commission members regarding the proposed height and non-wood material, both as proposed do not comply with the bylaws. It was also noted that the fence is highly visible in the historic district</w:t>
      </w:r>
      <w:r w:rsidR="000A087C">
        <w:rPr>
          <w:rFonts w:ascii="Bookman Old Style" w:hAnsi="Bookman Old Style"/>
        </w:rPr>
        <w:t>.</w:t>
      </w:r>
    </w:p>
    <w:p w14:paraId="71895B57" w14:textId="5FA0A712" w:rsidR="00F36810" w:rsidRDefault="005A3F08" w:rsidP="005A3F08">
      <w:pPr>
        <w:pStyle w:val="NoSpacing"/>
        <w:ind w:left="630"/>
        <w:rPr>
          <w:rFonts w:ascii="Bookman Old Style" w:hAnsi="Bookman Old Style"/>
        </w:rPr>
      </w:pPr>
      <w:r w:rsidRPr="005A3F08">
        <w:rPr>
          <w:rFonts w:ascii="Bookman Old Style" w:hAnsi="Bookman Old Style"/>
        </w:rPr>
        <w:lastRenderedPageBreak/>
        <w:t>On March 9</w:t>
      </w:r>
      <w:r w:rsidR="00E84113">
        <w:rPr>
          <w:rFonts w:ascii="Bookman Old Style" w:hAnsi="Bookman Old Style"/>
          <w:b/>
          <w:bCs/>
        </w:rPr>
        <w:t xml:space="preserve"> </w:t>
      </w:r>
      <w:r w:rsidR="002512D1">
        <w:rPr>
          <w:rFonts w:ascii="Bookman Old Style" w:hAnsi="Bookman Old Style"/>
        </w:rPr>
        <w:t xml:space="preserve">Jackie </w:t>
      </w:r>
      <w:proofErr w:type="gramStart"/>
      <w:r w:rsidR="002512D1">
        <w:rPr>
          <w:rFonts w:ascii="Bookman Old Style" w:hAnsi="Bookman Old Style"/>
        </w:rPr>
        <w:t>Myers</w:t>
      </w:r>
      <w:proofErr w:type="gramEnd"/>
      <w:r w:rsidR="002512D1">
        <w:rPr>
          <w:rFonts w:ascii="Bookman Old Style" w:hAnsi="Bookman Old Style"/>
        </w:rPr>
        <w:t xml:space="preserve"> presenting for Myers Pr</w:t>
      </w:r>
      <w:r w:rsidR="000C548A">
        <w:rPr>
          <w:rFonts w:ascii="Bookman Old Style" w:hAnsi="Bookman Old Style"/>
        </w:rPr>
        <w:t>outy Children’s Campuses</w:t>
      </w:r>
      <w:r w:rsidR="00E84113">
        <w:rPr>
          <w:rFonts w:ascii="Bookman Old Style" w:hAnsi="Bookman Old Style"/>
        </w:rPr>
        <w:t>,</w:t>
      </w:r>
      <w:r w:rsidR="00DB0D79">
        <w:rPr>
          <w:rFonts w:ascii="Bookman Old Style" w:hAnsi="Bookman Old Style"/>
        </w:rPr>
        <w:t xml:space="preserve"> stated that the wood fence at the p</w:t>
      </w:r>
      <w:r w:rsidR="0089436E">
        <w:rPr>
          <w:rFonts w:ascii="Bookman Old Style" w:hAnsi="Bookman Old Style"/>
        </w:rPr>
        <w:t>roperty was not holding up</w:t>
      </w:r>
      <w:r w:rsidR="009F6BFC">
        <w:rPr>
          <w:rFonts w:ascii="Bookman Old Style" w:hAnsi="Bookman Old Style"/>
        </w:rPr>
        <w:t>. The new fence would meet State safety guidelines for childcare centers</w:t>
      </w:r>
      <w:r w:rsidR="004E7E0B">
        <w:rPr>
          <w:rFonts w:ascii="Bookman Old Style" w:hAnsi="Bookman Old Style"/>
        </w:rPr>
        <w:t xml:space="preserve">. Being non-wood the fence </w:t>
      </w:r>
      <w:r w:rsidR="008359FA">
        <w:rPr>
          <w:rFonts w:ascii="Bookman Old Style" w:hAnsi="Bookman Old Style"/>
        </w:rPr>
        <w:t xml:space="preserve">is easier to maintain with requirements </w:t>
      </w:r>
      <w:r w:rsidR="00F07A6E">
        <w:rPr>
          <w:rFonts w:ascii="Bookman Old Style" w:hAnsi="Bookman Old Style"/>
        </w:rPr>
        <w:t>for</w:t>
      </w:r>
      <w:r w:rsidR="008359FA">
        <w:rPr>
          <w:rFonts w:ascii="Bookman Old Style" w:hAnsi="Bookman Old Style"/>
        </w:rPr>
        <w:t xml:space="preserve"> </w:t>
      </w:r>
      <w:r w:rsidR="00E84113">
        <w:rPr>
          <w:rFonts w:ascii="Bookman Old Style" w:hAnsi="Bookman Old Style"/>
        </w:rPr>
        <w:t>self-closing</w:t>
      </w:r>
      <w:r w:rsidR="008359FA">
        <w:rPr>
          <w:rFonts w:ascii="Bookman Old Style" w:hAnsi="Bookman Old Style"/>
        </w:rPr>
        <w:t xml:space="preserve"> gates</w:t>
      </w:r>
      <w:r w:rsidR="00F07A6E">
        <w:rPr>
          <w:rFonts w:ascii="Bookman Old Style" w:hAnsi="Bookman Old Style"/>
        </w:rPr>
        <w:t xml:space="preserve"> and height.</w:t>
      </w:r>
      <w:r w:rsidR="00E56373">
        <w:rPr>
          <w:rFonts w:ascii="Bookman Old Style" w:hAnsi="Bookman Old Style"/>
        </w:rPr>
        <w:t xml:space="preserve"> It was noted that the current fence does not meet </w:t>
      </w:r>
      <w:r w:rsidR="00BF7590">
        <w:rPr>
          <w:rFonts w:ascii="Bookman Old Style" w:hAnsi="Bookman Old Style"/>
        </w:rPr>
        <w:t xml:space="preserve">current </w:t>
      </w:r>
      <w:r w:rsidR="00E56373">
        <w:rPr>
          <w:rFonts w:ascii="Bookman Old Style" w:hAnsi="Bookman Old Style"/>
        </w:rPr>
        <w:t>bylaw standards</w:t>
      </w:r>
      <w:r w:rsidR="00BF7590">
        <w:rPr>
          <w:rFonts w:ascii="Bookman Old Style" w:hAnsi="Bookman Old Style"/>
        </w:rPr>
        <w:t>.</w:t>
      </w:r>
      <w:r w:rsidR="00C85CFD">
        <w:rPr>
          <w:rFonts w:ascii="Bookman Old Style" w:hAnsi="Bookman Old Style"/>
        </w:rPr>
        <w:t xml:space="preserve"> The height is required under State safety guidelines.</w:t>
      </w:r>
      <w:r w:rsidR="001A535B">
        <w:rPr>
          <w:rFonts w:ascii="Bookman Old Style" w:hAnsi="Bookman Old Style"/>
        </w:rPr>
        <w:t xml:space="preserve"> It was noted that the request </w:t>
      </w:r>
      <w:r w:rsidR="004D62BF">
        <w:rPr>
          <w:rFonts w:ascii="Bookman Old Style" w:hAnsi="Bookman Old Style"/>
        </w:rPr>
        <w:t xml:space="preserve">for height and material other than provided for in the bylaws was </w:t>
      </w:r>
      <w:r w:rsidR="00E276DB">
        <w:rPr>
          <w:rFonts w:ascii="Bookman Old Style" w:hAnsi="Bookman Old Style"/>
        </w:rPr>
        <w:t>to meet State requirements and provide safety for children.</w:t>
      </w:r>
      <w:r w:rsidR="004907CA">
        <w:rPr>
          <w:rFonts w:ascii="Bookman Old Style" w:hAnsi="Bookman Old Style"/>
        </w:rPr>
        <w:t xml:space="preserve"> Hearing closed at 7:24PM</w:t>
      </w:r>
    </w:p>
    <w:p w14:paraId="69D08F58" w14:textId="77777777" w:rsidR="00426DFF" w:rsidRPr="00E14050" w:rsidRDefault="00426DFF" w:rsidP="00426DFF">
      <w:pPr>
        <w:pStyle w:val="ListParagraph"/>
        <w:rPr>
          <w:rFonts w:ascii="Bookman Old Style" w:hAnsi="Bookman Old Style"/>
          <w:b/>
          <w:bCs/>
        </w:rPr>
      </w:pPr>
    </w:p>
    <w:p w14:paraId="7E59018A" w14:textId="79A9AEB7" w:rsidR="003B697D" w:rsidRDefault="004907CA" w:rsidP="00B5064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Town Plan updates:</w:t>
      </w:r>
      <w:r w:rsidR="0004694E">
        <w:rPr>
          <w:rFonts w:ascii="Bookman Old Style" w:hAnsi="Bookman Old Style"/>
        </w:rPr>
        <w:t xml:space="preserve"> </w:t>
      </w:r>
      <w:r w:rsidR="00B5064D">
        <w:rPr>
          <w:rFonts w:ascii="Bookman Old Style" w:hAnsi="Bookman Old Style"/>
        </w:rPr>
        <w:t xml:space="preserve">Mr. Scheetz </w:t>
      </w:r>
      <w:r w:rsidR="0054779E">
        <w:rPr>
          <w:rFonts w:ascii="Bookman Old Style" w:hAnsi="Bookman Old Style"/>
        </w:rPr>
        <w:t>reviewed Village Plan outline submitted by BCRC</w:t>
      </w:r>
      <w:r w:rsidR="009607A9">
        <w:rPr>
          <w:rFonts w:ascii="Bookman Old Style" w:hAnsi="Bookman Old Style"/>
        </w:rPr>
        <w:t xml:space="preserve"> and noted areas that could best be resolved in cooperation with the Trustees. These include </w:t>
      </w:r>
      <w:r w:rsidR="00D33140">
        <w:rPr>
          <w:rFonts w:ascii="Bookman Old Style" w:hAnsi="Bookman Old Style"/>
        </w:rPr>
        <w:t xml:space="preserve">zoning area status for </w:t>
      </w:r>
      <w:proofErr w:type="spellStart"/>
      <w:r w:rsidR="00D33140">
        <w:rPr>
          <w:rFonts w:ascii="Bookman Old Style" w:hAnsi="Bookman Old Style"/>
        </w:rPr>
        <w:t>Walloomsac</w:t>
      </w:r>
      <w:proofErr w:type="spellEnd"/>
      <w:r w:rsidR="00D33140">
        <w:rPr>
          <w:rFonts w:ascii="Bookman Old Style" w:hAnsi="Bookman Old Style"/>
        </w:rPr>
        <w:t>, density</w:t>
      </w:r>
      <w:r w:rsidR="00177F56">
        <w:rPr>
          <w:rFonts w:ascii="Bookman Old Style" w:hAnsi="Bookman Old Style"/>
        </w:rPr>
        <w:t xml:space="preserve">, ADU’s, and STR’s. </w:t>
      </w:r>
      <w:r w:rsidR="00A566A7">
        <w:rPr>
          <w:rFonts w:ascii="Bookman Old Style" w:hAnsi="Bookman Old Style"/>
        </w:rPr>
        <w:t xml:space="preserve">A joint </w:t>
      </w:r>
      <w:r w:rsidR="004C22C2">
        <w:rPr>
          <w:rFonts w:ascii="Bookman Old Style" w:hAnsi="Bookman Old Style"/>
        </w:rPr>
        <w:t xml:space="preserve">public </w:t>
      </w:r>
      <w:r w:rsidR="00A566A7">
        <w:rPr>
          <w:rFonts w:ascii="Bookman Old Style" w:hAnsi="Bookman Old Style"/>
        </w:rPr>
        <w:t xml:space="preserve">meeting with the Trustees </w:t>
      </w:r>
      <w:r w:rsidR="004C22C2">
        <w:rPr>
          <w:rFonts w:ascii="Bookman Old Style" w:hAnsi="Bookman Old Style"/>
        </w:rPr>
        <w:t xml:space="preserve">is proposed and requested </w:t>
      </w:r>
      <w:proofErr w:type="gramStart"/>
      <w:r w:rsidR="004C22C2">
        <w:rPr>
          <w:rFonts w:ascii="Bookman Old Style" w:hAnsi="Bookman Old Style"/>
        </w:rPr>
        <w:t>of</w:t>
      </w:r>
      <w:proofErr w:type="gramEnd"/>
      <w:r w:rsidR="004C22C2">
        <w:rPr>
          <w:rFonts w:ascii="Bookman Old Style" w:hAnsi="Bookman Old Style"/>
        </w:rPr>
        <w:t xml:space="preserve"> the Trustees.</w:t>
      </w:r>
    </w:p>
    <w:p w14:paraId="797F27DE" w14:textId="77777777" w:rsidR="0055395F" w:rsidRDefault="0055395F" w:rsidP="0055395F">
      <w:pPr>
        <w:pStyle w:val="NoSpacing"/>
        <w:rPr>
          <w:rFonts w:ascii="Bookman Old Style" w:hAnsi="Bookman Old Style"/>
          <w:b/>
          <w:bCs/>
        </w:rPr>
      </w:pPr>
    </w:p>
    <w:p w14:paraId="278F738F" w14:textId="3B5CDDB4" w:rsidR="00B8089B" w:rsidRDefault="00DE720B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D364CC">
        <w:rPr>
          <w:rFonts w:ascii="Bookman Old Style" w:hAnsi="Bookman Old Style"/>
          <w:b/>
          <w:bCs/>
        </w:rPr>
        <w:t>Old Business</w:t>
      </w:r>
      <w:r w:rsidR="002F453E" w:rsidRPr="00D364CC">
        <w:rPr>
          <w:rFonts w:ascii="Bookman Old Style" w:hAnsi="Bookman Old Style"/>
        </w:rPr>
        <w:t xml:space="preserve">- </w:t>
      </w:r>
      <w:r w:rsidR="004C22C2">
        <w:rPr>
          <w:rFonts w:ascii="Bookman Old Style" w:hAnsi="Bookman Old Style"/>
        </w:rPr>
        <w:t xml:space="preserve">Replacement of </w:t>
      </w:r>
      <w:r w:rsidR="00101366">
        <w:rPr>
          <w:rFonts w:ascii="Bookman Old Style" w:hAnsi="Bookman Old Style"/>
        </w:rPr>
        <w:t>projector and screen used for ZOOM meetings.</w:t>
      </w:r>
    </w:p>
    <w:p w14:paraId="77B53956" w14:textId="77777777" w:rsidR="00D364CC" w:rsidRPr="00D364CC" w:rsidRDefault="00D364CC" w:rsidP="00D364CC">
      <w:pPr>
        <w:pStyle w:val="NoSpacing"/>
        <w:ind w:left="630"/>
        <w:rPr>
          <w:rFonts w:ascii="Bookman Old Style" w:hAnsi="Bookman Old Style"/>
        </w:rPr>
      </w:pPr>
    </w:p>
    <w:p w14:paraId="1AAB91EF" w14:textId="003FCBFE" w:rsidR="00D472FD" w:rsidRPr="00D472FD" w:rsidRDefault="00101366" w:rsidP="00D472F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Executive session- </w:t>
      </w:r>
      <w:r w:rsidRPr="00062420">
        <w:rPr>
          <w:rFonts w:ascii="Bookman Old Style" w:hAnsi="Bookman Old Style"/>
        </w:rPr>
        <w:t>N</w:t>
      </w:r>
      <w:r w:rsidR="00062420" w:rsidRPr="00062420">
        <w:rPr>
          <w:rFonts w:ascii="Bookman Old Style" w:hAnsi="Bookman Old Style"/>
        </w:rPr>
        <w:t>ot required</w:t>
      </w:r>
    </w:p>
    <w:p w14:paraId="6C2EEB16" w14:textId="77777777" w:rsidR="00BC7A70" w:rsidRDefault="00BC7A70" w:rsidP="00073045">
      <w:pPr>
        <w:pStyle w:val="NoSpacing"/>
        <w:ind w:left="630"/>
        <w:rPr>
          <w:rFonts w:ascii="Bookman Old Style" w:hAnsi="Bookman Old Style"/>
        </w:rPr>
      </w:pPr>
    </w:p>
    <w:p w14:paraId="3B210F41" w14:textId="47434C3B" w:rsidR="007C308B" w:rsidRDefault="00C371C7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move to deliberative session </w:t>
      </w:r>
      <w:r w:rsidR="0014026F">
        <w:rPr>
          <w:rFonts w:ascii="Bookman Old Style" w:hAnsi="Bookman Old Style"/>
        </w:rPr>
        <w:t xml:space="preserve">at </w:t>
      </w:r>
      <w:r w:rsidR="009522C2">
        <w:rPr>
          <w:rFonts w:ascii="Bookman Old Style" w:hAnsi="Bookman Old Style"/>
        </w:rPr>
        <w:t>8</w:t>
      </w:r>
      <w:r w:rsidR="0014026F">
        <w:rPr>
          <w:rFonts w:ascii="Bookman Old Style" w:hAnsi="Bookman Old Style"/>
        </w:rPr>
        <w:t>:</w:t>
      </w:r>
      <w:r w:rsidR="006C0F93">
        <w:rPr>
          <w:rFonts w:ascii="Bookman Old Style" w:hAnsi="Bookman Old Style"/>
        </w:rPr>
        <w:t>0</w:t>
      </w:r>
      <w:r w:rsidR="00487E0C">
        <w:rPr>
          <w:rFonts w:ascii="Bookman Old Style" w:hAnsi="Bookman Old Style"/>
        </w:rPr>
        <w:t>4</w:t>
      </w:r>
      <w:r w:rsidR="00A932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Mr. </w:t>
      </w:r>
      <w:r w:rsidR="006C0F93">
        <w:rPr>
          <w:rFonts w:ascii="Bookman Old Style" w:hAnsi="Bookman Old Style"/>
        </w:rPr>
        <w:t>Scheetz</w:t>
      </w:r>
      <w:r>
        <w:rPr>
          <w:rFonts w:ascii="Bookman Old Style" w:hAnsi="Bookman Old Style"/>
        </w:rPr>
        <w:t xml:space="preserve">, seconded by Mr. </w:t>
      </w:r>
      <w:proofErr w:type="spellStart"/>
      <w:r w:rsidR="005904D6">
        <w:rPr>
          <w:rFonts w:ascii="Bookman Old Style" w:hAnsi="Bookman Old Style"/>
        </w:rPr>
        <w:t>Pon</w:t>
      </w:r>
      <w:r w:rsidR="00612AE9">
        <w:rPr>
          <w:rFonts w:ascii="Bookman Old Style" w:hAnsi="Bookman Old Style"/>
        </w:rPr>
        <w:t>vert</w:t>
      </w:r>
      <w:proofErr w:type="spellEnd"/>
      <w:r>
        <w:rPr>
          <w:rFonts w:ascii="Bookman Old Style" w:hAnsi="Bookman Old Style"/>
        </w:rPr>
        <w:t>.</w:t>
      </w:r>
      <w:r w:rsidR="00B77DA9">
        <w:rPr>
          <w:rFonts w:ascii="Bookman Old Style" w:hAnsi="Bookman Old Style"/>
        </w:rPr>
        <w:t xml:space="preserve"> Motion passes </w:t>
      </w:r>
      <w:r w:rsidR="00612AE9">
        <w:rPr>
          <w:rFonts w:ascii="Bookman Old Style" w:hAnsi="Bookman Old Style"/>
        </w:rPr>
        <w:t>3</w:t>
      </w:r>
      <w:r w:rsidR="00B77DA9">
        <w:rPr>
          <w:rFonts w:ascii="Bookman Old Style" w:hAnsi="Bookman Old Style"/>
        </w:rPr>
        <w:t>-0-0.</w:t>
      </w:r>
    </w:p>
    <w:p w14:paraId="741B5870" w14:textId="77777777" w:rsidR="00B77DA9" w:rsidRDefault="00B77DA9" w:rsidP="00B77DA9">
      <w:pPr>
        <w:pStyle w:val="NoSpacing"/>
        <w:ind w:left="630"/>
        <w:rPr>
          <w:rFonts w:ascii="Bookman Old Style" w:hAnsi="Bookman Old Style"/>
        </w:rPr>
      </w:pPr>
    </w:p>
    <w:p w14:paraId="1359D117" w14:textId="1DA99AB9" w:rsidR="000F3116" w:rsidRPr="00A9320C" w:rsidRDefault="00B77DA9" w:rsidP="00A9320C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return to regular session </w:t>
      </w:r>
      <w:r w:rsidR="00A9320C">
        <w:rPr>
          <w:rFonts w:ascii="Bookman Old Style" w:hAnsi="Bookman Old Style"/>
        </w:rPr>
        <w:t xml:space="preserve">at </w:t>
      </w:r>
      <w:r w:rsidR="005904D6">
        <w:rPr>
          <w:rFonts w:ascii="Bookman Old Style" w:hAnsi="Bookman Old Style"/>
        </w:rPr>
        <w:t>8</w:t>
      </w:r>
      <w:r w:rsidR="00A9320C">
        <w:rPr>
          <w:rFonts w:ascii="Bookman Old Style" w:hAnsi="Bookman Old Style"/>
        </w:rPr>
        <w:t>:</w:t>
      </w:r>
      <w:r w:rsidR="00A50D1F">
        <w:rPr>
          <w:rFonts w:ascii="Bookman Old Style" w:hAnsi="Bookman Old Style"/>
        </w:rPr>
        <w:t>14</w:t>
      </w:r>
      <w:r w:rsidR="00A932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Mr. </w:t>
      </w:r>
      <w:r w:rsidR="00A50D1F">
        <w:rPr>
          <w:rFonts w:ascii="Bookman Old Style" w:hAnsi="Bookman Old Style"/>
        </w:rPr>
        <w:t>Scheetz</w:t>
      </w:r>
      <w:r w:rsidR="000B456C">
        <w:rPr>
          <w:rFonts w:ascii="Bookman Old Style" w:hAnsi="Bookman Old Style"/>
        </w:rPr>
        <w:t>, seconded by Mr.</w:t>
      </w:r>
      <w:r w:rsidR="000F3116">
        <w:rPr>
          <w:rFonts w:ascii="Bookman Old Style" w:hAnsi="Bookman Old Style"/>
        </w:rPr>
        <w:t xml:space="preserve"> </w:t>
      </w:r>
      <w:proofErr w:type="spellStart"/>
      <w:r w:rsidR="00A50D1F">
        <w:rPr>
          <w:rFonts w:ascii="Bookman Old Style" w:hAnsi="Bookman Old Style"/>
        </w:rPr>
        <w:t>Ponvert</w:t>
      </w:r>
      <w:proofErr w:type="spellEnd"/>
      <w:r w:rsidR="000F3116">
        <w:rPr>
          <w:rFonts w:ascii="Bookman Old Style" w:hAnsi="Bookman Old Style"/>
        </w:rPr>
        <w:t>.</w:t>
      </w:r>
      <w:r w:rsidR="00A9320C">
        <w:rPr>
          <w:rFonts w:ascii="Bookman Old Style" w:hAnsi="Bookman Old Style"/>
        </w:rPr>
        <w:t xml:space="preserve"> </w:t>
      </w:r>
      <w:r w:rsidR="000F3116" w:rsidRPr="00A9320C">
        <w:rPr>
          <w:rFonts w:ascii="Bookman Old Style" w:hAnsi="Bookman Old Style"/>
        </w:rPr>
        <w:t xml:space="preserve">Motion </w:t>
      </w:r>
      <w:r w:rsidR="00553B7E" w:rsidRPr="00A9320C">
        <w:rPr>
          <w:rFonts w:ascii="Bookman Old Style" w:hAnsi="Bookman Old Style"/>
        </w:rPr>
        <w:t xml:space="preserve">passed </w:t>
      </w:r>
      <w:r w:rsidR="0055395F">
        <w:rPr>
          <w:rFonts w:ascii="Bookman Old Style" w:hAnsi="Bookman Old Style"/>
        </w:rPr>
        <w:t>3</w:t>
      </w:r>
      <w:r w:rsidR="00553B7E" w:rsidRPr="00A9320C">
        <w:rPr>
          <w:rFonts w:ascii="Bookman Old Style" w:hAnsi="Bookman Old Style"/>
        </w:rPr>
        <w:t>-0-0.</w:t>
      </w:r>
    </w:p>
    <w:p w14:paraId="57E6D2CC" w14:textId="77777777" w:rsidR="00553B7E" w:rsidRDefault="00553B7E" w:rsidP="000F3116">
      <w:pPr>
        <w:pStyle w:val="NoSpacing"/>
        <w:ind w:left="630"/>
        <w:rPr>
          <w:rFonts w:ascii="Bookman Old Style" w:hAnsi="Bookman Old Style"/>
        </w:rPr>
      </w:pPr>
    </w:p>
    <w:p w14:paraId="1BF63905" w14:textId="3799D0F7" w:rsidR="00762C96" w:rsidRDefault="00762C96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by Mr. </w:t>
      </w:r>
      <w:r w:rsidR="006C046E">
        <w:rPr>
          <w:rFonts w:ascii="Bookman Old Style" w:hAnsi="Bookman Old Style"/>
        </w:rPr>
        <w:t xml:space="preserve">Scheetz </w:t>
      </w:r>
      <w:r w:rsidR="003102B5">
        <w:rPr>
          <w:rFonts w:ascii="Bookman Old Style" w:hAnsi="Bookman Old Style"/>
        </w:rPr>
        <w:t xml:space="preserve">to continue hearing till future date when applicant can provide </w:t>
      </w:r>
      <w:proofErr w:type="gramStart"/>
      <w:r w:rsidR="003102B5">
        <w:rPr>
          <w:rFonts w:ascii="Bookman Old Style" w:hAnsi="Bookman Old Style"/>
        </w:rPr>
        <w:t>sample of</w:t>
      </w:r>
      <w:proofErr w:type="gramEnd"/>
      <w:r w:rsidR="003102B5">
        <w:rPr>
          <w:rFonts w:ascii="Bookman Old Style" w:hAnsi="Bookman Old Style"/>
        </w:rPr>
        <w:t xml:space="preserve"> roofing material</w:t>
      </w:r>
      <w:r w:rsidR="00D6426D">
        <w:rPr>
          <w:rFonts w:ascii="Bookman Old Style" w:hAnsi="Bookman Old Style"/>
        </w:rPr>
        <w:t>.</w:t>
      </w:r>
      <w:r w:rsidR="009E0220">
        <w:rPr>
          <w:rFonts w:ascii="Bookman Old Style" w:hAnsi="Bookman Old Style"/>
        </w:rPr>
        <w:t xml:space="preserve"> </w:t>
      </w:r>
      <w:r w:rsidR="00B15B7D">
        <w:rPr>
          <w:rFonts w:ascii="Bookman Old Style" w:hAnsi="Bookman Old Style"/>
        </w:rPr>
        <w:t xml:space="preserve">Second </w:t>
      </w:r>
      <w:r w:rsidR="007801A3">
        <w:rPr>
          <w:rFonts w:ascii="Bookman Old Style" w:hAnsi="Bookman Old Style"/>
        </w:rPr>
        <w:t xml:space="preserve">by </w:t>
      </w:r>
      <w:r w:rsidR="00B15B7D">
        <w:rPr>
          <w:rFonts w:ascii="Bookman Old Style" w:hAnsi="Bookman Old Style"/>
        </w:rPr>
        <w:t xml:space="preserve">Mr. </w:t>
      </w:r>
      <w:proofErr w:type="spellStart"/>
      <w:r w:rsidR="00DD1EB3">
        <w:rPr>
          <w:rFonts w:ascii="Bookman Old Style" w:hAnsi="Bookman Old Style"/>
        </w:rPr>
        <w:t>Ponvert</w:t>
      </w:r>
      <w:proofErr w:type="spellEnd"/>
      <w:r w:rsidR="00B15B7D">
        <w:rPr>
          <w:rFonts w:ascii="Bookman Old Style" w:hAnsi="Bookman Old Style"/>
        </w:rPr>
        <w:t xml:space="preserve">. Motion passes </w:t>
      </w:r>
      <w:r w:rsidR="00DD1EB3">
        <w:rPr>
          <w:rFonts w:ascii="Bookman Old Style" w:hAnsi="Bookman Old Style"/>
        </w:rPr>
        <w:t>3</w:t>
      </w:r>
      <w:r w:rsidR="00B15B7D">
        <w:rPr>
          <w:rFonts w:ascii="Bookman Old Style" w:hAnsi="Bookman Old Style"/>
        </w:rPr>
        <w:t>-0-0.</w:t>
      </w:r>
    </w:p>
    <w:p w14:paraId="6058BADE" w14:textId="77777777" w:rsidR="009E0220" w:rsidRDefault="009E0220" w:rsidP="009E0220">
      <w:pPr>
        <w:pStyle w:val="ListParagraph"/>
        <w:rPr>
          <w:rFonts w:ascii="Bookman Old Style" w:hAnsi="Bookman Old Style"/>
        </w:rPr>
      </w:pPr>
    </w:p>
    <w:p w14:paraId="55E74234" w14:textId="77777777" w:rsidR="00F60B36" w:rsidRPr="006E4F97" w:rsidRDefault="00F60B36" w:rsidP="00F60B36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6E4F97">
        <w:rPr>
          <w:rFonts w:ascii="Bookman Old Style" w:hAnsi="Bookman Old Style"/>
        </w:rPr>
        <w:t xml:space="preserve">Motion to approve application for 1 Monument Circle. Motion by Mr. Scheetz to approve application Myers Prouty Children’s Campuses Inc. for a black aluminum fence presented in their application with the statement from the Commission that we are approving the </w:t>
      </w:r>
      <w:proofErr w:type="spellStart"/>
      <w:r w:rsidRPr="006E4F97">
        <w:rPr>
          <w:rFonts w:ascii="Bookman Old Style" w:hAnsi="Bookman Old Style"/>
        </w:rPr>
        <w:t>the</w:t>
      </w:r>
      <w:proofErr w:type="spellEnd"/>
      <w:r w:rsidRPr="006E4F97">
        <w:rPr>
          <w:rFonts w:ascii="Bookman Old Style" w:hAnsi="Bookman Old Style"/>
        </w:rPr>
        <w:t xml:space="preserve"> fence despite it being a non-conforming material because of State safety regulations.</w:t>
      </w:r>
    </w:p>
    <w:p w14:paraId="23E3A27A" w14:textId="0154F918" w:rsidR="00F60B36" w:rsidRPr="006E4F97" w:rsidRDefault="006E4F97" w:rsidP="006E4F97">
      <w:pPr>
        <w:pStyle w:val="NoSpacing"/>
        <w:ind w:left="270"/>
        <w:rPr>
          <w:rFonts w:ascii="Bookman Old Style" w:hAnsi="Bookman Old Style"/>
        </w:rPr>
      </w:pPr>
      <w:r w:rsidRPr="006E4F97">
        <w:rPr>
          <w:rFonts w:ascii="Bookman Old Style" w:hAnsi="Bookman Old Style"/>
        </w:rPr>
        <w:t xml:space="preserve">       </w:t>
      </w:r>
      <w:r w:rsidR="00F60B36" w:rsidRPr="006E4F97">
        <w:rPr>
          <w:rFonts w:ascii="Bookman Old Style" w:hAnsi="Bookman Old Style"/>
        </w:rPr>
        <w:t xml:space="preserve">Seconded by Mr. </w:t>
      </w:r>
      <w:proofErr w:type="spellStart"/>
      <w:r w:rsidR="00F60B36" w:rsidRPr="006E4F97">
        <w:rPr>
          <w:rFonts w:ascii="Bookman Old Style" w:hAnsi="Bookman Old Style"/>
        </w:rPr>
        <w:t>Ponvert</w:t>
      </w:r>
      <w:proofErr w:type="spellEnd"/>
      <w:r w:rsidR="00F60B36" w:rsidRPr="006E4F97">
        <w:rPr>
          <w:rFonts w:ascii="Bookman Old Style" w:hAnsi="Bookman Old Style"/>
        </w:rPr>
        <w:t>. Motion passes 3-0-0</w:t>
      </w:r>
    </w:p>
    <w:p w14:paraId="49C9DE0F" w14:textId="3D2C9A6A" w:rsidR="009E0220" w:rsidRDefault="009E0220" w:rsidP="006E4F97">
      <w:pPr>
        <w:pStyle w:val="NoSpacing"/>
        <w:ind w:left="630"/>
        <w:rPr>
          <w:rFonts w:ascii="Bookman Old Style" w:hAnsi="Bookman Old Style"/>
        </w:rPr>
      </w:pPr>
    </w:p>
    <w:p w14:paraId="36625D08" w14:textId="77777777" w:rsidR="002F43C0" w:rsidRDefault="002F43C0" w:rsidP="002F43C0">
      <w:pPr>
        <w:pStyle w:val="NoSpacing"/>
        <w:rPr>
          <w:rFonts w:ascii="Bookman Old Style" w:hAnsi="Bookman Old Style"/>
        </w:rPr>
      </w:pPr>
    </w:p>
    <w:p w14:paraId="7331B8A6" w14:textId="4EA723AF" w:rsidR="00C3636C" w:rsidRPr="00BC7A70" w:rsidRDefault="00C3636C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adjourn by Mr. </w:t>
      </w:r>
      <w:r w:rsidR="002E2A60">
        <w:rPr>
          <w:rFonts w:ascii="Bookman Old Style" w:hAnsi="Bookman Old Style"/>
        </w:rPr>
        <w:t>Scheetz</w:t>
      </w:r>
      <w:r>
        <w:rPr>
          <w:rFonts w:ascii="Bookman Old Style" w:hAnsi="Bookman Old Style"/>
        </w:rPr>
        <w:t xml:space="preserve">, Seconded by Mr. </w:t>
      </w:r>
      <w:proofErr w:type="spellStart"/>
      <w:r w:rsidR="008300F6">
        <w:rPr>
          <w:rFonts w:ascii="Bookman Old Style" w:hAnsi="Bookman Old Style"/>
        </w:rPr>
        <w:t>Pon</w:t>
      </w:r>
      <w:r w:rsidR="002E2A60">
        <w:rPr>
          <w:rFonts w:ascii="Bookman Old Style" w:hAnsi="Bookman Old Style"/>
        </w:rPr>
        <w:t>vert</w:t>
      </w:r>
      <w:proofErr w:type="spellEnd"/>
      <w:r w:rsidR="00822837">
        <w:rPr>
          <w:rFonts w:ascii="Bookman Old Style" w:hAnsi="Bookman Old Style"/>
        </w:rPr>
        <w:t xml:space="preserve">. Motion passes </w:t>
      </w:r>
      <w:r w:rsidR="00380AF4">
        <w:rPr>
          <w:rFonts w:ascii="Bookman Old Style" w:hAnsi="Bookman Old Style"/>
        </w:rPr>
        <w:t>3</w:t>
      </w:r>
      <w:r w:rsidR="00822837">
        <w:rPr>
          <w:rFonts w:ascii="Bookman Old Style" w:hAnsi="Bookman Old Style"/>
        </w:rPr>
        <w:t>-0-0</w:t>
      </w:r>
      <w:r w:rsidR="00613691">
        <w:rPr>
          <w:rFonts w:ascii="Bookman Old Style" w:hAnsi="Bookman Old Style"/>
        </w:rPr>
        <w:t xml:space="preserve"> at </w:t>
      </w:r>
      <w:r w:rsidR="00C567B6">
        <w:rPr>
          <w:rFonts w:ascii="Bookman Old Style" w:hAnsi="Bookman Old Style"/>
        </w:rPr>
        <w:t>8:</w:t>
      </w:r>
      <w:r w:rsidR="002E2A60">
        <w:rPr>
          <w:rFonts w:ascii="Bookman Old Style" w:hAnsi="Bookman Old Style"/>
        </w:rPr>
        <w:t>1</w:t>
      </w:r>
      <w:r w:rsidR="00C567B6">
        <w:rPr>
          <w:rFonts w:ascii="Bookman Old Style" w:hAnsi="Bookman Old Style"/>
        </w:rPr>
        <w:t>7.</w:t>
      </w:r>
    </w:p>
    <w:p w14:paraId="702633D4" w14:textId="1357C799" w:rsidR="00517891" w:rsidRPr="008B2FFC" w:rsidRDefault="00D147CC" w:rsidP="00073045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FD5651E" w14:textId="4AB86E2A" w:rsidR="00DC057D" w:rsidRDefault="00DC057D" w:rsidP="002A49BA">
      <w:pPr>
        <w:pStyle w:val="NoSpacing"/>
        <w:rPr>
          <w:rFonts w:ascii="Bookman Old Style" w:hAnsi="Bookman Old Style"/>
        </w:rPr>
      </w:pPr>
    </w:p>
    <w:p w14:paraId="7286A468" w14:textId="00BC15B7" w:rsidR="002B4571" w:rsidRPr="002B4571" w:rsidRDefault="00A278C9" w:rsidP="002B4571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ZOOM LINK:</w:t>
      </w:r>
      <w:r w:rsidR="002B4571">
        <w:rPr>
          <w:rFonts w:ascii="Bookman Old Style" w:hAnsi="Bookman Old Style"/>
        </w:rPr>
        <w:t xml:space="preserve"> </w:t>
      </w:r>
      <w:r w:rsidR="00703F21">
        <w:rPr>
          <w:rFonts w:ascii="Bookman Old Style" w:hAnsi="Bookman Old Style"/>
        </w:rPr>
        <w:t xml:space="preserve"> </w:t>
      </w:r>
      <w:hyperlink r:id="rId5" w:history="1">
        <w:r w:rsidR="00703F21" w:rsidRPr="003B4F7C">
          <w:rPr>
            <w:rStyle w:val="Hyperlink"/>
            <w:rFonts w:ascii="Bookman Old Style" w:hAnsi="Bookman Old Style"/>
          </w:rPr>
          <w:t>https://zoom.us/rec/share/R7se82e61q6BnjXoCEA7VPrh-5McJMm32UrWadQ-ilqfAQThR_69-Ax8rjP8Xa7P.CJXtaoCANtzAI7YL?from=hub</w:t>
        </w:r>
      </w:hyperlink>
      <w:r w:rsidR="00703F21">
        <w:rPr>
          <w:rFonts w:ascii="Bookman Old Style" w:hAnsi="Bookman Old Style"/>
        </w:rPr>
        <w:t xml:space="preserve"> </w:t>
      </w:r>
    </w:p>
    <w:p w14:paraId="114F69AC" w14:textId="462CB406" w:rsidR="00A278C9" w:rsidRDefault="002B4571" w:rsidP="002B4571">
      <w:pPr>
        <w:pStyle w:val="NoSpacing"/>
        <w:rPr>
          <w:rFonts w:ascii="Bookman Old Style" w:hAnsi="Bookman Old Style"/>
        </w:rPr>
      </w:pPr>
      <w:r w:rsidRPr="002B4571">
        <w:rPr>
          <w:rFonts w:ascii="Bookman Old Style" w:hAnsi="Bookman Old Style"/>
        </w:rPr>
        <w:t xml:space="preserve">Passcode: </w:t>
      </w:r>
      <w:hyperlink r:id="rId6" w:history="1">
        <w:r w:rsidR="00703F21" w:rsidRPr="003B4F7C">
          <w:rPr>
            <w:rStyle w:val="Hyperlink"/>
            <w:rFonts w:ascii="Bookman Old Style" w:hAnsi="Bookman Old Style"/>
          </w:rPr>
          <w:t>7dxP.k@2</w:t>
        </w:r>
      </w:hyperlink>
      <w:r w:rsidR="00703F21">
        <w:rPr>
          <w:rFonts w:ascii="Bookman Old Style" w:hAnsi="Bookman Old Style"/>
        </w:rPr>
        <w:t xml:space="preserve"> </w:t>
      </w:r>
    </w:p>
    <w:p w14:paraId="3B1DD48A" w14:textId="77777777" w:rsidR="00A278C9" w:rsidRDefault="00A278C9" w:rsidP="004A0165">
      <w:pPr>
        <w:pStyle w:val="NoSpacing"/>
        <w:rPr>
          <w:rFonts w:ascii="Bookman Old Style" w:hAnsi="Bookman Old Style"/>
        </w:rPr>
      </w:pPr>
    </w:p>
    <w:p w14:paraId="4594F545" w14:textId="77777777" w:rsidR="00F654D8" w:rsidRDefault="00F654D8" w:rsidP="00F654D8">
      <w:pPr>
        <w:pStyle w:val="NoSpacing"/>
        <w:rPr>
          <w:rFonts w:ascii="Bookman Old Style" w:hAnsi="Bookman Old Style"/>
        </w:rPr>
      </w:pPr>
    </w:p>
    <w:sectPr w:rsidR="00F6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00453"/>
    <w:rsid w:val="00006042"/>
    <w:rsid w:val="00010262"/>
    <w:rsid w:val="00020E82"/>
    <w:rsid w:val="00021131"/>
    <w:rsid w:val="00023558"/>
    <w:rsid w:val="00023740"/>
    <w:rsid w:val="000240CE"/>
    <w:rsid w:val="00027E7F"/>
    <w:rsid w:val="0003320C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1996"/>
    <w:rsid w:val="00062420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93154"/>
    <w:rsid w:val="000A087C"/>
    <w:rsid w:val="000A3B34"/>
    <w:rsid w:val="000A4996"/>
    <w:rsid w:val="000B456C"/>
    <w:rsid w:val="000C06EF"/>
    <w:rsid w:val="000C548A"/>
    <w:rsid w:val="000F3116"/>
    <w:rsid w:val="00100F75"/>
    <w:rsid w:val="00101366"/>
    <w:rsid w:val="00105837"/>
    <w:rsid w:val="001141F1"/>
    <w:rsid w:val="0011460D"/>
    <w:rsid w:val="00114A02"/>
    <w:rsid w:val="00114D45"/>
    <w:rsid w:val="00116D99"/>
    <w:rsid w:val="00120FD5"/>
    <w:rsid w:val="001226AC"/>
    <w:rsid w:val="00122767"/>
    <w:rsid w:val="0012406A"/>
    <w:rsid w:val="001275BE"/>
    <w:rsid w:val="00135897"/>
    <w:rsid w:val="00137B75"/>
    <w:rsid w:val="0014026F"/>
    <w:rsid w:val="001420D6"/>
    <w:rsid w:val="001437EE"/>
    <w:rsid w:val="001446F7"/>
    <w:rsid w:val="001468A5"/>
    <w:rsid w:val="00151992"/>
    <w:rsid w:val="00155AA5"/>
    <w:rsid w:val="00162FEE"/>
    <w:rsid w:val="0016513D"/>
    <w:rsid w:val="00170C1E"/>
    <w:rsid w:val="00177F56"/>
    <w:rsid w:val="00182CF2"/>
    <w:rsid w:val="00185039"/>
    <w:rsid w:val="00192CDE"/>
    <w:rsid w:val="00193282"/>
    <w:rsid w:val="001A2585"/>
    <w:rsid w:val="001A485C"/>
    <w:rsid w:val="001A535B"/>
    <w:rsid w:val="001A58FA"/>
    <w:rsid w:val="001B4DA7"/>
    <w:rsid w:val="001C1828"/>
    <w:rsid w:val="001D0F52"/>
    <w:rsid w:val="001E745B"/>
    <w:rsid w:val="001F1B4D"/>
    <w:rsid w:val="001F20A2"/>
    <w:rsid w:val="001F4013"/>
    <w:rsid w:val="001F74C4"/>
    <w:rsid w:val="00202E09"/>
    <w:rsid w:val="00203786"/>
    <w:rsid w:val="00204AD3"/>
    <w:rsid w:val="00206A0E"/>
    <w:rsid w:val="00211DB0"/>
    <w:rsid w:val="00215F94"/>
    <w:rsid w:val="002243BA"/>
    <w:rsid w:val="0022577B"/>
    <w:rsid w:val="00231A8C"/>
    <w:rsid w:val="00231DA0"/>
    <w:rsid w:val="00233037"/>
    <w:rsid w:val="00240493"/>
    <w:rsid w:val="00245B16"/>
    <w:rsid w:val="002512D1"/>
    <w:rsid w:val="0025166E"/>
    <w:rsid w:val="00263B26"/>
    <w:rsid w:val="002704A7"/>
    <w:rsid w:val="00272F7E"/>
    <w:rsid w:val="0027757D"/>
    <w:rsid w:val="00284453"/>
    <w:rsid w:val="0028769D"/>
    <w:rsid w:val="0028771E"/>
    <w:rsid w:val="00293FA0"/>
    <w:rsid w:val="002A49BA"/>
    <w:rsid w:val="002A7226"/>
    <w:rsid w:val="002B0381"/>
    <w:rsid w:val="002B3761"/>
    <w:rsid w:val="002B4571"/>
    <w:rsid w:val="002B7CE9"/>
    <w:rsid w:val="002C1CE2"/>
    <w:rsid w:val="002C3D41"/>
    <w:rsid w:val="002D4073"/>
    <w:rsid w:val="002D7D43"/>
    <w:rsid w:val="002D7DC1"/>
    <w:rsid w:val="002E0756"/>
    <w:rsid w:val="002E1713"/>
    <w:rsid w:val="002E2A60"/>
    <w:rsid w:val="002E3F04"/>
    <w:rsid w:val="002E4365"/>
    <w:rsid w:val="002E43D5"/>
    <w:rsid w:val="002F146B"/>
    <w:rsid w:val="002F43C0"/>
    <w:rsid w:val="002F453E"/>
    <w:rsid w:val="003102B5"/>
    <w:rsid w:val="00313601"/>
    <w:rsid w:val="00313706"/>
    <w:rsid w:val="0031564C"/>
    <w:rsid w:val="00316B8F"/>
    <w:rsid w:val="0032501E"/>
    <w:rsid w:val="00325AE9"/>
    <w:rsid w:val="0032741B"/>
    <w:rsid w:val="00345607"/>
    <w:rsid w:val="00347D3B"/>
    <w:rsid w:val="003558CF"/>
    <w:rsid w:val="003626ED"/>
    <w:rsid w:val="00370F9E"/>
    <w:rsid w:val="00374DF0"/>
    <w:rsid w:val="00380AF4"/>
    <w:rsid w:val="0038225F"/>
    <w:rsid w:val="003A28E6"/>
    <w:rsid w:val="003A617E"/>
    <w:rsid w:val="003A7681"/>
    <w:rsid w:val="003A7D5B"/>
    <w:rsid w:val="003B00B1"/>
    <w:rsid w:val="003B2695"/>
    <w:rsid w:val="003B40BE"/>
    <w:rsid w:val="003B697D"/>
    <w:rsid w:val="003C2214"/>
    <w:rsid w:val="003C29C1"/>
    <w:rsid w:val="003C3532"/>
    <w:rsid w:val="003C5044"/>
    <w:rsid w:val="003C5CA8"/>
    <w:rsid w:val="003C6653"/>
    <w:rsid w:val="003D24F7"/>
    <w:rsid w:val="003D39ED"/>
    <w:rsid w:val="003D3CA3"/>
    <w:rsid w:val="003D704D"/>
    <w:rsid w:val="003D7D55"/>
    <w:rsid w:val="003E099C"/>
    <w:rsid w:val="003E7527"/>
    <w:rsid w:val="003F5C7D"/>
    <w:rsid w:val="00400BCF"/>
    <w:rsid w:val="00414620"/>
    <w:rsid w:val="00414E33"/>
    <w:rsid w:val="00417E33"/>
    <w:rsid w:val="00420BD3"/>
    <w:rsid w:val="00420F1F"/>
    <w:rsid w:val="00426DFF"/>
    <w:rsid w:val="00435E6C"/>
    <w:rsid w:val="0044068F"/>
    <w:rsid w:val="00440EF0"/>
    <w:rsid w:val="00444007"/>
    <w:rsid w:val="0045150C"/>
    <w:rsid w:val="00451A54"/>
    <w:rsid w:val="00454D31"/>
    <w:rsid w:val="004621D0"/>
    <w:rsid w:val="00474ADD"/>
    <w:rsid w:val="004751E4"/>
    <w:rsid w:val="00481FDE"/>
    <w:rsid w:val="0048476A"/>
    <w:rsid w:val="004862C6"/>
    <w:rsid w:val="00487A88"/>
    <w:rsid w:val="00487E0C"/>
    <w:rsid w:val="004907CA"/>
    <w:rsid w:val="00494080"/>
    <w:rsid w:val="00497FD1"/>
    <w:rsid w:val="004A0165"/>
    <w:rsid w:val="004A0E11"/>
    <w:rsid w:val="004A0E92"/>
    <w:rsid w:val="004A405F"/>
    <w:rsid w:val="004B0DA3"/>
    <w:rsid w:val="004C22C2"/>
    <w:rsid w:val="004C2A12"/>
    <w:rsid w:val="004C4E24"/>
    <w:rsid w:val="004C4FC5"/>
    <w:rsid w:val="004C54B1"/>
    <w:rsid w:val="004C7450"/>
    <w:rsid w:val="004D2663"/>
    <w:rsid w:val="004D4D18"/>
    <w:rsid w:val="004D62BF"/>
    <w:rsid w:val="004E152A"/>
    <w:rsid w:val="004E532D"/>
    <w:rsid w:val="004E7E0B"/>
    <w:rsid w:val="00505415"/>
    <w:rsid w:val="00511607"/>
    <w:rsid w:val="005146F9"/>
    <w:rsid w:val="00517891"/>
    <w:rsid w:val="005231DF"/>
    <w:rsid w:val="00524B58"/>
    <w:rsid w:val="00527BED"/>
    <w:rsid w:val="00535216"/>
    <w:rsid w:val="00535F18"/>
    <w:rsid w:val="00536A3E"/>
    <w:rsid w:val="005376E1"/>
    <w:rsid w:val="00540ED6"/>
    <w:rsid w:val="005424E4"/>
    <w:rsid w:val="0054670C"/>
    <w:rsid w:val="0054779E"/>
    <w:rsid w:val="00551907"/>
    <w:rsid w:val="00551F00"/>
    <w:rsid w:val="0055395F"/>
    <w:rsid w:val="00553B7E"/>
    <w:rsid w:val="00556972"/>
    <w:rsid w:val="00556B23"/>
    <w:rsid w:val="00561E6C"/>
    <w:rsid w:val="00563B81"/>
    <w:rsid w:val="0056655E"/>
    <w:rsid w:val="00570FA5"/>
    <w:rsid w:val="005743B2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3BF3"/>
    <w:rsid w:val="005A3F08"/>
    <w:rsid w:val="005A6A1A"/>
    <w:rsid w:val="005B0598"/>
    <w:rsid w:val="005B3455"/>
    <w:rsid w:val="005C285D"/>
    <w:rsid w:val="005C5609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60070A"/>
    <w:rsid w:val="00603D8E"/>
    <w:rsid w:val="00604B97"/>
    <w:rsid w:val="00612AE9"/>
    <w:rsid w:val="00613691"/>
    <w:rsid w:val="0062039D"/>
    <w:rsid w:val="00621E6A"/>
    <w:rsid w:val="006258B3"/>
    <w:rsid w:val="00627385"/>
    <w:rsid w:val="00635C9A"/>
    <w:rsid w:val="00640B3F"/>
    <w:rsid w:val="00641058"/>
    <w:rsid w:val="00643268"/>
    <w:rsid w:val="00647A44"/>
    <w:rsid w:val="00651E23"/>
    <w:rsid w:val="00660C88"/>
    <w:rsid w:val="00672623"/>
    <w:rsid w:val="00674811"/>
    <w:rsid w:val="00674AD1"/>
    <w:rsid w:val="0068342E"/>
    <w:rsid w:val="0068719E"/>
    <w:rsid w:val="0069789A"/>
    <w:rsid w:val="006B50A3"/>
    <w:rsid w:val="006C046E"/>
    <w:rsid w:val="006C0513"/>
    <w:rsid w:val="006C0F93"/>
    <w:rsid w:val="006C5678"/>
    <w:rsid w:val="006C6B5F"/>
    <w:rsid w:val="006D120D"/>
    <w:rsid w:val="006D1D8F"/>
    <w:rsid w:val="006D408C"/>
    <w:rsid w:val="006D4805"/>
    <w:rsid w:val="006D4E77"/>
    <w:rsid w:val="006E21E4"/>
    <w:rsid w:val="006E31E4"/>
    <w:rsid w:val="006E3B28"/>
    <w:rsid w:val="006E4B2A"/>
    <w:rsid w:val="006E4F97"/>
    <w:rsid w:val="006E539B"/>
    <w:rsid w:val="006F0221"/>
    <w:rsid w:val="00703F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2691"/>
    <w:rsid w:val="00746DAE"/>
    <w:rsid w:val="00746ECC"/>
    <w:rsid w:val="00746F67"/>
    <w:rsid w:val="00762C96"/>
    <w:rsid w:val="007630AC"/>
    <w:rsid w:val="0076597F"/>
    <w:rsid w:val="0077239D"/>
    <w:rsid w:val="00772EB6"/>
    <w:rsid w:val="007801A3"/>
    <w:rsid w:val="00782A4C"/>
    <w:rsid w:val="0079002C"/>
    <w:rsid w:val="00792310"/>
    <w:rsid w:val="007973D3"/>
    <w:rsid w:val="007A38B1"/>
    <w:rsid w:val="007A64CD"/>
    <w:rsid w:val="007A69BC"/>
    <w:rsid w:val="007B3E5E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F1EFF"/>
    <w:rsid w:val="007F5034"/>
    <w:rsid w:val="00803D73"/>
    <w:rsid w:val="0080780E"/>
    <w:rsid w:val="008118D1"/>
    <w:rsid w:val="00813751"/>
    <w:rsid w:val="00816406"/>
    <w:rsid w:val="00822837"/>
    <w:rsid w:val="00823C3F"/>
    <w:rsid w:val="00823D65"/>
    <w:rsid w:val="00826E90"/>
    <w:rsid w:val="008300F6"/>
    <w:rsid w:val="008303C8"/>
    <w:rsid w:val="008359FA"/>
    <w:rsid w:val="00837FBD"/>
    <w:rsid w:val="00842E3A"/>
    <w:rsid w:val="0084392B"/>
    <w:rsid w:val="008463BF"/>
    <w:rsid w:val="008502D3"/>
    <w:rsid w:val="0085449E"/>
    <w:rsid w:val="00855145"/>
    <w:rsid w:val="00855328"/>
    <w:rsid w:val="00862F3E"/>
    <w:rsid w:val="00863764"/>
    <w:rsid w:val="00864F2F"/>
    <w:rsid w:val="00872D99"/>
    <w:rsid w:val="00881300"/>
    <w:rsid w:val="00881315"/>
    <w:rsid w:val="0088189F"/>
    <w:rsid w:val="00885CFE"/>
    <w:rsid w:val="008872F4"/>
    <w:rsid w:val="008913FF"/>
    <w:rsid w:val="0089436E"/>
    <w:rsid w:val="00896066"/>
    <w:rsid w:val="008A462A"/>
    <w:rsid w:val="008B2E0C"/>
    <w:rsid w:val="008B2FFC"/>
    <w:rsid w:val="008B4852"/>
    <w:rsid w:val="008B5242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64A8"/>
    <w:rsid w:val="00926649"/>
    <w:rsid w:val="00940640"/>
    <w:rsid w:val="00942E74"/>
    <w:rsid w:val="009522C2"/>
    <w:rsid w:val="009607A9"/>
    <w:rsid w:val="00962056"/>
    <w:rsid w:val="0096219B"/>
    <w:rsid w:val="00964D5A"/>
    <w:rsid w:val="00964D6D"/>
    <w:rsid w:val="0097090D"/>
    <w:rsid w:val="0097626F"/>
    <w:rsid w:val="00980427"/>
    <w:rsid w:val="00983AEA"/>
    <w:rsid w:val="009876B5"/>
    <w:rsid w:val="00987944"/>
    <w:rsid w:val="009910C5"/>
    <w:rsid w:val="00992DFC"/>
    <w:rsid w:val="009931ED"/>
    <w:rsid w:val="009960FE"/>
    <w:rsid w:val="009A12E6"/>
    <w:rsid w:val="009A2CEB"/>
    <w:rsid w:val="009A6EFC"/>
    <w:rsid w:val="009A6F97"/>
    <w:rsid w:val="009A7111"/>
    <w:rsid w:val="009A7A50"/>
    <w:rsid w:val="009B4E42"/>
    <w:rsid w:val="009C5202"/>
    <w:rsid w:val="009D3F32"/>
    <w:rsid w:val="009D67CD"/>
    <w:rsid w:val="009E0220"/>
    <w:rsid w:val="009E0A92"/>
    <w:rsid w:val="009E0D2F"/>
    <w:rsid w:val="009E52E3"/>
    <w:rsid w:val="009E6ED3"/>
    <w:rsid w:val="009F0DE0"/>
    <w:rsid w:val="009F6BFC"/>
    <w:rsid w:val="009F7232"/>
    <w:rsid w:val="00A00888"/>
    <w:rsid w:val="00A02CE9"/>
    <w:rsid w:val="00A1424B"/>
    <w:rsid w:val="00A20DF5"/>
    <w:rsid w:val="00A21B99"/>
    <w:rsid w:val="00A22F42"/>
    <w:rsid w:val="00A232A0"/>
    <w:rsid w:val="00A25A2D"/>
    <w:rsid w:val="00A2772D"/>
    <w:rsid w:val="00A278C9"/>
    <w:rsid w:val="00A329F2"/>
    <w:rsid w:val="00A4357C"/>
    <w:rsid w:val="00A451FF"/>
    <w:rsid w:val="00A50D1F"/>
    <w:rsid w:val="00A520B7"/>
    <w:rsid w:val="00A548D6"/>
    <w:rsid w:val="00A55450"/>
    <w:rsid w:val="00A560F5"/>
    <w:rsid w:val="00A566A7"/>
    <w:rsid w:val="00A56A3F"/>
    <w:rsid w:val="00A56A77"/>
    <w:rsid w:val="00A57386"/>
    <w:rsid w:val="00A573C6"/>
    <w:rsid w:val="00A618CB"/>
    <w:rsid w:val="00A7241B"/>
    <w:rsid w:val="00A736E0"/>
    <w:rsid w:val="00A75187"/>
    <w:rsid w:val="00A75678"/>
    <w:rsid w:val="00A83718"/>
    <w:rsid w:val="00A83A6B"/>
    <w:rsid w:val="00A84394"/>
    <w:rsid w:val="00A8597B"/>
    <w:rsid w:val="00A9320C"/>
    <w:rsid w:val="00A94F7E"/>
    <w:rsid w:val="00AA1FE4"/>
    <w:rsid w:val="00AA437D"/>
    <w:rsid w:val="00AB3700"/>
    <w:rsid w:val="00AB4A09"/>
    <w:rsid w:val="00AB5B16"/>
    <w:rsid w:val="00AC09EB"/>
    <w:rsid w:val="00AD088F"/>
    <w:rsid w:val="00AD09C1"/>
    <w:rsid w:val="00AD14E8"/>
    <w:rsid w:val="00AD6603"/>
    <w:rsid w:val="00AE177E"/>
    <w:rsid w:val="00AE2F7D"/>
    <w:rsid w:val="00AE4364"/>
    <w:rsid w:val="00AE517C"/>
    <w:rsid w:val="00AE5D4D"/>
    <w:rsid w:val="00AF4004"/>
    <w:rsid w:val="00B15B7D"/>
    <w:rsid w:val="00B15BF5"/>
    <w:rsid w:val="00B229F4"/>
    <w:rsid w:val="00B300A4"/>
    <w:rsid w:val="00B3412C"/>
    <w:rsid w:val="00B43D38"/>
    <w:rsid w:val="00B5064D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915C2"/>
    <w:rsid w:val="00B91C02"/>
    <w:rsid w:val="00B93BF1"/>
    <w:rsid w:val="00BA36F7"/>
    <w:rsid w:val="00BB2B9F"/>
    <w:rsid w:val="00BB44AF"/>
    <w:rsid w:val="00BC1774"/>
    <w:rsid w:val="00BC7A70"/>
    <w:rsid w:val="00BD0F3F"/>
    <w:rsid w:val="00BD1671"/>
    <w:rsid w:val="00BD322A"/>
    <w:rsid w:val="00BD48DF"/>
    <w:rsid w:val="00BD60AD"/>
    <w:rsid w:val="00BD61C4"/>
    <w:rsid w:val="00BD643C"/>
    <w:rsid w:val="00BE2BA3"/>
    <w:rsid w:val="00BE3B98"/>
    <w:rsid w:val="00BE5869"/>
    <w:rsid w:val="00BE70A2"/>
    <w:rsid w:val="00BE7A01"/>
    <w:rsid w:val="00BF4085"/>
    <w:rsid w:val="00BF7590"/>
    <w:rsid w:val="00C06A97"/>
    <w:rsid w:val="00C122F9"/>
    <w:rsid w:val="00C13620"/>
    <w:rsid w:val="00C14B3D"/>
    <w:rsid w:val="00C16EF1"/>
    <w:rsid w:val="00C22C62"/>
    <w:rsid w:val="00C24402"/>
    <w:rsid w:val="00C24966"/>
    <w:rsid w:val="00C3636C"/>
    <w:rsid w:val="00C371C7"/>
    <w:rsid w:val="00C44D4B"/>
    <w:rsid w:val="00C4682C"/>
    <w:rsid w:val="00C567B6"/>
    <w:rsid w:val="00C57A5E"/>
    <w:rsid w:val="00C603EA"/>
    <w:rsid w:val="00C60CD4"/>
    <w:rsid w:val="00C63876"/>
    <w:rsid w:val="00C7167D"/>
    <w:rsid w:val="00C74EFB"/>
    <w:rsid w:val="00C80440"/>
    <w:rsid w:val="00C82C0C"/>
    <w:rsid w:val="00C84706"/>
    <w:rsid w:val="00C85CFD"/>
    <w:rsid w:val="00C97F78"/>
    <w:rsid w:val="00CA5F9F"/>
    <w:rsid w:val="00CC11C2"/>
    <w:rsid w:val="00CC2511"/>
    <w:rsid w:val="00CC3D7C"/>
    <w:rsid w:val="00CC697C"/>
    <w:rsid w:val="00CC7C78"/>
    <w:rsid w:val="00CD1981"/>
    <w:rsid w:val="00CD3F73"/>
    <w:rsid w:val="00CD4B30"/>
    <w:rsid w:val="00CD5664"/>
    <w:rsid w:val="00CE0CBB"/>
    <w:rsid w:val="00CE27CB"/>
    <w:rsid w:val="00D02589"/>
    <w:rsid w:val="00D147CC"/>
    <w:rsid w:val="00D14B5A"/>
    <w:rsid w:val="00D1616B"/>
    <w:rsid w:val="00D229A0"/>
    <w:rsid w:val="00D234D7"/>
    <w:rsid w:val="00D24A07"/>
    <w:rsid w:val="00D309A5"/>
    <w:rsid w:val="00D33140"/>
    <w:rsid w:val="00D3348A"/>
    <w:rsid w:val="00D346F4"/>
    <w:rsid w:val="00D350DC"/>
    <w:rsid w:val="00D364CC"/>
    <w:rsid w:val="00D40466"/>
    <w:rsid w:val="00D449CA"/>
    <w:rsid w:val="00D46509"/>
    <w:rsid w:val="00D472FD"/>
    <w:rsid w:val="00D505E1"/>
    <w:rsid w:val="00D50E76"/>
    <w:rsid w:val="00D53B23"/>
    <w:rsid w:val="00D53C99"/>
    <w:rsid w:val="00D61F00"/>
    <w:rsid w:val="00D638E9"/>
    <w:rsid w:val="00D64222"/>
    <w:rsid w:val="00D6426D"/>
    <w:rsid w:val="00D704E3"/>
    <w:rsid w:val="00D70688"/>
    <w:rsid w:val="00D732A7"/>
    <w:rsid w:val="00D85FD8"/>
    <w:rsid w:val="00D92BF4"/>
    <w:rsid w:val="00D956E9"/>
    <w:rsid w:val="00DA09F5"/>
    <w:rsid w:val="00DB0D79"/>
    <w:rsid w:val="00DB39D6"/>
    <w:rsid w:val="00DB4D49"/>
    <w:rsid w:val="00DC057D"/>
    <w:rsid w:val="00DC752A"/>
    <w:rsid w:val="00DD07BB"/>
    <w:rsid w:val="00DD145F"/>
    <w:rsid w:val="00DD1EB3"/>
    <w:rsid w:val="00DD4584"/>
    <w:rsid w:val="00DD742C"/>
    <w:rsid w:val="00DD7B66"/>
    <w:rsid w:val="00DE1206"/>
    <w:rsid w:val="00DE4F04"/>
    <w:rsid w:val="00DE720B"/>
    <w:rsid w:val="00DF4A3F"/>
    <w:rsid w:val="00DF6C09"/>
    <w:rsid w:val="00E06CA3"/>
    <w:rsid w:val="00E06DC8"/>
    <w:rsid w:val="00E127B5"/>
    <w:rsid w:val="00E13F35"/>
    <w:rsid w:val="00E14050"/>
    <w:rsid w:val="00E17A0A"/>
    <w:rsid w:val="00E26EBF"/>
    <w:rsid w:val="00E276DB"/>
    <w:rsid w:val="00E34841"/>
    <w:rsid w:val="00E34B99"/>
    <w:rsid w:val="00E46E99"/>
    <w:rsid w:val="00E5066E"/>
    <w:rsid w:val="00E56373"/>
    <w:rsid w:val="00E60E1F"/>
    <w:rsid w:val="00E678D1"/>
    <w:rsid w:val="00E72B93"/>
    <w:rsid w:val="00E73E48"/>
    <w:rsid w:val="00E757B3"/>
    <w:rsid w:val="00E809EB"/>
    <w:rsid w:val="00E81CAD"/>
    <w:rsid w:val="00E82A78"/>
    <w:rsid w:val="00E84113"/>
    <w:rsid w:val="00E942DC"/>
    <w:rsid w:val="00E9666D"/>
    <w:rsid w:val="00E9673A"/>
    <w:rsid w:val="00EA092E"/>
    <w:rsid w:val="00EA2821"/>
    <w:rsid w:val="00EA3DA1"/>
    <w:rsid w:val="00EA475E"/>
    <w:rsid w:val="00EA6100"/>
    <w:rsid w:val="00EB091E"/>
    <w:rsid w:val="00EB33C6"/>
    <w:rsid w:val="00EC0B40"/>
    <w:rsid w:val="00EC3413"/>
    <w:rsid w:val="00EF0BD0"/>
    <w:rsid w:val="00EF3DAB"/>
    <w:rsid w:val="00EF5F8E"/>
    <w:rsid w:val="00EF6A7B"/>
    <w:rsid w:val="00EF77C0"/>
    <w:rsid w:val="00F00BFA"/>
    <w:rsid w:val="00F03C94"/>
    <w:rsid w:val="00F07A6E"/>
    <w:rsid w:val="00F32D84"/>
    <w:rsid w:val="00F36810"/>
    <w:rsid w:val="00F44B54"/>
    <w:rsid w:val="00F45D72"/>
    <w:rsid w:val="00F4600A"/>
    <w:rsid w:val="00F50239"/>
    <w:rsid w:val="00F52A72"/>
    <w:rsid w:val="00F60B36"/>
    <w:rsid w:val="00F62339"/>
    <w:rsid w:val="00F63916"/>
    <w:rsid w:val="00F654D8"/>
    <w:rsid w:val="00F703EC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B7800"/>
    <w:rsid w:val="00FC402A"/>
    <w:rsid w:val="00FC433F"/>
    <w:rsid w:val="00FC768C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dxP.k@2" TargetMode="External"/><Relationship Id="rId5" Type="http://schemas.openxmlformats.org/officeDocument/2006/relationships/hyperlink" Target="https://zoom.us/rec/share/R7se82e61q6BnjXoCEA7VPrh-5McJMm32UrWadQ-ilqfAQThR_69-Ax8rjP8Xa7P.CJXtaoCANtzAI7YL?from=h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44</cp:revision>
  <dcterms:created xsi:type="dcterms:W3CDTF">2026-03-17T14:07:00Z</dcterms:created>
  <dcterms:modified xsi:type="dcterms:W3CDTF">2026-03-17T14:42:00Z</dcterms:modified>
</cp:coreProperties>
</file>