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55B2" w14:textId="26433650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br/>
        <w:t>Welcome to P</w:t>
      </w:r>
      <w:r w:rsidR="000E3CAA">
        <w:rPr>
          <w:rFonts w:ascii="Calibri" w:hAnsi="Calibri" w:cs="Calibri"/>
          <w:b/>
          <w:bCs/>
          <w:sz w:val="24"/>
          <w:szCs w:val="24"/>
        </w:rPr>
        <w:t>ink Tower Montessori</w:t>
      </w:r>
    </w:p>
    <w:p w14:paraId="59E56986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Dear Parents/Guardians,</w:t>
      </w:r>
    </w:p>
    <w:p w14:paraId="7ACCA78C" w14:textId="77777777" w:rsidR="000E3CAA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 xml:space="preserve">Welcome to </w:t>
      </w:r>
      <w:r w:rsidR="000E3CAA" w:rsidRPr="00E926BC">
        <w:rPr>
          <w:rFonts w:ascii="Calibri" w:hAnsi="Calibri" w:cs="Calibri"/>
          <w:b/>
          <w:bCs/>
          <w:sz w:val="24"/>
          <w:szCs w:val="24"/>
        </w:rPr>
        <w:t>P</w:t>
      </w:r>
      <w:r w:rsidR="000E3CAA">
        <w:rPr>
          <w:rFonts w:ascii="Calibri" w:hAnsi="Calibri" w:cs="Calibri"/>
          <w:b/>
          <w:bCs/>
          <w:sz w:val="24"/>
          <w:szCs w:val="24"/>
        </w:rPr>
        <w:t>ink Tower Montessori!</w:t>
      </w:r>
      <w:r w:rsidRPr="00E926B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8093935" w14:textId="35311B59" w:rsidR="00E926BC" w:rsidRPr="000E3CAA" w:rsidRDefault="00E926BC" w:rsidP="00E926BC">
      <w:pPr>
        <w:rPr>
          <w:rFonts w:ascii="Calibri" w:hAnsi="Calibri" w:cs="Calibri"/>
          <w:sz w:val="24"/>
          <w:szCs w:val="24"/>
        </w:rPr>
      </w:pPr>
      <w:r w:rsidRPr="000E3CAA">
        <w:rPr>
          <w:rFonts w:ascii="Calibri" w:hAnsi="Calibri" w:cs="Calibri"/>
          <w:sz w:val="24"/>
          <w:szCs w:val="24"/>
        </w:rPr>
        <w:t xml:space="preserve">We are excited to have your child join our </w:t>
      </w:r>
      <w:r w:rsidR="000E3CAA" w:rsidRPr="000E3CAA">
        <w:rPr>
          <w:rFonts w:ascii="Calibri" w:hAnsi="Calibri" w:cs="Calibri"/>
          <w:sz w:val="24"/>
          <w:szCs w:val="24"/>
        </w:rPr>
        <w:t>Montessori</w:t>
      </w:r>
      <w:r w:rsidRPr="000E3CAA">
        <w:rPr>
          <w:rFonts w:ascii="Calibri" w:hAnsi="Calibri" w:cs="Calibri"/>
          <w:sz w:val="24"/>
          <w:szCs w:val="24"/>
        </w:rPr>
        <w:t xml:space="preserve"> family. This </w:t>
      </w:r>
      <w:r w:rsidR="000E3CAA" w:rsidRPr="000E3CAA">
        <w:rPr>
          <w:rFonts w:ascii="Calibri" w:hAnsi="Calibri" w:cs="Calibri"/>
          <w:sz w:val="24"/>
          <w:szCs w:val="24"/>
        </w:rPr>
        <w:t>letter</w:t>
      </w:r>
      <w:r w:rsidRPr="000E3CAA">
        <w:rPr>
          <w:rFonts w:ascii="Calibri" w:hAnsi="Calibri" w:cs="Calibri"/>
          <w:sz w:val="24"/>
          <w:szCs w:val="24"/>
        </w:rPr>
        <w:t xml:space="preserve"> provides important information about our policies, procedures, and approach to </w:t>
      </w:r>
      <w:r w:rsidR="000E3CAA">
        <w:rPr>
          <w:rFonts w:ascii="Calibri" w:hAnsi="Calibri" w:cs="Calibri"/>
          <w:sz w:val="24"/>
          <w:szCs w:val="24"/>
        </w:rPr>
        <w:t>learning</w:t>
      </w:r>
      <w:r w:rsidRPr="000E3CAA">
        <w:rPr>
          <w:rFonts w:ascii="Calibri" w:hAnsi="Calibri" w:cs="Calibri"/>
          <w:sz w:val="24"/>
          <w:szCs w:val="24"/>
        </w:rPr>
        <w:t>. Please take the time to read through it carefully and let us know if you have any questions or concerns.</w:t>
      </w:r>
    </w:p>
    <w:p w14:paraId="4CD96CFA" w14:textId="21A09EE1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 xml:space="preserve">Our Approach </w:t>
      </w:r>
      <w:r w:rsidR="000E3CAA">
        <w:rPr>
          <w:rFonts w:ascii="Calibri" w:hAnsi="Calibri" w:cs="Calibri"/>
          <w:b/>
          <w:bCs/>
          <w:sz w:val="24"/>
          <w:szCs w:val="24"/>
        </w:rPr>
        <w:t>to pre-primary learning</w:t>
      </w:r>
    </w:p>
    <w:p w14:paraId="64883803" w14:textId="2DC18873" w:rsidR="00E926BC" w:rsidRPr="00E926BC" w:rsidRDefault="000E3CAA" w:rsidP="00E926B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</w:t>
      </w:r>
      <w:r w:rsidR="00E926BC" w:rsidRPr="00E926BC">
        <w:rPr>
          <w:rFonts w:ascii="Calibri" w:hAnsi="Calibri" w:cs="Calibri"/>
          <w:b/>
          <w:bCs/>
          <w:sz w:val="24"/>
          <w:szCs w:val="24"/>
        </w:rPr>
        <w:t>e follow the Montessori philosophy, which emphasi</w:t>
      </w:r>
      <w:r>
        <w:rPr>
          <w:rFonts w:ascii="Calibri" w:hAnsi="Calibri" w:cs="Calibri"/>
          <w:b/>
          <w:bCs/>
          <w:sz w:val="24"/>
          <w:szCs w:val="24"/>
        </w:rPr>
        <w:t>s</w:t>
      </w:r>
      <w:r w:rsidR="00E926BC" w:rsidRPr="00E926BC">
        <w:rPr>
          <w:rFonts w:ascii="Calibri" w:hAnsi="Calibri" w:cs="Calibri"/>
          <w:b/>
          <w:bCs/>
          <w:sz w:val="24"/>
          <w:szCs w:val="24"/>
        </w:rPr>
        <w:t>es:</w:t>
      </w:r>
    </w:p>
    <w:p w14:paraId="58D9B6E9" w14:textId="13A76FF3" w:rsidR="00E926BC" w:rsidRPr="000E3CAA" w:rsidRDefault="00E926BC" w:rsidP="00E926BC">
      <w:pPr>
        <w:rPr>
          <w:rFonts w:ascii="Calibri" w:hAnsi="Calibri" w:cs="Calibri"/>
          <w:sz w:val="24"/>
          <w:szCs w:val="24"/>
        </w:rPr>
      </w:pPr>
      <w:r w:rsidRPr="000E3CAA">
        <w:rPr>
          <w:rFonts w:ascii="Calibri" w:hAnsi="Calibri" w:cs="Calibri"/>
          <w:sz w:val="24"/>
          <w:szCs w:val="24"/>
        </w:rPr>
        <w:t>• Child-</w:t>
      </w:r>
      <w:r w:rsidR="000E3CAA" w:rsidRPr="000E3CAA">
        <w:rPr>
          <w:rFonts w:ascii="Calibri" w:hAnsi="Calibri" w:cs="Calibri"/>
          <w:sz w:val="24"/>
          <w:szCs w:val="24"/>
        </w:rPr>
        <w:t>Centred</w:t>
      </w:r>
      <w:r w:rsidRPr="000E3CAA">
        <w:rPr>
          <w:rFonts w:ascii="Calibri" w:hAnsi="Calibri" w:cs="Calibri"/>
          <w:sz w:val="24"/>
          <w:szCs w:val="24"/>
        </w:rPr>
        <w:t xml:space="preserve"> Learning: Each child is an individual with unique strengths and interests.</w:t>
      </w:r>
    </w:p>
    <w:p w14:paraId="334AF118" w14:textId="77777777" w:rsidR="00E926BC" w:rsidRPr="000E3CAA" w:rsidRDefault="00E926BC" w:rsidP="00E926BC">
      <w:pPr>
        <w:rPr>
          <w:rFonts w:ascii="Calibri" w:hAnsi="Calibri" w:cs="Calibri"/>
          <w:sz w:val="24"/>
          <w:szCs w:val="24"/>
        </w:rPr>
      </w:pPr>
      <w:r w:rsidRPr="000E3CAA">
        <w:rPr>
          <w:rFonts w:ascii="Calibri" w:hAnsi="Calibri" w:cs="Calibri"/>
          <w:sz w:val="24"/>
          <w:szCs w:val="24"/>
        </w:rPr>
        <w:t>• Learning Through Discovery: Children are encouraged to explore, experiment, and learn at their own pace through hands-on experiences.</w:t>
      </w:r>
    </w:p>
    <w:p w14:paraId="5D100780" w14:textId="4172902D" w:rsidR="00E926BC" w:rsidRPr="000E3CAA" w:rsidRDefault="00E926BC" w:rsidP="00E926BC">
      <w:pPr>
        <w:rPr>
          <w:rFonts w:ascii="Calibri" w:hAnsi="Calibri" w:cs="Calibri"/>
          <w:sz w:val="24"/>
          <w:szCs w:val="24"/>
        </w:rPr>
      </w:pPr>
      <w:r w:rsidRPr="000E3CAA">
        <w:rPr>
          <w:rFonts w:ascii="Calibri" w:hAnsi="Calibri" w:cs="Calibri"/>
          <w:sz w:val="24"/>
          <w:szCs w:val="24"/>
        </w:rPr>
        <w:t>• Developmentally Appropriate Goals: </w:t>
      </w:r>
      <w:r w:rsidR="000E3CAA">
        <w:rPr>
          <w:rFonts w:ascii="Calibri" w:hAnsi="Calibri" w:cs="Calibri"/>
          <w:sz w:val="24"/>
          <w:szCs w:val="24"/>
        </w:rPr>
        <w:t>Montessori</w:t>
      </w:r>
      <w:r w:rsidR="00FA4DCE">
        <w:rPr>
          <w:rFonts w:ascii="Calibri" w:hAnsi="Calibri" w:cs="Calibri"/>
          <w:sz w:val="24"/>
          <w:szCs w:val="24"/>
        </w:rPr>
        <w:t xml:space="preserve"> methods</w:t>
      </w:r>
      <w:r w:rsidRPr="000E3CAA">
        <w:rPr>
          <w:rFonts w:ascii="Calibri" w:hAnsi="Calibri" w:cs="Calibri"/>
          <w:sz w:val="24"/>
          <w:szCs w:val="24"/>
        </w:rPr>
        <w:t xml:space="preserve"> foster growth in cognitive, physical, emotional, and social development, tailored to each child’s age and abilities.</w:t>
      </w:r>
    </w:p>
    <w:p w14:paraId="56E99F8F" w14:textId="018A77C0" w:rsidR="00E926BC" w:rsidRPr="000E3CAA" w:rsidRDefault="00E926BC" w:rsidP="00E926BC">
      <w:pPr>
        <w:rPr>
          <w:rFonts w:ascii="Calibri" w:hAnsi="Calibri" w:cs="Calibri"/>
          <w:sz w:val="24"/>
          <w:szCs w:val="24"/>
        </w:rPr>
      </w:pPr>
      <w:r w:rsidRPr="000E3CAA">
        <w:rPr>
          <w:rFonts w:ascii="Calibri" w:hAnsi="Calibri" w:cs="Calibri"/>
          <w:sz w:val="24"/>
          <w:szCs w:val="24"/>
        </w:rPr>
        <w:t xml:space="preserve">Our nurturing environment </w:t>
      </w:r>
      <w:r w:rsidR="00AA1D5B">
        <w:rPr>
          <w:rFonts w:ascii="Calibri" w:hAnsi="Calibri" w:cs="Calibri"/>
          <w:sz w:val="24"/>
          <w:szCs w:val="24"/>
        </w:rPr>
        <w:t xml:space="preserve">with genuine Montessori resources </w:t>
      </w:r>
      <w:r w:rsidRPr="000E3CAA">
        <w:rPr>
          <w:rFonts w:ascii="Calibri" w:hAnsi="Calibri" w:cs="Calibri"/>
          <w:sz w:val="24"/>
          <w:szCs w:val="24"/>
        </w:rPr>
        <w:t>encourages independence, curiosity, and a lifelong love of learning.</w:t>
      </w:r>
    </w:p>
    <w:p w14:paraId="6A2FA88E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Child Protection and Safeguarding</w:t>
      </w:r>
    </w:p>
    <w:p w14:paraId="2F1ADEFD" w14:textId="08E0CF30" w:rsidR="00E926BC" w:rsidRPr="00FA4DCE" w:rsidRDefault="00E926BC" w:rsidP="00E926BC">
      <w:pPr>
        <w:rPr>
          <w:rFonts w:ascii="Calibri" w:hAnsi="Calibri" w:cs="Calibri"/>
          <w:sz w:val="24"/>
          <w:szCs w:val="24"/>
        </w:rPr>
      </w:pPr>
      <w:r w:rsidRPr="00FA4DCE">
        <w:rPr>
          <w:rFonts w:ascii="Calibri" w:hAnsi="Calibri" w:cs="Calibri"/>
          <w:sz w:val="24"/>
          <w:szCs w:val="24"/>
        </w:rPr>
        <w:t xml:space="preserve">The safety and well-being of children </w:t>
      </w:r>
      <w:r w:rsidR="00FA4DCE" w:rsidRPr="00FA4DCE">
        <w:rPr>
          <w:rFonts w:ascii="Calibri" w:hAnsi="Calibri" w:cs="Calibri"/>
          <w:sz w:val="24"/>
          <w:szCs w:val="24"/>
        </w:rPr>
        <w:t>is</w:t>
      </w:r>
      <w:r w:rsidRPr="00FA4DCE">
        <w:rPr>
          <w:rFonts w:ascii="Calibri" w:hAnsi="Calibri" w:cs="Calibri"/>
          <w:sz w:val="24"/>
          <w:szCs w:val="24"/>
        </w:rPr>
        <w:t xml:space="preserve"> our top </w:t>
      </w:r>
      <w:r w:rsidR="00165944" w:rsidRPr="00FA4DCE">
        <w:rPr>
          <w:rFonts w:ascii="Calibri" w:hAnsi="Calibri" w:cs="Calibri"/>
          <w:sz w:val="24"/>
          <w:szCs w:val="24"/>
        </w:rPr>
        <w:t>priority</w:t>
      </w:r>
      <w:r w:rsidRPr="00FA4DCE">
        <w:rPr>
          <w:rFonts w:ascii="Calibri" w:hAnsi="Calibri" w:cs="Calibri"/>
          <w:sz w:val="24"/>
          <w:szCs w:val="24"/>
        </w:rPr>
        <w:t>.</w:t>
      </w:r>
    </w:p>
    <w:p w14:paraId="34E94C14" w14:textId="77777777" w:rsidR="00E926BC" w:rsidRPr="00FA4DCE" w:rsidRDefault="00E926BC" w:rsidP="00E926BC">
      <w:pPr>
        <w:rPr>
          <w:rFonts w:ascii="Calibri" w:hAnsi="Calibri" w:cs="Calibri"/>
          <w:sz w:val="24"/>
          <w:szCs w:val="24"/>
        </w:rPr>
      </w:pPr>
      <w:r w:rsidRPr="00FA4DCE">
        <w:rPr>
          <w:rFonts w:ascii="Calibri" w:hAnsi="Calibri" w:cs="Calibri"/>
          <w:sz w:val="24"/>
          <w:szCs w:val="24"/>
        </w:rPr>
        <w:t>• All staff members are trained in child protection and are required to follow strict safeguarding protocols.</w:t>
      </w:r>
    </w:p>
    <w:p w14:paraId="488E3C21" w14:textId="1A07F9EF" w:rsidR="00E926BC" w:rsidRPr="00FA4DCE" w:rsidRDefault="00E926BC" w:rsidP="00E926BC">
      <w:pPr>
        <w:rPr>
          <w:rFonts w:ascii="Calibri" w:hAnsi="Calibri" w:cs="Calibri"/>
          <w:sz w:val="24"/>
          <w:szCs w:val="24"/>
        </w:rPr>
      </w:pPr>
      <w:r w:rsidRPr="00FA4DCE">
        <w:rPr>
          <w:rFonts w:ascii="Calibri" w:hAnsi="Calibri" w:cs="Calibri"/>
          <w:sz w:val="24"/>
          <w:szCs w:val="24"/>
        </w:rPr>
        <w:t>• Confidentiality:</w:t>
      </w:r>
      <w:r w:rsidR="006641DA">
        <w:rPr>
          <w:rFonts w:ascii="Calibri" w:hAnsi="Calibri" w:cs="Calibri"/>
          <w:sz w:val="24"/>
          <w:szCs w:val="24"/>
        </w:rPr>
        <w:t xml:space="preserve"> a</w:t>
      </w:r>
      <w:r w:rsidRPr="00FA4DCE">
        <w:rPr>
          <w:rFonts w:ascii="Calibri" w:hAnsi="Calibri" w:cs="Calibri"/>
          <w:sz w:val="24"/>
          <w:szCs w:val="24"/>
        </w:rPr>
        <w:t>ll personal information shared will be kept secure and confidential.</w:t>
      </w:r>
    </w:p>
    <w:p w14:paraId="53B2C6B2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Health and Safety</w:t>
      </w:r>
    </w:p>
    <w:p w14:paraId="0C7D6F09" w14:textId="45959951" w:rsidR="00E926BC" w:rsidRPr="006641DA" w:rsidRDefault="00E926BC" w:rsidP="00E926BC">
      <w:pPr>
        <w:rPr>
          <w:rFonts w:ascii="Calibri" w:hAnsi="Calibri" w:cs="Calibri"/>
          <w:sz w:val="24"/>
          <w:szCs w:val="24"/>
        </w:rPr>
      </w:pPr>
      <w:r w:rsidRPr="006641DA">
        <w:rPr>
          <w:rFonts w:ascii="Calibri" w:hAnsi="Calibri" w:cs="Calibri"/>
          <w:sz w:val="24"/>
          <w:szCs w:val="24"/>
        </w:rPr>
        <w:t>• Safety Checks: We ensure that all indoor and outdoor areas are safe and secure.</w:t>
      </w:r>
    </w:p>
    <w:p w14:paraId="431973FA" w14:textId="4C271A42" w:rsidR="00E926BC" w:rsidRPr="006641DA" w:rsidRDefault="00E926BC" w:rsidP="00E926BC">
      <w:pPr>
        <w:rPr>
          <w:rFonts w:ascii="Calibri" w:hAnsi="Calibri" w:cs="Calibri"/>
          <w:sz w:val="24"/>
          <w:szCs w:val="24"/>
        </w:rPr>
      </w:pPr>
      <w:r w:rsidRPr="006641DA">
        <w:rPr>
          <w:rFonts w:ascii="Calibri" w:hAnsi="Calibri" w:cs="Calibri"/>
          <w:sz w:val="24"/>
          <w:szCs w:val="24"/>
        </w:rPr>
        <w:t xml:space="preserve">• Hygiene Practices: Children and staff follow rigorous hygiene protocols, including frequent handwashing and regular cleaning of </w:t>
      </w:r>
      <w:r w:rsidR="00300F33">
        <w:rPr>
          <w:rFonts w:ascii="Calibri" w:hAnsi="Calibri" w:cs="Calibri"/>
          <w:sz w:val="24"/>
          <w:szCs w:val="24"/>
        </w:rPr>
        <w:t>resources</w:t>
      </w:r>
      <w:r w:rsidRPr="006641DA">
        <w:rPr>
          <w:rFonts w:ascii="Calibri" w:hAnsi="Calibri" w:cs="Calibri"/>
          <w:sz w:val="24"/>
          <w:szCs w:val="24"/>
        </w:rPr>
        <w:t xml:space="preserve"> and surfaces.</w:t>
      </w:r>
    </w:p>
    <w:p w14:paraId="39356B52" w14:textId="77777777" w:rsidR="00E926BC" w:rsidRPr="006641DA" w:rsidRDefault="00E926BC" w:rsidP="00E926BC">
      <w:pPr>
        <w:rPr>
          <w:rFonts w:ascii="Calibri" w:hAnsi="Calibri" w:cs="Calibri"/>
          <w:sz w:val="24"/>
          <w:szCs w:val="24"/>
        </w:rPr>
      </w:pPr>
      <w:r w:rsidRPr="006641DA">
        <w:rPr>
          <w:rFonts w:ascii="Calibri" w:hAnsi="Calibri" w:cs="Calibri"/>
          <w:sz w:val="24"/>
          <w:szCs w:val="24"/>
        </w:rPr>
        <w:t>• Children who are unwell or have contagious illnesses must stay at home.</w:t>
      </w:r>
    </w:p>
    <w:p w14:paraId="5162E914" w14:textId="77777777" w:rsidR="00E926BC" w:rsidRPr="006641DA" w:rsidRDefault="00E926BC" w:rsidP="00E926BC">
      <w:pPr>
        <w:rPr>
          <w:rFonts w:ascii="Calibri" w:hAnsi="Calibri" w:cs="Calibri"/>
          <w:sz w:val="24"/>
          <w:szCs w:val="24"/>
        </w:rPr>
      </w:pPr>
      <w:r w:rsidRPr="006641DA">
        <w:rPr>
          <w:rFonts w:ascii="Calibri" w:hAnsi="Calibri" w:cs="Calibri"/>
          <w:sz w:val="24"/>
          <w:szCs w:val="24"/>
        </w:rPr>
        <w:t>• Parents will be informed immediately if their child becomes ill during the day.</w:t>
      </w:r>
    </w:p>
    <w:p w14:paraId="0CD66D92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Drop-Off and Pick-Up Procedures</w:t>
      </w:r>
    </w:p>
    <w:p w14:paraId="50995A50" w14:textId="22DCACEA" w:rsidR="00E926BC" w:rsidRPr="006641DA" w:rsidRDefault="00E926BC" w:rsidP="00E926BC">
      <w:pPr>
        <w:rPr>
          <w:rFonts w:ascii="Calibri" w:hAnsi="Calibri" w:cs="Calibri"/>
          <w:sz w:val="24"/>
          <w:szCs w:val="24"/>
        </w:rPr>
      </w:pPr>
      <w:r w:rsidRPr="006641DA">
        <w:rPr>
          <w:rFonts w:ascii="Calibri" w:hAnsi="Calibri" w:cs="Calibri"/>
          <w:sz w:val="24"/>
          <w:szCs w:val="24"/>
        </w:rPr>
        <w:t>• Children must be escorted to their classroom and signed in by a parent or guardian.</w:t>
      </w:r>
    </w:p>
    <w:p w14:paraId="47A2254C" w14:textId="6D48C74C" w:rsidR="00E926BC" w:rsidRPr="006641DA" w:rsidRDefault="00E926BC" w:rsidP="00E926BC">
      <w:pPr>
        <w:rPr>
          <w:rFonts w:ascii="Calibri" w:hAnsi="Calibri" w:cs="Calibri"/>
          <w:sz w:val="24"/>
          <w:szCs w:val="24"/>
        </w:rPr>
      </w:pPr>
      <w:r w:rsidRPr="006641DA">
        <w:rPr>
          <w:rFonts w:ascii="Calibri" w:hAnsi="Calibri" w:cs="Calibri"/>
          <w:sz w:val="24"/>
          <w:szCs w:val="24"/>
        </w:rPr>
        <w:t>• Pick-Up:</w:t>
      </w:r>
      <w:r w:rsidR="007246DC">
        <w:rPr>
          <w:rFonts w:ascii="Calibri" w:hAnsi="Calibri" w:cs="Calibri"/>
          <w:sz w:val="24"/>
          <w:szCs w:val="24"/>
        </w:rPr>
        <w:t xml:space="preserve"> </w:t>
      </w:r>
      <w:r w:rsidRPr="006641DA">
        <w:rPr>
          <w:rFonts w:ascii="Calibri" w:hAnsi="Calibri" w:cs="Calibri"/>
          <w:sz w:val="24"/>
          <w:szCs w:val="24"/>
        </w:rPr>
        <w:t xml:space="preserve">Only </w:t>
      </w:r>
      <w:r w:rsidR="007246DC" w:rsidRPr="006641DA">
        <w:rPr>
          <w:rFonts w:ascii="Calibri" w:hAnsi="Calibri" w:cs="Calibri"/>
          <w:sz w:val="24"/>
          <w:szCs w:val="24"/>
        </w:rPr>
        <w:t>authori</w:t>
      </w:r>
      <w:r w:rsidR="007246DC">
        <w:rPr>
          <w:rFonts w:ascii="Calibri" w:hAnsi="Calibri" w:cs="Calibri"/>
          <w:sz w:val="24"/>
          <w:szCs w:val="24"/>
        </w:rPr>
        <w:t>s</w:t>
      </w:r>
      <w:r w:rsidR="007246DC" w:rsidRPr="006641DA">
        <w:rPr>
          <w:rFonts w:ascii="Calibri" w:hAnsi="Calibri" w:cs="Calibri"/>
          <w:sz w:val="24"/>
          <w:szCs w:val="24"/>
        </w:rPr>
        <w:t xml:space="preserve">ed </w:t>
      </w:r>
      <w:r w:rsidRPr="006641DA">
        <w:rPr>
          <w:rFonts w:ascii="Calibri" w:hAnsi="Calibri" w:cs="Calibri"/>
          <w:sz w:val="24"/>
          <w:szCs w:val="24"/>
        </w:rPr>
        <w:t>individuals listed will be allowed to collect children.</w:t>
      </w:r>
    </w:p>
    <w:p w14:paraId="1CC22A9F" w14:textId="1C129F01" w:rsidR="00E926BC" w:rsidRPr="006641DA" w:rsidRDefault="00E926BC" w:rsidP="00E926BC">
      <w:pPr>
        <w:rPr>
          <w:rFonts w:ascii="Calibri" w:hAnsi="Calibri" w:cs="Calibri"/>
          <w:sz w:val="24"/>
          <w:szCs w:val="24"/>
        </w:rPr>
      </w:pPr>
      <w:r w:rsidRPr="006641DA">
        <w:rPr>
          <w:rFonts w:ascii="Calibri" w:hAnsi="Calibri" w:cs="Calibri"/>
          <w:sz w:val="24"/>
          <w:szCs w:val="24"/>
        </w:rPr>
        <w:t>• Any changes to the pick-up routine must be communicated in advance.</w:t>
      </w:r>
    </w:p>
    <w:p w14:paraId="28F0A2C7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lastRenderedPageBreak/>
        <w:t>Communication with Parents</w:t>
      </w:r>
    </w:p>
    <w:p w14:paraId="79AF1781" w14:textId="77777777" w:rsidR="00E926BC" w:rsidRPr="007246DC" w:rsidRDefault="00E926BC" w:rsidP="00E926BC">
      <w:pPr>
        <w:rPr>
          <w:rFonts w:ascii="Calibri" w:hAnsi="Calibri" w:cs="Calibri"/>
          <w:sz w:val="24"/>
          <w:szCs w:val="24"/>
        </w:rPr>
      </w:pPr>
      <w:r w:rsidRPr="007246DC">
        <w:rPr>
          <w:rFonts w:ascii="Calibri" w:hAnsi="Calibri" w:cs="Calibri"/>
          <w:sz w:val="24"/>
          <w:szCs w:val="24"/>
        </w:rPr>
        <w:t>We value open and transparent communication with parents.</w:t>
      </w:r>
    </w:p>
    <w:p w14:paraId="3756AB27" w14:textId="747D3CD0" w:rsidR="00E926BC" w:rsidRPr="007246DC" w:rsidRDefault="00E926BC" w:rsidP="00E926BC">
      <w:pPr>
        <w:rPr>
          <w:rFonts w:ascii="Calibri" w:hAnsi="Calibri" w:cs="Calibri"/>
          <w:sz w:val="24"/>
          <w:szCs w:val="24"/>
        </w:rPr>
      </w:pPr>
      <w:r w:rsidRPr="007246DC">
        <w:rPr>
          <w:rFonts w:ascii="Calibri" w:hAnsi="Calibri" w:cs="Calibri"/>
          <w:sz w:val="24"/>
          <w:szCs w:val="24"/>
        </w:rPr>
        <w:t>• Newsletters and Meetings:</w:t>
      </w:r>
      <w:r w:rsidR="00CA76EE">
        <w:rPr>
          <w:rFonts w:ascii="Calibri" w:hAnsi="Calibri" w:cs="Calibri"/>
          <w:sz w:val="24"/>
          <w:szCs w:val="24"/>
        </w:rPr>
        <w:t xml:space="preserve"> </w:t>
      </w:r>
      <w:r w:rsidRPr="007246DC">
        <w:rPr>
          <w:rFonts w:ascii="Calibri" w:hAnsi="Calibri" w:cs="Calibri"/>
          <w:sz w:val="24"/>
          <w:szCs w:val="24"/>
        </w:rPr>
        <w:t>Regular newsletters will keep you informed about activities, events, and important updates.</w:t>
      </w:r>
    </w:p>
    <w:p w14:paraId="12F0BBCE" w14:textId="77777777" w:rsidR="00E926BC" w:rsidRPr="007246DC" w:rsidRDefault="00E926BC" w:rsidP="00E926BC">
      <w:pPr>
        <w:rPr>
          <w:rFonts w:ascii="Calibri" w:hAnsi="Calibri" w:cs="Calibri"/>
          <w:sz w:val="24"/>
          <w:szCs w:val="24"/>
        </w:rPr>
      </w:pPr>
      <w:r w:rsidRPr="007246DC">
        <w:rPr>
          <w:rFonts w:ascii="Calibri" w:hAnsi="Calibri" w:cs="Calibri"/>
          <w:sz w:val="24"/>
          <w:szCs w:val="24"/>
        </w:rPr>
        <w:t>• Parent-teacher meetings will be scheduled to discuss your child’s progress.</w:t>
      </w:r>
    </w:p>
    <w:p w14:paraId="11DE1264" w14:textId="0296BD9E" w:rsidR="00E926BC" w:rsidRPr="007246DC" w:rsidRDefault="00E926BC" w:rsidP="00E926BC">
      <w:pPr>
        <w:rPr>
          <w:rFonts w:ascii="Calibri" w:hAnsi="Calibri" w:cs="Calibri"/>
          <w:sz w:val="24"/>
          <w:szCs w:val="24"/>
        </w:rPr>
      </w:pPr>
      <w:r w:rsidRPr="007246DC">
        <w:rPr>
          <w:rFonts w:ascii="Calibri" w:hAnsi="Calibri" w:cs="Calibri"/>
          <w:sz w:val="24"/>
          <w:szCs w:val="24"/>
        </w:rPr>
        <w:t>• Incident Reporting:</w:t>
      </w:r>
      <w:r w:rsidR="00CA76EE">
        <w:rPr>
          <w:rFonts w:ascii="Calibri" w:hAnsi="Calibri" w:cs="Calibri"/>
          <w:sz w:val="24"/>
          <w:szCs w:val="24"/>
        </w:rPr>
        <w:t xml:space="preserve"> </w:t>
      </w:r>
      <w:r w:rsidRPr="007246DC">
        <w:rPr>
          <w:rFonts w:ascii="Calibri" w:hAnsi="Calibri" w:cs="Calibri"/>
          <w:sz w:val="24"/>
          <w:szCs w:val="24"/>
        </w:rPr>
        <w:t>Any incidents involving your child will be documented, and you will be informed promptly.</w:t>
      </w:r>
    </w:p>
    <w:p w14:paraId="7878A9E7" w14:textId="2FEDA736" w:rsidR="00E926BC" w:rsidRPr="007246DC" w:rsidRDefault="00E926BC" w:rsidP="00E926BC">
      <w:pPr>
        <w:rPr>
          <w:rFonts w:ascii="Calibri" w:hAnsi="Calibri" w:cs="Calibri"/>
          <w:sz w:val="24"/>
          <w:szCs w:val="24"/>
        </w:rPr>
      </w:pPr>
      <w:r w:rsidRPr="007246DC">
        <w:rPr>
          <w:rFonts w:ascii="Calibri" w:hAnsi="Calibri" w:cs="Calibri"/>
          <w:sz w:val="24"/>
          <w:szCs w:val="24"/>
        </w:rPr>
        <w:t>• Feedback and Suggestions:</w:t>
      </w:r>
      <w:r w:rsidR="00CA76EE">
        <w:rPr>
          <w:rFonts w:ascii="Calibri" w:hAnsi="Calibri" w:cs="Calibri"/>
          <w:sz w:val="24"/>
          <w:szCs w:val="24"/>
        </w:rPr>
        <w:t xml:space="preserve"> </w:t>
      </w:r>
      <w:r w:rsidRPr="007246DC">
        <w:rPr>
          <w:rFonts w:ascii="Calibri" w:hAnsi="Calibri" w:cs="Calibri"/>
          <w:sz w:val="24"/>
          <w:szCs w:val="24"/>
        </w:rPr>
        <w:t>We welcome your input and are always available to discuss any concerns or suggestions you may have.</w:t>
      </w:r>
    </w:p>
    <w:p w14:paraId="481AF555" w14:textId="77777777" w:rsidR="00E926BC" w:rsidRPr="007246DC" w:rsidRDefault="00E926BC" w:rsidP="00E926BC">
      <w:pPr>
        <w:rPr>
          <w:rFonts w:ascii="Calibri" w:hAnsi="Calibri" w:cs="Calibri"/>
          <w:sz w:val="24"/>
          <w:szCs w:val="24"/>
        </w:rPr>
      </w:pPr>
    </w:p>
    <w:p w14:paraId="4D42A5CE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Contact Information</w:t>
      </w:r>
    </w:p>
    <w:p w14:paraId="10DFA735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</w:p>
    <w:p w14:paraId="6F1E47C9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If you have any questions or need to get in touch with us, please contact:</w:t>
      </w:r>
    </w:p>
    <w:p w14:paraId="77B4D850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• Phone Number: ____________________________</w:t>
      </w:r>
    </w:p>
    <w:p w14:paraId="6FDB5D49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• Email Address: ____________________________</w:t>
      </w:r>
    </w:p>
    <w:p w14:paraId="4D96ACD5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• Office Hours: ____________________________</w:t>
      </w:r>
    </w:p>
    <w:p w14:paraId="28715633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</w:p>
    <w:p w14:paraId="1F04AECF" w14:textId="42966BD0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We look forward to partnering with you to ensure your child has a joyful, safe, and enriching</w:t>
      </w:r>
      <w:r w:rsidR="00C72408">
        <w:rPr>
          <w:rFonts w:ascii="Calibri" w:hAnsi="Calibri" w:cs="Calibri"/>
          <w:b/>
          <w:bCs/>
          <w:sz w:val="24"/>
          <w:szCs w:val="24"/>
        </w:rPr>
        <w:t xml:space="preserve"> Montessori</w:t>
      </w:r>
      <w:r w:rsidRPr="00E926BC">
        <w:rPr>
          <w:rFonts w:ascii="Calibri" w:hAnsi="Calibri" w:cs="Calibri"/>
          <w:b/>
          <w:bCs/>
          <w:sz w:val="24"/>
          <w:szCs w:val="24"/>
        </w:rPr>
        <w:t xml:space="preserve"> experience.</w:t>
      </w:r>
    </w:p>
    <w:p w14:paraId="11B2EB3B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</w:p>
    <w:p w14:paraId="17F6FA79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Warm regards,</w:t>
      </w:r>
    </w:p>
    <w:p w14:paraId="78F3A4BB" w14:textId="77777777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>[Your Name]</w:t>
      </w:r>
    </w:p>
    <w:p w14:paraId="3603A3A7" w14:textId="54D9CEB2" w:rsidR="00E926BC" w:rsidRPr="00E926BC" w:rsidRDefault="00E926BC" w:rsidP="00E926BC">
      <w:pPr>
        <w:rPr>
          <w:rFonts w:ascii="Calibri" w:hAnsi="Calibri" w:cs="Calibri"/>
          <w:b/>
          <w:bCs/>
          <w:sz w:val="24"/>
          <w:szCs w:val="24"/>
        </w:rPr>
      </w:pPr>
      <w:r w:rsidRPr="00E926BC">
        <w:rPr>
          <w:rFonts w:ascii="Calibri" w:hAnsi="Calibri" w:cs="Calibri"/>
          <w:b/>
          <w:bCs/>
          <w:sz w:val="24"/>
          <w:szCs w:val="24"/>
        </w:rPr>
        <w:t xml:space="preserve">Director, </w:t>
      </w:r>
      <w:r w:rsidR="00836CC5">
        <w:rPr>
          <w:rFonts w:ascii="Calibri" w:hAnsi="Calibri" w:cs="Calibri"/>
          <w:b/>
          <w:bCs/>
          <w:sz w:val="24"/>
          <w:szCs w:val="24"/>
        </w:rPr>
        <w:t xml:space="preserve">Pink Tower </w:t>
      </w:r>
      <w:r w:rsidR="00903FD1">
        <w:rPr>
          <w:rFonts w:ascii="Calibri" w:hAnsi="Calibri" w:cs="Calibri"/>
          <w:b/>
          <w:bCs/>
          <w:sz w:val="24"/>
          <w:szCs w:val="24"/>
        </w:rPr>
        <w:t>Montessori</w:t>
      </w:r>
    </w:p>
    <w:p w14:paraId="76B91991" w14:textId="77777777" w:rsidR="00EC0BE5" w:rsidRPr="00E926BC" w:rsidRDefault="00EC0BE5" w:rsidP="00E926BC"/>
    <w:sectPr w:rsidR="00EC0BE5" w:rsidRPr="00E926BC" w:rsidSect="006808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27CA" w14:textId="77777777" w:rsidR="00BE0289" w:rsidRDefault="00BE0289" w:rsidP="00D43F90">
      <w:pPr>
        <w:spacing w:after="0" w:line="240" w:lineRule="auto"/>
      </w:pPr>
      <w:r>
        <w:separator/>
      </w:r>
    </w:p>
  </w:endnote>
  <w:endnote w:type="continuationSeparator" w:id="0">
    <w:p w14:paraId="3B9D17EE" w14:textId="77777777" w:rsidR="00BE0289" w:rsidRDefault="00BE0289" w:rsidP="00D4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86C9" w14:textId="1695705D" w:rsidR="00D43F90" w:rsidRPr="00CA2102" w:rsidRDefault="00D43F90">
    <w:pPr>
      <w:pStyle w:val="Footer"/>
      <w:rPr>
        <w:color w:val="FF66FF"/>
      </w:rPr>
    </w:pPr>
    <w:r w:rsidRPr="00CA2102">
      <w:rPr>
        <w:color w:val="FF66FF"/>
      </w:rPr>
      <w:t xml:space="preserve">Pink Tower Montessori </w:t>
    </w:r>
    <w:r w:rsidR="00E926BC">
      <w:rPr>
        <w:color w:val="FF66FF"/>
      </w:rPr>
      <w:t>Welcome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3695" w14:textId="77777777" w:rsidR="00BE0289" w:rsidRDefault="00BE0289" w:rsidP="00D43F90">
      <w:pPr>
        <w:spacing w:after="0" w:line="240" w:lineRule="auto"/>
      </w:pPr>
      <w:r>
        <w:separator/>
      </w:r>
    </w:p>
  </w:footnote>
  <w:footnote w:type="continuationSeparator" w:id="0">
    <w:p w14:paraId="6672B0A9" w14:textId="77777777" w:rsidR="00BE0289" w:rsidRDefault="00BE0289" w:rsidP="00D4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6A0C" w14:textId="6C3410D6" w:rsidR="00E926BC" w:rsidRDefault="00116877" w:rsidP="00116877">
    <w:pPr>
      <w:pStyle w:val="Header"/>
      <w:jc w:val="right"/>
    </w:pPr>
    <w:r>
      <w:rPr>
        <w:noProof/>
      </w:rPr>
      <w:drawing>
        <wp:inline distT="0" distB="0" distL="0" distR="0" wp14:anchorId="2476C34D" wp14:editId="7B2F27A0">
          <wp:extent cx="2908300" cy="829945"/>
          <wp:effectExtent l="0" t="0" r="6350" b="8255"/>
          <wp:docPr id="641970250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079755" name="Picture 2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5"/>
    <w:rsid w:val="00015DB9"/>
    <w:rsid w:val="000C77B9"/>
    <w:rsid w:val="000E3CAA"/>
    <w:rsid w:val="00116877"/>
    <w:rsid w:val="00116B0C"/>
    <w:rsid w:val="0012209D"/>
    <w:rsid w:val="00165944"/>
    <w:rsid w:val="001A4EEE"/>
    <w:rsid w:val="001B57B4"/>
    <w:rsid w:val="0030084C"/>
    <w:rsid w:val="00300F33"/>
    <w:rsid w:val="0047537A"/>
    <w:rsid w:val="004B0E6C"/>
    <w:rsid w:val="004B24FC"/>
    <w:rsid w:val="005528CD"/>
    <w:rsid w:val="00556179"/>
    <w:rsid w:val="00556A91"/>
    <w:rsid w:val="006641DA"/>
    <w:rsid w:val="00680847"/>
    <w:rsid w:val="007246DC"/>
    <w:rsid w:val="00765BA5"/>
    <w:rsid w:val="007C1905"/>
    <w:rsid w:val="007D7DC0"/>
    <w:rsid w:val="00836CC5"/>
    <w:rsid w:val="008533CE"/>
    <w:rsid w:val="008A0401"/>
    <w:rsid w:val="00903FD1"/>
    <w:rsid w:val="009A5411"/>
    <w:rsid w:val="009B6B98"/>
    <w:rsid w:val="009D5E1D"/>
    <w:rsid w:val="009E3242"/>
    <w:rsid w:val="00A31080"/>
    <w:rsid w:val="00A82DAE"/>
    <w:rsid w:val="00AA1D5B"/>
    <w:rsid w:val="00BA0C33"/>
    <w:rsid w:val="00BD31B7"/>
    <w:rsid w:val="00BE0289"/>
    <w:rsid w:val="00C4776C"/>
    <w:rsid w:val="00C72408"/>
    <w:rsid w:val="00C80A78"/>
    <w:rsid w:val="00CA2102"/>
    <w:rsid w:val="00CA76EE"/>
    <w:rsid w:val="00CB398A"/>
    <w:rsid w:val="00CD44E3"/>
    <w:rsid w:val="00D43F90"/>
    <w:rsid w:val="00E31D2F"/>
    <w:rsid w:val="00E926BC"/>
    <w:rsid w:val="00EC0BE5"/>
    <w:rsid w:val="00F67C15"/>
    <w:rsid w:val="00F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59999E"/>
  <w15:chartTrackingRefBased/>
  <w15:docId w15:val="{6CE29C75-5833-4BC2-98CB-4D4DACC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9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90"/>
  </w:style>
  <w:style w:type="paragraph" w:styleId="Footer">
    <w:name w:val="footer"/>
    <w:basedOn w:val="Normal"/>
    <w:link w:val="FooterChar"/>
    <w:uiPriority w:val="99"/>
    <w:unhideWhenUsed/>
    <w:rsid w:val="00D4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O'Neill</dc:creator>
  <cp:keywords/>
  <dc:description/>
  <cp:lastModifiedBy>Sue O'Neill</cp:lastModifiedBy>
  <cp:revision>19</cp:revision>
  <dcterms:created xsi:type="dcterms:W3CDTF">2024-12-20T02:29:00Z</dcterms:created>
  <dcterms:modified xsi:type="dcterms:W3CDTF">2025-01-02T04:52:00Z</dcterms:modified>
</cp:coreProperties>
</file>