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DA7C0" w14:textId="37A0039C" w:rsidR="00A75306" w:rsidRDefault="00030A7F" w:rsidP="009F681F">
      <w:pPr>
        <w:jc w:val="center"/>
      </w:pPr>
      <w:r>
        <w:rPr>
          <w:noProof/>
        </w:rPr>
        <w:drawing>
          <wp:inline distT="0" distB="0" distL="0" distR="0" wp14:anchorId="0BA766AC" wp14:editId="301A8ACF">
            <wp:extent cx="4672284" cy="1482165"/>
            <wp:effectExtent l="0" t="0" r="1905" b="3810"/>
            <wp:docPr id="254408099" name="Picture 3" descr="A microphone and headphones on a sound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8099" name="Picture 3" descr="A microphone and headphones on a sound board&#10;&#10;Description automatically generated"/>
                    <pic:cNvPicPr/>
                  </pic:nvPicPr>
                  <pic:blipFill>
                    <a:blip r:embed="rId7"/>
                    <a:stretch>
                      <a:fillRect/>
                    </a:stretch>
                  </pic:blipFill>
                  <pic:spPr>
                    <a:xfrm>
                      <a:off x="0" y="0"/>
                      <a:ext cx="4705741" cy="1492778"/>
                    </a:xfrm>
                    <a:prstGeom prst="rect">
                      <a:avLst/>
                    </a:prstGeom>
                  </pic:spPr>
                </pic:pic>
              </a:graphicData>
            </a:graphic>
          </wp:inline>
        </w:drawing>
      </w:r>
    </w:p>
    <w:p w14:paraId="620A2561" w14:textId="77777777" w:rsidR="00030A7F" w:rsidRDefault="00030A7F"/>
    <w:p w14:paraId="52CC44AF" w14:textId="3E23B5F2" w:rsidR="00A146EA" w:rsidRDefault="00030A7F" w:rsidP="00A146EA">
      <w:pPr>
        <w:pStyle w:val="BlockText"/>
        <w:spacing w:after="0" w:line="240" w:lineRule="auto"/>
        <w:jc w:val="center"/>
        <w:rPr>
          <w:rFonts w:ascii="Apple Chancery" w:hAnsi="Apple Chancery" w:cs="Apple Chancery"/>
          <w:sz w:val="40"/>
          <w:szCs w:val="40"/>
        </w:rPr>
      </w:pPr>
      <w:r>
        <w:rPr>
          <w:noProof/>
          <w14:ligatures w14:val="standardContextual"/>
        </w:rPr>
        <w:drawing>
          <wp:anchor distT="0" distB="0" distL="114300" distR="114300" simplePos="0" relativeHeight="251658240" behindDoc="1" locked="0" layoutInCell="1" allowOverlap="1" wp14:anchorId="14AD84EB" wp14:editId="263888C5">
            <wp:simplePos x="0" y="0"/>
            <wp:positionH relativeFrom="column">
              <wp:posOffset>23458</wp:posOffset>
            </wp:positionH>
            <wp:positionV relativeFrom="paragraph">
              <wp:posOffset>784225</wp:posOffset>
            </wp:positionV>
            <wp:extent cx="1195070" cy="1792605"/>
            <wp:effectExtent l="0" t="0" r="0" b="0"/>
            <wp:wrapTight wrapText="bothSides">
              <wp:wrapPolygon edited="0">
                <wp:start x="0" y="3214"/>
                <wp:lineTo x="0" y="21424"/>
                <wp:lineTo x="21348" y="21424"/>
                <wp:lineTo x="21348" y="3214"/>
                <wp:lineTo x="0" y="3214"/>
              </wp:wrapPolygon>
            </wp:wrapTight>
            <wp:docPr id="1773753341"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53341" name="Picture 2" descr="A person smiling at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5070" cy="1792605"/>
                    </a:xfrm>
                    <a:prstGeom prst="rect">
                      <a:avLst/>
                    </a:prstGeom>
                  </pic:spPr>
                </pic:pic>
              </a:graphicData>
            </a:graphic>
            <wp14:sizeRelH relativeFrom="page">
              <wp14:pctWidth>0</wp14:pctWidth>
            </wp14:sizeRelH>
            <wp14:sizeRelV relativeFrom="page">
              <wp14:pctHeight>0</wp14:pctHeight>
            </wp14:sizeRelV>
          </wp:anchor>
        </w:drawing>
      </w:r>
      <w:r w:rsidR="009F681F">
        <w:rPr>
          <w:rFonts w:ascii="Apple Chancery" w:hAnsi="Apple Chancery" w:cs="Apple Chancery"/>
          <w:sz w:val="40"/>
          <w:szCs w:val="40"/>
        </w:rPr>
        <w:t xml:space="preserve">     </w:t>
      </w:r>
      <w:r w:rsidRPr="00E863CD">
        <w:rPr>
          <w:rFonts w:ascii="Apple Chancery" w:hAnsi="Apple Chancery" w:cs="Apple Chancery" w:hint="cs"/>
          <w:sz w:val="40"/>
          <w:szCs w:val="40"/>
        </w:rPr>
        <w:t>The Digital Stethoscope Newsletter</w:t>
      </w:r>
    </w:p>
    <w:p w14:paraId="75CBBCDF" w14:textId="6033F92B" w:rsidR="00A146EA" w:rsidRDefault="008B59CC" w:rsidP="00A146EA">
      <w:pPr>
        <w:pStyle w:val="BlockText"/>
        <w:spacing w:after="0" w:line="240" w:lineRule="auto"/>
        <w:jc w:val="center"/>
        <w:rPr>
          <w:rFonts w:ascii="Apple Chancery" w:hAnsi="Apple Chancery" w:cs="Apple Chancery"/>
          <w:sz w:val="40"/>
          <w:szCs w:val="40"/>
        </w:rPr>
      </w:pPr>
      <w:r>
        <w:rPr>
          <w:rFonts w:ascii="Apple Chancery" w:hAnsi="Apple Chancery" w:cs="Apple Chancery"/>
          <w:sz w:val="40"/>
          <w:szCs w:val="40"/>
        </w:rPr>
        <w:t>January 2026</w:t>
      </w:r>
    </w:p>
    <w:p w14:paraId="1D01E85F" w14:textId="77777777" w:rsidR="00EA3D51" w:rsidRDefault="00EA3D51" w:rsidP="00EA3D51">
      <w:pPr>
        <w:pBdr>
          <w:bottom w:val="single" w:sz="12" w:space="1" w:color="auto"/>
        </w:pBdr>
        <w:rPr>
          <w:b/>
          <w:bCs/>
          <w:i/>
          <w:iCs/>
          <w:color w:val="000000"/>
        </w:rPr>
      </w:pPr>
    </w:p>
    <w:p w14:paraId="470ABF44" w14:textId="0B537D7D" w:rsidR="00A850FC" w:rsidRPr="00EA3D51" w:rsidRDefault="00EA3D51" w:rsidP="00EA3D51">
      <w:pPr>
        <w:pBdr>
          <w:bottom w:val="single" w:sz="12" w:space="1" w:color="auto"/>
        </w:pBdr>
        <w:jc w:val="center"/>
        <w:rPr>
          <w:b/>
          <w:bCs/>
          <w:i/>
          <w:iCs/>
        </w:rPr>
      </w:pPr>
      <w:r w:rsidRPr="00EA3D51">
        <w:rPr>
          <w:b/>
          <w:bCs/>
          <w:i/>
          <w:iCs/>
          <w:color w:val="000000"/>
        </w:rPr>
        <w:t>A New Start. A New Year. Let’s Make an Impact.</w:t>
      </w:r>
    </w:p>
    <w:p w14:paraId="6C8F769C" w14:textId="77777777" w:rsidR="00EA3D51" w:rsidRDefault="00EA3D51" w:rsidP="006D020A">
      <w:pPr>
        <w:pBdr>
          <w:bottom w:val="single" w:sz="12" w:space="1" w:color="auto"/>
        </w:pBdr>
        <w:jc w:val="center"/>
      </w:pPr>
    </w:p>
    <w:p w14:paraId="30184B67" w14:textId="59F86A16" w:rsidR="006D020A" w:rsidRPr="006D020A" w:rsidRDefault="006D020A" w:rsidP="006D020A">
      <w:pPr>
        <w:pBdr>
          <w:bottom w:val="single" w:sz="12" w:space="1" w:color="auto"/>
        </w:pBdr>
        <w:jc w:val="center"/>
      </w:pPr>
      <w:r w:rsidRPr="006D020A">
        <w:t xml:space="preserve">Welcome to the </w:t>
      </w:r>
      <w:r w:rsidR="00EA3D51">
        <w:t>January</w:t>
      </w:r>
      <w:r w:rsidR="004C33ED">
        <w:t xml:space="preserve"> </w:t>
      </w:r>
      <w:r>
        <w:t>I</w:t>
      </w:r>
      <w:r w:rsidRPr="006D020A">
        <w:t>ssue of </w:t>
      </w:r>
      <w:r w:rsidRPr="006D020A">
        <w:rPr>
          <w:i/>
          <w:iCs/>
        </w:rPr>
        <w:t>The Digital Stethoscope</w:t>
      </w:r>
      <w:r w:rsidRPr="006D020A">
        <w:t>!</w:t>
      </w:r>
    </w:p>
    <w:p w14:paraId="505AFE91" w14:textId="345F8FD4" w:rsidR="00EA3D51" w:rsidRDefault="00EA3D51" w:rsidP="00EA3D51">
      <w:pPr>
        <w:pStyle w:val="NormalWeb"/>
        <w:rPr>
          <w:color w:val="000000"/>
        </w:rPr>
      </w:pPr>
      <w:r>
        <w:rPr>
          <w:color w:val="000000"/>
        </w:rPr>
        <w:t>January invites reflection</w:t>
      </w:r>
      <w:r>
        <w:rPr>
          <w:color w:val="000000"/>
        </w:rPr>
        <w:t xml:space="preserve"> . . . </w:t>
      </w:r>
      <w:r>
        <w:rPr>
          <w:color w:val="000000"/>
        </w:rPr>
        <w:t>but more importantly, it invites action.</w:t>
      </w:r>
    </w:p>
    <w:p w14:paraId="4DE4E7C7" w14:textId="0A20A7A5" w:rsidR="00EA3D51" w:rsidRDefault="00EA3D51" w:rsidP="00EA3D51">
      <w:pPr>
        <w:pStyle w:val="NormalWeb"/>
        <w:rPr>
          <w:color w:val="000000"/>
        </w:rPr>
      </w:pPr>
      <w:r>
        <w:rPr>
          <w:color w:val="000000"/>
        </w:rPr>
        <w:t>As we step into a new year, nurses are once again standing at a pivotal intersection of care, education, technology, and policy. Artificial intelligence is no longer a future concept or an experimental tool</w:t>
      </w:r>
      <w:r>
        <w:rPr>
          <w:color w:val="000000"/>
        </w:rPr>
        <w:t xml:space="preserve"> . . . </w:t>
      </w:r>
      <w:r>
        <w:rPr>
          <w:color w:val="000000"/>
        </w:rPr>
        <w:t>it is already shaping how we teach, practice, document, and decide.</w:t>
      </w:r>
    </w:p>
    <w:p w14:paraId="619C94BC" w14:textId="77777777" w:rsidR="00EA3D51" w:rsidRDefault="00EA3D51" w:rsidP="00EA3D51">
      <w:pPr>
        <w:pStyle w:val="NormalWeb"/>
        <w:rPr>
          <w:color w:val="000000"/>
        </w:rPr>
      </w:pPr>
      <w:r>
        <w:rPr>
          <w:color w:val="000000"/>
        </w:rPr>
        <w:t>This moment isn’t about chasing trends. It’s about clarity. It’s about confidence. And it’s about ensuring that human judgment remains at the center of every digital decision.</w:t>
      </w:r>
    </w:p>
    <w:p w14:paraId="4F02C929" w14:textId="77777777" w:rsidR="00EA3D51" w:rsidRDefault="00EA3D51" w:rsidP="00EA3D51">
      <w:pPr>
        <w:pStyle w:val="NormalWeb"/>
        <w:rPr>
          <w:color w:val="000000"/>
        </w:rPr>
      </w:pPr>
      <w:r>
        <w:rPr>
          <w:color w:val="000000"/>
        </w:rPr>
        <w:t>In this January issue of</w:t>
      </w:r>
      <w:r>
        <w:rPr>
          <w:rStyle w:val="apple-converted-space"/>
          <w:rFonts w:eastAsiaTheme="majorEastAsia"/>
          <w:color w:val="000000"/>
        </w:rPr>
        <w:t> </w:t>
      </w:r>
      <w:r>
        <w:rPr>
          <w:rStyle w:val="Emphasis"/>
          <w:rFonts w:eastAsiaTheme="majorEastAsia"/>
          <w:color w:val="000000"/>
        </w:rPr>
        <w:t>The Digital Stethoscope</w:t>
      </w:r>
      <w:r>
        <w:rPr>
          <w:color w:val="000000"/>
        </w:rPr>
        <w:t>, we focus on practical impact—building AI literacy, strengthening guardrails, and empowering nurses to lead rather than react. The goal isn’t perfection. It’s progress that protects patients, supports educators, and strengthens the profession.</w:t>
      </w:r>
    </w:p>
    <w:p w14:paraId="38EC1412" w14:textId="77777777" w:rsidR="00EA3D51" w:rsidRDefault="00EA3D51" w:rsidP="00EA3D51">
      <w:pPr>
        <w:pStyle w:val="NormalWeb"/>
        <w:rPr>
          <w:color w:val="000000"/>
        </w:rPr>
      </w:pPr>
      <w:r>
        <w:rPr>
          <w:color w:val="000000"/>
        </w:rPr>
        <w:t>A new year doesn’t require a complete reinvention. It requires intention.</w:t>
      </w:r>
    </w:p>
    <w:p w14:paraId="53CAB8C6" w14:textId="77777777" w:rsidR="00EA3D51" w:rsidRDefault="00EA3D51" w:rsidP="00EA3D51">
      <w:pPr>
        <w:pStyle w:val="NormalWeb"/>
        <w:rPr>
          <w:color w:val="000000"/>
        </w:rPr>
      </w:pPr>
      <w:r>
        <w:rPr>
          <w:color w:val="000000"/>
        </w:rPr>
        <w:t>Let’s make this the year nurses shape the conversation—and the outcomes.</w:t>
      </w:r>
    </w:p>
    <w:p w14:paraId="09CBC090" w14:textId="6F20ACE1" w:rsidR="00377291" w:rsidRPr="00AE2EFC" w:rsidRDefault="00AE2EFC" w:rsidP="00377291">
      <w:pPr>
        <w:pStyle w:val="NormalWeb"/>
        <w:rPr>
          <w:color w:val="000000"/>
          <w:vertAlign w:val="superscript"/>
        </w:rPr>
      </w:pPr>
      <w:r>
        <w:rPr>
          <w:color w:val="000000"/>
        </w:rPr>
        <w:t>Please join “Nurses for AI</w:t>
      </w:r>
      <w:r>
        <w:rPr>
          <w:color w:val="000000"/>
          <w:vertAlign w:val="superscript"/>
        </w:rPr>
        <w:t>TM</w:t>
      </w:r>
      <w:proofErr w:type="gramStart"/>
      <w:r>
        <w:rPr>
          <w:color w:val="000000"/>
          <w:vertAlign w:val="superscript"/>
        </w:rPr>
        <w:t>” !</w:t>
      </w:r>
      <w:proofErr w:type="gramEnd"/>
      <w:r>
        <w:rPr>
          <w:color w:val="000000"/>
          <w:vertAlign w:val="superscript"/>
        </w:rPr>
        <w:t xml:space="preserve"> </w:t>
      </w:r>
      <w:r w:rsidR="00377291" w:rsidRPr="00377291">
        <w:rPr>
          <w:color w:val="000000"/>
        </w:rPr>
        <w:t>You can join the Linked</w:t>
      </w:r>
      <w:r w:rsidR="0068190D">
        <w:rPr>
          <w:color w:val="000000"/>
        </w:rPr>
        <w:t>I</w:t>
      </w:r>
      <w:r w:rsidR="00377291" w:rsidRPr="00377291">
        <w:rPr>
          <w:color w:val="000000"/>
        </w:rPr>
        <w:t>n "Nurses for AI</w:t>
      </w:r>
      <w:r>
        <w:rPr>
          <w:color w:val="000000"/>
          <w:vertAlign w:val="superscript"/>
        </w:rPr>
        <w:t>TM</w:t>
      </w:r>
      <w:r w:rsidR="00377291" w:rsidRPr="00377291">
        <w:rPr>
          <w:color w:val="000000"/>
        </w:rPr>
        <w:t>" Group with this</w:t>
      </w:r>
      <w:r w:rsidR="00377291">
        <w:rPr>
          <w:color w:val="000000"/>
        </w:rPr>
        <w:t xml:space="preserve"> </w:t>
      </w:r>
      <w:r w:rsidR="00377291" w:rsidRPr="00377291">
        <w:rPr>
          <w:color w:val="000000"/>
        </w:rPr>
        <w:t>link: </w:t>
      </w:r>
      <w:hyperlink r:id="rId9" w:tgtFrame="_blank" w:history="1">
        <w:r w:rsidR="00377291" w:rsidRPr="00377291">
          <w:rPr>
            <w:rStyle w:val="Hyperlink"/>
          </w:rPr>
          <w:t>https://www.linkedin.com/groups/14944079/</w:t>
        </w:r>
      </w:hyperlink>
      <w:r>
        <w:rPr>
          <w:color w:val="000000"/>
          <w:vertAlign w:val="superscript"/>
        </w:rPr>
        <w:t xml:space="preserve"> </w:t>
      </w:r>
      <w:r w:rsidR="00377291" w:rsidRPr="00377291">
        <w:rPr>
          <w:color w:val="000000"/>
        </w:rPr>
        <w:t>Facebook Group "Nurses for AI</w:t>
      </w:r>
      <w:r>
        <w:rPr>
          <w:color w:val="000000"/>
          <w:vertAlign w:val="superscript"/>
        </w:rPr>
        <w:t>TM</w:t>
      </w:r>
      <w:r w:rsidR="00377291" w:rsidRPr="00377291">
        <w:rPr>
          <w:color w:val="000000"/>
        </w:rPr>
        <w:t>" with this link: </w:t>
      </w:r>
      <w:hyperlink r:id="rId10" w:tgtFrame="_blank" w:history="1">
        <w:r w:rsidR="00377291" w:rsidRPr="00377291">
          <w:rPr>
            <w:rStyle w:val="Hyperlink"/>
          </w:rPr>
          <w:t>https://www.facebook.com/groups/778335102032483</w:t>
        </w:r>
      </w:hyperlink>
    </w:p>
    <w:p w14:paraId="624ADE0C" w14:textId="3ED04BD7" w:rsidR="00030A7F" w:rsidRPr="00F05119" w:rsidRDefault="00030A7F" w:rsidP="001C1796">
      <w:pPr>
        <w:pBdr>
          <w:bottom w:val="single" w:sz="12" w:space="1" w:color="auto"/>
        </w:pBdr>
      </w:pPr>
      <w:r w:rsidRPr="00F05119">
        <w:t>Dr. Susan Deane</w:t>
      </w:r>
    </w:p>
    <w:p w14:paraId="5CCB4429" w14:textId="605BCCE7" w:rsidR="00B02707" w:rsidRDefault="001C1796" w:rsidP="001C1796">
      <w:pPr>
        <w:pBdr>
          <w:bottom w:val="single" w:sz="12" w:space="1" w:color="auto"/>
        </w:pBdr>
      </w:pPr>
      <w:r w:rsidRPr="00F05119">
        <w:t>Online Education Consultan</w:t>
      </w:r>
      <w:r w:rsidR="00B02707" w:rsidRPr="00F05119">
        <w:t>t</w:t>
      </w:r>
    </w:p>
    <w:p w14:paraId="60762E76" w14:textId="77777777" w:rsidR="00E932F9" w:rsidRDefault="00E932F9" w:rsidP="001C1796">
      <w:pPr>
        <w:pBdr>
          <w:bottom w:val="single" w:sz="12" w:space="1" w:color="auto"/>
        </w:pBdr>
      </w:pPr>
    </w:p>
    <w:p w14:paraId="51203E86" w14:textId="77777777" w:rsidR="00E932F9" w:rsidRDefault="00E932F9" w:rsidP="00030A7F">
      <w:pPr>
        <w:spacing w:after="160" w:line="276" w:lineRule="auto"/>
        <w:rPr>
          <w:rFonts w:ascii="Apple Chancery" w:hAnsi="Apple Chancery" w:cs="Apple Chancery"/>
          <w:b/>
          <w:bCs/>
        </w:rPr>
      </w:pPr>
    </w:p>
    <w:p w14:paraId="4F0AC00C" w14:textId="2E239315" w:rsidR="00FC4F8A" w:rsidRPr="00E43E10" w:rsidRDefault="004462CA" w:rsidP="00030A7F">
      <w:pPr>
        <w:spacing w:after="160" w:line="276" w:lineRule="auto"/>
        <w:rPr>
          <w:b/>
          <w:bCs/>
          <w:i/>
          <w:iCs/>
        </w:rPr>
      </w:pPr>
      <w:r w:rsidRPr="00E7753D">
        <w:rPr>
          <w:rFonts w:ascii="Apple Chancery" w:hAnsi="Apple Chancery" w:cs="Apple Chancery" w:hint="cs"/>
          <w:b/>
          <w:bCs/>
        </w:rPr>
        <w:lastRenderedPageBreak/>
        <w:t>Spotlight Fea</w:t>
      </w:r>
      <w:r w:rsidR="00D849DD">
        <w:rPr>
          <w:rFonts w:ascii="Apple Chancery" w:hAnsi="Apple Chancery" w:cs="Apple Chancery"/>
          <w:b/>
          <w:bCs/>
        </w:rPr>
        <w:t>t</w:t>
      </w:r>
      <w:r w:rsidRPr="00E7753D">
        <w:rPr>
          <w:rFonts w:ascii="Apple Chancery" w:hAnsi="Apple Chancery" w:cs="Apple Chancery" w:hint="cs"/>
          <w:b/>
          <w:bCs/>
        </w:rPr>
        <w:t>ur</w:t>
      </w:r>
      <w:r w:rsidR="00D11034" w:rsidRPr="00E7753D">
        <w:rPr>
          <w:rFonts w:ascii="Apple Chancery" w:hAnsi="Apple Chancery" w:cs="Apple Chancery"/>
          <w:b/>
          <w:bCs/>
        </w:rPr>
        <w:t>e</w:t>
      </w:r>
      <w:r w:rsidR="00C37A2A" w:rsidRPr="00E7753D">
        <w:rPr>
          <w:rFonts w:ascii="Apple Chancery" w:hAnsi="Apple Chancery" w:cs="Apple Chancery"/>
          <w:b/>
          <w:bCs/>
        </w:rPr>
        <w:t xml:space="preserve">: </w:t>
      </w:r>
      <w:r w:rsidR="00EA3D51" w:rsidRPr="00EA3D51">
        <w:rPr>
          <w:b/>
          <w:bCs/>
          <w:i/>
          <w:iCs/>
        </w:rPr>
        <w:t>“</w:t>
      </w:r>
      <w:r w:rsidR="00EA3D51" w:rsidRPr="00EA3D51">
        <w:rPr>
          <w:b/>
          <w:bCs/>
          <w:i/>
          <w:iCs/>
          <w:color w:val="000000"/>
        </w:rPr>
        <w:t>From Awareness to Action: Turning AI Literacy into Impact</w:t>
      </w:r>
      <w:r w:rsidR="00EA3D51" w:rsidRPr="00EA3D51">
        <w:rPr>
          <w:b/>
          <w:bCs/>
          <w:i/>
          <w:iCs/>
          <w:color w:val="000000"/>
        </w:rPr>
        <w:t>”</w:t>
      </w:r>
    </w:p>
    <w:p w14:paraId="144AA474" w14:textId="6D40C33E" w:rsidR="00841DF0" w:rsidRPr="00841DF0" w:rsidRDefault="001904D8" w:rsidP="00841DF0">
      <w:pPr>
        <w:spacing w:after="160" w:line="276" w:lineRule="auto"/>
        <w:rPr>
          <w:b/>
          <w:bCs/>
        </w:rPr>
      </w:pPr>
      <w:r>
        <w:rPr>
          <w:rFonts w:ascii="Apple Chancery" w:hAnsi="Apple Chancery" w:cs="Apple Chancery"/>
          <w:b/>
          <w:bCs/>
          <w:noProof/>
        </w:rPr>
        <w:drawing>
          <wp:anchor distT="0" distB="0" distL="114300" distR="114300" simplePos="0" relativeHeight="251660288" behindDoc="0" locked="0" layoutInCell="1" allowOverlap="1" wp14:anchorId="29D7F41C" wp14:editId="1C23B48B">
            <wp:simplePos x="0" y="0"/>
            <wp:positionH relativeFrom="column">
              <wp:posOffset>0</wp:posOffset>
            </wp:positionH>
            <wp:positionV relativeFrom="paragraph">
              <wp:posOffset>1905</wp:posOffset>
            </wp:positionV>
            <wp:extent cx="1905000" cy="1066800"/>
            <wp:effectExtent l="0" t="0" r="0" b="0"/>
            <wp:wrapSquare wrapText="bothSides"/>
            <wp:docPr id="1530680819" name="Picture 10" descr="A light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0819" name="Picture 10" descr="A light on a po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14:sizeRelH relativeFrom="page">
              <wp14:pctWidth>0</wp14:pctWidth>
            </wp14:sizeRelH>
            <wp14:sizeRelV relativeFrom="page">
              <wp14:pctHeight>0</wp14:pctHeight>
            </wp14:sizeRelV>
          </wp:anchor>
        </w:drawing>
      </w:r>
      <w:r w:rsidR="00DF109C" w:rsidRPr="00DF109C">
        <w:t xml:space="preserve"> </w:t>
      </w:r>
    </w:p>
    <w:p w14:paraId="7F37B876" w14:textId="54B4696D" w:rsidR="00EA3D51" w:rsidRDefault="00EA3D51" w:rsidP="00EA3D51">
      <w:pPr>
        <w:pStyle w:val="NormalWeb"/>
        <w:rPr>
          <w:color w:val="000000"/>
        </w:rPr>
      </w:pPr>
      <w:r>
        <w:rPr>
          <w:color w:val="000000"/>
        </w:rPr>
        <w:t>Artificial intelligence is no longer something nurses can afford to “keep an eye on.” It is already influencing clinical workflows, educational design, documentation practices, and decision-support systems. But awareness alone isn’t enough. The real impact comes when nurses move from passive exposure to active, informed engagement</w:t>
      </w:r>
      <w:r>
        <w:rPr>
          <w:color w:val="000000"/>
        </w:rPr>
        <w:t xml:space="preserve"> . . . </w:t>
      </w:r>
      <w:r>
        <w:rPr>
          <w:color w:val="000000"/>
        </w:rPr>
        <w:t>understanding not just what AI can do, but when, how, and</w:t>
      </w:r>
      <w:r>
        <w:rPr>
          <w:rStyle w:val="apple-converted-space"/>
          <w:rFonts w:eastAsiaTheme="majorEastAsia"/>
          <w:color w:val="000000"/>
        </w:rPr>
        <w:t> </w:t>
      </w:r>
      <w:r>
        <w:rPr>
          <w:rStyle w:val="Emphasis"/>
          <w:rFonts w:eastAsiaTheme="majorEastAsia"/>
          <w:color w:val="000000"/>
        </w:rPr>
        <w:t>whether</w:t>
      </w:r>
      <w:r>
        <w:rPr>
          <w:rStyle w:val="apple-converted-space"/>
          <w:rFonts w:eastAsiaTheme="majorEastAsia"/>
          <w:color w:val="000000"/>
        </w:rPr>
        <w:t> </w:t>
      </w:r>
      <w:r>
        <w:rPr>
          <w:color w:val="000000"/>
        </w:rPr>
        <w:t>it should be used. AI literacy is not about mastering every tool; it’s about developing the critical thinking skills needed to evaluate outputs, recognize limitations, and safeguard professional judgment.</w:t>
      </w:r>
    </w:p>
    <w:p w14:paraId="17AC722B" w14:textId="5D8A977D" w:rsidR="00EA3D51" w:rsidRDefault="00EA3D51" w:rsidP="00EA3D51">
      <w:pPr>
        <w:pStyle w:val="NormalWeb"/>
        <w:rPr>
          <w:color w:val="000000"/>
        </w:rPr>
      </w:pPr>
      <w:r>
        <w:rPr>
          <w:color w:val="000000"/>
        </w:rPr>
        <w:t>True AI literacy centers on accountability. Nurses remain responsible for decisions, outcomes, and patient safety</w:t>
      </w:r>
      <w:r>
        <w:rPr>
          <w:color w:val="000000"/>
        </w:rPr>
        <w:t xml:space="preserve">, </w:t>
      </w:r>
      <w:r>
        <w:rPr>
          <w:color w:val="000000"/>
        </w:rPr>
        <w:t>regardless of how advanced the technology becomes. This means knowing when AI supports efficiency and clarity, and when it introduces risk, bias, or over-reliance. Human-in-the-loop decision-making is not optional; it is the ethical and professional foundation that keeps care human, contextual, and responsive. When nurses are equipped with clear guardrails and practical frameworks, AI becomes a support</w:t>
      </w:r>
      <w:r>
        <w:rPr>
          <w:color w:val="000000"/>
        </w:rPr>
        <w:t xml:space="preserve"> . . . </w:t>
      </w:r>
      <w:r>
        <w:rPr>
          <w:color w:val="000000"/>
        </w:rPr>
        <w:t>not a substitute</w:t>
      </w:r>
      <w:r>
        <w:rPr>
          <w:color w:val="000000"/>
        </w:rPr>
        <w:t xml:space="preserve"> . . . </w:t>
      </w:r>
      <w:r>
        <w:rPr>
          <w:color w:val="000000"/>
        </w:rPr>
        <w:t>for expertise.</w:t>
      </w:r>
    </w:p>
    <w:p w14:paraId="4DA4934B" w14:textId="42C4C742" w:rsidR="00EA3D51" w:rsidRDefault="00EA3D51" w:rsidP="00EA3D51">
      <w:pPr>
        <w:pStyle w:val="NormalWeb"/>
        <w:rPr>
          <w:color w:val="000000"/>
        </w:rPr>
      </w:pPr>
      <w:r>
        <w:rPr>
          <w:color w:val="000000"/>
        </w:rPr>
        <w:t>As we begin a new year, the opportunity is not to experiment endlessly, but to make intentional progress. Investing in AI literacy empowers nurses to lead conversations at the bedside, in the classroom, and in policy spaces. It positions the profession not as a passive recipient of technology, but as an active designer of how digital tools are used responsibly. Awareness starts the journey</w:t>
      </w:r>
      <w:r>
        <w:rPr>
          <w:color w:val="000000"/>
        </w:rPr>
        <w:t xml:space="preserve">, </w:t>
      </w:r>
      <w:r>
        <w:rPr>
          <w:color w:val="000000"/>
        </w:rPr>
        <w:t>but action is where impact happens.</w:t>
      </w:r>
    </w:p>
    <w:p w14:paraId="56F39ACB" w14:textId="12963945" w:rsidR="00EA3D51" w:rsidRDefault="00EA3D51" w:rsidP="00EA3D51">
      <w:pPr>
        <w:pStyle w:val="NormalWeb"/>
        <w:rPr>
          <w:color w:val="000000"/>
        </w:rPr>
      </w:pPr>
      <w:r w:rsidRPr="00EA3D51">
        <w:rPr>
          <w:color w:val="000000"/>
        </w:rPr>
        <w:drawing>
          <wp:inline distT="0" distB="0" distL="0" distR="0" wp14:anchorId="281FB61A" wp14:editId="158E195C">
            <wp:extent cx="5943600" cy="3317240"/>
            <wp:effectExtent l="0" t="0" r="0" b="0"/>
            <wp:docPr id="631390892" name="Picture 1" descr="A poster of a n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90892" name="Picture 1" descr="A poster of a nurse&#10;&#10;Description automatically generated"/>
                    <pic:cNvPicPr/>
                  </pic:nvPicPr>
                  <pic:blipFill>
                    <a:blip r:embed="rId12"/>
                    <a:stretch>
                      <a:fillRect/>
                    </a:stretch>
                  </pic:blipFill>
                  <pic:spPr>
                    <a:xfrm>
                      <a:off x="0" y="0"/>
                      <a:ext cx="5943600" cy="3317240"/>
                    </a:xfrm>
                    <a:prstGeom prst="rect">
                      <a:avLst/>
                    </a:prstGeom>
                  </pic:spPr>
                </pic:pic>
              </a:graphicData>
            </a:graphic>
          </wp:inline>
        </w:drawing>
      </w:r>
    </w:p>
    <w:p w14:paraId="74D9C84C" w14:textId="77777777" w:rsidR="00EA3D51" w:rsidRPr="00EA3D51" w:rsidRDefault="00EA3D51" w:rsidP="00EA3D51">
      <w:pPr>
        <w:pStyle w:val="NormalWeb"/>
        <w:pBdr>
          <w:bottom w:val="single" w:sz="12" w:space="1" w:color="auto"/>
        </w:pBdr>
        <w:jc w:val="center"/>
        <w:rPr>
          <w:b/>
          <w:bCs/>
          <w:color w:val="000000"/>
        </w:rPr>
      </w:pPr>
      <w:r w:rsidRPr="00EA3D51">
        <w:rPr>
          <w:b/>
          <w:bCs/>
          <w:color w:val="000000"/>
        </w:rPr>
        <w:lastRenderedPageBreak/>
        <w:t>AI literacy doesn’t reduce the nurse’s role</w:t>
      </w:r>
      <w:r w:rsidRPr="00EA3D51">
        <w:rPr>
          <w:b/>
          <w:bCs/>
          <w:color w:val="000000"/>
        </w:rPr>
        <w:t xml:space="preserve"> . . .</w:t>
      </w:r>
      <w:r w:rsidRPr="00EA3D51">
        <w:rPr>
          <w:b/>
          <w:bCs/>
          <w:color w:val="000000"/>
        </w:rPr>
        <w:t>it reinforces it.</w:t>
      </w:r>
    </w:p>
    <w:p w14:paraId="2F939AF9" w14:textId="3B317EC9" w:rsidR="00885973" w:rsidRPr="00EA3D51" w:rsidRDefault="00EA3D51" w:rsidP="00EA3D51">
      <w:pPr>
        <w:pStyle w:val="NormalWeb"/>
        <w:pBdr>
          <w:bottom w:val="single" w:sz="12" w:space="1" w:color="auto"/>
        </w:pBdr>
        <w:jc w:val="center"/>
        <w:rPr>
          <w:b/>
          <w:bCs/>
          <w:color w:val="000000"/>
        </w:rPr>
      </w:pPr>
      <w:r w:rsidRPr="00EA3D51">
        <w:rPr>
          <w:b/>
          <w:bCs/>
          <w:color w:val="000000"/>
        </w:rPr>
        <w:t xml:space="preserve"> The nurse always decides.</w:t>
      </w:r>
    </w:p>
    <w:p w14:paraId="2F27AEAD" w14:textId="77777777" w:rsidR="00885973" w:rsidRDefault="00885973" w:rsidP="00565FE6">
      <w:pPr>
        <w:spacing w:after="160" w:line="276" w:lineRule="auto"/>
        <w:rPr>
          <w:rFonts w:ascii="Apple Chancery" w:hAnsi="Apple Chancery" w:cs="Apple Chancery"/>
          <w:b/>
          <w:bCs/>
        </w:rPr>
      </w:pPr>
    </w:p>
    <w:p w14:paraId="51200434" w14:textId="1F95BC57" w:rsidR="00B514FB" w:rsidRDefault="008158CF" w:rsidP="00565FE6">
      <w:pPr>
        <w:spacing w:after="160" w:line="276" w:lineRule="auto"/>
        <w:rPr>
          <w:rFonts w:ascii="Apple Chancery" w:hAnsi="Apple Chancery" w:cs="Apple Chancery"/>
          <w:b/>
          <w:bCs/>
        </w:rPr>
      </w:pPr>
      <w:r>
        <w:rPr>
          <w:noProof/>
        </w:rPr>
        <w:drawing>
          <wp:anchor distT="0" distB="0" distL="114300" distR="114300" simplePos="0" relativeHeight="251659264" behindDoc="0" locked="0" layoutInCell="1" allowOverlap="1" wp14:anchorId="413241E6" wp14:editId="2F16F71F">
            <wp:simplePos x="0" y="0"/>
            <wp:positionH relativeFrom="column">
              <wp:posOffset>-318770</wp:posOffset>
            </wp:positionH>
            <wp:positionV relativeFrom="paragraph">
              <wp:posOffset>439420</wp:posOffset>
            </wp:positionV>
            <wp:extent cx="1917700" cy="1073785"/>
            <wp:effectExtent l="0" t="0" r="0" b="5715"/>
            <wp:wrapSquare wrapText="bothSides"/>
            <wp:docPr id="309600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007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1917700" cy="1073785"/>
                    </a:xfrm>
                    <a:prstGeom prst="rect">
                      <a:avLst/>
                    </a:prstGeom>
                  </pic:spPr>
                </pic:pic>
              </a:graphicData>
            </a:graphic>
            <wp14:sizeRelH relativeFrom="page">
              <wp14:pctWidth>0</wp14:pctWidth>
            </wp14:sizeRelH>
            <wp14:sizeRelV relativeFrom="page">
              <wp14:pctHeight>0</wp14:pctHeight>
            </wp14:sizeRelV>
          </wp:anchor>
        </w:drawing>
      </w:r>
      <w:r w:rsidR="002E4FF8" w:rsidRPr="008E52CB">
        <w:rPr>
          <w:rFonts w:ascii="Apple Chancery" w:hAnsi="Apple Chancery" w:cs="Apple Chancery"/>
          <w:b/>
          <w:bCs/>
        </w:rPr>
        <w:t xml:space="preserve">Trending Topics: </w:t>
      </w:r>
    </w:p>
    <w:p w14:paraId="1F126412" w14:textId="77777777" w:rsidR="004761A1" w:rsidRPr="00E43E10" w:rsidRDefault="004761A1" w:rsidP="00565FE6">
      <w:pPr>
        <w:spacing w:after="160" w:line="276" w:lineRule="auto"/>
        <w:rPr>
          <w:rFonts w:ascii="Apple Chancery" w:hAnsi="Apple Chancery" w:cs="Apple Chancery"/>
          <w:b/>
          <w:bCs/>
        </w:rPr>
      </w:pPr>
    </w:p>
    <w:p w14:paraId="39327A8D" w14:textId="50D76BC0" w:rsidR="00E43E10" w:rsidRDefault="00E43E10" w:rsidP="00E43E10">
      <w:pPr>
        <w:pStyle w:val="NormalWeb"/>
        <w:ind w:left="720"/>
        <w:rPr>
          <w:color w:val="000000"/>
        </w:rPr>
      </w:pPr>
    </w:p>
    <w:p w14:paraId="4E5960BC" w14:textId="5CE5516D" w:rsidR="00E43E10" w:rsidRPr="00BD2CE1" w:rsidRDefault="00E43E10" w:rsidP="00CA59C3">
      <w:pPr>
        <w:spacing w:before="100" w:beforeAutospacing="1" w:after="100" w:afterAutospacing="1"/>
        <w:outlineLvl w:val="2"/>
        <w:rPr>
          <w:rFonts w:ascii="Apple Chancery" w:hAnsi="Apple Chancery" w:cs="Apple Chancery"/>
          <w:b/>
          <w:bCs/>
          <w:color w:val="000000"/>
        </w:rPr>
      </w:pPr>
      <w:r w:rsidRPr="00CA59C3">
        <w:rPr>
          <w:rFonts w:ascii="Apple Chancery" w:hAnsi="Apple Chancery" w:cs="Apple Chancery" w:hint="cs"/>
          <w:b/>
          <w:bCs/>
        </w:rPr>
        <w:t>“</w:t>
      </w:r>
      <w:r w:rsidR="00EA3D51" w:rsidRPr="00EA3D51">
        <w:rPr>
          <w:b/>
          <w:bCs/>
          <w:i/>
          <w:iCs/>
          <w:color w:val="000000"/>
        </w:rPr>
        <w:t>What’s on the Monitor Right Now</w:t>
      </w:r>
      <w:r w:rsidR="00BD2CE1" w:rsidRPr="00BD2CE1">
        <w:rPr>
          <w:rFonts w:ascii="Apple Chancery" w:hAnsi="Apple Chancery" w:cs="Apple Chancery" w:hint="cs"/>
          <w:b/>
          <w:bCs/>
          <w:color w:val="000000"/>
        </w:rPr>
        <w:t>”</w:t>
      </w:r>
    </w:p>
    <w:p w14:paraId="6A9E5854" w14:textId="77777777" w:rsidR="00E43E10" w:rsidRDefault="00E43E10" w:rsidP="00E43E10">
      <w:pPr>
        <w:pStyle w:val="NormalWeb"/>
        <w:rPr>
          <w:color w:val="000000"/>
        </w:rPr>
      </w:pPr>
    </w:p>
    <w:p w14:paraId="6E1C6431" w14:textId="5D19BA0B" w:rsidR="00EA3D51" w:rsidRDefault="00EA3D51" w:rsidP="00EA3D51">
      <w:pPr>
        <w:pStyle w:val="NormalWeb"/>
        <w:rPr>
          <w:color w:val="000000"/>
        </w:rPr>
      </w:pPr>
      <w:r>
        <w:rPr>
          <w:rStyle w:val="Strong"/>
          <w:rFonts w:ascii="Apple Color Emoji" w:eastAsiaTheme="majorEastAsia" w:hAnsi="Apple Color Emoji" w:cs="Apple Color Emoji"/>
          <w:color w:val="000000"/>
        </w:rPr>
        <w:t>🔹</w:t>
      </w:r>
      <w:r>
        <w:rPr>
          <w:rStyle w:val="Strong"/>
          <w:rFonts w:eastAsiaTheme="majorEastAsia"/>
          <w:color w:val="000000"/>
        </w:rPr>
        <w:t xml:space="preserve"> From Experimentation to Expectation</w:t>
      </w:r>
      <w:r>
        <w:rPr>
          <w:color w:val="000000"/>
        </w:rPr>
        <w:br/>
        <w:t>AI in nursing education and practice has moved beyond pilots and curiosity. Institutions are shifting from “try it and see” to “prove it’s safe, ethical, and effective.” This means clearer policies, defined guardrails, and growing expectations that nurses understand how AI tools influence workflows, documentation, and decision support</w:t>
      </w:r>
      <w:r>
        <w:rPr>
          <w:color w:val="000000"/>
        </w:rPr>
        <w:t xml:space="preserve"> . . . </w:t>
      </w:r>
      <w:r>
        <w:rPr>
          <w:color w:val="000000"/>
        </w:rPr>
        <w:t>not just how to use them.</w:t>
      </w:r>
    </w:p>
    <w:p w14:paraId="523C9094" w14:textId="41AD9EE3" w:rsidR="00EA3D51" w:rsidRDefault="00EA3D51" w:rsidP="00EA3D51">
      <w:pPr>
        <w:pStyle w:val="NormalWeb"/>
        <w:rPr>
          <w:color w:val="000000"/>
        </w:rPr>
      </w:pPr>
      <w:r>
        <w:rPr>
          <w:rStyle w:val="Strong"/>
          <w:rFonts w:ascii="Apple Color Emoji" w:eastAsiaTheme="majorEastAsia" w:hAnsi="Apple Color Emoji" w:cs="Apple Color Emoji"/>
          <w:color w:val="000000"/>
        </w:rPr>
        <w:t>🔹</w:t>
      </w:r>
      <w:r>
        <w:rPr>
          <w:rStyle w:val="Strong"/>
          <w:rFonts w:eastAsiaTheme="majorEastAsia"/>
          <w:color w:val="000000"/>
        </w:rPr>
        <w:t xml:space="preserve"> AI Governance Is Becoming a Nursing Issue</w:t>
      </w:r>
      <w:r>
        <w:rPr>
          <w:color w:val="000000"/>
        </w:rPr>
        <w:br/>
        <w:t>Questions about accountability, bias, transparency, and oversight are no longer just technical concerns</w:t>
      </w:r>
      <w:r>
        <w:rPr>
          <w:color w:val="000000"/>
        </w:rPr>
        <w:t xml:space="preserve"> . . . </w:t>
      </w:r>
      <w:r>
        <w:rPr>
          <w:color w:val="000000"/>
        </w:rPr>
        <w:t>they’re professional ones. Nurses are increasingly being called upon to help shape AI governance, ensuring that tools align with standards of care, patient safety, and ethical practice. Human-in-the-loop models are emerging as the minimum standard, not a bonus feature.</w:t>
      </w:r>
    </w:p>
    <w:p w14:paraId="78836371" w14:textId="200B769B" w:rsidR="00EA3D51" w:rsidRDefault="00EA3D51" w:rsidP="00EA3D51">
      <w:pPr>
        <w:pStyle w:val="NormalWeb"/>
        <w:rPr>
          <w:color w:val="000000"/>
        </w:rPr>
      </w:pPr>
      <w:r>
        <w:rPr>
          <w:rStyle w:val="Strong"/>
          <w:rFonts w:ascii="Apple Color Emoji" w:eastAsiaTheme="majorEastAsia" w:hAnsi="Apple Color Emoji" w:cs="Apple Color Emoji"/>
          <w:color w:val="000000"/>
        </w:rPr>
        <w:t>🔹</w:t>
      </w:r>
      <w:r>
        <w:rPr>
          <w:rStyle w:val="Strong"/>
          <w:rFonts w:eastAsiaTheme="majorEastAsia"/>
          <w:color w:val="000000"/>
        </w:rPr>
        <w:t xml:space="preserve"> Literacy Over Tools (Finally)</w:t>
      </w:r>
      <w:r>
        <w:rPr>
          <w:color w:val="000000"/>
        </w:rPr>
        <w:br/>
        <w:t>The conversation is slowly</w:t>
      </w:r>
      <w:r>
        <w:rPr>
          <w:color w:val="000000"/>
        </w:rPr>
        <w:t xml:space="preserve"> . . . </w:t>
      </w:r>
      <w:r>
        <w:rPr>
          <w:color w:val="000000"/>
        </w:rPr>
        <w:t>but importantly</w:t>
      </w:r>
      <w:r>
        <w:rPr>
          <w:color w:val="000000"/>
        </w:rPr>
        <w:t xml:space="preserve"> . . . </w:t>
      </w:r>
      <w:r>
        <w:rPr>
          <w:color w:val="000000"/>
        </w:rPr>
        <w:t>shifting away from “Which AI tool should I use?” to “What competencies do nurses need to use AI responsibly?” This reframing puts the focus back on judgment, context, and decision-making. Tools will continue to change. Competence is what creates lasting impact.</w:t>
      </w:r>
    </w:p>
    <w:p w14:paraId="638AD28C" w14:textId="2E4ABDC0" w:rsidR="00EA3D51" w:rsidRDefault="00EA3D51" w:rsidP="00EA3D51">
      <w:pPr>
        <w:pStyle w:val="NormalWeb"/>
        <w:rPr>
          <w:color w:val="000000"/>
        </w:rPr>
      </w:pPr>
      <w:r>
        <w:rPr>
          <w:rStyle w:val="Strong"/>
          <w:rFonts w:ascii="Apple Color Emoji" w:eastAsiaTheme="majorEastAsia" w:hAnsi="Apple Color Emoji" w:cs="Apple Color Emoji"/>
          <w:color w:val="000000"/>
        </w:rPr>
        <w:t>🔹</w:t>
      </w:r>
      <w:r>
        <w:rPr>
          <w:rStyle w:val="Strong"/>
          <w:rFonts w:eastAsiaTheme="majorEastAsia"/>
          <w:color w:val="000000"/>
        </w:rPr>
        <w:t xml:space="preserve"> Understanding Digital Twins &amp; Decision Support</w:t>
      </w:r>
      <w:r>
        <w:rPr>
          <w:color w:val="000000"/>
        </w:rPr>
        <w:br/>
        <w:t>Digital twins, predictive analytics, and advanced decision-support systems are gaining attention across healthcare. For nurses, the opportunity</w:t>
      </w:r>
      <w:r>
        <w:rPr>
          <w:color w:val="000000"/>
        </w:rPr>
        <w:t xml:space="preserve"> . . . </w:t>
      </w:r>
      <w:r>
        <w:rPr>
          <w:color w:val="000000"/>
        </w:rPr>
        <w:t xml:space="preserve">and </w:t>
      </w:r>
      <w:r>
        <w:rPr>
          <w:color w:val="000000"/>
        </w:rPr>
        <w:t xml:space="preserve">responsibility. . . </w:t>
      </w:r>
      <w:r>
        <w:rPr>
          <w:color w:val="000000"/>
        </w:rPr>
        <w:t>is to understand what these systems can inform, where they fall short, and how human assessment remains essential. Insight is valuable. Oversight is non-negotiable.</w:t>
      </w:r>
    </w:p>
    <w:p w14:paraId="4A51F8E8" w14:textId="77777777" w:rsidR="00EA3D51" w:rsidRDefault="00EA3D51" w:rsidP="00EA3D51">
      <w:pPr>
        <w:pStyle w:val="NormalWeb"/>
        <w:rPr>
          <w:color w:val="000000"/>
        </w:rPr>
      </w:pPr>
    </w:p>
    <w:p w14:paraId="3EE76B3C" w14:textId="2480263B" w:rsidR="00477D06" w:rsidRDefault="000971D8" w:rsidP="00030A7F">
      <w:pPr>
        <w:spacing w:after="160" w:line="276" w:lineRule="auto"/>
        <w:rPr>
          <w:rFonts w:ascii="Apple Chancery" w:hAnsi="Apple Chancery" w:cs="Apple Chancery"/>
          <w:b/>
          <w:bCs/>
        </w:rPr>
      </w:pPr>
      <w:r>
        <w:rPr>
          <w:rFonts w:ascii="Apple Chancery" w:hAnsi="Apple Chancery" w:cs="Apple Chancery"/>
          <w:b/>
          <w:bCs/>
        </w:rPr>
        <w:t>___________________________________________________________________</w:t>
      </w:r>
    </w:p>
    <w:p w14:paraId="6239FF00" w14:textId="77777777" w:rsidR="00EA3D51" w:rsidRDefault="004F2D8C" w:rsidP="00035F1C">
      <w:pPr>
        <w:rPr>
          <w:rFonts w:ascii="Apple Chancery" w:hAnsi="Apple Chancery" w:cs="Apple Chancery"/>
          <w:b/>
          <w:bCs/>
        </w:rPr>
      </w:pPr>
      <w:r w:rsidRPr="00377291">
        <w:rPr>
          <w:rFonts w:ascii="Apple Chancery" w:hAnsi="Apple Chancery" w:cs="Apple Chancery"/>
          <w:b/>
          <w:bCs/>
        </w:rPr>
        <w:lastRenderedPageBreak/>
        <w:t xml:space="preserve">Practical Insights: </w:t>
      </w:r>
    </w:p>
    <w:p w14:paraId="183EBC96" w14:textId="2728C5D3" w:rsidR="00E7117D" w:rsidRPr="00377291" w:rsidRDefault="00B02707" w:rsidP="00035F1C">
      <w:pPr>
        <w:rPr>
          <w:rFonts w:ascii="-webkit-standard" w:hAnsi="-webkit-standard"/>
          <w:b/>
          <w:bCs/>
          <w:color w:val="000000"/>
          <w:sz w:val="27"/>
          <w:szCs w:val="27"/>
        </w:rPr>
      </w:pPr>
      <w:r w:rsidRPr="00377291">
        <w:rPr>
          <w:rFonts w:ascii="Apple Chancery" w:hAnsi="Apple Chancery" w:cs="Apple Chancery"/>
          <w:b/>
          <w:bCs/>
        </w:rPr>
        <w:t>“</w:t>
      </w:r>
      <w:r w:rsidR="00EA3D51" w:rsidRPr="00EA3D51">
        <w:rPr>
          <w:b/>
          <w:bCs/>
          <w:i/>
          <w:iCs/>
          <w:color w:val="000000"/>
        </w:rPr>
        <w:t>Starting the Year with Intentional AI Use</w:t>
      </w:r>
      <w:r w:rsidRPr="00EA3D51">
        <w:rPr>
          <w:b/>
          <w:bCs/>
          <w:i/>
          <w:iCs/>
        </w:rPr>
        <w:t>”</w:t>
      </w:r>
      <w:r w:rsidR="00A146EA" w:rsidRPr="00377291">
        <w:rPr>
          <w:rFonts w:ascii="Apple Chancery" w:hAnsi="Apple Chancery" w:cs="Apple Chancery"/>
          <w:b/>
          <w:bCs/>
          <w:noProof/>
        </w:rPr>
        <w:drawing>
          <wp:anchor distT="0" distB="0" distL="114300" distR="114300" simplePos="0" relativeHeight="251663360" behindDoc="1" locked="0" layoutInCell="1" allowOverlap="1" wp14:anchorId="53324C91" wp14:editId="0EE53A7A">
            <wp:simplePos x="0" y="0"/>
            <wp:positionH relativeFrom="column">
              <wp:posOffset>3567430</wp:posOffset>
            </wp:positionH>
            <wp:positionV relativeFrom="paragraph">
              <wp:posOffset>635</wp:posOffset>
            </wp:positionV>
            <wp:extent cx="2372061" cy="945503"/>
            <wp:effectExtent l="0" t="0" r="3175" b="0"/>
            <wp:wrapTight wrapText="bothSides">
              <wp:wrapPolygon edited="0">
                <wp:start x="0" y="0"/>
                <wp:lineTo x="0" y="21194"/>
                <wp:lineTo x="21513" y="21194"/>
                <wp:lineTo x="21513" y="0"/>
                <wp:lineTo x="0" y="0"/>
              </wp:wrapPolygon>
            </wp:wrapTight>
            <wp:docPr id="1125570594" name="Picture 1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70594" name="Picture 11" descr="A close-up of word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72061" cy="945503"/>
                    </a:xfrm>
                    <a:prstGeom prst="rect">
                      <a:avLst/>
                    </a:prstGeom>
                  </pic:spPr>
                </pic:pic>
              </a:graphicData>
            </a:graphic>
            <wp14:sizeRelH relativeFrom="page">
              <wp14:pctWidth>0</wp14:pctWidth>
            </wp14:sizeRelH>
            <wp14:sizeRelV relativeFrom="page">
              <wp14:pctHeight>0</wp14:pctHeight>
            </wp14:sizeRelV>
          </wp:anchor>
        </w:drawing>
      </w:r>
    </w:p>
    <w:p w14:paraId="014333C1" w14:textId="77777777" w:rsidR="00177E50" w:rsidRDefault="00177E50" w:rsidP="00D274E4">
      <w:pPr>
        <w:pBdr>
          <w:bottom w:val="single" w:sz="12" w:space="1" w:color="auto"/>
        </w:pBdr>
        <w:spacing w:after="160" w:line="276" w:lineRule="auto"/>
        <w:rPr>
          <w:color w:val="000000"/>
          <w:sz w:val="27"/>
          <w:szCs w:val="27"/>
        </w:rPr>
      </w:pPr>
    </w:p>
    <w:p w14:paraId="749C401B" w14:textId="78CDCC53" w:rsidR="00EA3D51" w:rsidRDefault="00EA3D51" w:rsidP="00EA3D51">
      <w:pPr>
        <w:pStyle w:val="NormalWeb"/>
        <w:rPr>
          <w:color w:val="000000"/>
        </w:rPr>
      </w:pPr>
      <w:r>
        <w:rPr>
          <w:color w:val="000000"/>
        </w:rPr>
        <w:t>Making an impact with AI doesn’t require sweeping change or advanced technical skills. It starts with intentional use</w:t>
      </w:r>
      <w:r>
        <w:rPr>
          <w:color w:val="000000"/>
        </w:rPr>
        <w:t xml:space="preserve">. </w:t>
      </w:r>
      <w:r>
        <w:rPr>
          <w:color w:val="000000"/>
        </w:rPr>
        <w:t>choosing moments where AI can support efficiency, clarity, and reflection, while keeping professional judgment firmly in the driver’s seat. For nurses and educators, this often means using AI behind the scenes: drafting, organizing, summarizing, or generating ideas that are then reviewed, refined, and owned by the nurse.</w:t>
      </w:r>
    </w:p>
    <w:p w14:paraId="29543DC7" w14:textId="7A4EBA1F" w:rsidR="00EA3D51" w:rsidRDefault="00EA3D51" w:rsidP="00EA3D51">
      <w:pPr>
        <w:pStyle w:val="NormalWeb"/>
        <w:rPr>
          <w:color w:val="000000"/>
        </w:rPr>
      </w:pPr>
      <w:r>
        <w:rPr>
          <w:color w:val="000000"/>
        </w:rPr>
        <w:t>A practical starting point is to ask one simple question before using any AI tool:</w:t>
      </w:r>
      <w:r>
        <w:rPr>
          <w:rStyle w:val="apple-converted-space"/>
          <w:rFonts w:eastAsiaTheme="majorEastAsia"/>
          <w:color w:val="000000"/>
        </w:rPr>
        <w:t> </w:t>
      </w:r>
      <w:r>
        <w:rPr>
          <w:rStyle w:val="Emphasis"/>
          <w:rFonts w:eastAsiaTheme="majorEastAsia"/>
          <w:color w:val="000000"/>
        </w:rPr>
        <w:t>What am I trying to improve</w:t>
      </w:r>
      <w:r>
        <w:rPr>
          <w:rStyle w:val="Emphasis"/>
          <w:rFonts w:eastAsiaTheme="majorEastAsia"/>
          <w:color w:val="000000"/>
        </w:rPr>
        <w:t xml:space="preserve">: </w:t>
      </w:r>
      <w:r>
        <w:rPr>
          <w:rStyle w:val="Emphasis"/>
          <w:rFonts w:eastAsiaTheme="majorEastAsia"/>
          <w:color w:val="000000"/>
        </w:rPr>
        <w:t>efficiency, clarity, learning, or decision support?</w:t>
      </w:r>
      <w:r>
        <w:rPr>
          <w:rStyle w:val="apple-converted-space"/>
          <w:rFonts w:eastAsiaTheme="majorEastAsia"/>
          <w:color w:val="000000"/>
        </w:rPr>
        <w:t> </w:t>
      </w:r>
      <w:r>
        <w:rPr>
          <w:color w:val="000000"/>
        </w:rPr>
        <w:t>When the purpose is clear, the boundaries become clearer too. AI can help draft patient education materials, generate discussion prompts, outline policies, or summarize evidence</w:t>
      </w:r>
      <w:r>
        <w:rPr>
          <w:color w:val="000000"/>
        </w:rPr>
        <w:t xml:space="preserve">, </w:t>
      </w:r>
      <w:r>
        <w:rPr>
          <w:color w:val="000000"/>
        </w:rPr>
        <w:t>but it should never validate clinical decisions, replace assessment, or stand in for evaluation. The value comes from pairing AI’s speed with nursing insight, context, and accountability.</w:t>
      </w:r>
    </w:p>
    <w:p w14:paraId="1FD2B969" w14:textId="018518B7" w:rsidR="00EA3D51" w:rsidRDefault="00EA3D51" w:rsidP="00EA3D51">
      <w:pPr>
        <w:pStyle w:val="NormalWeb"/>
        <w:rPr>
          <w:color w:val="000000"/>
        </w:rPr>
      </w:pPr>
      <w:r>
        <w:rPr>
          <w:color w:val="000000"/>
        </w:rPr>
        <w:t>As the year begins, small, consistent practices matter more than bold experimentation. Build habits that reinforce critical thinking: verify sources, question outputs, document human oversight, and reflect on when AI helped</w:t>
      </w:r>
      <w:r>
        <w:rPr>
          <w:color w:val="000000"/>
        </w:rPr>
        <w:t xml:space="preserve"> . . . </w:t>
      </w:r>
      <w:r>
        <w:rPr>
          <w:color w:val="000000"/>
        </w:rPr>
        <w:t>and when it didn’t. These everyday decisions shape a culture of responsible use. Impact doesn’t come from using more technology; it comes from using it</w:t>
      </w:r>
      <w:r>
        <w:rPr>
          <w:rStyle w:val="apple-converted-space"/>
          <w:rFonts w:eastAsiaTheme="majorEastAsia"/>
          <w:color w:val="000000"/>
        </w:rPr>
        <w:t> </w:t>
      </w:r>
      <w:r>
        <w:rPr>
          <w:rStyle w:val="Strong"/>
          <w:rFonts w:eastAsiaTheme="majorEastAsia"/>
          <w:color w:val="000000"/>
        </w:rPr>
        <w:t>well</w:t>
      </w:r>
      <w:r>
        <w:rPr>
          <w:color w:val="000000"/>
        </w:rPr>
        <w:t>.</w:t>
      </w:r>
    </w:p>
    <w:p w14:paraId="321C1314" w14:textId="77777777" w:rsidR="00E314EF" w:rsidRDefault="00E314EF" w:rsidP="00030A7F">
      <w:pPr>
        <w:spacing w:after="160" w:line="276" w:lineRule="auto"/>
        <w:rPr>
          <w:rFonts w:ascii="Apple Chancery" w:hAnsi="Apple Chancery" w:cs="Apple Chancery"/>
          <w:b/>
          <w:bCs/>
        </w:rPr>
      </w:pPr>
    </w:p>
    <w:p w14:paraId="3B504CA3" w14:textId="26E4C9BD" w:rsidR="00817000" w:rsidRPr="00182BE5" w:rsidRDefault="00817000" w:rsidP="00030A7F">
      <w:pPr>
        <w:spacing w:after="160" w:line="276" w:lineRule="auto"/>
      </w:pPr>
      <w:r w:rsidRPr="003B11E0">
        <w:rPr>
          <w:rFonts w:ascii="Apple Chancery" w:hAnsi="Apple Chancery" w:cs="Apple Chancery"/>
          <w:b/>
          <w:bCs/>
        </w:rPr>
        <w:t>Research</w:t>
      </w:r>
      <w:r w:rsidR="000971D8" w:rsidRPr="003B11E0">
        <w:rPr>
          <w:rFonts w:ascii="Apple Chancery" w:hAnsi="Apple Chancery" w:cs="Apple Chancery"/>
          <w:b/>
          <w:bCs/>
        </w:rPr>
        <w:t>/News</w:t>
      </w:r>
      <w:r w:rsidRPr="003B11E0">
        <w:rPr>
          <w:rFonts w:ascii="Apple Chancery" w:hAnsi="Apple Chancery" w:cs="Apple Chancery"/>
          <w:b/>
          <w:bCs/>
        </w:rPr>
        <w:t xml:space="preserve"> Corner</w:t>
      </w:r>
    </w:p>
    <w:p w14:paraId="2C446617" w14:textId="691A1E21" w:rsidR="009927E1" w:rsidRDefault="009927E1" w:rsidP="00030A7F">
      <w:pPr>
        <w:spacing w:after="160" w:line="276" w:lineRule="auto"/>
        <w:rPr>
          <w:rFonts w:ascii="Apple Chancery" w:hAnsi="Apple Chancery" w:cs="Apple Chancery"/>
        </w:rPr>
      </w:pPr>
      <w:r>
        <w:rPr>
          <w:rFonts w:ascii="Apple Chancery" w:hAnsi="Apple Chancery" w:cs="Apple Chancery"/>
          <w:noProof/>
        </w:rPr>
        <w:drawing>
          <wp:anchor distT="0" distB="0" distL="114300" distR="114300" simplePos="0" relativeHeight="251661312" behindDoc="0" locked="0" layoutInCell="1" allowOverlap="1" wp14:anchorId="130F9E3B" wp14:editId="17CD290F">
            <wp:simplePos x="0" y="0"/>
            <wp:positionH relativeFrom="column">
              <wp:posOffset>0</wp:posOffset>
            </wp:positionH>
            <wp:positionV relativeFrom="paragraph">
              <wp:posOffset>236855</wp:posOffset>
            </wp:positionV>
            <wp:extent cx="1422400" cy="944245"/>
            <wp:effectExtent l="0" t="0" r="0" b="0"/>
            <wp:wrapSquare wrapText="bothSides"/>
            <wp:docPr id="9649145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14531"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422400" cy="944245"/>
                    </a:xfrm>
                    <a:prstGeom prst="rect">
                      <a:avLst/>
                    </a:prstGeom>
                  </pic:spPr>
                </pic:pic>
              </a:graphicData>
            </a:graphic>
            <wp14:sizeRelH relativeFrom="page">
              <wp14:pctWidth>0</wp14:pctWidth>
            </wp14:sizeRelH>
            <wp14:sizeRelV relativeFrom="page">
              <wp14:pctHeight>0</wp14:pctHeight>
            </wp14:sizeRelV>
          </wp:anchor>
        </w:drawing>
      </w:r>
    </w:p>
    <w:p w14:paraId="1F7A2196" w14:textId="5168EFC0" w:rsidR="006A17EB" w:rsidRPr="00EA3D51" w:rsidRDefault="006A17EB" w:rsidP="006A17EB">
      <w:pPr>
        <w:pStyle w:val="Heading2"/>
        <w:rPr>
          <w:rFonts w:ascii="Times New Roman" w:hAnsi="Times New Roman" w:cs="Times New Roman"/>
          <w:b/>
          <w:bCs/>
          <w:i/>
          <w:iCs/>
          <w:color w:val="000000"/>
          <w:sz w:val="24"/>
          <w:szCs w:val="24"/>
        </w:rPr>
      </w:pPr>
      <w:r w:rsidRPr="00EA3D51">
        <w:rPr>
          <w:rStyle w:val="Strong"/>
          <w:rFonts w:ascii="Times New Roman" w:hAnsi="Times New Roman" w:cs="Times New Roman"/>
          <w:b w:val="0"/>
          <w:bCs w:val="0"/>
          <w:i/>
          <w:iCs/>
          <w:color w:val="000000"/>
          <w:sz w:val="24"/>
          <w:szCs w:val="24"/>
        </w:rPr>
        <w:t>“</w:t>
      </w:r>
      <w:r w:rsidR="00EA3D51" w:rsidRPr="00EA3D51">
        <w:rPr>
          <w:rFonts w:ascii="Times New Roman" w:hAnsi="Times New Roman" w:cs="Times New Roman"/>
          <w:b/>
          <w:bCs/>
          <w:i/>
          <w:iCs/>
          <w:color w:val="000000"/>
          <w:sz w:val="24"/>
          <w:szCs w:val="24"/>
        </w:rPr>
        <w:t>What the Evidence—and Headlines—Are Telling Us</w:t>
      </w:r>
      <w:r w:rsidRPr="00EA3D51">
        <w:rPr>
          <w:rStyle w:val="Strong"/>
          <w:rFonts w:ascii="Times New Roman" w:hAnsi="Times New Roman" w:cs="Times New Roman"/>
          <w:b w:val="0"/>
          <w:bCs w:val="0"/>
          <w:i/>
          <w:iCs/>
          <w:color w:val="000000"/>
          <w:sz w:val="24"/>
          <w:szCs w:val="24"/>
        </w:rPr>
        <w:t>”</w:t>
      </w:r>
    </w:p>
    <w:p w14:paraId="18F94F32" w14:textId="77777777" w:rsidR="00EA3D51" w:rsidRDefault="00EA3D51" w:rsidP="00EA3D51">
      <w:pPr>
        <w:pStyle w:val="NormalWeb"/>
        <w:rPr>
          <w:color w:val="000000"/>
        </w:rPr>
      </w:pPr>
      <w:r>
        <w:rPr>
          <w:rStyle w:val="Strong"/>
          <w:rFonts w:ascii="Apple Color Emoji" w:eastAsiaTheme="majorEastAsia" w:hAnsi="Apple Color Emoji" w:cs="Apple Color Emoji"/>
          <w:color w:val="000000"/>
        </w:rPr>
        <w:t>🔬</w:t>
      </w:r>
      <w:r>
        <w:rPr>
          <w:rStyle w:val="Strong"/>
          <w:rFonts w:eastAsiaTheme="majorEastAsia"/>
          <w:color w:val="000000"/>
        </w:rPr>
        <w:t xml:space="preserve"> Research Is Shifting Toward “Responsible Use”</w:t>
      </w:r>
      <w:r>
        <w:rPr>
          <w:color w:val="000000"/>
        </w:rPr>
        <w:br/>
        <w:t>Recent scholarship in nursing and health professions education is moving beyond whether AI</w:t>
      </w:r>
      <w:r>
        <w:rPr>
          <w:rStyle w:val="apple-converted-space"/>
          <w:rFonts w:eastAsiaTheme="majorEastAsia"/>
          <w:color w:val="000000"/>
        </w:rPr>
        <w:t> </w:t>
      </w:r>
      <w:r>
        <w:rPr>
          <w:rStyle w:val="Emphasis"/>
          <w:rFonts w:eastAsiaTheme="majorEastAsia"/>
          <w:color w:val="000000"/>
        </w:rPr>
        <w:t>can</w:t>
      </w:r>
      <w:r>
        <w:rPr>
          <w:rStyle w:val="apple-converted-space"/>
          <w:rFonts w:eastAsiaTheme="majorEastAsia"/>
          <w:color w:val="000000"/>
        </w:rPr>
        <w:t> </w:t>
      </w:r>
      <w:r>
        <w:rPr>
          <w:color w:val="000000"/>
        </w:rPr>
        <w:t>be used to how it</w:t>
      </w:r>
      <w:r>
        <w:rPr>
          <w:rStyle w:val="apple-converted-space"/>
          <w:rFonts w:eastAsiaTheme="majorEastAsia"/>
          <w:color w:val="000000"/>
        </w:rPr>
        <w:t> </w:t>
      </w:r>
      <w:r>
        <w:rPr>
          <w:rStyle w:val="Emphasis"/>
          <w:rFonts w:eastAsiaTheme="majorEastAsia"/>
          <w:color w:val="000000"/>
        </w:rPr>
        <w:t>should</w:t>
      </w:r>
      <w:r>
        <w:rPr>
          <w:rStyle w:val="apple-converted-space"/>
          <w:rFonts w:eastAsiaTheme="majorEastAsia"/>
          <w:color w:val="000000"/>
        </w:rPr>
        <w:t> </w:t>
      </w:r>
      <w:r>
        <w:rPr>
          <w:color w:val="000000"/>
        </w:rPr>
        <w:t>be used. Studies increasingly emphasize AI literacy, transparency, and human oversight as essential competencies rather than optional add-ons. The emerging consensus is clear: effective AI integration depends less on the sophistication of the tool and more on the preparedness of the professional using it.</w:t>
      </w:r>
    </w:p>
    <w:p w14:paraId="2F600276" w14:textId="28E3D22C" w:rsidR="00EA3D51" w:rsidRDefault="00EA3D51" w:rsidP="00EA3D51">
      <w:pPr>
        <w:pStyle w:val="NormalWeb"/>
        <w:rPr>
          <w:color w:val="000000"/>
        </w:rPr>
      </w:pPr>
      <w:r>
        <w:rPr>
          <w:rStyle w:val="Strong"/>
          <w:rFonts w:ascii="Apple Color Emoji" w:eastAsiaTheme="majorEastAsia" w:hAnsi="Apple Color Emoji" w:cs="Apple Color Emoji"/>
          <w:color w:val="000000"/>
        </w:rPr>
        <w:t>🧠</w:t>
      </w:r>
      <w:r>
        <w:rPr>
          <w:rStyle w:val="Strong"/>
          <w:rFonts w:eastAsiaTheme="majorEastAsia"/>
          <w:color w:val="000000"/>
        </w:rPr>
        <w:t xml:space="preserve"> Cognitive Load, Learning, and AI</w:t>
      </w:r>
      <w:r>
        <w:rPr>
          <w:color w:val="000000"/>
        </w:rPr>
        <w:br/>
        <w:t>Education research is paying closer attention to how AI influences thinking, not just productivity. Early findings suggest that when AI is used to support idea generation or organization</w:t>
      </w:r>
      <w:r>
        <w:rPr>
          <w:color w:val="000000"/>
        </w:rPr>
        <w:t xml:space="preserve"> . . . </w:t>
      </w:r>
      <w:r>
        <w:rPr>
          <w:color w:val="000000"/>
        </w:rPr>
        <w:t>rather than replace analysis or synthesis</w:t>
      </w:r>
      <w:r>
        <w:rPr>
          <w:color w:val="000000"/>
        </w:rPr>
        <w:t xml:space="preserve"> . . . </w:t>
      </w:r>
      <w:r>
        <w:rPr>
          <w:color w:val="000000"/>
        </w:rPr>
        <w:t xml:space="preserve">it can enhance learning. Conversely, </w:t>
      </w:r>
      <w:r>
        <w:rPr>
          <w:color w:val="000000"/>
        </w:rPr>
        <w:lastRenderedPageBreak/>
        <w:t>over-reliance may reduce engagement with complex reasoning. For nurse educators, this reinforces the importance of intentional design, clear expectations, and guided use.</w:t>
      </w:r>
    </w:p>
    <w:p w14:paraId="114B45C8" w14:textId="77777777" w:rsidR="00EA3D51" w:rsidRDefault="00EA3D51" w:rsidP="00EA3D51">
      <w:pPr>
        <w:pStyle w:val="NormalWeb"/>
        <w:rPr>
          <w:color w:val="000000"/>
        </w:rPr>
      </w:pPr>
      <w:r>
        <w:rPr>
          <w:rStyle w:val="Strong"/>
          <w:rFonts w:ascii="Apple Color Emoji" w:eastAsiaTheme="majorEastAsia" w:hAnsi="Apple Color Emoji" w:cs="Apple Color Emoji"/>
          <w:color w:val="000000"/>
        </w:rPr>
        <w:t>🏛️</w:t>
      </w:r>
      <w:r>
        <w:rPr>
          <w:rStyle w:val="Strong"/>
          <w:rFonts w:eastAsiaTheme="majorEastAsia"/>
          <w:color w:val="000000"/>
        </w:rPr>
        <w:t xml:space="preserve"> Policy Signals Are Getting Louder</w:t>
      </w:r>
      <w:r>
        <w:rPr>
          <w:color w:val="000000"/>
        </w:rPr>
        <w:br/>
        <w:t>Regulatory and professional organizations are increasingly calling for defined guardrails around AI use in healthcare and education. Themes such as accountability, bias mitigation, documentation of human oversight, and role clarity appear consistently across guidance documents. While specific policies continue to evolve, the direction is unmistakable: responsible AI use will be measured not by innovation alone, but by safety, ethics, and professional judgment.</w:t>
      </w:r>
    </w:p>
    <w:p w14:paraId="2F8D7708" w14:textId="6A19ECF3" w:rsidR="007E3EE8" w:rsidRPr="007E3EE8" w:rsidRDefault="007E3EE8" w:rsidP="007E3EE8"/>
    <w:p w14:paraId="5232995F" w14:textId="78949328" w:rsidR="00794C5D" w:rsidRDefault="00714AAD" w:rsidP="00794C5D">
      <w:r w:rsidRPr="00714AAD">
        <w:rPr>
          <w:noProof/>
          <w14:ligatures w14:val="standardContextual"/>
        </w:rPr>
        <w:pict w14:anchorId="7A32C38D">
          <v:rect id="_x0000_i1025" alt="" style="width:468pt;height:.05pt;mso-width-percent:0;mso-height-percent:0;mso-width-percent:0;mso-height-percent:0" o:hralign="center" o:hrstd="t" o:hr="t" fillcolor="#a0a0a0" stroked="f"/>
        </w:pict>
      </w:r>
    </w:p>
    <w:p w14:paraId="010A0384" w14:textId="3711DC3C" w:rsidR="00A5456A" w:rsidRPr="00A5456A" w:rsidRDefault="00A5456A" w:rsidP="00A5456A"/>
    <w:p w14:paraId="5080B219" w14:textId="4254C5AC" w:rsidR="000F570B" w:rsidRPr="00DA4055" w:rsidRDefault="000F570B" w:rsidP="00030A7F">
      <w:pPr>
        <w:spacing w:after="160" w:line="276" w:lineRule="auto"/>
        <w:rPr>
          <w:rFonts w:ascii="Apple Chancery" w:hAnsi="Apple Chancery" w:cs="Apple Chancery"/>
          <w:b/>
          <w:bCs/>
          <w:i/>
          <w:iCs/>
        </w:rPr>
      </w:pPr>
      <w:r w:rsidRPr="003B11E0">
        <w:rPr>
          <w:rFonts w:ascii="Apple Chancery" w:hAnsi="Apple Chancery" w:cs="Apple Chancery"/>
          <w:b/>
          <w:bCs/>
        </w:rPr>
        <w:t>Educator’s Toolbox</w:t>
      </w:r>
      <w:r w:rsidR="00E32776">
        <w:rPr>
          <w:rFonts w:ascii="Apple Chancery" w:hAnsi="Apple Chancery" w:cs="Apple Chancery"/>
          <w:b/>
          <w:bCs/>
        </w:rPr>
        <w:t xml:space="preserve">: </w:t>
      </w:r>
      <w:r w:rsidR="00C54678" w:rsidRPr="00DA4055">
        <w:rPr>
          <w:rFonts w:ascii="Apple Chancery" w:hAnsi="Apple Chancery" w:cs="Apple Chancery" w:hint="cs"/>
          <w:b/>
          <w:bCs/>
        </w:rPr>
        <w:t>“</w:t>
      </w:r>
      <w:r w:rsidR="00EA3D51" w:rsidRPr="00EA3D51">
        <w:rPr>
          <w:b/>
          <w:bCs/>
          <w:i/>
          <w:iCs/>
          <w:color w:val="000000"/>
        </w:rPr>
        <w:t>AI Tools That Support Teaching</w:t>
      </w:r>
      <w:r w:rsidR="00EA3D51" w:rsidRPr="00EA3D51">
        <w:rPr>
          <w:b/>
          <w:bCs/>
          <w:i/>
          <w:iCs/>
          <w:color w:val="000000"/>
        </w:rPr>
        <w:t xml:space="preserve"> . . . </w:t>
      </w:r>
      <w:r w:rsidR="00EA3D51" w:rsidRPr="00EA3D51">
        <w:rPr>
          <w:b/>
          <w:bCs/>
          <w:i/>
          <w:iCs/>
          <w:color w:val="000000"/>
        </w:rPr>
        <w:t>Without Replacing It</w:t>
      </w:r>
      <w:r w:rsidR="00CC35EC">
        <w:rPr>
          <w:rFonts w:ascii="-webkit-standard" w:hAnsi="-webkit-standard"/>
          <w:color w:val="000000"/>
          <w:sz w:val="27"/>
          <w:szCs w:val="27"/>
        </w:rPr>
        <w:t>”</w:t>
      </w:r>
    </w:p>
    <w:p w14:paraId="00885891" w14:textId="32AE7AA8" w:rsidR="005A116C" w:rsidRPr="00CC35EC" w:rsidRDefault="00E51837" w:rsidP="00CC35EC">
      <w:pPr>
        <w:spacing w:after="160" w:line="276" w:lineRule="auto"/>
        <w:rPr>
          <w:rFonts w:ascii="Apple Chancery" w:hAnsi="Apple Chancery" w:cs="Apple Chancery"/>
        </w:rPr>
      </w:pPr>
      <w:r>
        <w:rPr>
          <w:rFonts w:ascii="Apple Chancery" w:hAnsi="Apple Chancery" w:cs="Apple Chancery"/>
          <w:noProof/>
        </w:rPr>
        <w:drawing>
          <wp:anchor distT="0" distB="0" distL="114300" distR="114300" simplePos="0" relativeHeight="251664384" behindDoc="0" locked="0" layoutInCell="1" allowOverlap="1" wp14:anchorId="7FBCF8F6" wp14:editId="35B083CF">
            <wp:simplePos x="0" y="0"/>
            <wp:positionH relativeFrom="column">
              <wp:posOffset>0</wp:posOffset>
            </wp:positionH>
            <wp:positionV relativeFrom="paragraph">
              <wp:posOffset>2540</wp:posOffset>
            </wp:positionV>
            <wp:extent cx="1739900" cy="1155700"/>
            <wp:effectExtent l="0" t="0" r="0" b="0"/>
            <wp:wrapSquare wrapText="bothSides"/>
            <wp:docPr id="1832834743" name="Picture 14"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34743" name="Picture 14" descr="A person typing on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p>
    <w:p w14:paraId="7FE683A5" w14:textId="6B74AF73" w:rsidR="00EA3D51" w:rsidRDefault="00EA3D51" w:rsidP="00EA3D51">
      <w:pPr>
        <w:pStyle w:val="NormalWeb"/>
        <w:rPr>
          <w:color w:val="000000"/>
        </w:rPr>
      </w:pPr>
      <w:r>
        <w:rPr>
          <w:color w:val="000000"/>
        </w:rPr>
        <w:t>For nurse educators, AI is most effective when it works</w:t>
      </w:r>
      <w:r>
        <w:rPr>
          <w:rStyle w:val="apple-converted-space"/>
          <w:rFonts w:eastAsiaTheme="majorEastAsia"/>
          <w:color w:val="000000"/>
        </w:rPr>
        <w:t> </w:t>
      </w:r>
      <w:r>
        <w:rPr>
          <w:rStyle w:val="Emphasis"/>
          <w:rFonts w:eastAsiaTheme="majorEastAsia"/>
          <w:color w:val="000000"/>
        </w:rPr>
        <w:t>behind the scenes</w:t>
      </w:r>
      <w:r>
        <w:rPr>
          <w:color w:val="000000"/>
        </w:rPr>
        <w:t>. The goal isn’t automation of teaching, but amplification of educator expertise</w:t>
      </w:r>
      <w:r>
        <w:rPr>
          <w:color w:val="000000"/>
        </w:rPr>
        <w:t xml:space="preserve"> . . . </w:t>
      </w:r>
      <w:r>
        <w:rPr>
          <w:color w:val="000000"/>
        </w:rPr>
        <w:t>freeing time for feedback, mentoring, and deeper learning. Used intentionally, AI can support course design, assessment development, and student engagement while keeping academic integrity and professional judgment intact.</w:t>
      </w:r>
    </w:p>
    <w:p w14:paraId="49554A66" w14:textId="77777777" w:rsidR="00EA3D51" w:rsidRDefault="00EA3D51" w:rsidP="00EA3D51">
      <w:pPr>
        <w:pStyle w:val="NormalWeb"/>
        <w:rPr>
          <w:color w:val="000000"/>
        </w:rPr>
      </w:pPr>
      <w:r>
        <w:rPr>
          <w:rStyle w:val="Strong"/>
          <w:rFonts w:eastAsiaTheme="majorEastAsia"/>
          <w:color w:val="000000"/>
        </w:rPr>
        <w:t>Where AI Can Help Educators</w:t>
      </w:r>
    </w:p>
    <w:p w14:paraId="681415D3" w14:textId="77777777" w:rsidR="00EA3D51" w:rsidRDefault="00EA3D51" w:rsidP="00EA3D51">
      <w:pPr>
        <w:pStyle w:val="NormalWeb"/>
        <w:numPr>
          <w:ilvl w:val="0"/>
          <w:numId w:val="56"/>
        </w:numPr>
        <w:rPr>
          <w:color w:val="000000"/>
        </w:rPr>
      </w:pPr>
      <w:r>
        <w:rPr>
          <w:color w:val="000000"/>
        </w:rPr>
        <w:t>Drafting discussion prompts, case scenarios, or reflection questions</w:t>
      </w:r>
    </w:p>
    <w:p w14:paraId="659639A2" w14:textId="77777777" w:rsidR="00EA3D51" w:rsidRDefault="00EA3D51" w:rsidP="00EA3D51">
      <w:pPr>
        <w:pStyle w:val="NormalWeb"/>
        <w:numPr>
          <w:ilvl w:val="0"/>
          <w:numId w:val="56"/>
        </w:numPr>
        <w:rPr>
          <w:color w:val="000000"/>
        </w:rPr>
      </w:pPr>
      <w:r>
        <w:rPr>
          <w:color w:val="000000"/>
        </w:rPr>
        <w:t>Generating quiz questions or rubric language that educators review and refine</w:t>
      </w:r>
    </w:p>
    <w:p w14:paraId="4F2DF0F7" w14:textId="77777777" w:rsidR="00EA3D51" w:rsidRDefault="00EA3D51" w:rsidP="00EA3D51">
      <w:pPr>
        <w:pStyle w:val="NormalWeb"/>
        <w:numPr>
          <w:ilvl w:val="0"/>
          <w:numId w:val="56"/>
        </w:numPr>
        <w:rPr>
          <w:color w:val="000000"/>
        </w:rPr>
      </w:pPr>
      <w:r>
        <w:rPr>
          <w:color w:val="000000"/>
        </w:rPr>
        <w:t>Summarizing research articles to support lesson planning</w:t>
      </w:r>
    </w:p>
    <w:p w14:paraId="308209E6" w14:textId="77777777" w:rsidR="00EA3D51" w:rsidRDefault="00EA3D51" w:rsidP="00EA3D51">
      <w:pPr>
        <w:pStyle w:val="NormalWeb"/>
        <w:numPr>
          <w:ilvl w:val="0"/>
          <w:numId w:val="56"/>
        </w:numPr>
        <w:rPr>
          <w:color w:val="000000"/>
        </w:rPr>
      </w:pPr>
      <w:r>
        <w:rPr>
          <w:color w:val="000000"/>
        </w:rPr>
        <w:t>Creating alternative explanations for complex concepts</w:t>
      </w:r>
    </w:p>
    <w:p w14:paraId="07C2920D" w14:textId="77777777" w:rsidR="00EA3D51" w:rsidRDefault="00EA3D51" w:rsidP="00EA3D51">
      <w:pPr>
        <w:pStyle w:val="NormalWeb"/>
        <w:numPr>
          <w:ilvl w:val="0"/>
          <w:numId w:val="56"/>
        </w:numPr>
        <w:rPr>
          <w:color w:val="000000"/>
        </w:rPr>
      </w:pPr>
      <w:r>
        <w:rPr>
          <w:color w:val="000000"/>
        </w:rPr>
        <w:t>Brainstorming simulation debrief questions or learning activities</w:t>
      </w:r>
    </w:p>
    <w:p w14:paraId="4E69B9DD" w14:textId="0159FCFD" w:rsidR="00EA3D51" w:rsidRDefault="00EA3D51" w:rsidP="00EA3D51">
      <w:pPr>
        <w:pStyle w:val="NormalWeb"/>
        <w:rPr>
          <w:color w:val="000000"/>
        </w:rPr>
      </w:pPr>
      <w:r>
        <w:rPr>
          <w:color w:val="000000"/>
        </w:rPr>
        <w:t>In each case, the educator remains the editor, evaluator, and decision-maker. AI offers a starting point</w:t>
      </w:r>
      <w:r>
        <w:rPr>
          <w:color w:val="000000"/>
        </w:rPr>
        <w:t xml:space="preserve"> . . . </w:t>
      </w:r>
      <w:r>
        <w:rPr>
          <w:color w:val="000000"/>
        </w:rPr>
        <w:t>not the final product.</w:t>
      </w:r>
    </w:p>
    <w:p w14:paraId="490C3584" w14:textId="77777777" w:rsidR="00EA3D51" w:rsidRDefault="00EA3D51" w:rsidP="00EA3D51">
      <w:pPr>
        <w:pStyle w:val="NormalWeb"/>
        <w:rPr>
          <w:color w:val="000000"/>
        </w:rPr>
      </w:pPr>
      <w:r>
        <w:rPr>
          <w:rStyle w:val="Strong"/>
          <w:rFonts w:eastAsiaTheme="majorEastAsia"/>
          <w:color w:val="000000"/>
        </w:rPr>
        <w:t>Where Educators Must Draw the Line</w:t>
      </w:r>
      <w:r>
        <w:rPr>
          <w:color w:val="000000"/>
        </w:rPr>
        <w:br/>
        <w:t>AI should never be used to replace evaluation, grading decisions, or academic judgment. It should not determine student performance, provide personalized feedback without review, or be used in ways that obscure authorship or accountability. Transparency, oversight, and alignment with institutional policy are essential to maintaining trust and rigor.</w:t>
      </w:r>
    </w:p>
    <w:p w14:paraId="746DE7CF" w14:textId="56D6D7FB" w:rsidR="00EA3D51" w:rsidRDefault="00EA3D51" w:rsidP="00EA3D51">
      <w:pPr>
        <w:pStyle w:val="NormalWeb"/>
        <w:rPr>
          <w:color w:val="000000"/>
        </w:rPr>
      </w:pPr>
      <w:r>
        <w:rPr>
          <w:rStyle w:val="Strong"/>
          <w:rFonts w:eastAsiaTheme="majorEastAsia"/>
          <w:color w:val="000000"/>
        </w:rPr>
        <w:t>A Simple Rule for Educators</w:t>
      </w:r>
      <w:r>
        <w:rPr>
          <w:color w:val="000000"/>
        </w:rPr>
        <w:br/>
        <w:t>If the task requires</w:t>
      </w:r>
      <w:r>
        <w:rPr>
          <w:rStyle w:val="apple-converted-space"/>
          <w:rFonts w:eastAsiaTheme="majorEastAsia"/>
          <w:color w:val="000000"/>
        </w:rPr>
        <w:t> </w:t>
      </w:r>
      <w:r>
        <w:rPr>
          <w:rStyle w:val="Emphasis"/>
          <w:rFonts w:eastAsiaTheme="majorEastAsia"/>
          <w:color w:val="000000"/>
        </w:rPr>
        <w:t>professional judgment, evaluation, or ethical responsibility</w:t>
      </w:r>
      <w:r>
        <w:rPr>
          <w:color w:val="000000"/>
        </w:rPr>
        <w:t xml:space="preserve">, it belongs to the </w:t>
      </w:r>
      <w:r>
        <w:rPr>
          <w:color w:val="000000"/>
        </w:rPr>
        <w:lastRenderedPageBreak/>
        <w:t>educator.</w:t>
      </w:r>
      <w:r>
        <w:rPr>
          <w:color w:val="000000"/>
        </w:rPr>
        <w:br/>
        <w:t>If the task supports</w:t>
      </w:r>
      <w:r>
        <w:rPr>
          <w:rStyle w:val="apple-converted-space"/>
          <w:rFonts w:eastAsiaTheme="majorEastAsia"/>
          <w:color w:val="000000"/>
        </w:rPr>
        <w:t> </w:t>
      </w:r>
      <w:r>
        <w:rPr>
          <w:rStyle w:val="Emphasis"/>
          <w:rFonts w:eastAsiaTheme="majorEastAsia"/>
          <w:color w:val="000000"/>
        </w:rPr>
        <w:t>organization, ideation, or efficiency</w:t>
      </w:r>
      <w:r>
        <w:rPr>
          <w:color w:val="000000"/>
        </w:rPr>
        <w:t>, AI may assist</w:t>
      </w:r>
      <w:r>
        <w:rPr>
          <w:color w:val="000000"/>
        </w:rPr>
        <w:t xml:space="preserve"> . . . </w:t>
      </w:r>
      <w:r>
        <w:rPr>
          <w:color w:val="000000"/>
        </w:rPr>
        <w:t>under supervision.</w:t>
      </w:r>
    </w:p>
    <w:p w14:paraId="707CB945" w14:textId="7D6D06F2" w:rsidR="00EA3D51" w:rsidRDefault="00EA3D51" w:rsidP="00EA3D51">
      <w:pPr>
        <w:pStyle w:val="Heading3"/>
        <w:rPr>
          <w:color w:val="000000"/>
        </w:rPr>
      </w:pPr>
      <w:r>
        <w:rPr>
          <w:rFonts w:ascii="Apple Color Emoji" w:hAnsi="Apple Color Emoji" w:cs="Apple Color Emoji"/>
          <w:color w:val="000000"/>
        </w:rPr>
        <w:t>🔧</w:t>
      </w:r>
      <w:r>
        <w:rPr>
          <w:color w:val="000000"/>
        </w:rPr>
        <w:t xml:space="preserve"> </w:t>
      </w:r>
      <w:r w:rsidRPr="00EA3D51">
        <w:rPr>
          <w:b/>
          <w:bCs/>
          <w:color w:val="000000"/>
          <w:sz w:val="24"/>
          <w:szCs w:val="24"/>
        </w:rPr>
        <w:t>Toolbox Tip</w:t>
      </w:r>
      <w:r>
        <w:rPr>
          <w:color w:val="000000"/>
        </w:rPr>
        <w:t xml:space="preserve"> </w:t>
      </w:r>
    </w:p>
    <w:p w14:paraId="7BDC85AC" w14:textId="76A9F726" w:rsidR="00EA3D51" w:rsidRDefault="00EA3D51" w:rsidP="00EA3D51">
      <w:pPr>
        <w:pStyle w:val="NormalWeb"/>
        <w:rPr>
          <w:color w:val="000000"/>
        </w:rPr>
      </w:pPr>
      <w:r>
        <w:rPr>
          <w:color w:val="000000"/>
        </w:rPr>
        <w:t>Start the semester by choosing</w:t>
      </w:r>
      <w:r>
        <w:rPr>
          <w:rStyle w:val="apple-converted-space"/>
          <w:rFonts w:eastAsiaTheme="majorEastAsia"/>
          <w:color w:val="000000"/>
        </w:rPr>
        <w:t> </w:t>
      </w:r>
      <w:r>
        <w:rPr>
          <w:rStyle w:val="Strong"/>
          <w:rFonts w:eastAsiaTheme="majorEastAsia"/>
          <w:color w:val="000000"/>
        </w:rPr>
        <w:t>one</w:t>
      </w:r>
      <w:r>
        <w:rPr>
          <w:rStyle w:val="apple-converted-space"/>
          <w:rFonts w:eastAsiaTheme="majorEastAsia"/>
          <w:color w:val="000000"/>
        </w:rPr>
        <w:t> </w:t>
      </w:r>
      <w:r>
        <w:rPr>
          <w:color w:val="000000"/>
        </w:rPr>
        <w:t>AI-supported task</w:t>
      </w:r>
      <w:r>
        <w:rPr>
          <w:color w:val="000000"/>
        </w:rPr>
        <w:t xml:space="preserve"> . . . </w:t>
      </w:r>
      <w:r>
        <w:rPr>
          <w:color w:val="000000"/>
        </w:rPr>
        <w:t>such as drafting discussion prompts or summarizing readings</w:t>
      </w:r>
      <w:r>
        <w:rPr>
          <w:color w:val="000000"/>
        </w:rPr>
        <w:t xml:space="preserve"> . . . </w:t>
      </w:r>
      <w:r>
        <w:rPr>
          <w:color w:val="000000"/>
        </w:rPr>
        <w:t>and apply clear guardrails. Small, transparent use builds confidence and competence over time.</w:t>
      </w:r>
    </w:p>
    <w:p w14:paraId="61DA1BBE" w14:textId="717B68A9" w:rsidR="00EA3D51" w:rsidRDefault="00EA3D51" w:rsidP="00EA3D51">
      <w:pPr>
        <w:pStyle w:val="NormalWeb"/>
        <w:rPr>
          <w:color w:val="000000"/>
        </w:rPr>
      </w:pPr>
      <w:r>
        <w:rPr>
          <w:color w:val="000000"/>
        </w:rPr>
        <w:t>___________________________________________________________________________</w:t>
      </w:r>
    </w:p>
    <w:p w14:paraId="61C7E2B5" w14:textId="48AC2547" w:rsidR="008A0E44" w:rsidRPr="009A199D" w:rsidRDefault="008F44C8" w:rsidP="007161E6">
      <w:pPr>
        <w:pStyle w:val="NormalWeb"/>
        <w:rPr>
          <w:color w:val="000000"/>
        </w:rPr>
      </w:pPr>
      <w:r w:rsidRPr="003B11E0">
        <w:rPr>
          <w:rFonts w:ascii="Apple Chancery" w:hAnsi="Apple Chancery" w:cs="Apple Chancery"/>
          <w:b/>
          <w:bCs/>
        </w:rPr>
        <w:t>Closing Note</w:t>
      </w:r>
      <w:r w:rsidR="008A0E44" w:rsidRPr="003B11E0">
        <w:rPr>
          <w:rFonts w:ascii="Apple Chancery" w:hAnsi="Apple Chancery" w:cs="Apple Chancery"/>
          <w:b/>
          <w:bCs/>
        </w:rPr>
        <w:t xml:space="preserve"> </w:t>
      </w:r>
    </w:p>
    <w:p w14:paraId="0651FDCE" w14:textId="77777777" w:rsidR="00EA3D51" w:rsidRPr="00EA3D51" w:rsidRDefault="00EA3D51" w:rsidP="00EA3D51">
      <w:pPr>
        <w:pStyle w:val="Heading3"/>
        <w:rPr>
          <w:color w:val="000000"/>
          <w:sz w:val="24"/>
          <w:szCs w:val="24"/>
        </w:rPr>
      </w:pPr>
      <w:r w:rsidRPr="00EA3D51">
        <w:rPr>
          <w:rStyle w:val="Strong"/>
          <w:color w:val="000000"/>
          <w:sz w:val="24"/>
          <w:szCs w:val="24"/>
        </w:rPr>
        <w:t>Starting Strong, Leading Forward</w:t>
      </w:r>
    </w:p>
    <w:p w14:paraId="12826E94" w14:textId="49222D60" w:rsidR="00EA3D51" w:rsidRPr="00EA3D51" w:rsidRDefault="00EA3D51" w:rsidP="00EA3D51">
      <w:pPr>
        <w:pStyle w:val="NormalWeb"/>
        <w:rPr>
          <w:color w:val="000000"/>
        </w:rPr>
      </w:pPr>
      <w:r w:rsidRPr="00EA3D51">
        <w:rPr>
          <w:color w:val="000000"/>
        </w:rPr>
        <w:t>A new year doesn’t ask nurses to become something different</w:t>
      </w:r>
      <w:r>
        <w:rPr>
          <w:color w:val="000000"/>
        </w:rPr>
        <w:t xml:space="preserve"> . . . </w:t>
      </w:r>
      <w:r w:rsidRPr="00EA3D51">
        <w:rPr>
          <w:color w:val="000000"/>
        </w:rPr>
        <w:t>it asks us to step more fully into who we already are. Leaders. Educators. Advocates for safe, ethical, and human-centered care. As technology continues to evolve, the nursing voice is not optional to the conversation</w:t>
      </w:r>
      <w:r>
        <w:rPr>
          <w:color w:val="000000"/>
        </w:rPr>
        <w:t xml:space="preserve"> . . . </w:t>
      </w:r>
      <w:r w:rsidRPr="00EA3D51">
        <w:rPr>
          <w:b/>
          <w:bCs/>
          <w:i/>
          <w:iCs/>
          <w:color w:val="000000"/>
        </w:rPr>
        <w:t>it is essential</w:t>
      </w:r>
      <w:r w:rsidRPr="00EA3D51">
        <w:rPr>
          <w:color w:val="000000"/>
        </w:rPr>
        <w:t>.</w:t>
      </w:r>
    </w:p>
    <w:p w14:paraId="30D8D3B9" w14:textId="4DF4A456" w:rsidR="00EA3D51" w:rsidRPr="00EA3D51" w:rsidRDefault="00EA3D51" w:rsidP="00EA3D51">
      <w:pPr>
        <w:pStyle w:val="NormalWeb"/>
        <w:rPr>
          <w:color w:val="000000"/>
        </w:rPr>
      </w:pPr>
      <w:r w:rsidRPr="00EA3D51">
        <w:rPr>
          <w:color w:val="000000"/>
        </w:rPr>
        <w:t>The impact we make this year won’t come from using more tools or chasing every innovation. It will come from thoughtful choices, clear boundaries, and a commitment to keeping human judgment at the center of every decision. When nurses lead with intention, technology follows in service of care</w:t>
      </w:r>
      <w:r>
        <w:rPr>
          <w:color w:val="000000"/>
        </w:rPr>
        <w:t xml:space="preserve"> . . . </w:t>
      </w:r>
      <w:r w:rsidRPr="00EA3D51">
        <w:rPr>
          <w:color w:val="000000"/>
        </w:rPr>
        <w:t>not the other way around.</w:t>
      </w:r>
    </w:p>
    <w:p w14:paraId="093F1D47" w14:textId="2A34DD7F" w:rsidR="00EA3D51" w:rsidRPr="00EA3D51" w:rsidRDefault="00EA3D51" w:rsidP="00EA3D51">
      <w:pPr>
        <w:pStyle w:val="NormalWeb"/>
        <w:rPr>
          <w:color w:val="000000"/>
        </w:rPr>
      </w:pPr>
      <w:r w:rsidRPr="00EA3D51">
        <w:rPr>
          <w:color w:val="000000"/>
        </w:rPr>
        <w:t>As you move into the year ahead, start where you are. Ask better questions. Use AI thoughtfully. Stay curious, stay grounded, and stay human. The future of nursing isn’t waiting to happen</w:t>
      </w:r>
      <w:r>
        <w:rPr>
          <w:color w:val="000000"/>
        </w:rPr>
        <w:t xml:space="preserve"> . . . </w:t>
      </w:r>
      <w:r w:rsidRPr="00EA3D51">
        <w:rPr>
          <w:color w:val="000000"/>
        </w:rPr>
        <w:t>it’s already being shaped by the choices you make today.</w:t>
      </w:r>
    </w:p>
    <w:p w14:paraId="1A5BF6AE" w14:textId="089F1B75" w:rsidR="00D265CA" w:rsidRPr="00D265CA" w:rsidRDefault="00D265CA" w:rsidP="007161E6">
      <w:pPr>
        <w:spacing w:after="160" w:line="276" w:lineRule="auto"/>
      </w:pPr>
      <w:r w:rsidRPr="00D265CA">
        <w:rPr>
          <w:rFonts w:ascii="Apple Color Emoji" w:hAnsi="Apple Color Emoji" w:cs="Apple Color Emoji"/>
        </w:rPr>
        <w:t>🩺</w:t>
      </w:r>
      <w:r w:rsidRPr="00D265CA">
        <w:t> </w:t>
      </w:r>
      <w:r w:rsidRPr="00D265CA">
        <w:rPr>
          <w:b/>
          <w:bCs/>
        </w:rPr>
        <w:t>Susan</w:t>
      </w:r>
    </w:p>
    <w:p w14:paraId="79D64B80" w14:textId="6FB9871D" w:rsidR="0075123E" w:rsidRDefault="0075123E" w:rsidP="00030A7F">
      <w:pPr>
        <w:spacing w:after="160" w:line="276" w:lineRule="auto"/>
        <w:rPr>
          <w:i/>
          <w:iCs/>
        </w:rPr>
      </w:pPr>
      <w:r w:rsidRPr="00A146EA">
        <w:rPr>
          <w:i/>
          <w:iCs/>
        </w:rPr>
        <w:t xml:space="preserve">Feedback:  Please share your feedback, experiences, </w:t>
      </w:r>
      <w:r w:rsidR="00C153E4" w:rsidRPr="00A146EA">
        <w:rPr>
          <w:i/>
          <w:iCs/>
        </w:rPr>
        <w:t>questions, and</w:t>
      </w:r>
      <w:r w:rsidR="00D540B7" w:rsidRPr="00A146EA">
        <w:rPr>
          <w:i/>
          <w:iCs/>
        </w:rPr>
        <w:t xml:space="preserve"> ideas or articles for upcoming issues. Send email to</w:t>
      </w:r>
      <w:r w:rsidR="003B0757">
        <w:rPr>
          <w:i/>
          <w:iCs/>
        </w:rPr>
        <w:t xml:space="preserve">: </w:t>
      </w:r>
      <w:hyperlink r:id="rId17" w:history="1">
        <w:r w:rsidR="00D265CA" w:rsidRPr="00E24415">
          <w:rPr>
            <w:rStyle w:val="Hyperlink"/>
            <w:i/>
            <w:iCs/>
          </w:rPr>
          <w:t>susan@thedigitalstethoscope.com</w:t>
        </w:r>
      </w:hyperlink>
      <w:r w:rsidR="00D265CA">
        <w:rPr>
          <w:i/>
          <w:iCs/>
        </w:rPr>
        <w:t xml:space="preserve"> or </w:t>
      </w:r>
      <w:hyperlink r:id="rId18" w:history="1">
        <w:r w:rsidR="00D265CA" w:rsidRPr="00E24415">
          <w:rPr>
            <w:rStyle w:val="Hyperlink"/>
            <w:i/>
            <w:iCs/>
          </w:rPr>
          <w:t>susandeane119@gmail.com</w:t>
        </w:r>
      </w:hyperlink>
    </w:p>
    <w:p w14:paraId="63003296" w14:textId="77777777" w:rsidR="00D265CA" w:rsidRPr="003B11E0" w:rsidRDefault="00D265CA" w:rsidP="00030A7F">
      <w:pPr>
        <w:spacing w:after="160" w:line="276" w:lineRule="auto"/>
        <w:rPr>
          <w:rFonts w:cs="Apple Chancery"/>
          <w:i/>
          <w:iCs/>
        </w:rPr>
      </w:pPr>
    </w:p>
    <w:p w14:paraId="67C375D6" w14:textId="77777777" w:rsidR="00C37A2A" w:rsidRDefault="00C37A2A" w:rsidP="00030A7F">
      <w:pPr>
        <w:spacing w:after="160" w:line="276" w:lineRule="auto"/>
        <w:rPr>
          <w:rFonts w:ascii="Apple Chancery" w:hAnsi="Apple Chancery" w:cs="Apple Chancery"/>
        </w:rPr>
      </w:pPr>
    </w:p>
    <w:p w14:paraId="36CC7AB0" w14:textId="77777777" w:rsidR="00C37A2A" w:rsidRDefault="00C37A2A" w:rsidP="00030A7F">
      <w:pPr>
        <w:spacing w:after="160" w:line="276" w:lineRule="auto"/>
        <w:rPr>
          <w:rFonts w:ascii="Apple Chancery" w:hAnsi="Apple Chancery" w:cs="Apple Chancery"/>
        </w:rPr>
      </w:pPr>
    </w:p>
    <w:p w14:paraId="4DF3FDA9" w14:textId="77777777" w:rsidR="00C37A2A" w:rsidRDefault="00C37A2A" w:rsidP="00030A7F">
      <w:pPr>
        <w:spacing w:after="160" w:line="276" w:lineRule="auto"/>
        <w:rPr>
          <w:rFonts w:ascii="Apple Chancery" w:hAnsi="Apple Chancery" w:cs="Apple Chancery"/>
        </w:rPr>
      </w:pPr>
    </w:p>
    <w:p w14:paraId="3F5846CD" w14:textId="77777777" w:rsidR="00C37A2A" w:rsidRDefault="00C37A2A" w:rsidP="00030A7F">
      <w:pPr>
        <w:spacing w:after="160" w:line="276" w:lineRule="auto"/>
        <w:rPr>
          <w:rFonts w:ascii="Apple Chancery" w:hAnsi="Apple Chancery" w:cs="Apple Chancery"/>
        </w:rPr>
      </w:pPr>
    </w:p>
    <w:p w14:paraId="12D53767" w14:textId="77777777" w:rsidR="00C37A2A" w:rsidRDefault="00C37A2A" w:rsidP="00030A7F">
      <w:pPr>
        <w:spacing w:after="160" w:line="276" w:lineRule="auto"/>
        <w:rPr>
          <w:rFonts w:ascii="Apple Chancery" w:hAnsi="Apple Chancery" w:cs="Apple Chancery"/>
        </w:rPr>
      </w:pPr>
    </w:p>
    <w:p w14:paraId="5E87BF93" w14:textId="77777777" w:rsidR="00C37A2A" w:rsidRPr="00D11034" w:rsidRDefault="00C37A2A" w:rsidP="00030A7F">
      <w:pPr>
        <w:spacing w:after="160" w:line="276" w:lineRule="auto"/>
        <w:rPr>
          <w:rFonts w:ascii="Apple Chancery" w:hAnsi="Apple Chancery" w:cs="Apple Chancery"/>
        </w:rPr>
      </w:pPr>
    </w:p>
    <w:p w14:paraId="4303B648" w14:textId="77777777" w:rsidR="00E20AFA" w:rsidRDefault="00E20AFA" w:rsidP="00030A7F">
      <w:pPr>
        <w:spacing w:after="160" w:line="276" w:lineRule="auto"/>
      </w:pPr>
    </w:p>
    <w:p w14:paraId="3ADA703F" w14:textId="77777777" w:rsidR="001C4CC6" w:rsidRDefault="001C4CC6" w:rsidP="00030A7F">
      <w:pPr>
        <w:spacing w:after="160" w:line="276" w:lineRule="auto"/>
      </w:pPr>
    </w:p>
    <w:p w14:paraId="4EFBEBA4" w14:textId="3B777F92" w:rsidR="002B0253" w:rsidRDefault="003137C2" w:rsidP="003137C2">
      <w:pPr>
        <w:spacing w:after="160" w:line="276" w:lineRule="auto"/>
        <w:jc w:val="right"/>
      </w:pPr>
      <w:r>
        <w:tab/>
      </w:r>
      <w:r>
        <w:tab/>
      </w:r>
      <w:r>
        <w:tab/>
      </w:r>
      <w:r>
        <w:tab/>
      </w:r>
      <w:r>
        <w:tab/>
      </w:r>
      <w:r>
        <w:tab/>
      </w:r>
      <w:r>
        <w:tab/>
      </w:r>
      <w:r>
        <w:tab/>
      </w:r>
      <w:r>
        <w:tab/>
      </w:r>
      <w:r>
        <w:tab/>
      </w:r>
      <w:r>
        <w:tab/>
      </w:r>
      <w:r>
        <w:tab/>
      </w:r>
    </w:p>
    <w:p w14:paraId="6E2F23A4" w14:textId="7265D99B" w:rsidR="00291648" w:rsidRDefault="003137C2" w:rsidP="003137C2">
      <w:pPr>
        <w:spacing w:after="160" w:line="276" w:lineRule="auto"/>
        <w:jc w:val="right"/>
      </w:pPr>
      <w:r>
        <w:tab/>
      </w:r>
    </w:p>
    <w:p w14:paraId="19EB1330" w14:textId="77777777" w:rsidR="00030A7F" w:rsidRPr="00030A7F" w:rsidRDefault="00030A7F">
      <w:pPr>
        <w:rPr>
          <w:b/>
          <w:bCs/>
        </w:rPr>
      </w:pPr>
    </w:p>
    <w:sectPr w:rsidR="00030A7F" w:rsidRPr="00030A7F">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1F70D" w14:textId="77777777" w:rsidR="00714AAD" w:rsidRDefault="00714AAD" w:rsidP="00817000">
      <w:r>
        <w:separator/>
      </w:r>
    </w:p>
  </w:endnote>
  <w:endnote w:type="continuationSeparator" w:id="0">
    <w:p w14:paraId="5A93F8BE" w14:textId="77777777" w:rsidR="00714AAD" w:rsidRDefault="00714AAD" w:rsidP="0081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 w:name="Apple Color Emoji">
    <w:panose1 w:val="00000000000000000000"/>
    <w:charset w:val="00"/>
    <w:family w:val="auto"/>
    <w:pitch w:val="variable"/>
    <w:sig w:usb0="00000003" w:usb1="18000000" w:usb2="14000000" w:usb3="00000000" w:csb0="00000001" w:csb1="00000000"/>
  </w:font>
  <w:font w:name="-webkit-standard">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5283332"/>
      <w:docPartObj>
        <w:docPartGallery w:val="Page Numbers (Bottom of Page)"/>
        <w:docPartUnique/>
      </w:docPartObj>
    </w:sdtPr>
    <w:sdtContent>
      <w:p w14:paraId="248F1CC1" w14:textId="687A7F4A" w:rsidR="00817000" w:rsidRDefault="00817000" w:rsidP="006024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2B775E" w14:textId="77777777" w:rsidR="00817000" w:rsidRDefault="00817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4684105"/>
      <w:docPartObj>
        <w:docPartGallery w:val="Page Numbers (Bottom of Page)"/>
        <w:docPartUnique/>
      </w:docPartObj>
    </w:sdtPr>
    <w:sdtContent>
      <w:p w14:paraId="55D06FC5" w14:textId="3670D65D" w:rsidR="00817000" w:rsidRDefault="00817000" w:rsidP="006024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C62D9C" w14:textId="5E2D8921" w:rsidR="00817000" w:rsidRDefault="00817000">
    <w:pPr>
      <w:pStyle w:val="Footer"/>
    </w:pPr>
  </w:p>
  <w:p w14:paraId="5F25FE98" w14:textId="77777777" w:rsidR="00A146EA" w:rsidRDefault="00A14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F028D" w14:textId="77777777" w:rsidR="00714AAD" w:rsidRDefault="00714AAD" w:rsidP="00817000">
      <w:r>
        <w:separator/>
      </w:r>
    </w:p>
  </w:footnote>
  <w:footnote w:type="continuationSeparator" w:id="0">
    <w:p w14:paraId="546C2A25" w14:textId="77777777" w:rsidR="00714AAD" w:rsidRDefault="00714AAD" w:rsidP="00817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8E4"/>
    <w:multiLevelType w:val="multilevel"/>
    <w:tmpl w:val="60EA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04F92"/>
    <w:multiLevelType w:val="multilevel"/>
    <w:tmpl w:val="B372C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F7441"/>
    <w:multiLevelType w:val="multilevel"/>
    <w:tmpl w:val="6194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F38CF"/>
    <w:multiLevelType w:val="multilevel"/>
    <w:tmpl w:val="5A68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54114"/>
    <w:multiLevelType w:val="multilevel"/>
    <w:tmpl w:val="C614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E3388"/>
    <w:multiLevelType w:val="multilevel"/>
    <w:tmpl w:val="4900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51B62"/>
    <w:multiLevelType w:val="multilevel"/>
    <w:tmpl w:val="6F9E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5C2A6F"/>
    <w:multiLevelType w:val="multilevel"/>
    <w:tmpl w:val="56A8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36570"/>
    <w:multiLevelType w:val="multilevel"/>
    <w:tmpl w:val="9D9A9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655DCF"/>
    <w:multiLevelType w:val="multilevel"/>
    <w:tmpl w:val="2F68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6A6B62"/>
    <w:multiLevelType w:val="hybridMultilevel"/>
    <w:tmpl w:val="165E7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77256E"/>
    <w:multiLevelType w:val="multilevel"/>
    <w:tmpl w:val="5056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B4557C"/>
    <w:multiLevelType w:val="multilevel"/>
    <w:tmpl w:val="94EA7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E01239"/>
    <w:multiLevelType w:val="multilevel"/>
    <w:tmpl w:val="A316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7667DE"/>
    <w:multiLevelType w:val="multilevel"/>
    <w:tmpl w:val="EC201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FF2EAF"/>
    <w:multiLevelType w:val="multilevel"/>
    <w:tmpl w:val="6854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940E58"/>
    <w:multiLevelType w:val="multilevel"/>
    <w:tmpl w:val="EFB2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472D0E"/>
    <w:multiLevelType w:val="multilevel"/>
    <w:tmpl w:val="387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DE3287"/>
    <w:multiLevelType w:val="multilevel"/>
    <w:tmpl w:val="6024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F34B36"/>
    <w:multiLevelType w:val="multilevel"/>
    <w:tmpl w:val="18F27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7718BE"/>
    <w:multiLevelType w:val="hybridMultilevel"/>
    <w:tmpl w:val="6E10D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DC1AAA"/>
    <w:multiLevelType w:val="multilevel"/>
    <w:tmpl w:val="27ECE3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BF2238"/>
    <w:multiLevelType w:val="multilevel"/>
    <w:tmpl w:val="D496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6C0534"/>
    <w:multiLevelType w:val="multilevel"/>
    <w:tmpl w:val="902C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003872"/>
    <w:multiLevelType w:val="multilevel"/>
    <w:tmpl w:val="722E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F867E4"/>
    <w:multiLevelType w:val="hybridMultilevel"/>
    <w:tmpl w:val="DAAA4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4D03B64"/>
    <w:multiLevelType w:val="multilevel"/>
    <w:tmpl w:val="593E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F17D46"/>
    <w:multiLevelType w:val="multilevel"/>
    <w:tmpl w:val="698A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253E29"/>
    <w:multiLevelType w:val="multilevel"/>
    <w:tmpl w:val="C658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3C17DB"/>
    <w:multiLevelType w:val="multilevel"/>
    <w:tmpl w:val="DC542B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40C211B1"/>
    <w:multiLevelType w:val="multilevel"/>
    <w:tmpl w:val="B0FC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4F2D0F"/>
    <w:multiLevelType w:val="multilevel"/>
    <w:tmpl w:val="A3FA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E7006E"/>
    <w:multiLevelType w:val="multilevel"/>
    <w:tmpl w:val="5372A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093E4A"/>
    <w:multiLevelType w:val="multilevel"/>
    <w:tmpl w:val="B106C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4EE86CCA"/>
    <w:multiLevelType w:val="multilevel"/>
    <w:tmpl w:val="9E04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2F6669"/>
    <w:multiLevelType w:val="multilevel"/>
    <w:tmpl w:val="3F50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4E73B0"/>
    <w:multiLevelType w:val="multilevel"/>
    <w:tmpl w:val="CD42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6E106B"/>
    <w:multiLevelType w:val="multilevel"/>
    <w:tmpl w:val="2C1A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D0308B"/>
    <w:multiLevelType w:val="multilevel"/>
    <w:tmpl w:val="1026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3B09CD"/>
    <w:multiLevelType w:val="multilevel"/>
    <w:tmpl w:val="7AFC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265479"/>
    <w:multiLevelType w:val="hybridMultilevel"/>
    <w:tmpl w:val="FA32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C27E13"/>
    <w:multiLevelType w:val="multilevel"/>
    <w:tmpl w:val="EBB89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860207"/>
    <w:multiLevelType w:val="hybridMultilevel"/>
    <w:tmpl w:val="EA26621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3" w15:restartNumberingAfterBreak="0">
    <w:nsid w:val="65F41914"/>
    <w:multiLevelType w:val="multilevel"/>
    <w:tmpl w:val="9B52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016E52"/>
    <w:multiLevelType w:val="hybridMultilevel"/>
    <w:tmpl w:val="4440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286A70"/>
    <w:multiLevelType w:val="multilevel"/>
    <w:tmpl w:val="4166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69565C"/>
    <w:multiLevelType w:val="multilevel"/>
    <w:tmpl w:val="874A9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8C0EDC"/>
    <w:multiLevelType w:val="multilevel"/>
    <w:tmpl w:val="7DEC6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F26A46"/>
    <w:multiLevelType w:val="multilevel"/>
    <w:tmpl w:val="958A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4004A1"/>
    <w:multiLevelType w:val="multilevel"/>
    <w:tmpl w:val="80A4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D73FFA"/>
    <w:multiLevelType w:val="hybridMultilevel"/>
    <w:tmpl w:val="1628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777F53"/>
    <w:multiLevelType w:val="hybridMultilevel"/>
    <w:tmpl w:val="CCA670EA"/>
    <w:lvl w:ilvl="0" w:tplc="7534E4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4A2F99"/>
    <w:multiLevelType w:val="multilevel"/>
    <w:tmpl w:val="83DC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1E426D"/>
    <w:multiLevelType w:val="multilevel"/>
    <w:tmpl w:val="4166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1F41E9"/>
    <w:multiLevelType w:val="hybridMultilevel"/>
    <w:tmpl w:val="B89CE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F0E13FA"/>
    <w:multiLevelType w:val="multilevel"/>
    <w:tmpl w:val="0F8C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817266">
    <w:abstractNumId w:val="29"/>
  </w:num>
  <w:num w:numId="2" w16cid:durableId="2021424506">
    <w:abstractNumId w:val="35"/>
  </w:num>
  <w:num w:numId="3" w16cid:durableId="2116368032">
    <w:abstractNumId w:val="7"/>
  </w:num>
  <w:num w:numId="4" w16cid:durableId="2147309060">
    <w:abstractNumId w:val="48"/>
  </w:num>
  <w:num w:numId="5" w16cid:durableId="977493403">
    <w:abstractNumId w:val="5"/>
  </w:num>
  <w:num w:numId="6" w16cid:durableId="664549670">
    <w:abstractNumId w:val="10"/>
  </w:num>
  <w:num w:numId="7" w16cid:durableId="1960840755">
    <w:abstractNumId w:val="40"/>
  </w:num>
  <w:num w:numId="8" w16cid:durableId="201331323">
    <w:abstractNumId w:val="25"/>
  </w:num>
  <w:num w:numId="9" w16cid:durableId="380633571">
    <w:abstractNumId w:val="20"/>
  </w:num>
  <w:num w:numId="10" w16cid:durableId="465662995">
    <w:abstractNumId w:val="43"/>
  </w:num>
  <w:num w:numId="11" w16cid:durableId="739328121">
    <w:abstractNumId w:val="33"/>
  </w:num>
  <w:num w:numId="12" w16cid:durableId="277488029">
    <w:abstractNumId w:val="16"/>
  </w:num>
  <w:num w:numId="13" w16cid:durableId="764502202">
    <w:abstractNumId w:val="26"/>
  </w:num>
  <w:num w:numId="14" w16cid:durableId="242183972">
    <w:abstractNumId w:val="54"/>
  </w:num>
  <w:num w:numId="15" w16cid:durableId="2001695693">
    <w:abstractNumId w:val="32"/>
  </w:num>
  <w:num w:numId="16" w16cid:durableId="147064171">
    <w:abstractNumId w:val="36"/>
  </w:num>
  <w:num w:numId="17" w16cid:durableId="1200045412">
    <w:abstractNumId w:val="47"/>
  </w:num>
  <w:num w:numId="18" w16cid:durableId="1558279012">
    <w:abstractNumId w:val="2"/>
  </w:num>
  <w:num w:numId="19" w16cid:durableId="1091510903">
    <w:abstractNumId w:val="12"/>
  </w:num>
  <w:num w:numId="20" w16cid:durableId="695231800">
    <w:abstractNumId w:val="21"/>
  </w:num>
  <w:num w:numId="21" w16cid:durableId="962232270">
    <w:abstractNumId w:val="38"/>
  </w:num>
  <w:num w:numId="22" w16cid:durableId="1526403034">
    <w:abstractNumId w:val="8"/>
  </w:num>
  <w:num w:numId="23" w16cid:durableId="294144897">
    <w:abstractNumId w:val="31"/>
  </w:num>
  <w:num w:numId="24" w16cid:durableId="813449781">
    <w:abstractNumId w:val="15"/>
  </w:num>
  <w:num w:numId="25" w16cid:durableId="1029992756">
    <w:abstractNumId w:val="11"/>
  </w:num>
  <w:num w:numId="26" w16cid:durableId="902107489">
    <w:abstractNumId w:val="17"/>
  </w:num>
  <w:num w:numId="27" w16cid:durableId="1337000650">
    <w:abstractNumId w:val="18"/>
  </w:num>
  <w:num w:numId="28" w16cid:durableId="60368527">
    <w:abstractNumId w:val="0"/>
  </w:num>
  <w:num w:numId="29" w16cid:durableId="779374204">
    <w:abstractNumId w:val="27"/>
  </w:num>
  <w:num w:numId="30" w16cid:durableId="1186990103">
    <w:abstractNumId w:val="28"/>
  </w:num>
  <w:num w:numId="31" w16cid:durableId="1227376002">
    <w:abstractNumId w:val="49"/>
  </w:num>
  <w:num w:numId="32" w16cid:durableId="1458330408">
    <w:abstractNumId w:val="3"/>
  </w:num>
  <w:num w:numId="33" w16cid:durableId="488443804">
    <w:abstractNumId w:val="9"/>
  </w:num>
  <w:num w:numId="34" w16cid:durableId="1766000369">
    <w:abstractNumId w:val="4"/>
  </w:num>
  <w:num w:numId="35" w16cid:durableId="211112494">
    <w:abstractNumId w:val="46"/>
  </w:num>
  <w:num w:numId="36" w16cid:durableId="276063837">
    <w:abstractNumId w:val="14"/>
  </w:num>
  <w:num w:numId="37" w16cid:durableId="65618905">
    <w:abstractNumId w:val="6"/>
  </w:num>
  <w:num w:numId="38" w16cid:durableId="819882022">
    <w:abstractNumId w:val="51"/>
  </w:num>
  <w:num w:numId="39" w16cid:durableId="510998199">
    <w:abstractNumId w:val="55"/>
  </w:num>
  <w:num w:numId="40" w16cid:durableId="2012567209">
    <w:abstractNumId w:val="37"/>
  </w:num>
  <w:num w:numId="41" w16cid:durableId="1036009997">
    <w:abstractNumId w:val="23"/>
  </w:num>
  <w:num w:numId="42" w16cid:durableId="306014449">
    <w:abstractNumId w:val="22"/>
  </w:num>
  <w:num w:numId="43" w16cid:durableId="1576671129">
    <w:abstractNumId w:val="19"/>
  </w:num>
  <w:num w:numId="44" w16cid:durableId="1483959265">
    <w:abstractNumId w:val="24"/>
  </w:num>
  <w:num w:numId="45" w16cid:durableId="465393730">
    <w:abstractNumId w:val="39"/>
  </w:num>
  <w:num w:numId="46" w16cid:durableId="2014913073">
    <w:abstractNumId w:val="42"/>
  </w:num>
  <w:num w:numId="47" w16cid:durableId="1373767202">
    <w:abstractNumId w:val="52"/>
  </w:num>
  <w:num w:numId="48" w16cid:durableId="1536238437">
    <w:abstractNumId w:val="53"/>
  </w:num>
  <w:num w:numId="49" w16cid:durableId="459035083">
    <w:abstractNumId w:val="45"/>
  </w:num>
  <w:num w:numId="50" w16cid:durableId="239877751">
    <w:abstractNumId w:val="13"/>
  </w:num>
  <w:num w:numId="51" w16cid:durableId="30963148">
    <w:abstractNumId w:val="44"/>
  </w:num>
  <w:num w:numId="52" w16cid:durableId="836773492">
    <w:abstractNumId w:val="50"/>
  </w:num>
  <w:num w:numId="53" w16cid:durableId="62609473">
    <w:abstractNumId w:val="1"/>
  </w:num>
  <w:num w:numId="54" w16cid:durableId="595359895">
    <w:abstractNumId w:val="30"/>
  </w:num>
  <w:num w:numId="55" w16cid:durableId="356809378">
    <w:abstractNumId w:val="41"/>
  </w:num>
  <w:num w:numId="56" w16cid:durableId="21234767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A7F"/>
    <w:rsid w:val="000051C5"/>
    <w:rsid w:val="00012E5A"/>
    <w:rsid w:val="000220BA"/>
    <w:rsid w:val="00030A7F"/>
    <w:rsid w:val="00035F1C"/>
    <w:rsid w:val="00063BEF"/>
    <w:rsid w:val="0009558D"/>
    <w:rsid w:val="000971D8"/>
    <w:rsid w:val="000A234B"/>
    <w:rsid w:val="000A50D1"/>
    <w:rsid w:val="000B103C"/>
    <w:rsid w:val="000B7420"/>
    <w:rsid w:val="000F570B"/>
    <w:rsid w:val="00100B2E"/>
    <w:rsid w:val="0010422B"/>
    <w:rsid w:val="00177E50"/>
    <w:rsid w:val="00182BE5"/>
    <w:rsid w:val="00184A2E"/>
    <w:rsid w:val="00187ED1"/>
    <w:rsid w:val="001904D8"/>
    <w:rsid w:val="001C145B"/>
    <w:rsid w:val="001C1796"/>
    <w:rsid w:val="001C3677"/>
    <w:rsid w:val="001C4CC6"/>
    <w:rsid w:val="001E516C"/>
    <w:rsid w:val="001F1AE7"/>
    <w:rsid w:val="001F47C9"/>
    <w:rsid w:val="00240011"/>
    <w:rsid w:val="002428FC"/>
    <w:rsid w:val="0026626B"/>
    <w:rsid w:val="00281C9A"/>
    <w:rsid w:val="00291648"/>
    <w:rsid w:val="002B0253"/>
    <w:rsid w:val="002E17E3"/>
    <w:rsid w:val="002E4FF8"/>
    <w:rsid w:val="00310964"/>
    <w:rsid w:val="00312A20"/>
    <w:rsid w:val="003137C2"/>
    <w:rsid w:val="003325B6"/>
    <w:rsid w:val="0035003A"/>
    <w:rsid w:val="00354832"/>
    <w:rsid w:val="003611CC"/>
    <w:rsid w:val="00366D0B"/>
    <w:rsid w:val="00371042"/>
    <w:rsid w:val="00377291"/>
    <w:rsid w:val="003953C5"/>
    <w:rsid w:val="003B0757"/>
    <w:rsid w:val="003B11E0"/>
    <w:rsid w:val="003B166F"/>
    <w:rsid w:val="003C225A"/>
    <w:rsid w:val="003D096E"/>
    <w:rsid w:val="003E18DA"/>
    <w:rsid w:val="003E4296"/>
    <w:rsid w:val="003F563F"/>
    <w:rsid w:val="003F5B9A"/>
    <w:rsid w:val="00405695"/>
    <w:rsid w:val="0041408E"/>
    <w:rsid w:val="004462CA"/>
    <w:rsid w:val="00466DA0"/>
    <w:rsid w:val="004761A1"/>
    <w:rsid w:val="00476589"/>
    <w:rsid w:val="00477D06"/>
    <w:rsid w:val="0048610B"/>
    <w:rsid w:val="00487E2A"/>
    <w:rsid w:val="004A0ED0"/>
    <w:rsid w:val="004B3098"/>
    <w:rsid w:val="004B6DE2"/>
    <w:rsid w:val="004C33ED"/>
    <w:rsid w:val="004F2D8C"/>
    <w:rsid w:val="004F7A1C"/>
    <w:rsid w:val="00505839"/>
    <w:rsid w:val="00513822"/>
    <w:rsid w:val="00521139"/>
    <w:rsid w:val="00547FB7"/>
    <w:rsid w:val="00565FE6"/>
    <w:rsid w:val="00567C1A"/>
    <w:rsid w:val="0057507B"/>
    <w:rsid w:val="005A116C"/>
    <w:rsid w:val="005B2489"/>
    <w:rsid w:val="00606001"/>
    <w:rsid w:val="0062662C"/>
    <w:rsid w:val="00651C9F"/>
    <w:rsid w:val="0068190D"/>
    <w:rsid w:val="00685E17"/>
    <w:rsid w:val="006A17EB"/>
    <w:rsid w:val="006B1D13"/>
    <w:rsid w:val="006C0EF3"/>
    <w:rsid w:val="006D020A"/>
    <w:rsid w:val="006E359C"/>
    <w:rsid w:val="006F6E70"/>
    <w:rsid w:val="007028A2"/>
    <w:rsid w:val="00707844"/>
    <w:rsid w:val="00714AAD"/>
    <w:rsid w:val="007161E6"/>
    <w:rsid w:val="007223C7"/>
    <w:rsid w:val="00727C2A"/>
    <w:rsid w:val="0074470B"/>
    <w:rsid w:val="00744918"/>
    <w:rsid w:val="0075123E"/>
    <w:rsid w:val="00762979"/>
    <w:rsid w:val="00794C5D"/>
    <w:rsid w:val="007C5B36"/>
    <w:rsid w:val="007E3EE8"/>
    <w:rsid w:val="008011F0"/>
    <w:rsid w:val="008055E7"/>
    <w:rsid w:val="008158CF"/>
    <w:rsid w:val="00817000"/>
    <w:rsid w:val="00841DF0"/>
    <w:rsid w:val="00862465"/>
    <w:rsid w:val="00866BC2"/>
    <w:rsid w:val="00880645"/>
    <w:rsid w:val="00885973"/>
    <w:rsid w:val="00885C2F"/>
    <w:rsid w:val="008966DF"/>
    <w:rsid w:val="008A0E44"/>
    <w:rsid w:val="008A6DC3"/>
    <w:rsid w:val="008B59CC"/>
    <w:rsid w:val="008E52CB"/>
    <w:rsid w:val="008F44C8"/>
    <w:rsid w:val="00924F52"/>
    <w:rsid w:val="00926307"/>
    <w:rsid w:val="0093488B"/>
    <w:rsid w:val="00955023"/>
    <w:rsid w:val="00981EF5"/>
    <w:rsid w:val="009823D8"/>
    <w:rsid w:val="009853BA"/>
    <w:rsid w:val="0099279F"/>
    <w:rsid w:val="009927E1"/>
    <w:rsid w:val="009A0AC0"/>
    <w:rsid w:val="009A199D"/>
    <w:rsid w:val="009A2053"/>
    <w:rsid w:val="009C3A47"/>
    <w:rsid w:val="009D6D38"/>
    <w:rsid w:val="009E76BC"/>
    <w:rsid w:val="009F681F"/>
    <w:rsid w:val="00A146EA"/>
    <w:rsid w:val="00A1643E"/>
    <w:rsid w:val="00A166DC"/>
    <w:rsid w:val="00A5456A"/>
    <w:rsid w:val="00A75306"/>
    <w:rsid w:val="00A77984"/>
    <w:rsid w:val="00A850FC"/>
    <w:rsid w:val="00AC1091"/>
    <w:rsid w:val="00AE2EFC"/>
    <w:rsid w:val="00AE64D4"/>
    <w:rsid w:val="00AF1AC5"/>
    <w:rsid w:val="00AF260D"/>
    <w:rsid w:val="00AF286E"/>
    <w:rsid w:val="00B02707"/>
    <w:rsid w:val="00B32EB6"/>
    <w:rsid w:val="00B514FB"/>
    <w:rsid w:val="00B531CD"/>
    <w:rsid w:val="00B909E4"/>
    <w:rsid w:val="00B919E8"/>
    <w:rsid w:val="00BB16C6"/>
    <w:rsid w:val="00BB5538"/>
    <w:rsid w:val="00BC7149"/>
    <w:rsid w:val="00BD2CE1"/>
    <w:rsid w:val="00BE6B59"/>
    <w:rsid w:val="00C01DF7"/>
    <w:rsid w:val="00C11389"/>
    <w:rsid w:val="00C153E4"/>
    <w:rsid w:val="00C249F6"/>
    <w:rsid w:val="00C366C2"/>
    <w:rsid w:val="00C37A2A"/>
    <w:rsid w:val="00C54678"/>
    <w:rsid w:val="00C65D7F"/>
    <w:rsid w:val="00C725BA"/>
    <w:rsid w:val="00C967B1"/>
    <w:rsid w:val="00CA59C3"/>
    <w:rsid w:val="00CC35EC"/>
    <w:rsid w:val="00CC6A0F"/>
    <w:rsid w:val="00CC6DA6"/>
    <w:rsid w:val="00CC7EE4"/>
    <w:rsid w:val="00CE11A4"/>
    <w:rsid w:val="00CE7EAA"/>
    <w:rsid w:val="00D11034"/>
    <w:rsid w:val="00D14C87"/>
    <w:rsid w:val="00D17F61"/>
    <w:rsid w:val="00D22111"/>
    <w:rsid w:val="00D265CA"/>
    <w:rsid w:val="00D274E4"/>
    <w:rsid w:val="00D36262"/>
    <w:rsid w:val="00D540B7"/>
    <w:rsid w:val="00D719C1"/>
    <w:rsid w:val="00D81E56"/>
    <w:rsid w:val="00D8277B"/>
    <w:rsid w:val="00D849DD"/>
    <w:rsid w:val="00DA0C63"/>
    <w:rsid w:val="00DA4055"/>
    <w:rsid w:val="00DC4327"/>
    <w:rsid w:val="00DF109C"/>
    <w:rsid w:val="00E20AFA"/>
    <w:rsid w:val="00E314EF"/>
    <w:rsid w:val="00E32776"/>
    <w:rsid w:val="00E43E10"/>
    <w:rsid w:val="00E448A9"/>
    <w:rsid w:val="00E51837"/>
    <w:rsid w:val="00E64E2D"/>
    <w:rsid w:val="00E64E3F"/>
    <w:rsid w:val="00E7117D"/>
    <w:rsid w:val="00E7753D"/>
    <w:rsid w:val="00E917C3"/>
    <w:rsid w:val="00E932F9"/>
    <w:rsid w:val="00EA3D51"/>
    <w:rsid w:val="00EB74FC"/>
    <w:rsid w:val="00EB759A"/>
    <w:rsid w:val="00EC68F7"/>
    <w:rsid w:val="00EF2879"/>
    <w:rsid w:val="00F03B78"/>
    <w:rsid w:val="00F05119"/>
    <w:rsid w:val="00F104CE"/>
    <w:rsid w:val="00F35E4E"/>
    <w:rsid w:val="00F668F3"/>
    <w:rsid w:val="00F712CE"/>
    <w:rsid w:val="00F847E4"/>
    <w:rsid w:val="00FA4F42"/>
    <w:rsid w:val="00FC4F8A"/>
    <w:rsid w:val="00FC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34390"/>
  <w15:chartTrackingRefBased/>
  <w15:docId w15:val="{1E6F4E75-CFEC-294C-9277-B86DAAA4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FB"/>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30A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0A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0A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0A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0A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0A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0A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0A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0A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A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0A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0A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0A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0A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0A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0A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0A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0A7F"/>
    <w:rPr>
      <w:rFonts w:eastAsiaTheme="majorEastAsia" w:cstheme="majorBidi"/>
      <w:color w:val="272727" w:themeColor="text1" w:themeTint="D8"/>
    </w:rPr>
  </w:style>
  <w:style w:type="paragraph" w:styleId="Title">
    <w:name w:val="Title"/>
    <w:basedOn w:val="Normal"/>
    <w:next w:val="Normal"/>
    <w:link w:val="TitleChar"/>
    <w:uiPriority w:val="10"/>
    <w:qFormat/>
    <w:rsid w:val="00030A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A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0A7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0A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0A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0A7F"/>
    <w:rPr>
      <w:i/>
      <w:iCs/>
      <w:color w:val="404040" w:themeColor="text1" w:themeTint="BF"/>
    </w:rPr>
  </w:style>
  <w:style w:type="paragraph" w:styleId="ListParagraph">
    <w:name w:val="List Paragraph"/>
    <w:basedOn w:val="Normal"/>
    <w:uiPriority w:val="34"/>
    <w:qFormat/>
    <w:rsid w:val="00030A7F"/>
    <w:pPr>
      <w:ind w:left="720"/>
      <w:contextualSpacing/>
    </w:pPr>
  </w:style>
  <w:style w:type="character" w:styleId="IntenseEmphasis">
    <w:name w:val="Intense Emphasis"/>
    <w:basedOn w:val="DefaultParagraphFont"/>
    <w:uiPriority w:val="21"/>
    <w:qFormat/>
    <w:rsid w:val="00030A7F"/>
    <w:rPr>
      <w:i/>
      <w:iCs/>
      <w:color w:val="0F4761" w:themeColor="accent1" w:themeShade="BF"/>
    </w:rPr>
  </w:style>
  <w:style w:type="paragraph" w:styleId="IntenseQuote">
    <w:name w:val="Intense Quote"/>
    <w:basedOn w:val="Normal"/>
    <w:next w:val="Normal"/>
    <w:link w:val="IntenseQuoteChar"/>
    <w:uiPriority w:val="30"/>
    <w:qFormat/>
    <w:rsid w:val="00030A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A7F"/>
    <w:rPr>
      <w:i/>
      <w:iCs/>
      <w:color w:val="0F4761" w:themeColor="accent1" w:themeShade="BF"/>
    </w:rPr>
  </w:style>
  <w:style w:type="character" w:styleId="IntenseReference">
    <w:name w:val="Intense Reference"/>
    <w:basedOn w:val="DefaultParagraphFont"/>
    <w:uiPriority w:val="32"/>
    <w:qFormat/>
    <w:rsid w:val="00030A7F"/>
    <w:rPr>
      <w:b/>
      <w:bCs/>
      <w:smallCaps/>
      <w:color w:val="0F4761" w:themeColor="accent1" w:themeShade="BF"/>
      <w:spacing w:val="5"/>
    </w:rPr>
  </w:style>
  <w:style w:type="paragraph" w:styleId="BlockText">
    <w:name w:val="Block Text"/>
    <w:basedOn w:val="Normal"/>
    <w:uiPriority w:val="5"/>
    <w:unhideWhenUsed/>
    <w:qFormat/>
    <w:rsid w:val="00030A7F"/>
    <w:pPr>
      <w:spacing w:after="380" w:line="326" w:lineRule="auto"/>
    </w:pPr>
    <w:rPr>
      <w:rFonts w:eastAsiaTheme="minorEastAsia"/>
      <w:iCs/>
      <w:color w:val="153D63" w:themeColor="text2" w:themeTint="E6"/>
      <w:sz w:val="28"/>
      <w:szCs w:val="20"/>
    </w:rPr>
  </w:style>
  <w:style w:type="table" w:styleId="TableGrid">
    <w:name w:val="Table Grid"/>
    <w:basedOn w:val="TableNormal"/>
    <w:uiPriority w:val="39"/>
    <w:rsid w:val="002B0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17000"/>
    <w:pPr>
      <w:tabs>
        <w:tab w:val="center" w:pos="4680"/>
        <w:tab w:val="right" w:pos="9360"/>
      </w:tabs>
    </w:pPr>
  </w:style>
  <w:style w:type="character" w:customStyle="1" w:styleId="FooterChar">
    <w:name w:val="Footer Char"/>
    <w:basedOn w:val="DefaultParagraphFont"/>
    <w:link w:val="Footer"/>
    <w:uiPriority w:val="99"/>
    <w:rsid w:val="00817000"/>
  </w:style>
  <w:style w:type="character" w:styleId="PageNumber">
    <w:name w:val="page number"/>
    <w:basedOn w:val="DefaultParagraphFont"/>
    <w:uiPriority w:val="99"/>
    <w:semiHidden/>
    <w:unhideWhenUsed/>
    <w:rsid w:val="00817000"/>
  </w:style>
  <w:style w:type="paragraph" w:styleId="Header">
    <w:name w:val="header"/>
    <w:basedOn w:val="Normal"/>
    <w:link w:val="HeaderChar"/>
    <w:uiPriority w:val="99"/>
    <w:unhideWhenUsed/>
    <w:rsid w:val="00012E5A"/>
    <w:pPr>
      <w:tabs>
        <w:tab w:val="center" w:pos="4680"/>
        <w:tab w:val="right" w:pos="9360"/>
      </w:tabs>
    </w:pPr>
  </w:style>
  <w:style w:type="character" w:customStyle="1" w:styleId="HeaderChar">
    <w:name w:val="Header Char"/>
    <w:basedOn w:val="DefaultParagraphFont"/>
    <w:link w:val="Header"/>
    <w:uiPriority w:val="99"/>
    <w:rsid w:val="00012E5A"/>
  </w:style>
  <w:style w:type="character" w:styleId="Hyperlink">
    <w:name w:val="Hyperlink"/>
    <w:basedOn w:val="DefaultParagraphFont"/>
    <w:uiPriority w:val="99"/>
    <w:unhideWhenUsed/>
    <w:rsid w:val="0035003A"/>
    <w:rPr>
      <w:color w:val="467886" w:themeColor="hyperlink"/>
      <w:u w:val="single"/>
    </w:rPr>
  </w:style>
  <w:style w:type="character" w:styleId="UnresolvedMention">
    <w:name w:val="Unresolved Mention"/>
    <w:basedOn w:val="DefaultParagraphFont"/>
    <w:uiPriority w:val="99"/>
    <w:semiHidden/>
    <w:unhideWhenUsed/>
    <w:rsid w:val="0035003A"/>
    <w:rPr>
      <w:color w:val="605E5C"/>
      <w:shd w:val="clear" w:color="auto" w:fill="E1DFDD"/>
    </w:rPr>
  </w:style>
  <w:style w:type="character" w:styleId="FollowedHyperlink">
    <w:name w:val="FollowedHyperlink"/>
    <w:basedOn w:val="DefaultParagraphFont"/>
    <w:uiPriority w:val="99"/>
    <w:semiHidden/>
    <w:unhideWhenUsed/>
    <w:rsid w:val="0009558D"/>
    <w:rPr>
      <w:color w:val="96607D" w:themeColor="followedHyperlink"/>
      <w:u w:val="single"/>
    </w:rPr>
  </w:style>
  <w:style w:type="character" w:customStyle="1" w:styleId="apple-converted-space">
    <w:name w:val="apple-converted-space"/>
    <w:basedOn w:val="DefaultParagraphFont"/>
    <w:rsid w:val="00B514FB"/>
  </w:style>
  <w:style w:type="character" w:styleId="Strong">
    <w:name w:val="Strong"/>
    <w:basedOn w:val="DefaultParagraphFont"/>
    <w:uiPriority w:val="22"/>
    <w:qFormat/>
    <w:rsid w:val="00B514FB"/>
    <w:rPr>
      <w:b/>
      <w:bCs/>
    </w:rPr>
  </w:style>
  <w:style w:type="character" w:styleId="Emphasis">
    <w:name w:val="Emphasis"/>
    <w:basedOn w:val="DefaultParagraphFont"/>
    <w:uiPriority w:val="20"/>
    <w:qFormat/>
    <w:rsid w:val="00B514FB"/>
    <w:rPr>
      <w:i/>
      <w:iCs/>
    </w:rPr>
  </w:style>
  <w:style w:type="paragraph" w:styleId="NormalWeb">
    <w:name w:val="Normal (Web)"/>
    <w:basedOn w:val="Normal"/>
    <w:uiPriority w:val="99"/>
    <w:unhideWhenUsed/>
    <w:rsid w:val="00C54678"/>
    <w:pPr>
      <w:spacing w:before="100" w:beforeAutospacing="1" w:after="100" w:afterAutospacing="1"/>
    </w:pPr>
  </w:style>
  <w:style w:type="character" w:customStyle="1" w:styleId="relative">
    <w:name w:val="relative"/>
    <w:basedOn w:val="DefaultParagraphFont"/>
    <w:rsid w:val="009A199D"/>
  </w:style>
  <w:style w:type="character" w:customStyle="1" w:styleId="ms-1">
    <w:name w:val="ms-1"/>
    <w:basedOn w:val="DefaultParagraphFont"/>
    <w:rsid w:val="009A199D"/>
  </w:style>
  <w:style w:type="character" w:customStyle="1" w:styleId="max-w-full">
    <w:name w:val="max-w-full"/>
    <w:basedOn w:val="DefaultParagraphFont"/>
    <w:rsid w:val="009A199D"/>
  </w:style>
  <w:style w:type="paragraph" w:customStyle="1" w:styleId="p1">
    <w:name w:val="p1"/>
    <w:basedOn w:val="Normal"/>
    <w:rsid w:val="004F7A1C"/>
    <w:rPr>
      <w:rFonts w:ascii="Helvetica" w:hAnsi="Helvetica"/>
      <w:color w:val="000000"/>
      <w:sz w:val="20"/>
      <w:szCs w:val="20"/>
    </w:rPr>
  </w:style>
  <w:style w:type="character" w:customStyle="1" w:styleId="max-w-15ch">
    <w:name w:val="max-w-[15ch]"/>
    <w:basedOn w:val="DefaultParagraphFont"/>
    <w:rsid w:val="00281C9A"/>
  </w:style>
  <w:style w:type="character" w:customStyle="1" w:styleId="-me-1">
    <w:name w:val="-me-1"/>
    <w:basedOn w:val="DefaultParagraphFont"/>
    <w:rsid w:val="00281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0481">
      <w:bodyDiv w:val="1"/>
      <w:marLeft w:val="0"/>
      <w:marRight w:val="0"/>
      <w:marTop w:val="0"/>
      <w:marBottom w:val="0"/>
      <w:divBdr>
        <w:top w:val="none" w:sz="0" w:space="0" w:color="auto"/>
        <w:left w:val="none" w:sz="0" w:space="0" w:color="auto"/>
        <w:bottom w:val="none" w:sz="0" w:space="0" w:color="auto"/>
        <w:right w:val="none" w:sz="0" w:space="0" w:color="auto"/>
      </w:divBdr>
      <w:divsChild>
        <w:div w:id="1421485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7754">
      <w:bodyDiv w:val="1"/>
      <w:marLeft w:val="0"/>
      <w:marRight w:val="0"/>
      <w:marTop w:val="0"/>
      <w:marBottom w:val="0"/>
      <w:divBdr>
        <w:top w:val="none" w:sz="0" w:space="0" w:color="auto"/>
        <w:left w:val="none" w:sz="0" w:space="0" w:color="auto"/>
        <w:bottom w:val="none" w:sz="0" w:space="0" w:color="auto"/>
        <w:right w:val="none" w:sz="0" w:space="0" w:color="auto"/>
      </w:divBdr>
    </w:div>
    <w:div w:id="16857959">
      <w:bodyDiv w:val="1"/>
      <w:marLeft w:val="0"/>
      <w:marRight w:val="0"/>
      <w:marTop w:val="0"/>
      <w:marBottom w:val="0"/>
      <w:divBdr>
        <w:top w:val="none" w:sz="0" w:space="0" w:color="auto"/>
        <w:left w:val="none" w:sz="0" w:space="0" w:color="auto"/>
        <w:bottom w:val="none" w:sz="0" w:space="0" w:color="auto"/>
        <w:right w:val="none" w:sz="0" w:space="0" w:color="auto"/>
      </w:divBdr>
    </w:div>
    <w:div w:id="19279485">
      <w:bodyDiv w:val="1"/>
      <w:marLeft w:val="0"/>
      <w:marRight w:val="0"/>
      <w:marTop w:val="0"/>
      <w:marBottom w:val="0"/>
      <w:divBdr>
        <w:top w:val="none" w:sz="0" w:space="0" w:color="auto"/>
        <w:left w:val="none" w:sz="0" w:space="0" w:color="auto"/>
        <w:bottom w:val="none" w:sz="0" w:space="0" w:color="auto"/>
        <w:right w:val="none" w:sz="0" w:space="0" w:color="auto"/>
      </w:divBdr>
    </w:div>
    <w:div w:id="41025712">
      <w:bodyDiv w:val="1"/>
      <w:marLeft w:val="0"/>
      <w:marRight w:val="0"/>
      <w:marTop w:val="0"/>
      <w:marBottom w:val="0"/>
      <w:divBdr>
        <w:top w:val="none" w:sz="0" w:space="0" w:color="auto"/>
        <w:left w:val="none" w:sz="0" w:space="0" w:color="auto"/>
        <w:bottom w:val="none" w:sz="0" w:space="0" w:color="auto"/>
        <w:right w:val="none" w:sz="0" w:space="0" w:color="auto"/>
      </w:divBdr>
    </w:div>
    <w:div w:id="51465354">
      <w:bodyDiv w:val="1"/>
      <w:marLeft w:val="0"/>
      <w:marRight w:val="0"/>
      <w:marTop w:val="0"/>
      <w:marBottom w:val="0"/>
      <w:divBdr>
        <w:top w:val="none" w:sz="0" w:space="0" w:color="auto"/>
        <w:left w:val="none" w:sz="0" w:space="0" w:color="auto"/>
        <w:bottom w:val="none" w:sz="0" w:space="0" w:color="auto"/>
        <w:right w:val="none" w:sz="0" w:space="0" w:color="auto"/>
      </w:divBdr>
    </w:div>
    <w:div w:id="54204330">
      <w:bodyDiv w:val="1"/>
      <w:marLeft w:val="0"/>
      <w:marRight w:val="0"/>
      <w:marTop w:val="0"/>
      <w:marBottom w:val="0"/>
      <w:divBdr>
        <w:top w:val="none" w:sz="0" w:space="0" w:color="auto"/>
        <w:left w:val="none" w:sz="0" w:space="0" w:color="auto"/>
        <w:bottom w:val="none" w:sz="0" w:space="0" w:color="auto"/>
        <w:right w:val="none" w:sz="0" w:space="0" w:color="auto"/>
      </w:divBdr>
    </w:div>
    <w:div w:id="58020405">
      <w:bodyDiv w:val="1"/>
      <w:marLeft w:val="0"/>
      <w:marRight w:val="0"/>
      <w:marTop w:val="0"/>
      <w:marBottom w:val="0"/>
      <w:divBdr>
        <w:top w:val="none" w:sz="0" w:space="0" w:color="auto"/>
        <w:left w:val="none" w:sz="0" w:space="0" w:color="auto"/>
        <w:bottom w:val="none" w:sz="0" w:space="0" w:color="auto"/>
        <w:right w:val="none" w:sz="0" w:space="0" w:color="auto"/>
      </w:divBdr>
    </w:div>
    <w:div w:id="59447492">
      <w:bodyDiv w:val="1"/>
      <w:marLeft w:val="0"/>
      <w:marRight w:val="0"/>
      <w:marTop w:val="0"/>
      <w:marBottom w:val="0"/>
      <w:divBdr>
        <w:top w:val="none" w:sz="0" w:space="0" w:color="auto"/>
        <w:left w:val="none" w:sz="0" w:space="0" w:color="auto"/>
        <w:bottom w:val="none" w:sz="0" w:space="0" w:color="auto"/>
        <w:right w:val="none" w:sz="0" w:space="0" w:color="auto"/>
      </w:divBdr>
      <w:divsChild>
        <w:div w:id="1778015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66228">
      <w:bodyDiv w:val="1"/>
      <w:marLeft w:val="0"/>
      <w:marRight w:val="0"/>
      <w:marTop w:val="0"/>
      <w:marBottom w:val="0"/>
      <w:divBdr>
        <w:top w:val="none" w:sz="0" w:space="0" w:color="auto"/>
        <w:left w:val="none" w:sz="0" w:space="0" w:color="auto"/>
        <w:bottom w:val="none" w:sz="0" w:space="0" w:color="auto"/>
        <w:right w:val="none" w:sz="0" w:space="0" w:color="auto"/>
      </w:divBdr>
    </w:div>
    <w:div w:id="93016516">
      <w:bodyDiv w:val="1"/>
      <w:marLeft w:val="0"/>
      <w:marRight w:val="0"/>
      <w:marTop w:val="0"/>
      <w:marBottom w:val="0"/>
      <w:divBdr>
        <w:top w:val="none" w:sz="0" w:space="0" w:color="auto"/>
        <w:left w:val="none" w:sz="0" w:space="0" w:color="auto"/>
        <w:bottom w:val="none" w:sz="0" w:space="0" w:color="auto"/>
        <w:right w:val="none" w:sz="0" w:space="0" w:color="auto"/>
      </w:divBdr>
    </w:div>
    <w:div w:id="111822455">
      <w:bodyDiv w:val="1"/>
      <w:marLeft w:val="0"/>
      <w:marRight w:val="0"/>
      <w:marTop w:val="0"/>
      <w:marBottom w:val="0"/>
      <w:divBdr>
        <w:top w:val="none" w:sz="0" w:space="0" w:color="auto"/>
        <w:left w:val="none" w:sz="0" w:space="0" w:color="auto"/>
        <w:bottom w:val="none" w:sz="0" w:space="0" w:color="auto"/>
        <w:right w:val="none" w:sz="0" w:space="0" w:color="auto"/>
      </w:divBdr>
    </w:div>
    <w:div w:id="119762694">
      <w:bodyDiv w:val="1"/>
      <w:marLeft w:val="0"/>
      <w:marRight w:val="0"/>
      <w:marTop w:val="0"/>
      <w:marBottom w:val="0"/>
      <w:divBdr>
        <w:top w:val="none" w:sz="0" w:space="0" w:color="auto"/>
        <w:left w:val="none" w:sz="0" w:space="0" w:color="auto"/>
        <w:bottom w:val="none" w:sz="0" w:space="0" w:color="auto"/>
        <w:right w:val="none" w:sz="0" w:space="0" w:color="auto"/>
      </w:divBdr>
    </w:div>
    <w:div w:id="122191627">
      <w:bodyDiv w:val="1"/>
      <w:marLeft w:val="0"/>
      <w:marRight w:val="0"/>
      <w:marTop w:val="0"/>
      <w:marBottom w:val="0"/>
      <w:divBdr>
        <w:top w:val="none" w:sz="0" w:space="0" w:color="auto"/>
        <w:left w:val="none" w:sz="0" w:space="0" w:color="auto"/>
        <w:bottom w:val="none" w:sz="0" w:space="0" w:color="auto"/>
        <w:right w:val="none" w:sz="0" w:space="0" w:color="auto"/>
      </w:divBdr>
    </w:div>
    <w:div w:id="125245256">
      <w:bodyDiv w:val="1"/>
      <w:marLeft w:val="0"/>
      <w:marRight w:val="0"/>
      <w:marTop w:val="0"/>
      <w:marBottom w:val="0"/>
      <w:divBdr>
        <w:top w:val="none" w:sz="0" w:space="0" w:color="auto"/>
        <w:left w:val="none" w:sz="0" w:space="0" w:color="auto"/>
        <w:bottom w:val="none" w:sz="0" w:space="0" w:color="auto"/>
        <w:right w:val="none" w:sz="0" w:space="0" w:color="auto"/>
      </w:divBdr>
    </w:div>
    <w:div w:id="128018324">
      <w:bodyDiv w:val="1"/>
      <w:marLeft w:val="0"/>
      <w:marRight w:val="0"/>
      <w:marTop w:val="0"/>
      <w:marBottom w:val="0"/>
      <w:divBdr>
        <w:top w:val="none" w:sz="0" w:space="0" w:color="auto"/>
        <w:left w:val="none" w:sz="0" w:space="0" w:color="auto"/>
        <w:bottom w:val="none" w:sz="0" w:space="0" w:color="auto"/>
        <w:right w:val="none" w:sz="0" w:space="0" w:color="auto"/>
      </w:divBdr>
    </w:div>
    <w:div w:id="130484064">
      <w:bodyDiv w:val="1"/>
      <w:marLeft w:val="0"/>
      <w:marRight w:val="0"/>
      <w:marTop w:val="0"/>
      <w:marBottom w:val="0"/>
      <w:divBdr>
        <w:top w:val="none" w:sz="0" w:space="0" w:color="auto"/>
        <w:left w:val="none" w:sz="0" w:space="0" w:color="auto"/>
        <w:bottom w:val="none" w:sz="0" w:space="0" w:color="auto"/>
        <w:right w:val="none" w:sz="0" w:space="0" w:color="auto"/>
      </w:divBdr>
      <w:divsChild>
        <w:div w:id="612632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65984">
      <w:bodyDiv w:val="1"/>
      <w:marLeft w:val="0"/>
      <w:marRight w:val="0"/>
      <w:marTop w:val="0"/>
      <w:marBottom w:val="0"/>
      <w:divBdr>
        <w:top w:val="none" w:sz="0" w:space="0" w:color="auto"/>
        <w:left w:val="none" w:sz="0" w:space="0" w:color="auto"/>
        <w:bottom w:val="none" w:sz="0" w:space="0" w:color="auto"/>
        <w:right w:val="none" w:sz="0" w:space="0" w:color="auto"/>
      </w:divBdr>
      <w:divsChild>
        <w:div w:id="1135830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51097">
      <w:bodyDiv w:val="1"/>
      <w:marLeft w:val="0"/>
      <w:marRight w:val="0"/>
      <w:marTop w:val="0"/>
      <w:marBottom w:val="0"/>
      <w:divBdr>
        <w:top w:val="none" w:sz="0" w:space="0" w:color="auto"/>
        <w:left w:val="none" w:sz="0" w:space="0" w:color="auto"/>
        <w:bottom w:val="none" w:sz="0" w:space="0" w:color="auto"/>
        <w:right w:val="none" w:sz="0" w:space="0" w:color="auto"/>
      </w:divBdr>
    </w:div>
    <w:div w:id="138422539">
      <w:bodyDiv w:val="1"/>
      <w:marLeft w:val="0"/>
      <w:marRight w:val="0"/>
      <w:marTop w:val="0"/>
      <w:marBottom w:val="0"/>
      <w:divBdr>
        <w:top w:val="none" w:sz="0" w:space="0" w:color="auto"/>
        <w:left w:val="none" w:sz="0" w:space="0" w:color="auto"/>
        <w:bottom w:val="none" w:sz="0" w:space="0" w:color="auto"/>
        <w:right w:val="none" w:sz="0" w:space="0" w:color="auto"/>
      </w:divBdr>
    </w:div>
    <w:div w:id="141317219">
      <w:bodyDiv w:val="1"/>
      <w:marLeft w:val="0"/>
      <w:marRight w:val="0"/>
      <w:marTop w:val="0"/>
      <w:marBottom w:val="0"/>
      <w:divBdr>
        <w:top w:val="none" w:sz="0" w:space="0" w:color="auto"/>
        <w:left w:val="none" w:sz="0" w:space="0" w:color="auto"/>
        <w:bottom w:val="none" w:sz="0" w:space="0" w:color="auto"/>
        <w:right w:val="none" w:sz="0" w:space="0" w:color="auto"/>
      </w:divBdr>
    </w:div>
    <w:div w:id="151604019">
      <w:bodyDiv w:val="1"/>
      <w:marLeft w:val="0"/>
      <w:marRight w:val="0"/>
      <w:marTop w:val="0"/>
      <w:marBottom w:val="0"/>
      <w:divBdr>
        <w:top w:val="none" w:sz="0" w:space="0" w:color="auto"/>
        <w:left w:val="none" w:sz="0" w:space="0" w:color="auto"/>
        <w:bottom w:val="none" w:sz="0" w:space="0" w:color="auto"/>
        <w:right w:val="none" w:sz="0" w:space="0" w:color="auto"/>
      </w:divBdr>
    </w:div>
    <w:div w:id="153420704">
      <w:bodyDiv w:val="1"/>
      <w:marLeft w:val="0"/>
      <w:marRight w:val="0"/>
      <w:marTop w:val="0"/>
      <w:marBottom w:val="0"/>
      <w:divBdr>
        <w:top w:val="none" w:sz="0" w:space="0" w:color="auto"/>
        <w:left w:val="none" w:sz="0" w:space="0" w:color="auto"/>
        <w:bottom w:val="none" w:sz="0" w:space="0" w:color="auto"/>
        <w:right w:val="none" w:sz="0" w:space="0" w:color="auto"/>
      </w:divBdr>
    </w:div>
    <w:div w:id="164132321">
      <w:bodyDiv w:val="1"/>
      <w:marLeft w:val="0"/>
      <w:marRight w:val="0"/>
      <w:marTop w:val="0"/>
      <w:marBottom w:val="0"/>
      <w:divBdr>
        <w:top w:val="none" w:sz="0" w:space="0" w:color="auto"/>
        <w:left w:val="none" w:sz="0" w:space="0" w:color="auto"/>
        <w:bottom w:val="none" w:sz="0" w:space="0" w:color="auto"/>
        <w:right w:val="none" w:sz="0" w:space="0" w:color="auto"/>
      </w:divBdr>
    </w:div>
    <w:div w:id="177082529">
      <w:bodyDiv w:val="1"/>
      <w:marLeft w:val="0"/>
      <w:marRight w:val="0"/>
      <w:marTop w:val="0"/>
      <w:marBottom w:val="0"/>
      <w:divBdr>
        <w:top w:val="none" w:sz="0" w:space="0" w:color="auto"/>
        <w:left w:val="none" w:sz="0" w:space="0" w:color="auto"/>
        <w:bottom w:val="none" w:sz="0" w:space="0" w:color="auto"/>
        <w:right w:val="none" w:sz="0" w:space="0" w:color="auto"/>
      </w:divBdr>
      <w:divsChild>
        <w:div w:id="868645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739336">
      <w:bodyDiv w:val="1"/>
      <w:marLeft w:val="0"/>
      <w:marRight w:val="0"/>
      <w:marTop w:val="0"/>
      <w:marBottom w:val="0"/>
      <w:divBdr>
        <w:top w:val="none" w:sz="0" w:space="0" w:color="auto"/>
        <w:left w:val="none" w:sz="0" w:space="0" w:color="auto"/>
        <w:bottom w:val="none" w:sz="0" w:space="0" w:color="auto"/>
        <w:right w:val="none" w:sz="0" w:space="0" w:color="auto"/>
      </w:divBdr>
      <w:divsChild>
        <w:div w:id="637876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865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97077">
      <w:bodyDiv w:val="1"/>
      <w:marLeft w:val="0"/>
      <w:marRight w:val="0"/>
      <w:marTop w:val="0"/>
      <w:marBottom w:val="0"/>
      <w:divBdr>
        <w:top w:val="none" w:sz="0" w:space="0" w:color="auto"/>
        <w:left w:val="none" w:sz="0" w:space="0" w:color="auto"/>
        <w:bottom w:val="none" w:sz="0" w:space="0" w:color="auto"/>
        <w:right w:val="none" w:sz="0" w:space="0" w:color="auto"/>
      </w:divBdr>
    </w:div>
    <w:div w:id="220990194">
      <w:bodyDiv w:val="1"/>
      <w:marLeft w:val="0"/>
      <w:marRight w:val="0"/>
      <w:marTop w:val="0"/>
      <w:marBottom w:val="0"/>
      <w:divBdr>
        <w:top w:val="none" w:sz="0" w:space="0" w:color="auto"/>
        <w:left w:val="none" w:sz="0" w:space="0" w:color="auto"/>
        <w:bottom w:val="none" w:sz="0" w:space="0" w:color="auto"/>
        <w:right w:val="none" w:sz="0" w:space="0" w:color="auto"/>
      </w:divBdr>
    </w:div>
    <w:div w:id="222834516">
      <w:bodyDiv w:val="1"/>
      <w:marLeft w:val="0"/>
      <w:marRight w:val="0"/>
      <w:marTop w:val="0"/>
      <w:marBottom w:val="0"/>
      <w:divBdr>
        <w:top w:val="none" w:sz="0" w:space="0" w:color="auto"/>
        <w:left w:val="none" w:sz="0" w:space="0" w:color="auto"/>
        <w:bottom w:val="none" w:sz="0" w:space="0" w:color="auto"/>
        <w:right w:val="none" w:sz="0" w:space="0" w:color="auto"/>
      </w:divBdr>
    </w:div>
    <w:div w:id="252444866">
      <w:bodyDiv w:val="1"/>
      <w:marLeft w:val="0"/>
      <w:marRight w:val="0"/>
      <w:marTop w:val="0"/>
      <w:marBottom w:val="0"/>
      <w:divBdr>
        <w:top w:val="none" w:sz="0" w:space="0" w:color="auto"/>
        <w:left w:val="none" w:sz="0" w:space="0" w:color="auto"/>
        <w:bottom w:val="none" w:sz="0" w:space="0" w:color="auto"/>
        <w:right w:val="none" w:sz="0" w:space="0" w:color="auto"/>
      </w:divBdr>
    </w:div>
    <w:div w:id="282925785">
      <w:bodyDiv w:val="1"/>
      <w:marLeft w:val="0"/>
      <w:marRight w:val="0"/>
      <w:marTop w:val="0"/>
      <w:marBottom w:val="0"/>
      <w:divBdr>
        <w:top w:val="none" w:sz="0" w:space="0" w:color="auto"/>
        <w:left w:val="none" w:sz="0" w:space="0" w:color="auto"/>
        <w:bottom w:val="none" w:sz="0" w:space="0" w:color="auto"/>
        <w:right w:val="none" w:sz="0" w:space="0" w:color="auto"/>
      </w:divBdr>
    </w:div>
    <w:div w:id="283006864">
      <w:bodyDiv w:val="1"/>
      <w:marLeft w:val="0"/>
      <w:marRight w:val="0"/>
      <w:marTop w:val="0"/>
      <w:marBottom w:val="0"/>
      <w:divBdr>
        <w:top w:val="none" w:sz="0" w:space="0" w:color="auto"/>
        <w:left w:val="none" w:sz="0" w:space="0" w:color="auto"/>
        <w:bottom w:val="none" w:sz="0" w:space="0" w:color="auto"/>
        <w:right w:val="none" w:sz="0" w:space="0" w:color="auto"/>
      </w:divBdr>
    </w:div>
    <w:div w:id="283387653">
      <w:bodyDiv w:val="1"/>
      <w:marLeft w:val="0"/>
      <w:marRight w:val="0"/>
      <w:marTop w:val="0"/>
      <w:marBottom w:val="0"/>
      <w:divBdr>
        <w:top w:val="none" w:sz="0" w:space="0" w:color="auto"/>
        <w:left w:val="none" w:sz="0" w:space="0" w:color="auto"/>
        <w:bottom w:val="none" w:sz="0" w:space="0" w:color="auto"/>
        <w:right w:val="none" w:sz="0" w:space="0" w:color="auto"/>
      </w:divBdr>
    </w:div>
    <w:div w:id="294525973">
      <w:bodyDiv w:val="1"/>
      <w:marLeft w:val="0"/>
      <w:marRight w:val="0"/>
      <w:marTop w:val="0"/>
      <w:marBottom w:val="0"/>
      <w:divBdr>
        <w:top w:val="none" w:sz="0" w:space="0" w:color="auto"/>
        <w:left w:val="none" w:sz="0" w:space="0" w:color="auto"/>
        <w:bottom w:val="none" w:sz="0" w:space="0" w:color="auto"/>
        <w:right w:val="none" w:sz="0" w:space="0" w:color="auto"/>
      </w:divBdr>
    </w:div>
    <w:div w:id="342901209">
      <w:bodyDiv w:val="1"/>
      <w:marLeft w:val="0"/>
      <w:marRight w:val="0"/>
      <w:marTop w:val="0"/>
      <w:marBottom w:val="0"/>
      <w:divBdr>
        <w:top w:val="none" w:sz="0" w:space="0" w:color="auto"/>
        <w:left w:val="none" w:sz="0" w:space="0" w:color="auto"/>
        <w:bottom w:val="none" w:sz="0" w:space="0" w:color="auto"/>
        <w:right w:val="none" w:sz="0" w:space="0" w:color="auto"/>
      </w:divBdr>
    </w:div>
    <w:div w:id="344524005">
      <w:bodyDiv w:val="1"/>
      <w:marLeft w:val="0"/>
      <w:marRight w:val="0"/>
      <w:marTop w:val="0"/>
      <w:marBottom w:val="0"/>
      <w:divBdr>
        <w:top w:val="none" w:sz="0" w:space="0" w:color="auto"/>
        <w:left w:val="none" w:sz="0" w:space="0" w:color="auto"/>
        <w:bottom w:val="none" w:sz="0" w:space="0" w:color="auto"/>
        <w:right w:val="none" w:sz="0" w:space="0" w:color="auto"/>
      </w:divBdr>
    </w:div>
    <w:div w:id="344554800">
      <w:bodyDiv w:val="1"/>
      <w:marLeft w:val="0"/>
      <w:marRight w:val="0"/>
      <w:marTop w:val="0"/>
      <w:marBottom w:val="0"/>
      <w:divBdr>
        <w:top w:val="none" w:sz="0" w:space="0" w:color="auto"/>
        <w:left w:val="none" w:sz="0" w:space="0" w:color="auto"/>
        <w:bottom w:val="none" w:sz="0" w:space="0" w:color="auto"/>
        <w:right w:val="none" w:sz="0" w:space="0" w:color="auto"/>
      </w:divBdr>
    </w:div>
    <w:div w:id="346489904">
      <w:bodyDiv w:val="1"/>
      <w:marLeft w:val="0"/>
      <w:marRight w:val="0"/>
      <w:marTop w:val="0"/>
      <w:marBottom w:val="0"/>
      <w:divBdr>
        <w:top w:val="none" w:sz="0" w:space="0" w:color="auto"/>
        <w:left w:val="none" w:sz="0" w:space="0" w:color="auto"/>
        <w:bottom w:val="none" w:sz="0" w:space="0" w:color="auto"/>
        <w:right w:val="none" w:sz="0" w:space="0" w:color="auto"/>
      </w:divBdr>
    </w:div>
    <w:div w:id="351610757">
      <w:bodyDiv w:val="1"/>
      <w:marLeft w:val="0"/>
      <w:marRight w:val="0"/>
      <w:marTop w:val="0"/>
      <w:marBottom w:val="0"/>
      <w:divBdr>
        <w:top w:val="none" w:sz="0" w:space="0" w:color="auto"/>
        <w:left w:val="none" w:sz="0" w:space="0" w:color="auto"/>
        <w:bottom w:val="none" w:sz="0" w:space="0" w:color="auto"/>
        <w:right w:val="none" w:sz="0" w:space="0" w:color="auto"/>
      </w:divBdr>
    </w:div>
    <w:div w:id="367536691">
      <w:bodyDiv w:val="1"/>
      <w:marLeft w:val="0"/>
      <w:marRight w:val="0"/>
      <w:marTop w:val="0"/>
      <w:marBottom w:val="0"/>
      <w:divBdr>
        <w:top w:val="none" w:sz="0" w:space="0" w:color="auto"/>
        <w:left w:val="none" w:sz="0" w:space="0" w:color="auto"/>
        <w:bottom w:val="none" w:sz="0" w:space="0" w:color="auto"/>
        <w:right w:val="none" w:sz="0" w:space="0" w:color="auto"/>
      </w:divBdr>
    </w:div>
    <w:div w:id="372657497">
      <w:bodyDiv w:val="1"/>
      <w:marLeft w:val="0"/>
      <w:marRight w:val="0"/>
      <w:marTop w:val="0"/>
      <w:marBottom w:val="0"/>
      <w:divBdr>
        <w:top w:val="none" w:sz="0" w:space="0" w:color="auto"/>
        <w:left w:val="none" w:sz="0" w:space="0" w:color="auto"/>
        <w:bottom w:val="none" w:sz="0" w:space="0" w:color="auto"/>
        <w:right w:val="none" w:sz="0" w:space="0" w:color="auto"/>
      </w:divBdr>
      <w:divsChild>
        <w:div w:id="1753114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483879">
      <w:bodyDiv w:val="1"/>
      <w:marLeft w:val="0"/>
      <w:marRight w:val="0"/>
      <w:marTop w:val="0"/>
      <w:marBottom w:val="0"/>
      <w:divBdr>
        <w:top w:val="none" w:sz="0" w:space="0" w:color="auto"/>
        <w:left w:val="none" w:sz="0" w:space="0" w:color="auto"/>
        <w:bottom w:val="none" w:sz="0" w:space="0" w:color="auto"/>
        <w:right w:val="none" w:sz="0" w:space="0" w:color="auto"/>
      </w:divBdr>
    </w:div>
    <w:div w:id="411004013">
      <w:bodyDiv w:val="1"/>
      <w:marLeft w:val="0"/>
      <w:marRight w:val="0"/>
      <w:marTop w:val="0"/>
      <w:marBottom w:val="0"/>
      <w:divBdr>
        <w:top w:val="none" w:sz="0" w:space="0" w:color="auto"/>
        <w:left w:val="none" w:sz="0" w:space="0" w:color="auto"/>
        <w:bottom w:val="none" w:sz="0" w:space="0" w:color="auto"/>
        <w:right w:val="none" w:sz="0" w:space="0" w:color="auto"/>
      </w:divBdr>
    </w:div>
    <w:div w:id="442269417">
      <w:bodyDiv w:val="1"/>
      <w:marLeft w:val="0"/>
      <w:marRight w:val="0"/>
      <w:marTop w:val="0"/>
      <w:marBottom w:val="0"/>
      <w:divBdr>
        <w:top w:val="none" w:sz="0" w:space="0" w:color="auto"/>
        <w:left w:val="none" w:sz="0" w:space="0" w:color="auto"/>
        <w:bottom w:val="none" w:sz="0" w:space="0" w:color="auto"/>
        <w:right w:val="none" w:sz="0" w:space="0" w:color="auto"/>
      </w:divBdr>
    </w:div>
    <w:div w:id="442773846">
      <w:bodyDiv w:val="1"/>
      <w:marLeft w:val="0"/>
      <w:marRight w:val="0"/>
      <w:marTop w:val="0"/>
      <w:marBottom w:val="0"/>
      <w:divBdr>
        <w:top w:val="none" w:sz="0" w:space="0" w:color="auto"/>
        <w:left w:val="none" w:sz="0" w:space="0" w:color="auto"/>
        <w:bottom w:val="none" w:sz="0" w:space="0" w:color="auto"/>
        <w:right w:val="none" w:sz="0" w:space="0" w:color="auto"/>
      </w:divBdr>
    </w:div>
    <w:div w:id="462315171">
      <w:bodyDiv w:val="1"/>
      <w:marLeft w:val="0"/>
      <w:marRight w:val="0"/>
      <w:marTop w:val="0"/>
      <w:marBottom w:val="0"/>
      <w:divBdr>
        <w:top w:val="none" w:sz="0" w:space="0" w:color="auto"/>
        <w:left w:val="none" w:sz="0" w:space="0" w:color="auto"/>
        <w:bottom w:val="none" w:sz="0" w:space="0" w:color="auto"/>
        <w:right w:val="none" w:sz="0" w:space="0" w:color="auto"/>
      </w:divBdr>
      <w:divsChild>
        <w:div w:id="1563250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130893">
      <w:bodyDiv w:val="1"/>
      <w:marLeft w:val="0"/>
      <w:marRight w:val="0"/>
      <w:marTop w:val="0"/>
      <w:marBottom w:val="0"/>
      <w:divBdr>
        <w:top w:val="none" w:sz="0" w:space="0" w:color="auto"/>
        <w:left w:val="none" w:sz="0" w:space="0" w:color="auto"/>
        <w:bottom w:val="none" w:sz="0" w:space="0" w:color="auto"/>
        <w:right w:val="none" w:sz="0" w:space="0" w:color="auto"/>
      </w:divBdr>
    </w:div>
    <w:div w:id="500318263">
      <w:bodyDiv w:val="1"/>
      <w:marLeft w:val="0"/>
      <w:marRight w:val="0"/>
      <w:marTop w:val="0"/>
      <w:marBottom w:val="0"/>
      <w:divBdr>
        <w:top w:val="none" w:sz="0" w:space="0" w:color="auto"/>
        <w:left w:val="none" w:sz="0" w:space="0" w:color="auto"/>
        <w:bottom w:val="none" w:sz="0" w:space="0" w:color="auto"/>
        <w:right w:val="none" w:sz="0" w:space="0" w:color="auto"/>
      </w:divBdr>
    </w:div>
    <w:div w:id="501239483">
      <w:bodyDiv w:val="1"/>
      <w:marLeft w:val="0"/>
      <w:marRight w:val="0"/>
      <w:marTop w:val="0"/>
      <w:marBottom w:val="0"/>
      <w:divBdr>
        <w:top w:val="none" w:sz="0" w:space="0" w:color="auto"/>
        <w:left w:val="none" w:sz="0" w:space="0" w:color="auto"/>
        <w:bottom w:val="none" w:sz="0" w:space="0" w:color="auto"/>
        <w:right w:val="none" w:sz="0" w:space="0" w:color="auto"/>
      </w:divBdr>
    </w:div>
    <w:div w:id="534856546">
      <w:bodyDiv w:val="1"/>
      <w:marLeft w:val="0"/>
      <w:marRight w:val="0"/>
      <w:marTop w:val="0"/>
      <w:marBottom w:val="0"/>
      <w:divBdr>
        <w:top w:val="none" w:sz="0" w:space="0" w:color="auto"/>
        <w:left w:val="none" w:sz="0" w:space="0" w:color="auto"/>
        <w:bottom w:val="none" w:sz="0" w:space="0" w:color="auto"/>
        <w:right w:val="none" w:sz="0" w:space="0" w:color="auto"/>
      </w:divBdr>
    </w:div>
    <w:div w:id="542130969">
      <w:bodyDiv w:val="1"/>
      <w:marLeft w:val="0"/>
      <w:marRight w:val="0"/>
      <w:marTop w:val="0"/>
      <w:marBottom w:val="0"/>
      <w:divBdr>
        <w:top w:val="none" w:sz="0" w:space="0" w:color="auto"/>
        <w:left w:val="none" w:sz="0" w:space="0" w:color="auto"/>
        <w:bottom w:val="none" w:sz="0" w:space="0" w:color="auto"/>
        <w:right w:val="none" w:sz="0" w:space="0" w:color="auto"/>
      </w:divBdr>
    </w:div>
    <w:div w:id="549415509">
      <w:bodyDiv w:val="1"/>
      <w:marLeft w:val="0"/>
      <w:marRight w:val="0"/>
      <w:marTop w:val="0"/>
      <w:marBottom w:val="0"/>
      <w:divBdr>
        <w:top w:val="none" w:sz="0" w:space="0" w:color="auto"/>
        <w:left w:val="none" w:sz="0" w:space="0" w:color="auto"/>
        <w:bottom w:val="none" w:sz="0" w:space="0" w:color="auto"/>
        <w:right w:val="none" w:sz="0" w:space="0" w:color="auto"/>
      </w:divBdr>
      <w:divsChild>
        <w:div w:id="1132405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265668">
      <w:bodyDiv w:val="1"/>
      <w:marLeft w:val="0"/>
      <w:marRight w:val="0"/>
      <w:marTop w:val="0"/>
      <w:marBottom w:val="0"/>
      <w:divBdr>
        <w:top w:val="none" w:sz="0" w:space="0" w:color="auto"/>
        <w:left w:val="none" w:sz="0" w:space="0" w:color="auto"/>
        <w:bottom w:val="none" w:sz="0" w:space="0" w:color="auto"/>
        <w:right w:val="none" w:sz="0" w:space="0" w:color="auto"/>
      </w:divBdr>
    </w:div>
    <w:div w:id="594096633">
      <w:bodyDiv w:val="1"/>
      <w:marLeft w:val="0"/>
      <w:marRight w:val="0"/>
      <w:marTop w:val="0"/>
      <w:marBottom w:val="0"/>
      <w:divBdr>
        <w:top w:val="none" w:sz="0" w:space="0" w:color="auto"/>
        <w:left w:val="none" w:sz="0" w:space="0" w:color="auto"/>
        <w:bottom w:val="none" w:sz="0" w:space="0" w:color="auto"/>
        <w:right w:val="none" w:sz="0" w:space="0" w:color="auto"/>
      </w:divBdr>
    </w:div>
    <w:div w:id="630595496">
      <w:bodyDiv w:val="1"/>
      <w:marLeft w:val="0"/>
      <w:marRight w:val="0"/>
      <w:marTop w:val="0"/>
      <w:marBottom w:val="0"/>
      <w:divBdr>
        <w:top w:val="none" w:sz="0" w:space="0" w:color="auto"/>
        <w:left w:val="none" w:sz="0" w:space="0" w:color="auto"/>
        <w:bottom w:val="none" w:sz="0" w:space="0" w:color="auto"/>
        <w:right w:val="none" w:sz="0" w:space="0" w:color="auto"/>
      </w:divBdr>
    </w:div>
    <w:div w:id="632756073">
      <w:bodyDiv w:val="1"/>
      <w:marLeft w:val="0"/>
      <w:marRight w:val="0"/>
      <w:marTop w:val="0"/>
      <w:marBottom w:val="0"/>
      <w:divBdr>
        <w:top w:val="none" w:sz="0" w:space="0" w:color="auto"/>
        <w:left w:val="none" w:sz="0" w:space="0" w:color="auto"/>
        <w:bottom w:val="none" w:sz="0" w:space="0" w:color="auto"/>
        <w:right w:val="none" w:sz="0" w:space="0" w:color="auto"/>
      </w:divBdr>
    </w:div>
    <w:div w:id="646014091">
      <w:bodyDiv w:val="1"/>
      <w:marLeft w:val="0"/>
      <w:marRight w:val="0"/>
      <w:marTop w:val="0"/>
      <w:marBottom w:val="0"/>
      <w:divBdr>
        <w:top w:val="none" w:sz="0" w:space="0" w:color="auto"/>
        <w:left w:val="none" w:sz="0" w:space="0" w:color="auto"/>
        <w:bottom w:val="none" w:sz="0" w:space="0" w:color="auto"/>
        <w:right w:val="none" w:sz="0" w:space="0" w:color="auto"/>
      </w:divBdr>
    </w:div>
    <w:div w:id="691497945">
      <w:bodyDiv w:val="1"/>
      <w:marLeft w:val="0"/>
      <w:marRight w:val="0"/>
      <w:marTop w:val="0"/>
      <w:marBottom w:val="0"/>
      <w:divBdr>
        <w:top w:val="none" w:sz="0" w:space="0" w:color="auto"/>
        <w:left w:val="none" w:sz="0" w:space="0" w:color="auto"/>
        <w:bottom w:val="none" w:sz="0" w:space="0" w:color="auto"/>
        <w:right w:val="none" w:sz="0" w:space="0" w:color="auto"/>
      </w:divBdr>
    </w:div>
    <w:div w:id="697045764">
      <w:bodyDiv w:val="1"/>
      <w:marLeft w:val="0"/>
      <w:marRight w:val="0"/>
      <w:marTop w:val="0"/>
      <w:marBottom w:val="0"/>
      <w:divBdr>
        <w:top w:val="none" w:sz="0" w:space="0" w:color="auto"/>
        <w:left w:val="none" w:sz="0" w:space="0" w:color="auto"/>
        <w:bottom w:val="none" w:sz="0" w:space="0" w:color="auto"/>
        <w:right w:val="none" w:sz="0" w:space="0" w:color="auto"/>
      </w:divBdr>
    </w:div>
    <w:div w:id="697123374">
      <w:bodyDiv w:val="1"/>
      <w:marLeft w:val="0"/>
      <w:marRight w:val="0"/>
      <w:marTop w:val="0"/>
      <w:marBottom w:val="0"/>
      <w:divBdr>
        <w:top w:val="none" w:sz="0" w:space="0" w:color="auto"/>
        <w:left w:val="none" w:sz="0" w:space="0" w:color="auto"/>
        <w:bottom w:val="none" w:sz="0" w:space="0" w:color="auto"/>
        <w:right w:val="none" w:sz="0" w:space="0" w:color="auto"/>
      </w:divBdr>
      <w:divsChild>
        <w:div w:id="1998607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326554">
      <w:bodyDiv w:val="1"/>
      <w:marLeft w:val="0"/>
      <w:marRight w:val="0"/>
      <w:marTop w:val="0"/>
      <w:marBottom w:val="0"/>
      <w:divBdr>
        <w:top w:val="none" w:sz="0" w:space="0" w:color="auto"/>
        <w:left w:val="none" w:sz="0" w:space="0" w:color="auto"/>
        <w:bottom w:val="none" w:sz="0" w:space="0" w:color="auto"/>
        <w:right w:val="none" w:sz="0" w:space="0" w:color="auto"/>
      </w:divBdr>
    </w:div>
    <w:div w:id="723260653">
      <w:bodyDiv w:val="1"/>
      <w:marLeft w:val="0"/>
      <w:marRight w:val="0"/>
      <w:marTop w:val="0"/>
      <w:marBottom w:val="0"/>
      <w:divBdr>
        <w:top w:val="none" w:sz="0" w:space="0" w:color="auto"/>
        <w:left w:val="none" w:sz="0" w:space="0" w:color="auto"/>
        <w:bottom w:val="none" w:sz="0" w:space="0" w:color="auto"/>
        <w:right w:val="none" w:sz="0" w:space="0" w:color="auto"/>
      </w:divBdr>
    </w:div>
    <w:div w:id="726339093">
      <w:bodyDiv w:val="1"/>
      <w:marLeft w:val="0"/>
      <w:marRight w:val="0"/>
      <w:marTop w:val="0"/>
      <w:marBottom w:val="0"/>
      <w:divBdr>
        <w:top w:val="none" w:sz="0" w:space="0" w:color="auto"/>
        <w:left w:val="none" w:sz="0" w:space="0" w:color="auto"/>
        <w:bottom w:val="none" w:sz="0" w:space="0" w:color="auto"/>
        <w:right w:val="none" w:sz="0" w:space="0" w:color="auto"/>
      </w:divBdr>
      <w:divsChild>
        <w:div w:id="24404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531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828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6169129">
      <w:bodyDiv w:val="1"/>
      <w:marLeft w:val="0"/>
      <w:marRight w:val="0"/>
      <w:marTop w:val="0"/>
      <w:marBottom w:val="0"/>
      <w:divBdr>
        <w:top w:val="none" w:sz="0" w:space="0" w:color="auto"/>
        <w:left w:val="none" w:sz="0" w:space="0" w:color="auto"/>
        <w:bottom w:val="none" w:sz="0" w:space="0" w:color="auto"/>
        <w:right w:val="none" w:sz="0" w:space="0" w:color="auto"/>
      </w:divBdr>
    </w:div>
    <w:div w:id="737945315">
      <w:bodyDiv w:val="1"/>
      <w:marLeft w:val="0"/>
      <w:marRight w:val="0"/>
      <w:marTop w:val="0"/>
      <w:marBottom w:val="0"/>
      <w:divBdr>
        <w:top w:val="none" w:sz="0" w:space="0" w:color="auto"/>
        <w:left w:val="none" w:sz="0" w:space="0" w:color="auto"/>
        <w:bottom w:val="none" w:sz="0" w:space="0" w:color="auto"/>
        <w:right w:val="none" w:sz="0" w:space="0" w:color="auto"/>
      </w:divBdr>
    </w:div>
    <w:div w:id="767434144">
      <w:bodyDiv w:val="1"/>
      <w:marLeft w:val="0"/>
      <w:marRight w:val="0"/>
      <w:marTop w:val="0"/>
      <w:marBottom w:val="0"/>
      <w:divBdr>
        <w:top w:val="none" w:sz="0" w:space="0" w:color="auto"/>
        <w:left w:val="none" w:sz="0" w:space="0" w:color="auto"/>
        <w:bottom w:val="none" w:sz="0" w:space="0" w:color="auto"/>
        <w:right w:val="none" w:sz="0" w:space="0" w:color="auto"/>
      </w:divBdr>
    </w:div>
    <w:div w:id="812259719">
      <w:bodyDiv w:val="1"/>
      <w:marLeft w:val="0"/>
      <w:marRight w:val="0"/>
      <w:marTop w:val="0"/>
      <w:marBottom w:val="0"/>
      <w:divBdr>
        <w:top w:val="none" w:sz="0" w:space="0" w:color="auto"/>
        <w:left w:val="none" w:sz="0" w:space="0" w:color="auto"/>
        <w:bottom w:val="none" w:sz="0" w:space="0" w:color="auto"/>
        <w:right w:val="none" w:sz="0" w:space="0" w:color="auto"/>
      </w:divBdr>
    </w:div>
    <w:div w:id="836726387">
      <w:bodyDiv w:val="1"/>
      <w:marLeft w:val="0"/>
      <w:marRight w:val="0"/>
      <w:marTop w:val="0"/>
      <w:marBottom w:val="0"/>
      <w:divBdr>
        <w:top w:val="none" w:sz="0" w:space="0" w:color="auto"/>
        <w:left w:val="none" w:sz="0" w:space="0" w:color="auto"/>
        <w:bottom w:val="none" w:sz="0" w:space="0" w:color="auto"/>
        <w:right w:val="none" w:sz="0" w:space="0" w:color="auto"/>
      </w:divBdr>
    </w:div>
    <w:div w:id="837037513">
      <w:bodyDiv w:val="1"/>
      <w:marLeft w:val="0"/>
      <w:marRight w:val="0"/>
      <w:marTop w:val="0"/>
      <w:marBottom w:val="0"/>
      <w:divBdr>
        <w:top w:val="none" w:sz="0" w:space="0" w:color="auto"/>
        <w:left w:val="none" w:sz="0" w:space="0" w:color="auto"/>
        <w:bottom w:val="none" w:sz="0" w:space="0" w:color="auto"/>
        <w:right w:val="none" w:sz="0" w:space="0" w:color="auto"/>
      </w:divBdr>
    </w:div>
    <w:div w:id="839739533">
      <w:bodyDiv w:val="1"/>
      <w:marLeft w:val="0"/>
      <w:marRight w:val="0"/>
      <w:marTop w:val="0"/>
      <w:marBottom w:val="0"/>
      <w:divBdr>
        <w:top w:val="none" w:sz="0" w:space="0" w:color="auto"/>
        <w:left w:val="none" w:sz="0" w:space="0" w:color="auto"/>
        <w:bottom w:val="none" w:sz="0" w:space="0" w:color="auto"/>
        <w:right w:val="none" w:sz="0" w:space="0" w:color="auto"/>
      </w:divBdr>
    </w:div>
    <w:div w:id="865673815">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71188913">
      <w:bodyDiv w:val="1"/>
      <w:marLeft w:val="0"/>
      <w:marRight w:val="0"/>
      <w:marTop w:val="0"/>
      <w:marBottom w:val="0"/>
      <w:divBdr>
        <w:top w:val="none" w:sz="0" w:space="0" w:color="auto"/>
        <w:left w:val="none" w:sz="0" w:space="0" w:color="auto"/>
        <w:bottom w:val="none" w:sz="0" w:space="0" w:color="auto"/>
        <w:right w:val="none" w:sz="0" w:space="0" w:color="auto"/>
      </w:divBdr>
    </w:div>
    <w:div w:id="890313787">
      <w:bodyDiv w:val="1"/>
      <w:marLeft w:val="0"/>
      <w:marRight w:val="0"/>
      <w:marTop w:val="0"/>
      <w:marBottom w:val="0"/>
      <w:divBdr>
        <w:top w:val="none" w:sz="0" w:space="0" w:color="auto"/>
        <w:left w:val="none" w:sz="0" w:space="0" w:color="auto"/>
        <w:bottom w:val="none" w:sz="0" w:space="0" w:color="auto"/>
        <w:right w:val="none" w:sz="0" w:space="0" w:color="auto"/>
      </w:divBdr>
    </w:div>
    <w:div w:id="890848284">
      <w:bodyDiv w:val="1"/>
      <w:marLeft w:val="0"/>
      <w:marRight w:val="0"/>
      <w:marTop w:val="0"/>
      <w:marBottom w:val="0"/>
      <w:divBdr>
        <w:top w:val="none" w:sz="0" w:space="0" w:color="auto"/>
        <w:left w:val="none" w:sz="0" w:space="0" w:color="auto"/>
        <w:bottom w:val="none" w:sz="0" w:space="0" w:color="auto"/>
        <w:right w:val="none" w:sz="0" w:space="0" w:color="auto"/>
      </w:divBdr>
    </w:div>
    <w:div w:id="892934141">
      <w:bodyDiv w:val="1"/>
      <w:marLeft w:val="0"/>
      <w:marRight w:val="0"/>
      <w:marTop w:val="0"/>
      <w:marBottom w:val="0"/>
      <w:divBdr>
        <w:top w:val="none" w:sz="0" w:space="0" w:color="auto"/>
        <w:left w:val="none" w:sz="0" w:space="0" w:color="auto"/>
        <w:bottom w:val="none" w:sz="0" w:space="0" w:color="auto"/>
        <w:right w:val="none" w:sz="0" w:space="0" w:color="auto"/>
      </w:divBdr>
    </w:div>
    <w:div w:id="893351813">
      <w:bodyDiv w:val="1"/>
      <w:marLeft w:val="0"/>
      <w:marRight w:val="0"/>
      <w:marTop w:val="0"/>
      <w:marBottom w:val="0"/>
      <w:divBdr>
        <w:top w:val="none" w:sz="0" w:space="0" w:color="auto"/>
        <w:left w:val="none" w:sz="0" w:space="0" w:color="auto"/>
        <w:bottom w:val="none" w:sz="0" w:space="0" w:color="auto"/>
        <w:right w:val="none" w:sz="0" w:space="0" w:color="auto"/>
      </w:divBdr>
    </w:div>
    <w:div w:id="898125234">
      <w:bodyDiv w:val="1"/>
      <w:marLeft w:val="0"/>
      <w:marRight w:val="0"/>
      <w:marTop w:val="0"/>
      <w:marBottom w:val="0"/>
      <w:divBdr>
        <w:top w:val="none" w:sz="0" w:space="0" w:color="auto"/>
        <w:left w:val="none" w:sz="0" w:space="0" w:color="auto"/>
        <w:bottom w:val="none" w:sz="0" w:space="0" w:color="auto"/>
        <w:right w:val="none" w:sz="0" w:space="0" w:color="auto"/>
      </w:divBdr>
      <w:divsChild>
        <w:div w:id="172575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405238">
      <w:bodyDiv w:val="1"/>
      <w:marLeft w:val="0"/>
      <w:marRight w:val="0"/>
      <w:marTop w:val="0"/>
      <w:marBottom w:val="0"/>
      <w:divBdr>
        <w:top w:val="none" w:sz="0" w:space="0" w:color="auto"/>
        <w:left w:val="none" w:sz="0" w:space="0" w:color="auto"/>
        <w:bottom w:val="none" w:sz="0" w:space="0" w:color="auto"/>
        <w:right w:val="none" w:sz="0" w:space="0" w:color="auto"/>
      </w:divBdr>
    </w:div>
    <w:div w:id="909846062">
      <w:bodyDiv w:val="1"/>
      <w:marLeft w:val="0"/>
      <w:marRight w:val="0"/>
      <w:marTop w:val="0"/>
      <w:marBottom w:val="0"/>
      <w:divBdr>
        <w:top w:val="none" w:sz="0" w:space="0" w:color="auto"/>
        <w:left w:val="none" w:sz="0" w:space="0" w:color="auto"/>
        <w:bottom w:val="none" w:sz="0" w:space="0" w:color="auto"/>
        <w:right w:val="none" w:sz="0" w:space="0" w:color="auto"/>
      </w:divBdr>
    </w:div>
    <w:div w:id="914586785">
      <w:bodyDiv w:val="1"/>
      <w:marLeft w:val="0"/>
      <w:marRight w:val="0"/>
      <w:marTop w:val="0"/>
      <w:marBottom w:val="0"/>
      <w:divBdr>
        <w:top w:val="none" w:sz="0" w:space="0" w:color="auto"/>
        <w:left w:val="none" w:sz="0" w:space="0" w:color="auto"/>
        <w:bottom w:val="none" w:sz="0" w:space="0" w:color="auto"/>
        <w:right w:val="none" w:sz="0" w:space="0" w:color="auto"/>
      </w:divBdr>
    </w:div>
    <w:div w:id="943272335">
      <w:bodyDiv w:val="1"/>
      <w:marLeft w:val="0"/>
      <w:marRight w:val="0"/>
      <w:marTop w:val="0"/>
      <w:marBottom w:val="0"/>
      <w:divBdr>
        <w:top w:val="none" w:sz="0" w:space="0" w:color="auto"/>
        <w:left w:val="none" w:sz="0" w:space="0" w:color="auto"/>
        <w:bottom w:val="none" w:sz="0" w:space="0" w:color="auto"/>
        <w:right w:val="none" w:sz="0" w:space="0" w:color="auto"/>
      </w:divBdr>
      <w:divsChild>
        <w:div w:id="140779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7666654">
      <w:bodyDiv w:val="1"/>
      <w:marLeft w:val="0"/>
      <w:marRight w:val="0"/>
      <w:marTop w:val="0"/>
      <w:marBottom w:val="0"/>
      <w:divBdr>
        <w:top w:val="none" w:sz="0" w:space="0" w:color="auto"/>
        <w:left w:val="none" w:sz="0" w:space="0" w:color="auto"/>
        <w:bottom w:val="none" w:sz="0" w:space="0" w:color="auto"/>
        <w:right w:val="none" w:sz="0" w:space="0" w:color="auto"/>
      </w:divBdr>
      <w:divsChild>
        <w:div w:id="502546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473018">
      <w:bodyDiv w:val="1"/>
      <w:marLeft w:val="0"/>
      <w:marRight w:val="0"/>
      <w:marTop w:val="0"/>
      <w:marBottom w:val="0"/>
      <w:divBdr>
        <w:top w:val="none" w:sz="0" w:space="0" w:color="auto"/>
        <w:left w:val="none" w:sz="0" w:space="0" w:color="auto"/>
        <w:bottom w:val="none" w:sz="0" w:space="0" w:color="auto"/>
        <w:right w:val="none" w:sz="0" w:space="0" w:color="auto"/>
      </w:divBdr>
    </w:div>
    <w:div w:id="965234007">
      <w:bodyDiv w:val="1"/>
      <w:marLeft w:val="0"/>
      <w:marRight w:val="0"/>
      <w:marTop w:val="0"/>
      <w:marBottom w:val="0"/>
      <w:divBdr>
        <w:top w:val="none" w:sz="0" w:space="0" w:color="auto"/>
        <w:left w:val="none" w:sz="0" w:space="0" w:color="auto"/>
        <w:bottom w:val="none" w:sz="0" w:space="0" w:color="auto"/>
        <w:right w:val="none" w:sz="0" w:space="0" w:color="auto"/>
      </w:divBdr>
    </w:div>
    <w:div w:id="971327379">
      <w:bodyDiv w:val="1"/>
      <w:marLeft w:val="0"/>
      <w:marRight w:val="0"/>
      <w:marTop w:val="0"/>
      <w:marBottom w:val="0"/>
      <w:divBdr>
        <w:top w:val="none" w:sz="0" w:space="0" w:color="auto"/>
        <w:left w:val="none" w:sz="0" w:space="0" w:color="auto"/>
        <w:bottom w:val="none" w:sz="0" w:space="0" w:color="auto"/>
        <w:right w:val="none" w:sz="0" w:space="0" w:color="auto"/>
      </w:divBdr>
    </w:div>
    <w:div w:id="980813975">
      <w:bodyDiv w:val="1"/>
      <w:marLeft w:val="0"/>
      <w:marRight w:val="0"/>
      <w:marTop w:val="0"/>
      <w:marBottom w:val="0"/>
      <w:divBdr>
        <w:top w:val="none" w:sz="0" w:space="0" w:color="auto"/>
        <w:left w:val="none" w:sz="0" w:space="0" w:color="auto"/>
        <w:bottom w:val="none" w:sz="0" w:space="0" w:color="auto"/>
        <w:right w:val="none" w:sz="0" w:space="0" w:color="auto"/>
      </w:divBdr>
    </w:div>
    <w:div w:id="988829300">
      <w:bodyDiv w:val="1"/>
      <w:marLeft w:val="0"/>
      <w:marRight w:val="0"/>
      <w:marTop w:val="0"/>
      <w:marBottom w:val="0"/>
      <w:divBdr>
        <w:top w:val="none" w:sz="0" w:space="0" w:color="auto"/>
        <w:left w:val="none" w:sz="0" w:space="0" w:color="auto"/>
        <w:bottom w:val="none" w:sz="0" w:space="0" w:color="auto"/>
        <w:right w:val="none" w:sz="0" w:space="0" w:color="auto"/>
      </w:divBdr>
    </w:div>
    <w:div w:id="990522437">
      <w:bodyDiv w:val="1"/>
      <w:marLeft w:val="0"/>
      <w:marRight w:val="0"/>
      <w:marTop w:val="0"/>
      <w:marBottom w:val="0"/>
      <w:divBdr>
        <w:top w:val="none" w:sz="0" w:space="0" w:color="auto"/>
        <w:left w:val="none" w:sz="0" w:space="0" w:color="auto"/>
        <w:bottom w:val="none" w:sz="0" w:space="0" w:color="auto"/>
        <w:right w:val="none" w:sz="0" w:space="0" w:color="auto"/>
      </w:divBdr>
    </w:div>
    <w:div w:id="1022321859">
      <w:bodyDiv w:val="1"/>
      <w:marLeft w:val="0"/>
      <w:marRight w:val="0"/>
      <w:marTop w:val="0"/>
      <w:marBottom w:val="0"/>
      <w:divBdr>
        <w:top w:val="none" w:sz="0" w:space="0" w:color="auto"/>
        <w:left w:val="none" w:sz="0" w:space="0" w:color="auto"/>
        <w:bottom w:val="none" w:sz="0" w:space="0" w:color="auto"/>
        <w:right w:val="none" w:sz="0" w:space="0" w:color="auto"/>
      </w:divBdr>
    </w:div>
    <w:div w:id="1022705472">
      <w:bodyDiv w:val="1"/>
      <w:marLeft w:val="0"/>
      <w:marRight w:val="0"/>
      <w:marTop w:val="0"/>
      <w:marBottom w:val="0"/>
      <w:divBdr>
        <w:top w:val="none" w:sz="0" w:space="0" w:color="auto"/>
        <w:left w:val="none" w:sz="0" w:space="0" w:color="auto"/>
        <w:bottom w:val="none" w:sz="0" w:space="0" w:color="auto"/>
        <w:right w:val="none" w:sz="0" w:space="0" w:color="auto"/>
      </w:divBdr>
    </w:div>
    <w:div w:id="1069310563">
      <w:bodyDiv w:val="1"/>
      <w:marLeft w:val="0"/>
      <w:marRight w:val="0"/>
      <w:marTop w:val="0"/>
      <w:marBottom w:val="0"/>
      <w:divBdr>
        <w:top w:val="none" w:sz="0" w:space="0" w:color="auto"/>
        <w:left w:val="none" w:sz="0" w:space="0" w:color="auto"/>
        <w:bottom w:val="none" w:sz="0" w:space="0" w:color="auto"/>
        <w:right w:val="none" w:sz="0" w:space="0" w:color="auto"/>
      </w:divBdr>
    </w:div>
    <w:div w:id="1077243978">
      <w:bodyDiv w:val="1"/>
      <w:marLeft w:val="0"/>
      <w:marRight w:val="0"/>
      <w:marTop w:val="0"/>
      <w:marBottom w:val="0"/>
      <w:divBdr>
        <w:top w:val="none" w:sz="0" w:space="0" w:color="auto"/>
        <w:left w:val="none" w:sz="0" w:space="0" w:color="auto"/>
        <w:bottom w:val="none" w:sz="0" w:space="0" w:color="auto"/>
        <w:right w:val="none" w:sz="0" w:space="0" w:color="auto"/>
      </w:divBdr>
      <w:divsChild>
        <w:div w:id="680397302">
          <w:blockQuote w:val="1"/>
          <w:marLeft w:val="720"/>
          <w:marRight w:val="720"/>
          <w:marTop w:val="100"/>
          <w:marBottom w:val="100"/>
          <w:divBdr>
            <w:top w:val="none" w:sz="0" w:space="0" w:color="auto"/>
            <w:left w:val="none" w:sz="0" w:space="0" w:color="auto"/>
            <w:bottom w:val="none" w:sz="0" w:space="0" w:color="auto"/>
            <w:right w:val="none" w:sz="0" w:space="0" w:color="auto"/>
          </w:divBdr>
        </w:div>
        <w:div w:id="579678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232545">
      <w:bodyDiv w:val="1"/>
      <w:marLeft w:val="0"/>
      <w:marRight w:val="0"/>
      <w:marTop w:val="0"/>
      <w:marBottom w:val="0"/>
      <w:divBdr>
        <w:top w:val="none" w:sz="0" w:space="0" w:color="auto"/>
        <w:left w:val="none" w:sz="0" w:space="0" w:color="auto"/>
        <w:bottom w:val="none" w:sz="0" w:space="0" w:color="auto"/>
        <w:right w:val="none" w:sz="0" w:space="0" w:color="auto"/>
      </w:divBdr>
    </w:div>
    <w:div w:id="1110323530">
      <w:bodyDiv w:val="1"/>
      <w:marLeft w:val="0"/>
      <w:marRight w:val="0"/>
      <w:marTop w:val="0"/>
      <w:marBottom w:val="0"/>
      <w:divBdr>
        <w:top w:val="none" w:sz="0" w:space="0" w:color="auto"/>
        <w:left w:val="none" w:sz="0" w:space="0" w:color="auto"/>
        <w:bottom w:val="none" w:sz="0" w:space="0" w:color="auto"/>
        <w:right w:val="none" w:sz="0" w:space="0" w:color="auto"/>
      </w:divBdr>
    </w:div>
    <w:div w:id="1130241432">
      <w:bodyDiv w:val="1"/>
      <w:marLeft w:val="0"/>
      <w:marRight w:val="0"/>
      <w:marTop w:val="0"/>
      <w:marBottom w:val="0"/>
      <w:divBdr>
        <w:top w:val="none" w:sz="0" w:space="0" w:color="auto"/>
        <w:left w:val="none" w:sz="0" w:space="0" w:color="auto"/>
        <w:bottom w:val="none" w:sz="0" w:space="0" w:color="auto"/>
        <w:right w:val="none" w:sz="0" w:space="0" w:color="auto"/>
      </w:divBdr>
    </w:div>
    <w:div w:id="1136995013">
      <w:bodyDiv w:val="1"/>
      <w:marLeft w:val="0"/>
      <w:marRight w:val="0"/>
      <w:marTop w:val="0"/>
      <w:marBottom w:val="0"/>
      <w:divBdr>
        <w:top w:val="none" w:sz="0" w:space="0" w:color="auto"/>
        <w:left w:val="none" w:sz="0" w:space="0" w:color="auto"/>
        <w:bottom w:val="none" w:sz="0" w:space="0" w:color="auto"/>
        <w:right w:val="none" w:sz="0" w:space="0" w:color="auto"/>
      </w:divBdr>
    </w:div>
    <w:div w:id="1146975217">
      <w:bodyDiv w:val="1"/>
      <w:marLeft w:val="0"/>
      <w:marRight w:val="0"/>
      <w:marTop w:val="0"/>
      <w:marBottom w:val="0"/>
      <w:divBdr>
        <w:top w:val="none" w:sz="0" w:space="0" w:color="auto"/>
        <w:left w:val="none" w:sz="0" w:space="0" w:color="auto"/>
        <w:bottom w:val="none" w:sz="0" w:space="0" w:color="auto"/>
        <w:right w:val="none" w:sz="0" w:space="0" w:color="auto"/>
      </w:divBdr>
    </w:div>
    <w:div w:id="1148865073">
      <w:bodyDiv w:val="1"/>
      <w:marLeft w:val="0"/>
      <w:marRight w:val="0"/>
      <w:marTop w:val="0"/>
      <w:marBottom w:val="0"/>
      <w:divBdr>
        <w:top w:val="none" w:sz="0" w:space="0" w:color="auto"/>
        <w:left w:val="none" w:sz="0" w:space="0" w:color="auto"/>
        <w:bottom w:val="none" w:sz="0" w:space="0" w:color="auto"/>
        <w:right w:val="none" w:sz="0" w:space="0" w:color="auto"/>
      </w:divBdr>
      <w:divsChild>
        <w:div w:id="1081606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4882238">
      <w:bodyDiv w:val="1"/>
      <w:marLeft w:val="0"/>
      <w:marRight w:val="0"/>
      <w:marTop w:val="0"/>
      <w:marBottom w:val="0"/>
      <w:divBdr>
        <w:top w:val="none" w:sz="0" w:space="0" w:color="auto"/>
        <w:left w:val="none" w:sz="0" w:space="0" w:color="auto"/>
        <w:bottom w:val="none" w:sz="0" w:space="0" w:color="auto"/>
        <w:right w:val="none" w:sz="0" w:space="0" w:color="auto"/>
      </w:divBdr>
    </w:div>
    <w:div w:id="1156146431">
      <w:bodyDiv w:val="1"/>
      <w:marLeft w:val="0"/>
      <w:marRight w:val="0"/>
      <w:marTop w:val="0"/>
      <w:marBottom w:val="0"/>
      <w:divBdr>
        <w:top w:val="none" w:sz="0" w:space="0" w:color="auto"/>
        <w:left w:val="none" w:sz="0" w:space="0" w:color="auto"/>
        <w:bottom w:val="none" w:sz="0" w:space="0" w:color="auto"/>
        <w:right w:val="none" w:sz="0" w:space="0" w:color="auto"/>
      </w:divBdr>
    </w:div>
    <w:div w:id="1178039029">
      <w:bodyDiv w:val="1"/>
      <w:marLeft w:val="0"/>
      <w:marRight w:val="0"/>
      <w:marTop w:val="0"/>
      <w:marBottom w:val="0"/>
      <w:divBdr>
        <w:top w:val="none" w:sz="0" w:space="0" w:color="auto"/>
        <w:left w:val="none" w:sz="0" w:space="0" w:color="auto"/>
        <w:bottom w:val="none" w:sz="0" w:space="0" w:color="auto"/>
        <w:right w:val="none" w:sz="0" w:space="0" w:color="auto"/>
      </w:divBdr>
    </w:div>
    <w:div w:id="1187402142">
      <w:bodyDiv w:val="1"/>
      <w:marLeft w:val="0"/>
      <w:marRight w:val="0"/>
      <w:marTop w:val="0"/>
      <w:marBottom w:val="0"/>
      <w:divBdr>
        <w:top w:val="none" w:sz="0" w:space="0" w:color="auto"/>
        <w:left w:val="none" w:sz="0" w:space="0" w:color="auto"/>
        <w:bottom w:val="none" w:sz="0" w:space="0" w:color="auto"/>
        <w:right w:val="none" w:sz="0" w:space="0" w:color="auto"/>
      </w:divBdr>
    </w:div>
    <w:div w:id="1206720483">
      <w:bodyDiv w:val="1"/>
      <w:marLeft w:val="0"/>
      <w:marRight w:val="0"/>
      <w:marTop w:val="0"/>
      <w:marBottom w:val="0"/>
      <w:divBdr>
        <w:top w:val="none" w:sz="0" w:space="0" w:color="auto"/>
        <w:left w:val="none" w:sz="0" w:space="0" w:color="auto"/>
        <w:bottom w:val="none" w:sz="0" w:space="0" w:color="auto"/>
        <w:right w:val="none" w:sz="0" w:space="0" w:color="auto"/>
      </w:divBdr>
    </w:div>
    <w:div w:id="1221206128">
      <w:bodyDiv w:val="1"/>
      <w:marLeft w:val="0"/>
      <w:marRight w:val="0"/>
      <w:marTop w:val="0"/>
      <w:marBottom w:val="0"/>
      <w:divBdr>
        <w:top w:val="none" w:sz="0" w:space="0" w:color="auto"/>
        <w:left w:val="none" w:sz="0" w:space="0" w:color="auto"/>
        <w:bottom w:val="none" w:sz="0" w:space="0" w:color="auto"/>
        <w:right w:val="none" w:sz="0" w:space="0" w:color="auto"/>
      </w:divBdr>
      <w:divsChild>
        <w:div w:id="1346905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644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5872388">
      <w:bodyDiv w:val="1"/>
      <w:marLeft w:val="0"/>
      <w:marRight w:val="0"/>
      <w:marTop w:val="0"/>
      <w:marBottom w:val="0"/>
      <w:divBdr>
        <w:top w:val="none" w:sz="0" w:space="0" w:color="auto"/>
        <w:left w:val="none" w:sz="0" w:space="0" w:color="auto"/>
        <w:bottom w:val="none" w:sz="0" w:space="0" w:color="auto"/>
        <w:right w:val="none" w:sz="0" w:space="0" w:color="auto"/>
      </w:divBdr>
    </w:div>
    <w:div w:id="1226838107">
      <w:bodyDiv w:val="1"/>
      <w:marLeft w:val="0"/>
      <w:marRight w:val="0"/>
      <w:marTop w:val="0"/>
      <w:marBottom w:val="0"/>
      <w:divBdr>
        <w:top w:val="none" w:sz="0" w:space="0" w:color="auto"/>
        <w:left w:val="none" w:sz="0" w:space="0" w:color="auto"/>
        <w:bottom w:val="none" w:sz="0" w:space="0" w:color="auto"/>
        <w:right w:val="none" w:sz="0" w:space="0" w:color="auto"/>
      </w:divBdr>
    </w:div>
    <w:div w:id="1243297326">
      <w:bodyDiv w:val="1"/>
      <w:marLeft w:val="0"/>
      <w:marRight w:val="0"/>
      <w:marTop w:val="0"/>
      <w:marBottom w:val="0"/>
      <w:divBdr>
        <w:top w:val="none" w:sz="0" w:space="0" w:color="auto"/>
        <w:left w:val="none" w:sz="0" w:space="0" w:color="auto"/>
        <w:bottom w:val="none" w:sz="0" w:space="0" w:color="auto"/>
        <w:right w:val="none" w:sz="0" w:space="0" w:color="auto"/>
      </w:divBdr>
    </w:div>
    <w:div w:id="1247377353">
      <w:bodyDiv w:val="1"/>
      <w:marLeft w:val="0"/>
      <w:marRight w:val="0"/>
      <w:marTop w:val="0"/>
      <w:marBottom w:val="0"/>
      <w:divBdr>
        <w:top w:val="none" w:sz="0" w:space="0" w:color="auto"/>
        <w:left w:val="none" w:sz="0" w:space="0" w:color="auto"/>
        <w:bottom w:val="none" w:sz="0" w:space="0" w:color="auto"/>
        <w:right w:val="none" w:sz="0" w:space="0" w:color="auto"/>
      </w:divBdr>
      <w:divsChild>
        <w:div w:id="580452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1504886">
      <w:bodyDiv w:val="1"/>
      <w:marLeft w:val="0"/>
      <w:marRight w:val="0"/>
      <w:marTop w:val="0"/>
      <w:marBottom w:val="0"/>
      <w:divBdr>
        <w:top w:val="none" w:sz="0" w:space="0" w:color="auto"/>
        <w:left w:val="none" w:sz="0" w:space="0" w:color="auto"/>
        <w:bottom w:val="none" w:sz="0" w:space="0" w:color="auto"/>
        <w:right w:val="none" w:sz="0" w:space="0" w:color="auto"/>
      </w:divBdr>
    </w:div>
    <w:div w:id="1274047087">
      <w:bodyDiv w:val="1"/>
      <w:marLeft w:val="0"/>
      <w:marRight w:val="0"/>
      <w:marTop w:val="0"/>
      <w:marBottom w:val="0"/>
      <w:divBdr>
        <w:top w:val="none" w:sz="0" w:space="0" w:color="auto"/>
        <w:left w:val="none" w:sz="0" w:space="0" w:color="auto"/>
        <w:bottom w:val="none" w:sz="0" w:space="0" w:color="auto"/>
        <w:right w:val="none" w:sz="0" w:space="0" w:color="auto"/>
      </w:divBdr>
    </w:div>
    <w:div w:id="1284456966">
      <w:bodyDiv w:val="1"/>
      <w:marLeft w:val="0"/>
      <w:marRight w:val="0"/>
      <w:marTop w:val="0"/>
      <w:marBottom w:val="0"/>
      <w:divBdr>
        <w:top w:val="none" w:sz="0" w:space="0" w:color="auto"/>
        <w:left w:val="none" w:sz="0" w:space="0" w:color="auto"/>
        <w:bottom w:val="none" w:sz="0" w:space="0" w:color="auto"/>
        <w:right w:val="none" w:sz="0" w:space="0" w:color="auto"/>
      </w:divBdr>
      <w:divsChild>
        <w:div w:id="1525512338">
          <w:blockQuote w:val="1"/>
          <w:marLeft w:val="720"/>
          <w:marRight w:val="720"/>
          <w:marTop w:val="100"/>
          <w:marBottom w:val="100"/>
          <w:divBdr>
            <w:top w:val="none" w:sz="0" w:space="0" w:color="auto"/>
            <w:left w:val="none" w:sz="0" w:space="0" w:color="auto"/>
            <w:bottom w:val="none" w:sz="0" w:space="0" w:color="auto"/>
            <w:right w:val="none" w:sz="0" w:space="0" w:color="auto"/>
          </w:divBdr>
        </w:div>
        <w:div w:id="585304799">
          <w:blockQuote w:val="1"/>
          <w:marLeft w:val="720"/>
          <w:marRight w:val="720"/>
          <w:marTop w:val="100"/>
          <w:marBottom w:val="100"/>
          <w:divBdr>
            <w:top w:val="none" w:sz="0" w:space="0" w:color="auto"/>
            <w:left w:val="none" w:sz="0" w:space="0" w:color="auto"/>
            <w:bottom w:val="none" w:sz="0" w:space="0" w:color="auto"/>
            <w:right w:val="none" w:sz="0" w:space="0" w:color="auto"/>
          </w:divBdr>
        </w:div>
        <w:div w:id="438376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459234">
      <w:bodyDiv w:val="1"/>
      <w:marLeft w:val="0"/>
      <w:marRight w:val="0"/>
      <w:marTop w:val="0"/>
      <w:marBottom w:val="0"/>
      <w:divBdr>
        <w:top w:val="none" w:sz="0" w:space="0" w:color="auto"/>
        <w:left w:val="none" w:sz="0" w:space="0" w:color="auto"/>
        <w:bottom w:val="none" w:sz="0" w:space="0" w:color="auto"/>
        <w:right w:val="none" w:sz="0" w:space="0" w:color="auto"/>
      </w:divBdr>
    </w:div>
    <w:div w:id="1308851413">
      <w:bodyDiv w:val="1"/>
      <w:marLeft w:val="0"/>
      <w:marRight w:val="0"/>
      <w:marTop w:val="0"/>
      <w:marBottom w:val="0"/>
      <w:divBdr>
        <w:top w:val="none" w:sz="0" w:space="0" w:color="auto"/>
        <w:left w:val="none" w:sz="0" w:space="0" w:color="auto"/>
        <w:bottom w:val="none" w:sz="0" w:space="0" w:color="auto"/>
        <w:right w:val="none" w:sz="0" w:space="0" w:color="auto"/>
      </w:divBdr>
      <w:divsChild>
        <w:div w:id="859510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756958">
      <w:bodyDiv w:val="1"/>
      <w:marLeft w:val="0"/>
      <w:marRight w:val="0"/>
      <w:marTop w:val="0"/>
      <w:marBottom w:val="0"/>
      <w:divBdr>
        <w:top w:val="none" w:sz="0" w:space="0" w:color="auto"/>
        <w:left w:val="none" w:sz="0" w:space="0" w:color="auto"/>
        <w:bottom w:val="none" w:sz="0" w:space="0" w:color="auto"/>
        <w:right w:val="none" w:sz="0" w:space="0" w:color="auto"/>
      </w:divBdr>
      <w:divsChild>
        <w:div w:id="632100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970231">
      <w:bodyDiv w:val="1"/>
      <w:marLeft w:val="0"/>
      <w:marRight w:val="0"/>
      <w:marTop w:val="0"/>
      <w:marBottom w:val="0"/>
      <w:divBdr>
        <w:top w:val="none" w:sz="0" w:space="0" w:color="auto"/>
        <w:left w:val="none" w:sz="0" w:space="0" w:color="auto"/>
        <w:bottom w:val="none" w:sz="0" w:space="0" w:color="auto"/>
        <w:right w:val="none" w:sz="0" w:space="0" w:color="auto"/>
      </w:divBdr>
    </w:div>
    <w:div w:id="1351833562">
      <w:bodyDiv w:val="1"/>
      <w:marLeft w:val="0"/>
      <w:marRight w:val="0"/>
      <w:marTop w:val="0"/>
      <w:marBottom w:val="0"/>
      <w:divBdr>
        <w:top w:val="none" w:sz="0" w:space="0" w:color="auto"/>
        <w:left w:val="none" w:sz="0" w:space="0" w:color="auto"/>
        <w:bottom w:val="none" w:sz="0" w:space="0" w:color="auto"/>
        <w:right w:val="none" w:sz="0" w:space="0" w:color="auto"/>
      </w:divBdr>
    </w:div>
    <w:div w:id="1361081439">
      <w:bodyDiv w:val="1"/>
      <w:marLeft w:val="0"/>
      <w:marRight w:val="0"/>
      <w:marTop w:val="0"/>
      <w:marBottom w:val="0"/>
      <w:divBdr>
        <w:top w:val="none" w:sz="0" w:space="0" w:color="auto"/>
        <w:left w:val="none" w:sz="0" w:space="0" w:color="auto"/>
        <w:bottom w:val="none" w:sz="0" w:space="0" w:color="auto"/>
        <w:right w:val="none" w:sz="0" w:space="0" w:color="auto"/>
      </w:divBdr>
      <w:divsChild>
        <w:div w:id="1914241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306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902494">
      <w:bodyDiv w:val="1"/>
      <w:marLeft w:val="0"/>
      <w:marRight w:val="0"/>
      <w:marTop w:val="0"/>
      <w:marBottom w:val="0"/>
      <w:divBdr>
        <w:top w:val="none" w:sz="0" w:space="0" w:color="auto"/>
        <w:left w:val="none" w:sz="0" w:space="0" w:color="auto"/>
        <w:bottom w:val="none" w:sz="0" w:space="0" w:color="auto"/>
        <w:right w:val="none" w:sz="0" w:space="0" w:color="auto"/>
      </w:divBdr>
      <w:divsChild>
        <w:div w:id="19026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158256">
      <w:bodyDiv w:val="1"/>
      <w:marLeft w:val="0"/>
      <w:marRight w:val="0"/>
      <w:marTop w:val="0"/>
      <w:marBottom w:val="0"/>
      <w:divBdr>
        <w:top w:val="none" w:sz="0" w:space="0" w:color="auto"/>
        <w:left w:val="none" w:sz="0" w:space="0" w:color="auto"/>
        <w:bottom w:val="none" w:sz="0" w:space="0" w:color="auto"/>
        <w:right w:val="none" w:sz="0" w:space="0" w:color="auto"/>
      </w:divBdr>
    </w:div>
    <w:div w:id="1375539991">
      <w:bodyDiv w:val="1"/>
      <w:marLeft w:val="0"/>
      <w:marRight w:val="0"/>
      <w:marTop w:val="0"/>
      <w:marBottom w:val="0"/>
      <w:divBdr>
        <w:top w:val="none" w:sz="0" w:space="0" w:color="auto"/>
        <w:left w:val="none" w:sz="0" w:space="0" w:color="auto"/>
        <w:bottom w:val="none" w:sz="0" w:space="0" w:color="auto"/>
        <w:right w:val="none" w:sz="0" w:space="0" w:color="auto"/>
      </w:divBdr>
    </w:div>
    <w:div w:id="1394231103">
      <w:bodyDiv w:val="1"/>
      <w:marLeft w:val="0"/>
      <w:marRight w:val="0"/>
      <w:marTop w:val="0"/>
      <w:marBottom w:val="0"/>
      <w:divBdr>
        <w:top w:val="none" w:sz="0" w:space="0" w:color="auto"/>
        <w:left w:val="none" w:sz="0" w:space="0" w:color="auto"/>
        <w:bottom w:val="none" w:sz="0" w:space="0" w:color="auto"/>
        <w:right w:val="none" w:sz="0" w:space="0" w:color="auto"/>
      </w:divBdr>
    </w:div>
    <w:div w:id="1394351991">
      <w:bodyDiv w:val="1"/>
      <w:marLeft w:val="0"/>
      <w:marRight w:val="0"/>
      <w:marTop w:val="0"/>
      <w:marBottom w:val="0"/>
      <w:divBdr>
        <w:top w:val="none" w:sz="0" w:space="0" w:color="auto"/>
        <w:left w:val="none" w:sz="0" w:space="0" w:color="auto"/>
        <w:bottom w:val="none" w:sz="0" w:space="0" w:color="auto"/>
        <w:right w:val="none" w:sz="0" w:space="0" w:color="auto"/>
      </w:divBdr>
    </w:div>
    <w:div w:id="1437213551">
      <w:bodyDiv w:val="1"/>
      <w:marLeft w:val="0"/>
      <w:marRight w:val="0"/>
      <w:marTop w:val="0"/>
      <w:marBottom w:val="0"/>
      <w:divBdr>
        <w:top w:val="none" w:sz="0" w:space="0" w:color="auto"/>
        <w:left w:val="none" w:sz="0" w:space="0" w:color="auto"/>
        <w:bottom w:val="none" w:sz="0" w:space="0" w:color="auto"/>
        <w:right w:val="none" w:sz="0" w:space="0" w:color="auto"/>
      </w:divBdr>
      <w:divsChild>
        <w:div w:id="2011180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143760">
      <w:bodyDiv w:val="1"/>
      <w:marLeft w:val="0"/>
      <w:marRight w:val="0"/>
      <w:marTop w:val="0"/>
      <w:marBottom w:val="0"/>
      <w:divBdr>
        <w:top w:val="none" w:sz="0" w:space="0" w:color="auto"/>
        <w:left w:val="none" w:sz="0" w:space="0" w:color="auto"/>
        <w:bottom w:val="none" w:sz="0" w:space="0" w:color="auto"/>
        <w:right w:val="none" w:sz="0" w:space="0" w:color="auto"/>
      </w:divBdr>
    </w:div>
    <w:div w:id="1452551929">
      <w:bodyDiv w:val="1"/>
      <w:marLeft w:val="0"/>
      <w:marRight w:val="0"/>
      <w:marTop w:val="0"/>
      <w:marBottom w:val="0"/>
      <w:divBdr>
        <w:top w:val="none" w:sz="0" w:space="0" w:color="auto"/>
        <w:left w:val="none" w:sz="0" w:space="0" w:color="auto"/>
        <w:bottom w:val="none" w:sz="0" w:space="0" w:color="auto"/>
        <w:right w:val="none" w:sz="0" w:space="0" w:color="auto"/>
      </w:divBdr>
    </w:div>
    <w:div w:id="1456829651">
      <w:bodyDiv w:val="1"/>
      <w:marLeft w:val="0"/>
      <w:marRight w:val="0"/>
      <w:marTop w:val="0"/>
      <w:marBottom w:val="0"/>
      <w:divBdr>
        <w:top w:val="none" w:sz="0" w:space="0" w:color="auto"/>
        <w:left w:val="none" w:sz="0" w:space="0" w:color="auto"/>
        <w:bottom w:val="none" w:sz="0" w:space="0" w:color="auto"/>
        <w:right w:val="none" w:sz="0" w:space="0" w:color="auto"/>
      </w:divBdr>
    </w:div>
    <w:div w:id="1471631452">
      <w:bodyDiv w:val="1"/>
      <w:marLeft w:val="0"/>
      <w:marRight w:val="0"/>
      <w:marTop w:val="0"/>
      <w:marBottom w:val="0"/>
      <w:divBdr>
        <w:top w:val="none" w:sz="0" w:space="0" w:color="auto"/>
        <w:left w:val="none" w:sz="0" w:space="0" w:color="auto"/>
        <w:bottom w:val="none" w:sz="0" w:space="0" w:color="auto"/>
        <w:right w:val="none" w:sz="0" w:space="0" w:color="auto"/>
      </w:divBdr>
      <w:divsChild>
        <w:div w:id="47232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665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893392">
      <w:bodyDiv w:val="1"/>
      <w:marLeft w:val="0"/>
      <w:marRight w:val="0"/>
      <w:marTop w:val="0"/>
      <w:marBottom w:val="0"/>
      <w:divBdr>
        <w:top w:val="none" w:sz="0" w:space="0" w:color="auto"/>
        <w:left w:val="none" w:sz="0" w:space="0" w:color="auto"/>
        <w:bottom w:val="none" w:sz="0" w:space="0" w:color="auto"/>
        <w:right w:val="none" w:sz="0" w:space="0" w:color="auto"/>
      </w:divBdr>
    </w:div>
    <w:div w:id="1575311093">
      <w:bodyDiv w:val="1"/>
      <w:marLeft w:val="0"/>
      <w:marRight w:val="0"/>
      <w:marTop w:val="0"/>
      <w:marBottom w:val="0"/>
      <w:divBdr>
        <w:top w:val="none" w:sz="0" w:space="0" w:color="auto"/>
        <w:left w:val="none" w:sz="0" w:space="0" w:color="auto"/>
        <w:bottom w:val="none" w:sz="0" w:space="0" w:color="auto"/>
        <w:right w:val="none" w:sz="0" w:space="0" w:color="auto"/>
      </w:divBdr>
    </w:div>
    <w:div w:id="1588733365">
      <w:bodyDiv w:val="1"/>
      <w:marLeft w:val="0"/>
      <w:marRight w:val="0"/>
      <w:marTop w:val="0"/>
      <w:marBottom w:val="0"/>
      <w:divBdr>
        <w:top w:val="none" w:sz="0" w:space="0" w:color="auto"/>
        <w:left w:val="none" w:sz="0" w:space="0" w:color="auto"/>
        <w:bottom w:val="none" w:sz="0" w:space="0" w:color="auto"/>
        <w:right w:val="none" w:sz="0" w:space="0" w:color="auto"/>
      </w:divBdr>
    </w:div>
    <w:div w:id="1616476837">
      <w:bodyDiv w:val="1"/>
      <w:marLeft w:val="0"/>
      <w:marRight w:val="0"/>
      <w:marTop w:val="0"/>
      <w:marBottom w:val="0"/>
      <w:divBdr>
        <w:top w:val="none" w:sz="0" w:space="0" w:color="auto"/>
        <w:left w:val="none" w:sz="0" w:space="0" w:color="auto"/>
        <w:bottom w:val="none" w:sz="0" w:space="0" w:color="auto"/>
        <w:right w:val="none" w:sz="0" w:space="0" w:color="auto"/>
      </w:divBdr>
    </w:div>
    <w:div w:id="1626424174">
      <w:bodyDiv w:val="1"/>
      <w:marLeft w:val="0"/>
      <w:marRight w:val="0"/>
      <w:marTop w:val="0"/>
      <w:marBottom w:val="0"/>
      <w:divBdr>
        <w:top w:val="none" w:sz="0" w:space="0" w:color="auto"/>
        <w:left w:val="none" w:sz="0" w:space="0" w:color="auto"/>
        <w:bottom w:val="none" w:sz="0" w:space="0" w:color="auto"/>
        <w:right w:val="none" w:sz="0" w:space="0" w:color="auto"/>
      </w:divBdr>
      <w:divsChild>
        <w:div w:id="526263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783425">
      <w:bodyDiv w:val="1"/>
      <w:marLeft w:val="0"/>
      <w:marRight w:val="0"/>
      <w:marTop w:val="0"/>
      <w:marBottom w:val="0"/>
      <w:divBdr>
        <w:top w:val="none" w:sz="0" w:space="0" w:color="auto"/>
        <w:left w:val="none" w:sz="0" w:space="0" w:color="auto"/>
        <w:bottom w:val="none" w:sz="0" w:space="0" w:color="auto"/>
        <w:right w:val="none" w:sz="0" w:space="0" w:color="auto"/>
      </w:divBdr>
    </w:div>
    <w:div w:id="1632399249">
      <w:bodyDiv w:val="1"/>
      <w:marLeft w:val="0"/>
      <w:marRight w:val="0"/>
      <w:marTop w:val="0"/>
      <w:marBottom w:val="0"/>
      <w:divBdr>
        <w:top w:val="none" w:sz="0" w:space="0" w:color="auto"/>
        <w:left w:val="none" w:sz="0" w:space="0" w:color="auto"/>
        <w:bottom w:val="none" w:sz="0" w:space="0" w:color="auto"/>
        <w:right w:val="none" w:sz="0" w:space="0" w:color="auto"/>
      </w:divBdr>
      <w:divsChild>
        <w:div w:id="51472823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86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4507790">
      <w:bodyDiv w:val="1"/>
      <w:marLeft w:val="0"/>
      <w:marRight w:val="0"/>
      <w:marTop w:val="0"/>
      <w:marBottom w:val="0"/>
      <w:divBdr>
        <w:top w:val="none" w:sz="0" w:space="0" w:color="auto"/>
        <w:left w:val="none" w:sz="0" w:space="0" w:color="auto"/>
        <w:bottom w:val="none" w:sz="0" w:space="0" w:color="auto"/>
        <w:right w:val="none" w:sz="0" w:space="0" w:color="auto"/>
      </w:divBdr>
    </w:div>
    <w:div w:id="1649821792">
      <w:bodyDiv w:val="1"/>
      <w:marLeft w:val="0"/>
      <w:marRight w:val="0"/>
      <w:marTop w:val="0"/>
      <w:marBottom w:val="0"/>
      <w:divBdr>
        <w:top w:val="none" w:sz="0" w:space="0" w:color="auto"/>
        <w:left w:val="none" w:sz="0" w:space="0" w:color="auto"/>
        <w:bottom w:val="none" w:sz="0" w:space="0" w:color="auto"/>
        <w:right w:val="none" w:sz="0" w:space="0" w:color="auto"/>
      </w:divBdr>
    </w:div>
    <w:div w:id="1685084658">
      <w:bodyDiv w:val="1"/>
      <w:marLeft w:val="0"/>
      <w:marRight w:val="0"/>
      <w:marTop w:val="0"/>
      <w:marBottom w:val="0"/>
      <w:divBdr>
        <w:top w:val="none" w:sz="0" w:space="0" w:color="auto"/>
        <w:left w:val="none" w:sz="0" w:space="0" w:color="auto"/>
        <w:bottom w:val="none" w:sz="0" w:space="0" w:color="auto"/>
        <w:right w:val="none" w:sz="0" w:space="0" w:color="auto"/>
      </w:divBdr>
    </w:div>
    <w:div w:id="1707674757">
      <w:bodyDiv w:val="1"/>
      <w:marLeft w:val="0"/>
      <w:marRight w:val="0"/>
      <w:marTop w:val="0"/>
      <w:marBottom w:val="0"/>
      <w:divBdr>
        <w:top w:val="none" w:sz="0" w:space="0" w:color="auto"/>
        <w:left w:val="none" w:sz="0" w:space="0" w:color="auto"/>
        <w:bottom w:val="none" w:sz="0" w:space="0" w:color="auto"/>
        <w:right w:val="none" w:sz="0" w:space="0" w:color="auto"/>
      </w:divBdr>
    </w:div>
    <w:div w:id="1710564856">
      <w:bodyDiv w:val="1"/>
      <w:marLeft w:val="0"/>
      <w:marRight w:val="0"/>
      <w:marTop w:val="0"/>
      <w:marBottom w:val="0"/>
      <w:divBdr>
        <w:top w:val="none" w:sz="0" w:space="0" w:color="auto"/>
        <w:left w:val="none" w:sz="0" w:space="0" w:color="auto"/>
        <w:bottom w:val="none" w:sz="0" w:space="0" w:color="auto"/>
        <w:right w:val="none" w:sz="0" w:space="0" w:color="auto"/>
      </w:divBdr>
    </w:div>
    <w:div w:id="1711419788">
      <w:bodyDiv w:val="1"/>
      <w:marLeft w:val="0"/>
      <w:marRight w:val="0"/>
      <w:marTop w:val="0"/>
      <w:marBottom w:val="0"/>
      <w:divBdr>
        <w:top w:val="none" w:sz="0" w:space="0" w:color="auto"/>
        <w:left w:val="none" w:sz="0" w:space="0" w:color="auto"/>
        <w:bottom w:val="none" w:sz="0" w:space="0" w:color="auto"/>
        <w:right w:val="none" w:sz="0" w:space="0" w:color="auto"/>
      </w:divBdr>
    </w:div>
    <w:div w:id="1726490143">
      <w:bodyDiv w:val="1"/>
      <w:marLeft w:val="0"/>
      <w:marRight w:val="0"/>
      <w:marTop w:val="0"/>
      <w:marBottom w:val="0"/>
      <w:divBdr>
        <w:top w:val="none" w:sz="0" w:space="0" w:color="auto"/>
        <w:left w:val="none" w:sz="0" w:space="0" w:color="auto"/>
        <w:bottom w:val="none" w:sz="0" w:space="0" w:color="auto"/>
        <w:right w:val="none" w:sz="0" w:space="0" w:color="auto"/>
      </w:divBdr>
    </w:div>
    <w:div w:id="1737045103">
      <w:bodyDiv w:val="1"/>
      <w:marLeft w:val="0"/>
      <w:marRight w:val="0"/>
      <w:marTop w:val="0"/>
      <w:marBottom w:val="0"/>
      <w:divBdr>
        <w:top w:val="none" w:sz="0" w:space="0" w:color="auto"/>
        <w:left w:val="none" w:sz="0" w:space="0" w:color="auto"/>
        <w:bottom w:val="none" w:sz="0" w:space="0" w:color="auto"/>
        <w:right w:val="none" w:sz="0" w:space="0" w:color="auto"/>
      </w:divBdr>
      <w:divsChild>
        <w:div w:id="1747220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6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53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512313">
      <w:bodyDiv w:val="1"/>
      <w:marLeft w:val="0"/>
      <w:marRight w:val="0"/>
      <w:marTop w:val="0"/>
      <w:marBottom w:val="0"/>
      <w:divBdr>
        <w:top w:val="none" w:sz="0" w:space="0" w:color="auto"/>
        <w:left w:val="none" w:sz="0" w:space="0" w:color="auto"/>
        <w:bottom w:val="none" w:sz="0" w:space="0" w:color="auto"/>
        <w:right w:val="none" w:sz="0" w:space="0" w:color="auto"/>
      </w:divBdr>
    </w:div>
    <w:div w:id="1747537197">
      <w:bodyDiv w:val="1"/>
      <w:marLeft w:val="0"/>
      <w:marRight w:val="0"/>
      <w:marTop w:val="0"/>
      <w:marBottom w:val="0"/>
      <w:divBdr>
        <w:top w:val="none" w:sz="0" w:space="0" w:color="auto"/>
        <w:left w:val="none" w:sz="0" w:space="0" w:color="auto"/>
        <w:bottom w:val="none" w:sz="0" w:space="0" w:color="auto"/>
        <w:right w:val="none" w:sz="0" w:space="0" w:color="auto"/>
      </w:divBdr>
    </w:div>
    <w:div w:id="1754088021">
      <w:bodyDiv w:val="1"/>
      <w:marLeft w:val="0"/>
      <w:marRight w:val="0"/>
      <w:marTop w:val="0"/>
      <w:marBottom w:val="0"/>
      <w:divBdr>
        <w:top w:val="none" w:sz="0" w:space="0" w:color="auto"/>
        <w:left w:val="none" w:sz="0" w:space="0" w:color="auto"/>
        <w:bottom w:val="none" w:sz="0" w:space="0" w:color="auto"/>
        <w:right w:val="none" w:sz="0" w:space="0" w:color="auto"/>
      </w:divBdr>
    </w:div>
    <w:div w:id="1754283044">
      <w:bodyDiv w:val="1"/>
      <w:marLeft w:val="0"/>
      <w:marRight w:val="0"/>
      <w:marTop w:val="0"/>
      <w:marBottom w:val="0"/>
      <w:divBdr>
        <w:top w:val="none" w:sz="0" w:space="0" w:color="auto"/>
        <w:left w:val="none" w:sz="0" w:space="0" w:color="auto"/>
        <w:bottom w:val="none" w:sz="0" w:space="0" w:color="auto"/>
        <w:right w:val="none" w:sz="0" w:space="0" w:color="auto"/>
      </w:divBdr>
    </w:div>
    <w:div w:id="1759523065">
      <w:bodyDiv w:val="1"/>
      <w:marLeft w:val="0"/>
      <w:marRight w:val="0"/>
      <w:marTop w:val="0"/>
      <w:marBottom w:val="0"/>
      <w:divBdr>
        <w:top w:val="none" w:sz="0" w:space="0" w:color="auto"/>
        <w:left w:val="none" w:sz="0" w:space="0" w:color="auto"/>
        <w:bottom w:val="none" w:sz="0" w:space="0" w:color="auto"/>
        <w:right w:val="none" w:sz="0" w:space="0" w:color="auto"/>
      </w:divBdr>
    </w:div>
    <w:div w:id="1789011671">
      <w:bodyDiv w:val="1"/>
      <w:marLeft w:val="0"/>
      <w:marRight w:val="0"/>
      <w:marTop w:val="0"/>
      <w:marBottom w:val="0"/>
      <w:divBdr>
        <w:top w:val="none" w:sz="0" w:space="0" w:color="auto"/>
        <w:left w:val="none" w:sz="0" w:space="0" w:color="auto"/>
        <w:bottom w:val="none" w:sz="0" w:space="0" w:color="auto"/>
        <w:right w:val="none" w:sz="0" w:space="0" w:color="auto"/>
      </w:divBdr>
    </w:div>
    <w:div w:id="1793787180">
      <w:bodyDiv w:val="1"/>
      <w:marLeft w:val="0"/>
      <w:marRight w:val="0"/>
      <w:marTop w:val="0"/>
      <w:marBottom w:val="0"/>
      <w:divBdr>
        <w:top w:val="none" w:sz="0" w:space="0" w:color="auto"/>
        <w:left w:val="none" w:sz="0" w:space="0" w:color="auto"/>
        <w:bottom w:val="none" w:sz="0" w:space="0" w:color="auto"/>
        <w:right w:val="none" w:sz="0" w:space="0" w:color="auto"/>
      </w:divBdr>
      <w:divsChild>
        <w:div w:id="491991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9643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24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061378">
      <w:bodyDiv w:val="1"/>
      <w:marLeft w:val="0"/>
      <w:marRight w:val="0"/>
      <w:marTop w:val="0"/>
      <w:marBottom w:val="0"/>
      <w:divBdr>
        <w:top w:val="none" w:sz="0" w:space="0" w:color="auto"/>
        <w:left w:val="none" w:sz="0" w:space="0" w:color="auto"/>
        <w:bottom w:val="none" w:sz="0" w:space="0" w:color="auto"/>
        <w:right w:val="none" w:sz="0" w:space="0" w:color="auto"/>
      </w:divBdr>
    </w:div>
    <w:div w:id="1814716482">
      <w:bodyDiv w:val="1"/>
      <w:marLeft w:val="0"/>
      <w:marRight w:val="0"/>
      <w:marTop w:val="0"/>
      <w:marBottom w:val="0"/>
      <w:divBdr>
        <w:top w:val="none" w:sz="0" w:space="0" w:color="auto"/>
        <w:left w:val="none" w:sz="0" w:space="0" w:color="auto"/>
        <w:bottom w:val="none" w:sz="0" w:space="0" w:color="auto"/>
        <w:right w:val="none" w:sz="0" w:space="0" w:color="auto"/>
      </w:divBdr>
      <w:divsChild>
        <w:div w:id="210532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2624531">
      <w:bodyDiv w:val="1"/>
      <w:marLeft w:val="0"/>
      <w:marRight w:val="0"/>
      <w:marTop w:val="0"/>
      <w:marBottom w:val="0"/>
      <w:divBdr>
        <w:top w:val="none" w:sz="0" w:space="0" w:color="auto"/>
        <w:left w:val="none" w:sz="0" w:space="0" w:color="auto"/>
        <w:bottom w:val="none" w:sz="0" w:space="0" w:color="auto"/>
        <w:right w:val="none" w:sz="0" w:space="0" w:color="auto"/>
      </w:divBdr>
    </w:div>
    <w:div w:id="1836068592">
      <w:bodyDiv w:val="1"/>
      <w:marLeft w:val="0"/>
      <w:marRight w:val="0"/>
      <w:marTop w:val="0"/>
      <w:marBottom w:val="0"/>
      <w:divBdr>
        <w:top w:val="none" w:sz="0" w:space="0" w:color="auto"/>
        <w:left w:val="none" w:sz="0" w:space="0" w:color="auto"/>
        <w:bottom w:val="none" w:sz="0" w:space="0" w:color="auto"/>
        <w:right w:val="none" w:sz="0" w:space="0" w:color="auto"/>
      </w:divBdr>
    </w:div>
    <w:div w:id="1843818255">
      <w:bodyDiv w:val="1"/>
      <w:marLeft w:val="0"/>
      <w:marRight w:val="0"/>
      <w:marTop w:val="0"/>
      <w:marBottom w:val="0"/>
      <w:divBdr>
        <w:top w:val="none" w:sz="0" w:space="0" w:color="auto"/>
        <w:left w:val="none" w:sz="0" w:space="0" w:color="auto"/>
        <w:bottom w:val="none" w:sz="0" w:space="0" w:color="auto"/>
        <w:right w:val="none" w:sz="0" w:space="0" w:color="auto"/>
      </w:divBdr>
      <w:divsChild>
        <w:div w:id="1072653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5024932">
      <w:bodyDiv w:val="1"/>
      <w:marLeft w:val="0"/>
      <w:marRight w:val="0"/>
      <w:marTop w:val="0"/>
      <w:marBottom w:val="0"/>
      <w:divBdr>
        <w:top w:val="none" w:sz="0" w:space="0" w:color="auto"/>
        <w:left w:val="none" w:sz="0" w:space="0" w:color="auto"/>
        <w:bottom w:val="none" w:sz="0" w:space="0" w:color="auto"/>
        <w:right w:val="none" w:sz="0" w:space="0" w:color="auto"/>
      </w:divBdr>
    </w:div>
    <w:div w:id="1855612741">
      <w:bodyDiv w:val="1"/>
      <w:marLeft w:val="0"/>
      <w:marRight w:val="0"/>
      <w:marTop w:val="0"/>
      <w:marBottom w:val="0"/>
      <w:divBdr>
        <w:top w:val="none" w:sz="0" w:space="0" w:color="auto"/>
        <w:left w:val="none" w:sz="0" w:space="0" w:color="auto"/>
        <w:bottom w:val="none" w:sz="0" w:space="0" w:color="auto"/>
        <w:right w:val="none" w:sz="0" w:space="0" w:color="auto"/>
      </w:divBdr>
    </w:div>
    <w:div w:id="1883901081">
      <w:bodyDiv w:val="1"/>
      <w:marLeft w:val="0"/>
      <w:marRight w:val="0"/>
      <w:marTop w:val="0"/>
      <w:marBottom w:val="0"/>
      <w:divBdr>
        <w:top w:val="none" w:sz="0" w:space="0" w:color="auto"/>
        <w:left w:val="none" w:sz="0" w:space="0" w:color="auto"/>
        <w:bottom w:val="none" w:sz="0" w:space="0" w:color="auto"/>
        <w:right w:val="none" w:sz="0" w:space="0" w:color="auto"/>
      </w:divBdr>
    </w:div>
    <w:div w:id="1887836735">
      <w:bodyDiv w:val="1"/>
      <w:marLeft w:val="0"/>
      <w:marRight w:val="0"/>
      <w:marTop w:val="0"/>
      <w:marBottom w:val="0"/>
      <w:divBdr>
        <w:top w:val="none" w:sz="0" w:space="0" w:color="auto"/>
        <w:left w:val="none" w:sz="0" w:space="0" w:color="auto"/>
        <w:bottom w:val="none" w:sz="0" w:space="0" w:color="auto"/>
        <w:right w:val="none" w:sz="0" w:space="0" w:color="auto"/>
      </w:divBdr>
    </w:div>
    <w:div w:id="1926719185">
      <w:bodyDiv w:val="1"/>
      <w:marLeft w:val="0"/>
      <w:marRight w:val="0"/>
      <w:marTop w:val="0"/>
      <w:marBottom w:val="0"/>
      <w:divBdr>
        <w:top w:val="none" w:sz="0" w:space="0" w:color="auto"/>
        <w:left w:val="none" w:sz="0" w:space="0" w:color="auto"/>
        <w:bottom w:val="none" w:sz="0" w:space="0" w:color="auto"/>
        <w:right w:val="none" w:sz="0" w:space="0" w:color="auto"/>
      </w:divBdr>
    </w:div>
    <w:div w:id="1943224607">
      <w:bodyDiv w:val="1"/>
      <w:marLeft w:val="0"/>
      <w:marRight w:val="0"/>
      <w:marTop w:val="0"/>
      <w:marBottom w:val="0"/>
      <w:divBdr>
        <w:top w:val="none" w:sz="0" w:space="0" w:color="auto"/>
        <w:left w:val="none" w:sz="0" w:space="0" w:color="auto"/>
        <w:bottom w:val="none" w:sz="0" w:space="0" w:color="auto"/>
        <w:right w:val="none" w:sz="0" w:space="0" w:color="auto"/>
      </w:divBdr>
    </w:div>
    <w:div w:id="1965114194">
      <w:bodyDiv w:val="1"/>
      <w:marLeft w:val="0"/>
      <w:marRight w:val="0"/>
      <w:marTop w:val="0"/>
      <w:marBottom w:val="0"/>
      <w:divBdr>
        <w:top w:val="none" w:sz="0" w:space="0" w:color="auto"/>
        <w:left w:val="none" w:sz="0" w:space="0" w:color="auto"/>
        <w:bottom w:val="none" w:sz="0" w:space="0" w:color="auto"/>
        <w:right w:val="none" w:sz="0" w:space="0" w:color="auto"/>
      </w:divBdr>
      <w:divsChild>
        <w:div w:id="1803422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391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0010484">
      <w:bodyDiv w:val="1"/>
      <w:marLeft w:val="0"/>
      <w:marRight w:val="0"/>
      <w:marTop w:val="0"/>
      <w:marBottom w:val="0"/>
      <w:divBdr>
        <w:top w:val="none" w:sz="0" w:space="0" w:color="auto"/>
        <w:left w:val="none" w:sz="0" w:space="0" w:color="auto"/>
        <w:bottom w:val="none" w:sz="0" w:space="0" w:color="auto"/>
        <w:right w:val="none" w:sz="0" w:space="0" w:color="auto"/>
      </w:divBdr>
    </w:div>
    <w:div w:id="1992709179">
      <w:bodyDiv w:val="1"/>
      <w:marLeft w:val="0"/>
      <w:marRight w:val="0"/>
      <w:marTop w:val="0"/>
      <w:marBottom w:val="0"/>
      <w:divBdr>
        <w:top w:val="none" w:sz="0" w:space="0" w:color="auto"/>
        <w:left w:val="none" w:sz="0" w:space="0" w:color="auto"/>
        <w:bottom w:val="none" w:sz="0" w:space="0" w:color="auto"/>
        <w:right w:val="none" w:sz="0" w:space="0" w:color="auto"/>
      </w:divBdr>
    </w:div>
    <w:div w:id="1994799194">
      <w:bodyDiv w:val="1"/>
      <w:marLeft w:val="0"/>
      <w:marRight w:val="0"/>
      <w:marTop w:val="0"/>
      <w:marBottom w:val="0"/>
      <w:divBdr>
        <w:top w:val="none" w:sz="0" w:space="0" w:color="auto"/>
        <w:left w:val="none" w:sz="0" w:space="0" w:color="auto"/>
        <w:bottom w:val="none" w:sz="0" w:space="0" w:color="auto"/>
        <w:right w:val="none" w:sz="0" w:space="0" w:color="auto"/>
      </w:divBdr>
    </w:div>
    <w:div w:id="1994872515">
      <w:bodyDiv w:val="1"/>
      <w:marLeft w:val="0"/>
      <w:marRight w:val="0"/>
      <w:marTop w:val="0"/>
      <w:marBottom w:val="0"/>
      <w:divBdr>
        <w:top w:val="none" w:sz="0" w:space="0" w:color="auto"/>
        <w:left w:val="none" w:sz="0" w:space="0" w:color="auto"/>
        <w:bottom w:val="none" w:sz="0" w:space="0" w:color="auto"/>
        <w:right w:val="none" w:sz="0" w:space="0" w:color="auto"/>
      </w:divBdr>
    </w:div>
    <w:div w:id="2000183817">
      <w:bodyDiv w:val="1"/>
      <w:marLeft w:val="0"/>
      <w:marRight w:val="0"/>
      <w:marTop w:val="0"/>
      <w:marBottom w:val="0"/>
      <w:divBdr>
        <w:top w:val="none" w:sz="0" w:space="0" w:color="auto"/>
        <w:left w:val="none" w:sz="0" w:space="0" w:color="auto"/>
        <w:bottom w:val="none" w:sz="0" w:space="0" w:color="auto"/>
        <w:right w:val="none" w:sz="0" w:space="0" w:color="auto"/>
      </w:divBdr>
    </w:div>
    <w:div w:id="2002267157">
      <w:bodyDiv w:val="1"/>
      <w:marLeft w:val="0"/>
      <w:marRight w:val="0"/>
      <w:marTop w:val="0"/>
      <w:marBottom w:val="0"/>
      <w:divBdr>
        <w:top w:val="none" w:sz="0" w:space="0" w:color="auto"/>
        <w:left w:val="none" w:sz="0" w:space="0" w:color="auto"/>
        <w:bottom w:val="none" w:sz="0" w:space="0" w:color="auto"/>
        <w:right w:val="none" w:sz="0" w:space="0" w:color="auto"/>
      </w:divBdr>
    </w:div>
    <w:div w:id="2015303471">
      <w:bodyDiv w:val="1"/>
      <w:marLeft w:val="0"/>
      <w:marRight w:val="0"/>
      <w:marTop w:val="0"/>
      <w:marBottom w:val="0"/>
      <w:divBdr>
        <w:top w:val="none" w:sz="0" w:space="0" w:color="auto"/>
        <w:left w:val="none" w:sz="0" w:space="0" w:color="auto"/>
        <w:bottom w:val="none" w:sz="0" w:space="0" w:color="auto"/>
        <w:right w:val="none" w:sz="0" w:space="0" w:color="auto"/>
      </w:divBdr>
    </w:div>
    <w:div w:id="2022655296">
      <w:bodyDiv w:val="1"/>
      <w:marLeft w:val="0"/>
      <w:marRight w:val="0"/>
      <w:marTop w:val="0"/>
      <w:marBottom w:val="0"/>
      <w:divBdr>
        <w:top w:val="none" w:sz="0" w:space="0" w:color="auto"/>
        <w:left w:val="none" w:sz="0" w:space="0" w:color="auto"/>
        <w:bottom w:val="none" w:sz="0" w:space="0" w:color="auto"/>
        <w:right w:val="none" w:sz="0" w:space="0" w:color="auto"/>
      </w:divBdr>
    </w:div>
    <w:div w:id="2043046398">
      <w:bodyDiv w:val="1"/>
      <w:marLeft w:val="0"/>
      <w:marRight w:val="0"/>
      <w:marTop w:val="0"/>
      <w:marBottom w:val="0"/>
      <w:divBdr>
        <w:top w:val="none" w:sz="0" w:space="0" w:color="auto"/>
        <w:left w:val="none" w:sz="0" w:space="0" w:color="auto"/>
        <w:bottom w:val="none" w:sz="0" w:space="0" w:color="auto"/>
        <w:right w:val="none" w:sz="0" w:space="0" w:color="auto"/>
      </w:divBdr>
    </w:div>
    <w:div w:id="2049061771">
      <w:bodyDiv w:val="1"/>
      <w:marLeft w:val="0"/>
      <w:marRight w:val="0"/>
      <w:marTop w:val="0"/>
      <w:marBottom w:val="0"/>
      <w:divBdr>
        <w:top w:val="none" w:sz="0" w:space="0" w:color="auto"/>
        <w:left w:val="none" w:sz="0" w:space="0" w:color="auto"/>
        <w:bottom w:val="none" w:sz="0" w:space="0" w:color="auto"/>
        <w:right w:val="none" w:sz="0" w:space="0" w:color="auto"/>
      </w:divBdr>
    </w:div>
    <w:div w:id="2054382333">
      <w:bodyDiv w:val="1"/>
      <w:marLeft w:val="0"/>
      <w:marRight w:val="0"/>
      <w:marTop w:val="0"/>
      <w:marBottom w:val="0"/>
      <w:divBdr>
        <w:top w:val="none" w:sz="0" w:space="0" w:color="auto"/>
        <w:left w:val="none" w:sz="0" w:space="0" w:color="auto"/>
        <w:bottom w:val="none" w:sz="0" w:space="0" w:color="auto"/>
        <w:right w:val="none" w:sz="0" w:space="0" w:color="auto"/>
      </w:divBdr>
    </w:div>
    <w:div w:id="2063863666">
      <w:bodyDiv w:val="1"/>
      <w:marLeft w:val="0"/>
      <w:marRight w:val="0"/>
      <w:marTop w:val="0"/>
      <w:marBottom w:val="0"/>
      <w:divBdr>
        <w:top w:val="none" w:sz="0" w:space="0" w:color="auto"/>
        <w:left w:val="none" w:sz="0" w:space="0" w:color="auto"/>
        <w:bottom w:val="none" w:sz="0" w:space="0" w:color="auto"/>
        <w:right w:val="none" w:sz="0" w:space="0" w:color="auto"/>
      </w:divBdr>
      <w:divsChild>
        <w:div w:id="306978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257155">
      <w:bodyDiv w:val="1"/>
      <w:marLeft w:val="0"/>
      <w:marRight w:val="0"/>
      <w:marTop w:val="0"/>
      <w:marBottom w:val="0"/>
      <w:divBdr>
        <w:top w:val="none" w:sz="0" w:space="0" w:color="auto"/>
        <w:left w:val="none" w:sz="0" w:space="0" w:color="auto"/>
        <w:bottom w:val="none" w:sz="0" w:space="0" w:color="auto"/>
        <w:right w:val="none" w:sz="0" w:space="0" w:color="auto"/>
      </w:divBdr>
    </w:div>
    <w:div w:id="2073656365">
      <w:bodyDiv w:val="1"/>
      <w:marLeft w:val="0"/>
      <w:marRight w:val="0"/>
      <w:marTop w:val="0"/>
      <w:marBottom w:val="0"/>
      <w:divBdr>
        <w:top w:val="none" w:sz="0" w:space="0" w:color="auto"/>
        <w:left w:val="none" w:sz="0" w:space="0" w:color="auto"/>
        <w:bottom w:val="none" w:sz="0" w:space="0" w:color="auto"/>
        <w:right w:val="none" w:sz="0" w:space="0" w:color="auto"/>
      </w:divBdr>
    </w:div>
    <w:div w:id="2080638522">
      <w:bodyDiv w:val="1"/>
      <w:marLeft w:val="0"/>
      <w:marRight w:val="0"/>
      <w:marTop w:val="0"/>
      <w:marBottom w:val="0"/>
      <w:divBdr>
        <w:top w:val="none" w:sz="0" w:space="0" w:color="auto"/>
        <w:left w:val="none" w:sz="0" w:space="0" w:color="auto"/>
        <w:bottom w:val="none" w:sz="0" w:space="0" w:color="auto"/>
        <w:right w:val="none" w:sz="0" w:space="0" w:color="auto"/>
      </w:divBdr>
    </w:div>
    <w:div w:id="2080638985">
      <w:bodyDiv w:val="1"/>
      <w:marLeft w:val="0"/>
      <w:marRight w:val="0"/>
      <w:marTop w:val="0"/>
      <w:marBottom w:val="0"/>
      <w:divBdr>
        <w:top w:val="none" w:sz="0" w:space="0" w:color="auto"/>
        <w:left w:val="none" w:sz="0" w:space="0" w:color="auto"/>
        <w:bottom w:val="none" w:sz="0" w:space="0" w:color="auto"/>
        <w:right w:val="none" w:sz="0" w:space="0" w:color="auto"/>
      </w:divBdr>
    </w:div>
    <w:div w:id="2096246395">
      <w:bodyDiv w:val="1"/>
      <w:marLeft w:val="0"/>
      <w:marRight w:val="0"/>
      <w:marTop w:val="0"/>
      <w:marBottom w:val="0"/>
      <w:divBdr>
        <w:top w:val="none" w:sz="0" w:space="0" w:color="auto"/>
        <w:left w:val="none" w:sz="0" w:space="0" w:color="auto"/>
        <w:bottom w:val="none" w:sz="0" w:space="0" w:color="auto"/>
        <w:right w:val="none" w:sz="0" w:space="0" w:color="auto"/>
      </w:divBdr>
    </w:div>
    <w:div w:id="2097630586">
      <w:bodyDiv w:val="1"/>
      <w:marLeft w:val="0"/>
      <w:marRight w:val="0"/>
      <w:marTop w:val="0"/>
      <w:marBottom w:val="0"/>
      <w:divBdr>
        <w:top w:val="none" w:sz="0" w:space="0" w:color="auto"/>
        <w:left w:val="none" w:sz="0" w:space="0" w:color="auto"/>
        <w:bottom w:val="none" w:sz="0" w:space="0" w:color="auto"/>
        <w:right w:val="none" w:sz="0" w:space="0" w:color="auto"/>
      </w:divBdr>
      <w:divsChild>
        <w:div w:id="1578977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7940181">
      <w:bodyDiv w:val="1"/>
      <w:marLeft w:val="0"/>
      <w:marRight w:val="0"/>
      <w:marTop w:val="0"/>
      <w:marBottom w:val="0"/>
      <w:divBdr>
        <w:top w:val="none" w:sz="0" w:space="0" w:color="auto"/>
        <w:left w:val="none" w:sz="0" w:space="0" w:color="auto"/>
        <w:bottom w:val="none" w:sz="0" w:space="0" w:color="auto"/>
        <w:right w:val="none" w:sz="0" w:space="0" w:color="auto"/>
      </w:divBdr>
    </w:div>
    <w:div w:id="2112048852">
      <w:bodyDiv w:val="1"/>
      <w:marLeft w:val="0"/>
      <w:marRight w:val="0"/>
      <w:marTop w:val="0"/>
      <w:marBottom w:val="0"/>
      <w:divBdr>
        <w:top w:val="none" w:sz="0" w:space="0" w:color="auto"/>
        <w:left w:val="none" w:sz="0" w:space="0" w:color="auto"/>
        <w:bottom w:val="none" w:sz="0" w:space="0" w:color="auto"/>
        <w:right w:val="none" w:sz="0" w:space="0" w:color="auto"/>
      </w:divBdr>
    </w:div>
    <w:div w:id="2125689639">
      <w:bodyDiv w:val="1"/>
      <w:marLeft w:val="0"/>
      <w:marRight w:val="0"/>
      <w:marTop w:val="0"/>
      <w:marBottom w:val="0"/>
      <w:divBdr>
        <w:top w:val="none" w:sz="0" w:space="0" w:color="auto"/>
        <w:left w:val="none" w:sz="0" w:space="0" w:color="auto"/>
        <w:bottom w:val="none" w:sz="0" w:space="0" w:color="auto"/>
        <w:right w:val="none" w:sz="0" w:space="0" w:color="auto"/>
      </w:divBdr>
      <w:divsChild>
        <w:div w:id="1568303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817355">
      <w:bodyDiv w:val="1"/>
      <w:marLeft w:val="0"/>
      <w:marRight w:val="0"/>
      <w:marTop w:val="0"/>
      <w:marBottom w:val="0"/>
      <w:divBdr>
        <w:top w:val="none" w:sz="0" w:space="0" w:color="auto"/>
        <w:left w:val="none" w:sz="0" w:space="0" w:color="auto"/>
        <w:bottom w:val="none" w:sz="0" w:space="0" w:color="auto"/>
        <w:right w:val="none" w:sz="0" w:space="0" w:color="auto"/>
      </w:divBdr>
      <w:divsChild>
        <w:div w:id="1580753303">
          <w:blockQuote w:val="1"/>
          <w:marLeft w:val="720"/>
          <w:marRight w:val="720"/>
          <w:marTop w:val="100"/>
          <w:marBottom w:val="100"/>
          <w:divBdr>
            <w:top w:val="none" w:sz="0" w:space="0" w:color="auto"/>
            <w:left w:val="none" w:sz="0" w:space="0" w:color="auto"/>
            <w:bottom w:val="none" w:sz="0" w:space="0" w:color="auto"/>
            <w:right w:val="none" w:sz="0" w:space="0" w:color="auto"/>
          </w:divBdr>
        </w:div>
        <w:div w:id="56243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027285">
      <w:bodyDiv w:val="1"/>
      <w:marLeft w:val="0"/>
      <w:marRight w:val="0"/>
      <w:marTop w:val="0"/>
      <w:marBottom w:val="0"/>
      <w:divBdr>
        <w:top w:val="none" w:sz="0" w:space="0" w:color="auto"/>
        <w:left w:val="none" w:sz="0" w:space="0" w:color="auto"/>
        <w:bottom w:val="none" w:sz="0" w:space="0" w:color="auto"/>
        <w:right w:val="none" w:sz="0" w:space="0" w:color="auto"/>
      </w:divBdr>
    </w:div>
    <w:div w:id="21427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mailto:susandeane119@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susan@thedigitalstethoscope.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facebook.com/groups/778335102032483"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inkedin.com/groups/14944079/"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1663</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Deane</dc:creator>
  <cp:keywords/>
  <dc:description/>
  <cp:lastModifiedBy>Susan Deane</cp:lastModifiedBy>
  <cp:revision>3</cp:revision>
  <dcterms:created xsi:type="dcterms:W3CDTF">2025-12-29T15:25:00Z</dcterms:created>
  <dcterms:modified xsi:type="dcterms:W3CDTF">2025-12-29T16:04:00Z</dcterms:modified>
</cp:coreProperties>
</file>