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0C680" w14:textId="77777777" w:rsidR="008B0DC1" w:rsidRPr="008B0DC1" w:rsidRDefault="00AE637D" w:rsidP="008B0DC1">
      <w:pPr>
        <w:spacing w:before="100" w:beforeAutospacing="1" w:after="100" w:afterAutospacing="1"/>
        <w:jc w:val="center"/>
        <w:rPr>
          <w:rFonts w:ascii="Arial" w:hAnsi="Arial" w:cs="Arial"/>
          <w:color w:val="330000"/>
          <w:lang w:eastAsia="en-GB"/>
        </w:rPr>
      </w:pPr>
      <w:r w:rsidRPr="008B0DC1">
        <w:rPr>
          <w:rFonts w:ascii="Arial" w:hAnsi="Arial" w:cs="Arial"/>
          <w:b/>
          <w:bCs/>
          <w:color w:val="330000"/>
          <w:lang w:eastAsia="en-GB"/>
        </w:rPr>
        <w:t>2008</w:t>
      </w:r>
      <w:r>
        <w:rPr>
          <w:rFonts w:ascii="Arial" w:hAnsi="Arial" w:cs="Arial"/>
          <w:b/>
          <w:bCs/>
          <w:color w:val="330000"/>
          <w:lang w:eastAsia="en-GB"/>
        </w:rPr>
        <w:t xml:space="preserve"> </w:t>
      </w:r>
      <w:bookmarkStart w:id="0" w:name="_GoBack"/>
      <w:bookmarkEnd w:id="0"/>
      <w:r w:rsidR="008B0DC1" w:rsidRPr="008B0DC1">
        <w:rPr>
          <w:rFonts w:ascii="Arial" w:hAnsi="Arial" w:cs="Arial"/>
          <w:b/>
          <w:bCs/>
          <w:color w:val="330000"/>
          <w:lang w:eastAsia="en-GB"/>
        </w:rPr>
        <w:t>NFG recorder's report</w:t>
      </w:r>
    </w:p>
    <w:p w14:paraId="13FBE183"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In 2007 after the addition of some late records we entered 1499 records representing 463 species of fungi. In 2008 1661 records were accepted representing 466 species. The higher recording rate produced just three more species than the previous year, but this is not unusual. We have been recording now for 12 years and the number of species noted annually is bound to flatten out regardless of recording rate for these reasons: species found in previous years are not always obliging enough to recur for us in the next year merely to swell our numbers; new species recorded for the NFG or county in any one year may therefore not make much difference to an annual total, though they will to a year on year accumulation; a higher recording rate is likely to result in more coverage of commoner species, but this is important too as it can provide evidence of decline or increase in the distribution or populations of species. Last year I wondered when we would get to 1000 species recorded since our start year of 1996. Well we did so in 2008 with 1023 species in all, excluding Myxomycetes.</w:t>
      </w:r>
    </w:p>
    <w:p w14:paraId="41071D3B"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I have read comments that 2008 was a poor year generally for fungi, but it seems to me that we have had a fruitful year with more records than before, with new records for our database and 31 new county records. The tables below will show some of these species. We had 10 official forays as well as the mini-forays carried out by individual members or groups of members on their own initiative. Then there are always records from non-members who submit them to us from time to time, or bring them to us for identification. Some forays also took the shape of formal site surveys for the bodies concerned as at Oak Tree Heath, Sherwood Heath and Retford Cemetery. So a busy season.</w:t>
      </w:r>
    </w:p>
    <w:p w14:paraId="48F93494"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I have said before that children (accompanied by their parents) are always welcome on our forays. Their alert minds and sharp eyes are quick to find small species easily overlooked by their elders. This was the case this year too on those forays where they came along. I would say the forays are suitable for youngsters aged 7 upwards.</w:t>
      </w:r>
    </w:p>
    <w:p w14:paraId="1B62EAEF"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As in previous years I shall try to summarise each of our forays and pick out a few of the fungi that stand out or appeal in other ways.</w:t>
      </w:r>
    </w:p>
    <w:p w14:paraId="3CDB8C25"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Rufford CP (April) This was our spring foray. At this time of year many of the fungi found are on or with dead wood or standing trees. Thus we found the rather uncommon hyphomycete Corynespora olivacea on fallen lime twigs upon which it specialises; and Diatrypella quercina unusually on fallen birch twigs (it is usually on oak). Some rather fine specimens of the common grassland toadstool Panaeolus ater, Turf Mottlegill, were found on the lawns. In all 34 species.</w:t>
      </w:r>
    </w:p>
    <w:p w14:paraId="4D9C3F8E"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lastRenderedPageBreak/>
        <w:t>Clumber Park Worksop (Sept) This foray was combined with a picnic and cooked fungi. A good total of 60 species was recorded (not all for the picnic!), among them the deadly Amanita phalloides, Death Cap, and the striking little reddish Cortinarius bolaris, Dappled Redcap. Other fungi of note were Cordyceps militaris, Scarlet Caterpillarclub, which as its name suggests grows from the buried larvae of moths; Fistulina hepatica, Beefsteak Fungus; and Pleurotus ostreatus, Oyster Fungus. Another good find was Oudemansiella mucida, Porcelain Fungus, which grows usually quite high up on beech trees. It is a beautiful white, translucent, glistening fungus and is nationally widespread and common. Yet we have recorded it only twice on our forays in Notts, both from Worksop sites.</w:t>
      </w:r>
    </w:p>
    <w:p w14:paraId="7E3F1BCD"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Sherwood Pines/Clipstone Forest (Sept) This was a combined members’ and public foray and much interest was generated in the 46 species recorded in the morning. Chalciporus piperatus, Peppery Bolete; Boletus edulis, Penny Bun; the pine stump bracket Ischnoderma benzoinum; and the slime moulds Enteridium lycoperdon (white) on a trunk and Fuligo septica (bright yellow) in grass. A classroom session was held afterwards where collected specimens were displayed and discussed.</w:t>
      </w:r>
    </w:p>
    <w:p w14:paraId="561A72EB"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Attenborough NR (Sept) A total of 63 species of fungi were recorded at this combined members’ and public foray with a classroom session afterwards. Trametes suaveolens, a white aniseed-scented bracket was the rarest native species here and running it close the bright red Paurocotylis pila, a relatively recent New Zealand immigrant. (One of our members also found it a few years ago on his allotment). The dark brown Otidea bufonia, Toad’s Ear, was found under birch and oak and is not common either; while for the sharp-eyed there were the tiny orange discs of Hymenoscyphus calyculus on old blackberry stems.</w:t>
      </w:r>
    </w:p>
    <w:p w14:paraId="4FB78D7E"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Cuckney Hay Wood nr Warsop (Oct) There was a really good turn-out for this site previously unvisited by the NFG despite an appalling start in torrential cold rain, flooded road and car parking ankle-deep in mud. However, fortune favours the brave, and after half an hour or so the rain stopped and the foray ended in bright sunshine. The total of 86 species was the highest of all our forays this season. No rarities though, but an excellent range of fungal types were recorded: coralloid fungi like Clavulina cinerea, Grey Coral and C. coralloides, Crested Coral; the small white Lepiota seminuda, Bearded Dapperling, along the main path; a large Psathyrella sarcocephala, with polished white stem and smooth chocolate-brown cap; the uncommon bracket Bjerkandera fumosa, Big Smoky Bracket, on an old beech log; Lactarius blennius, Beech Milkcap, among the fallen beech leaves; in soil the attractive dark brown Macrocystidia cucumis, Cucumber Cap, smelling of codliver oil; Stereum sanguinolentem, Bleeding Conifer Crust, on pine stumps, bleeding red as the name says when cut; and Stereum subtomentosum, Yellowing Curtain Crust, whose cap bruises yellowish on being scratched. Fomes fomentarius, Hoof Fungus, almost always on birch was seen here on dead fallen and standing beech.</w:t>
      </w:r>
    </w:p>
    <w:p w14:paraId="4FBBF8BC"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lastRenderedPageBreak/>
        <w:t>Blidworth Bottoms (Oct) A site we have visited previously was well attended and turned up a nice range of the commoner fungi. Boletus badius, Bay Bolete, in pine litter; the pretty Laccaria amethystina, Amethyst Deceiver, dark violet as the name suggests; the bracket Heterobasidion annosum, Root Fomes, unwelcome to foresters but with beautiful chestnut red crust and white margin; and the curiously formed White Saddle, Helvella crispa were among the more striking of the morning’s 31 finds.</w:t>
      </w:r>
    </w:p>
    <w:p w14:paraId="79421597"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Sherwood Forest NNR (Oct) This is always a popular venue and did not disappoint in its varied range of fungi nor in producing some uncommon specimens. 75 fungi were recorded in all. Among the most uncommon were Pseudolepiota asperula, recorded by us only once before in Notts; Melanophylla haematospermum, Red-spored Dapperling; Psilocybe cyanescens, Blueleg Brownie, which turns blue-green on handling; and the small brown discs of Ciboria batschiana on old acorns. Helvella elastica, the small grey-brown Elastic Saddle was also an interesting find in the oak litter. The photographers among us were kept busy. A bright clump of pure white fungi caused some discussion – were they Clitocybe phyllophila, Frosty Funnel, or Lyophyllum connatum, White Domecap? They can look very alike. Back at home the application of iron salts to cap and gills turned them lilac, showing this fungus to be the Lyophyllum. A classroom session took place at the end of this foray with books, specimens and microscopes.</w:t>
      </w:r>
    </w:p>
    <w:p w14:paraId="77434520"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 xml:space="preserve">Oak Tree Heath Mansfield (Oct) This foray-survey provided another previously unvisited site. Heathland is always likely to turn up surprises, sometimes disappointing ones. For </w:t>
      </w:r>
      <w:proofErr w:type="gramStart"/>
      <w:r w:rsidRPr="008B0DC1">
        <w:rPr>
          <w:rFonts w:ascii="Arial" w:hAnsi="Arial" w:cs="Arial"/>
          <w:color w:val="330000"/>
          <w:lang w:eastAsia="en-GB"/>
        </w:rPr>
        <w:t>instance</w:t>
      </w:r>
      <w:proofErr w:type="gramEnd"/>
      <w:r w:rsidRPr="008B0DC1">
        <w:rPr>
          <w:rFonts w:ascii="Arial" w:hAnsi="Arial" w:cs="Arial"/>
          <w:color w:val="330000"/>
          <w:lang w:eastAsia="en-GB"/>
        </w:rPr>
        <w:t xml:space="preserve"> there were only 3 species of waxcap seen, all very common. Even so, there were good finds among the 54 species recorded: Collybia cookei, the Split-pea Shanklet arising from its small yellow sclerotium deep in the soil; Crinipellis scabella, Hairy Parachute, on old wood or dead grass stems takes some spotting as it is very small; the black Elfin Saddle, Helvella lacunosa under oak, visually arresting though not uncommon on poor heath soils; Tricholoma cingulatum, Girdled Knight, a Tricholoma that grows with willows and, as its name suggests, bears a ring on the stem; Tricholoma scalpturatum, Yellowing Knight, a greyish Tricholoma turning yellowish in places; and Tricholoma imbricatum, Matt Knight, a reddish-brown fungus with pines.</w:t>
      </w:r>
    </w:p>
    <w:p w14:paraId="6ABFE5D1"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Sherwood Heath NR Ollerton (Oct) A well-attended foray where we were joined by a number of rangers and site managers etc. In all 66 species of fungi were recorded here this year, including 5 waxcaps and a black earth tongue, Geoglossum fallax. The latter is not uncommon nationally but is a first record for Notts as was one of the waxcaps, Hygrophorus agathosmus, Almond Woodwax which is uncommon. The presence of these fungi in the short grass near paths suggest the Heath might provide more yet if the dense long grass of the open heath could be grazed or cut. Also present was Bjerkandera fumosa, Big Smoky Bracket, on a sycamore stump; Pseudoclitocybe cyathiformis, Goblet, on a stump; and the ascomycete jelly Ascocoryne cylichnium on rotten wood. Another interesting jelly fungus was a very large growth of Leafy Brain, Tremella foliacea, on birch. Looking rather like a hardwood form of the Cauliflower Fungus it had to be taken back for microscopic confirmation.</w:t>
      </w:r>
    </w:p>
    <w:p w14:paraId="5EE0733E"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lastRenderedPageBreak/>
        <w:t>Bunny Old Wood NR (Nov) This NWT Reserve has been forayed by us about 4 times but not since 2001. A deciduous wood on clays, it is good for many kinds of fungi that grow on or have associations with wood, both living and dead. Few species like Lactarius, Russula or Boletus have been recorded here but brackets and other wood-loving fungi are abundant. This year too saw some unusual finds: Calocera glossoides, an uncommon Stagshorn on old oak wood; Hohenbuehelia atrocaerulea, an uncommon jelly type bracket on dead hardwood and a first Notts record; Typhula spathulata, a small infrequent club on dead stacked wood and another Notts first; and a small orange disc fungus Hymenoscyphus scutula on dead bramble stems. 48 species were identified here.</w:t>
      </w:r>
    </w:p>
    <w:p w14:paraId="63B1F613"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Colwick CP Nottingham (Nov) A pleasant site visited by us before, giving a mix of woodland, grassland and water edges. We identified 47 species here. Among them were: a clump of Agaricus silvaticus, Blushing Wood Mushroom, a good edible mushroom and so called because it turns red quite rapidly on cutting; Entoloma lividoalbum in willow litter and another county first; Pleurotus dryinus, Veiled Oyster, in a tree cavity – a typical niche for it; Mutinus caninus, Dog’s Stinkhorn, smaller, more attractive, less smelly than the usual stinkhorn. There was a good range of Mycena recorded too including the tiny white Mycena adscendens, Frosty Bonnet, and Mycena stylobates, Bulbous Bonnet, both on wood.</w:t>
      </w:r>
    </w:p>
    <w:p w14:paraId="3D3A2DF7"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Anyone who attended these forays can obtain full lists of species from the Secretary, Tony Kavanagh.</w:t>
      </w:r>
    </w:p>
    <w:p w14:paraId="7C022841"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The Tables and Map that follow are self-explanatory and follow much the same pattern as in previous years.</w:t>
      </w:r>
    </w:p>
    <w:p w14:paraId="79CF4969" w14:textId="77777777" w:rsidR="008B0DC1" w:rsidRPr="008B0DC1" w:rsidRDefault="008B0DC1" w:rsidP="008B0DC1">
      <w:pPr>
        <w:spacing w:before="100" w:beforeAutospacing="1" w:after="100" w:afterAutospacing="1"/>
        <w:rPr>
          <w:rFonts w:ascii="Arial" w:hAnsi="Arial" w:cs="Arial"/>
          <w:color w:val="330000"/>
          <w:lang w:eastAsia="en-GB"/>
        </w:rPr>
      </w:pPr>
      <w:r w:rsidRPr="008B0DC1">
        <w:rPr>
          <w:rFonts w:ascii="Arial" w:hAnsi="Arial" w:cs="Arial"/>
          <w:color w:val="330000"/>
          <w:lang w:eastAsia="en-GB"/>
        </w:rPr>
        <w:t>Howard Williams, Recorder</w:t>
      </w:r>
    </w:p>
    <w:tbl>
      <w:tblPr>
        <w:tblW w:w="13500" w:type="dxa"/>
        <w:tblCellMar>
          <w:left w:w="0" w:type="dxa"/>
          <w:right w:w="0" w:type="dxa"/>
        </w:tblCellMar>
        <w:tblLook w:val="04A0" w:firstRow="1" w:lastRow="0" w:firstColumn="1" w:lastColumn="0" w:noHBand="0" w:noVBand="1"/>
      </w:tblPr>
      <w:tblGrid>
        <w:gridCol w:w="5493"/>
        <w:gridCol w:w="7001"/>
        <w:gridCol w:w="1006"/>
      </w:tblGrid>
      <w:tr w:rsidR="008B0DC1" w:rsidRPr="008B0DC1" w14:paraId="09A0342E" w14:textId="77777777" w:rsidTr="008B0DC1">
        <w:trPr>
          <w:trHeight w:val="380"/>
        </w:trPr>
        <w:tc>
          <w:tcPr>
            <w:tcW w:w="12420" w:type="dxa"/>
            <w:gridSpan w:val="2"/>
            <w:shd w:val="clear" w:color="auto" w:fill="auto"/>
            <w:vAlign w:val="center"/>
            <w:hideMark/>
          </w:tcPr>
          <w:p w14:paraId="20402E78" w14:textId="77777777" w:rsidR="008B0DC1" w:rsidRPr="008B0DC1" w:rsidRDefault="008B0DC1" w:rsidP="008B0DC1">
            <w:pPr>
              <w:rPr>
                <w:rFonts w:ascii="Times New Roman" w:eastAsia="Times New Roman" w:hAnsi="Times New Roman" w:cs="Times New Roman"/>
                <w:lang w:eastAsia="en-GB"/>
              </w:rPr>
            </w:pPr>
            <w:r w:rsidRPr="008B0DC1">
              <w:rPr>
                <w:rFonts w:ascii="Verdana" w:eastAsia="Times New Roman" w:hAnsi="Verdana" w:cs="Times New Roman"/>
                <w:lang w:eastAsia="en-GB"/>
              </w:rPr>
              <w:t>TABLE 1   20 most commonly recorded Notts species in 2008</w:t>
            </w:r>
          </w:p>
        </w:tc>
        <w:tc>
          <w:tcPr>
            <w:tcW w:w="980" w:type="dxa"/>
            <w:shd w:val="clear" w:color="auto" w:fill="auto"/>
            <w:vAlign w:val="center"/>
            <w:hideMark/>
          </w:tcPr>
          <w:p w14:paraId="594365AB"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667D600" w14:textId="77777777" w:rsidTr="008B0DC1">
        <w:trPr>
          <w:trHeight w:val="340"/>
        </w:trPr>
        <w:tc>
          <w:tcPr>
            <w:tcW w:w="5460" w:type="dxa"/>
            <w:shd w:val="clear" w:color="auto" w:fill="auto"/>
            <w:vAlign w:val="center"/>
            <w:hideMark/>
          </w:tcPr>
          <w:p w14:paraId="61FE8121" w14:textId="77777777" w:rsidR="008B0DC1" w:rsidRPr="008B0DC1" w:rsidRDefault="008B0DC1" w:rsidP="008B0DC1">
            <w:pPr>
              <w:rPr>
                <w:rFonts w:ascii="Times New Roman" w:eastAsia="Times New Roman" w:hAnsi="Times New Roman" w:cs="Times New Roman"/>
                <w:sz w:val="20"/>
                <w:szCs w:val="20"/>
                <w:lang w:eastAsia="en-GB"/>
              </w:rPr>
            </w:pPr>
          </w:p>
        </w:tc>
        <w:tc>
          <w:tcPr>
            <w:tcW w:w="6920" w:type="dxa"/>
            <w:shd w:val="clear" w:color="auto" w:fill="auto"/>
            <w:vAlign w:val="center"/>
            <w:hideMark/>
          </w:tcPr>
          <w:p w14:paraId="7BACC692"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2E4ACB59"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14CE99A4" w14:textId="77777777" w:rsidTr="008B0DC1">
        <w:trPr>
          <w:trHeight w:val="380"/>
        </w:trPr>
        <w:tc>
          <w:tcPr>
            <w:tcW w:w="5460" w:type="dxa"/>
            <w:shd w:val="clear" w:color="auto" w:fill="FFFFFF"/>
            <w:vAlign w:val="center"/>
            <w:hideMark/>
          </w:tcPr>
          <w:p w14:paraId="5889681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Species</w:t>
            </w:r>
          </w:p>
        </w:tc>
        <w:tc>
          <w:tcPr>
            <w:tcW w:w="6920" w:type="dxa"/>
            <w:tcBorders>
              <w:top w:val="nil"/>
              <w:left w:val="nil"/>
              <w:bottom w:val="nil"/>
              <w:right w:val="nil"/>
            </w:tcBorders>
            <w:shd w:val="clear" w:color="auto" w:fill="FFFFFF"/>
            <w:vAlign w:val="center"/>
            <w:hideMark/>
          </w:tcPr>
          <w:p w14:paraId="2A6BD72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Common name</w:t>
            </w:r>
          </w:p>
        </w:tc>
        <w:tc>
          <w:tcPr>
            <w:tcW w:w="980" w:type="dxa"/>
            <w:shd w:val="clear" w:color="auto" w:fill="FFFFFF"/>
            <w:vAlign w:val="center"/>
            <w:hideMark/>
          </w:tcPr>
          <w:p w14:paraId="062A035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Records</w:t>
            </w:r>
          </w:p>
        </w:tc>
      </w:tr>
      <w:tr w:rsidR="008B0DC1" w:rsidRPr="008B0DC1" w14:paraId="2793B307" w14:textId="77777777" w:rsidTr="008B0DC1">
        <w:trPr>
          <w:trHeight w:val="480"/>
        </w:trPr>
        <w:tc>
          <w:tcPr>
            <w:tcW w:w="5460" w:type="dxa"/>
            <w:shd w:val="clear" w:color="auto" w:fill="FFFFFF"/>
            <w:vAlign w:val="center"/>
            <w:hideMark/>
          </w:tcPr>
          <w:p w14:paraId="54E8E02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Xylaria hypoxylon</w:t>
            </w:r>
          </w:p>
        </w:tc>
        <w:tc>
          <w:tcPr>
            <w:tcW w:w="6920" w:type="dxa"/>
            <w:shd w:val="clear" w:color="auto" w:fill="FFFFFF"/>
            <w:vAlign w:val="center"/>
            <w:hideMark/>
          </w:tcPr>
          <w:p w14:paraId="04ECEFA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Candle Snuff</w:t>
            </w:r>
          </w:p>
        </w:tc>
        <w:tc>
          <w:tcPr>
            <w:tcW w:w="980" w:type="dxa"/>
            <w:shd w:val="clear" w:color="auto" w:fill="FFFFFF"/>
            <w:vAlign w:val="center"/>
            <w:hideMark/>
          </w:tcPr>
          <w:p w14:paraId="10B269D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29</w:t>
            </w:r>
          </w:p>
        </w:tc>
      </w:tr>
      <w:tr w:rsidR="008B0DC1" w:rsidRPr="008B0DC1" w14:paraId="1250B354" w14:textId="77777777" w:rsidTr="008B0DC1">
        <w:trPr>
          <w:trHeight w:val="380"/>
        </w:trPr>
        <w:tc>
          <w:tcPr>
            <w:tcW w:w="5460" w:type="dxa"/>
            <w:shd w:val="clear" w:color="auto" w:fill="FFFFFF"/>
            <w:vAlign w:val="center"/>
            <w:hideMark/>
          </w:tcPr>
          <w:p w14:paraId="6847DD6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Stereum hirsutum</w:t>
            </w:r>
          </w:p>
        </w:tc>
        <w:tc>
          <w:tcPr>
            <w:tcW w:w="6920" w:type="dxa"/>
            <w:shd w:val="clear" w:color="auto" w:fill="FFFFFF"/>
            <w:vAlign w:val="center"/>
            <w:hideMark/>
          </w:tcPr>
          <w:p w14:paraId="280655D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Common Curtain Crust</w:t>
            </w:r>
          </w:p>
        </w:tc>
        <w:tc>
          <w:tcPr>
            <w:tcW w:w="980" w:type="dxa"/>
            <w:shd w:val="clear" w:color="auto" w:fill="FFFFFF"/>
            <w:vAlign w:val="center"/>
            <w:hideMark/>
          </w:tcPr>
          <w:p w14:paraId="16172E1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28</w:t>
            </w:r>
          </w:p>
        </w:tc>
      </w:tr>
      <w:tr w:rsidR="008B0DC1" w:rsidRPr="008B0DC1" w14:paraId="090D03D4" w14:textId="77777777" w:rsidTr="008B0DC1">
        <w:trPr>
          <w:trHeight w:val="380"/>
        </w:trPr>
        <w:tc>
          <w:tcPr>
            <w:tcW w:w="5460" w:type="dxa"/>
            <w:shd w:val="clear" w:color="auto" w:fill="FFFFFF"/>
            <w:vAlign w:val="center"/>
            <w:hideMark/>
          </w:tcPr>
          <w:p w14:paraId="3CFC581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Trametes versicolor</w:t>
            </w:r>
          </w:p>
        </w:tc>
        <w:tc>
          <w:tcPr>
            <w:tcW w:w="6920" w:type="dxa"/>
            <w:shd w:val="clear" w:color="auto" w:fill="FFFFFF"/>
            <w:vAlign w:val="center"/>
            <w:hideMark/>
          </w:tcPr>
          <w:p w14:paraId="37CD05A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Turkeytail</w:t>
            </w:r>
          </w:p>
        </w:tc>
        <w:tc>
          <w:tcPr>
            <w:tcW w:w="980" w:type="dxa"/>
            <w:shd w:val="clear" w:color="auto" w:fill="FFFFFF"/>
            <w:vAlign w:val="center"/>
            <w:hideMark/>
          </w:tcPr>
          <w:p w14:paraId="4F5EF5E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27</w:t>
            </w:r>
          </w:p>
        </w:tc>
      </w:tr>
      <w:tr w:rsidR="008B0DC1" w:rsidRPr="008B0DC1" w14:paraId="3F725FF0" w14:textId="77777777" w:rsidTr="008B0DC1">
        <w:trPr>
          <w:trHeight w:val="380"/>
        </w:trPr>
        <w:tc>
          <w:tcPr>
            <w:tcW w:w="5460" w:type="dxa"/>
            <w:shd w:val="clear" w:color="auto" w:fill="FFFFFF"/>
            <w:vAlign w:val="center"/>
            <w:hideMark/>
          </w:tcPr>
          <w:p w14:paraId="53588C1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Hypholoma fasciculare</w:t>
            </w:r>
          </w:p>
        </w:tc>
        <w:tc>
          <w:tcPr>
            <w:tcW w:w="6920" w:type="dxa"/>
            <w:shd w:val="clear" w:color="auto" w:fill="FFFFFF"/>
            <w:vAlign w:val="center"/>
            <w:hideMark/>
          </w:tcPr>
          <w:p w14:paraId="07044C4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Sulphur Tuft</w:t>
            </w:r>
          </w:p>
        </w:tc>
        <w:tc>
          <w:tcPr>
            <w:tcW w:w="980" w:type="dxa"/>
            <w:shd w:val="clear" w:color="auto" w:fill="FFFFFF"/>
            <w:vAlign w:val="center"/>
            <w:hideMark/>
          </w:tcPr>
          <w:p w14:paraId="4AEE9FB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23</w:t>
            </w:r>
          </w:p>
        </w:tc>
      </w:tr>
      <w:tr w:rsidR="008B0DC1" w:rsidRPr="008B0DC1" w14:paraId="3FBA6F34" w14:textId="77777777" w:rsidTr="008B0DC1">
        <w:trPr>
          <w:trHeight w:val="380"/>
        </w:trPr>
        <w:tc>
          <w:tcPr>
            <w:tcW w:w="5460" w:type="dxa"/>
            <w:shd w:val="clear" w:color="auto" w:fill="FFFFFF"/>
            <w:vAlign w:val="center"/>
            <w:hideMark/>
          </w:tcPr>
          <w:p w14:paraId="21D74AF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Auricularia auricula-judae</w:t>
            </w:r>
          </w:p>
        </w:tc>
        <w:tc>
          <w:tcPr>
            <w:tcW w:w="6920" w:type="dxa"/>
            <w:shd w:val="clear" w:color="auto" w:fill="FFFFFF"/>
            <w:vAlign w:val="center"/>
            <w:hideMark/>
          </w:tcPr>
          <w:p w14:paraId="5B6391D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Jew's Ear</w:t>
            </w:r>
          </w:p>
        </w:tc>
        <w:tc>
          <w:tcPr>
            <w:tcW w:w="980" w:type="dxa"/>
            <w:shd w:val="clear" w:color="auto" w:fill="FFFFFF"/>
            <w:vAlign w:val="center"/>
            <w:hideMark/>
          </w:tcPr>
          <w:p w14:paraId="15DFA49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22</w:t>
            </w:r>
          </w:p>
        </w:tc>
      </w:tr>
      <w:tr w:rsidR="008B0DC1" w:rsidRPr="008B0DC1" w14:paraId="3BA25F3B" w14:textId="77777777" w:rsidTr="008B0DC1">
        <w:trPr>
          <w:trHeight w:val="380"/>
        </w:trPr>
        <w:tc>
          <w:tcPr>
            <w:tcW w:w="5460" w:type="dxa"/>
            <w:shd w:val="clear" w:color="auto" w:fill="FFFFFF"/>
            <w:vAlign w:val="center"/>
            <w:hideMark/>
          </w:tcPr>
          <w:p w14:paraId="6E48EDC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lastRenderedPageBreak/>
              <w:t>Bjerkandera adusta</w:t>
            </w:r>
          </w:p>
        </w:tc>
        <w:tc>
          <w:tcPr>
            <w:tcW w:w="6920" w:type="dxa"/>
            <w:shd w:val="clear" w:color="auto" w:fill="FFFFFF"/>
            <w:vAlign w:val="center"/>
            <w:hideMark/>
          </w:tcPr>
          <w:p w14:paraId="7ED643C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Smoky Bracket</w:t>
            </w:r>
          </w:p>
        </w:tc>
        <w:tc>
          <w:tcPr>
            <w:tcW w:w="980" w:type="dxa"/>
            <w:shd w:val="clear" w:color="auto" w:fill="FFFFFF"/>
            <w:vAlign w:val="center"/>
            <w:hideMark/>
          </w:tcPr>
          <w:p w14:paraId="7CF41A5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0E0DC874" w14:textId="77777777" w:rsidTr="008B0DC1">
        <w:trPr>
          <w:trHeight w:val="380"/>
        </w:trPr>
        <w:tc>
          <w:tcPr>
            <w:tcW w:w="5460" w:type="dxa"/>
            <w:shd w:val="clear" w:color="auto" w:fill="FFFFFF"/>
            <w:vAlign w:val="center"/>
            <w:hideMark/>
          </w:tcPr>
          <w:p w14:paraId="5F2C312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Laccaria laccata</w:t>
            </w:r>
          </w:p>
        </w:tc>
        <w:tc>
          <w:tcPr>
            <w:tcW w:w="6920" w:type="dxa"/>
            <w:shd w:val="clear" w:color="auto" w:fill="FFFFFF"/>
            <w:vAlign w:val="center"/>
            <w:hideMark/>
          </w:tcPr>
          <w:p w14:paraId="3D65788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Deceiver</w:t>
            </w:r>
          </w:p>
        </w:tc>
        <w:tc>
          <w:tcPr>
            <w:tcW w:w="980" w:type="dxa"/>
            <w:shd w:val="clear" w:color="auto" w:fill="FFFFFF"/>
            <w:vAlign w:val="center"/>
            <w:hideMark/>
          </w:tcPr>
          <w:p w14:paraId="78CDE66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5BB852C8" w14:textId="77777777" w:rsidTr="008B0DC1">
        <w:trPr>
          <w:trHeight w:val="380"/>
        </w:trPr>
        <w:tc>
          <w:tcPr>
            <w:tcW w:w="5460" w:type="dxa"/>
            <w:shd w:val="clear" w:color="auto" w:fill="FFFFFF"/>
            <w:vAlign w:val="center"/>
            <w:hideMark/>
          </w:tcPr>
          <w:p w14:paraId="41CFD08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Rhodocollybia butyracea</w:t>
            </w:r>
          </w:p>
        </w:tc>
        <w:tc>
          <w:tcPr>
            <w:tcW w:w="6920" w:type="dxa"/>
            <w:shd w:val="clear" w:color="auto" w:fill="FFFFFF"/>
            <w:vAlign w:val="center"/>
            <w:hideMark/>
          </w:tcPr>
          <w:p w14:paraId="5C7E877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Buttercap</w:t>
            </w:r>
          </w:p>
        </w:tc>
        <w:tc>
          <w:tcPr>
            <w:tcW w:w="980" w:type="dxa"/>
            <w:shd w:val="clear" w:color="auto" w:fill="FFFFFF"/>
            <w:vAlign w:val="center"/>
            <w:hideMark/>
          </w:tcPr>
          <w:p w14:paraId="7D20505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5BECB5FD" w14:textId="77777777" w:rsidTr="008B0DC1">
        <w:trPr>
          <w:trHeight w:val="380"/>
        </w:trPr>
        <w:tc>
          <w:tcPr>
            <w:tcW w:w="5460" w:type="dxa"/>
            <w:shd w:val="clear" w:color="auto" w:fill="FFFFFF"/>
            <w:vAlign w:val="center"/>
            <w:hideMark/>
          </w:tcPr>
          <w:p w14:paraId="494CAFA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Piptoporus betulinus</w:t>
            </w:r>
          </w:p>
        </w:tc>
        <w:tc>
          <w:tcPr>
            <w:tcW w:w="6920" w:type="dxa"/>
            <w:shd w:val="clear" w:color="auto" w:fill="FFFFFF"/>
            <w:vAlign w:val="center"/>
            <w:hideMark/>
          </w:tcPr>
          <w:p w14:paraId="1DFC64B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Razor Strop Fungus</w:t>
            </w:r>
          </w:p>
        </w:tc>
        <w:tc>
          <w:tcPr>
            <w:tcW w:w="980" w:type="dxa"/>
            <w:shd w:val="clear" w:color="auto" w:fill="FFFFFF"/>
            <w:vAlign w:val="center"/>
            <w:hideMark/>
          </w:tcPr>
          <w:p w14:paraId="76B0139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w:t>
            </w:r>
          </w:p>
        </w:tc>
      </w:tr>
      <w:tr w:rsidR="008B0DC1" w:rsidRPr="008B0DC1" w14:paraId="27B12137" w14:textId="77777777" w:rsidTr="008B0DC1">
        <w:trPr>
          <w:trHeight w:val="380"/>
        </w:trPr>
        <w:tc>
          <w:tcPr>
            <w:tcW w:w="5460" w:type="dxa"/>
            <w:shd w:val="clear" w:color="auto" w:fill="FFFFFF"/>
            <w:vAlign w:val="center"/>
            <w:hideMark/>
          </w:tcPr>
          <w:p w14:paraId="230E89D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Amanita rubescens</w:t>
            </w:r>
          </w:p>
        </w:tc>
        <w:tc>
          <w:tcPr>
            <w:tcW w:w="6920" w:type="dxa"/>
            <w:shd w:val="clear" w:color="auto" w:fill="FFFFFF"/>
            <w:vAlign w:val="center"/>
            <w:hideMark/>
          </w:tcPr>
          <w:p w14:paraId="7FCB02A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Blusher</w:t>
            </w:r>
          </w:p>
        </w:tc>
        <w:tc>
          <w:tcPr>
            <w:tcW w:w="980" w:type="dxa"/>
            <w:shd w:val="clear" w:color="auto" w:fill="FFFFFF"/>
            <w:vAlign w:val="center"/>
            <w:hideMark/>
          </w:tcPr>
          <w:p w14:paraId="2A30A83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15</w:t>
            </w:r>
          </w:p>
        </w:tc>
      </w:tr>
      <w:tr w:rsidR="008B0DC1" w:rsidRPr="008B0DC1" w14:paraId="4BE3174C" w14:textId="77777777" w:rsidTr="008B0DC1">
        <w:trPr>
          <w:trHeight w:val="380"/>
        </w:trPr>
        <w:tc>
          <w:tcPr>
            <w:tcW w:w="5460" w:type="dxa"/>
            <w:shd w:val="clear" w:color="auto" w:fill="FFFFFF"/>
            <w:vAlign w:val="center"/>
            <w:hideMark/>
          </w:tcPr>
          <w:p w14:paraId="5154046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Dacrymyces stillatus</w:t>
            </w:r>
          </w:p>
        </w:tc>
        <w:tc>
          <w:tcPr>
            <w:tcW w:w="6920" w:type="dxa"/>
            <w:shd w:val="clear" w:color="auto" w:fill="FFFFFF"/>
            <w:vAlign w:val="center"/>
            <w:hideMark/>
          </w:tcPr>
          <w:p w14:paraId="1F3A0A4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Common Jellyspot</w:t>
            </w:r>
          </w:p>
        </w:tc>
        <w:tc>
          <w:tcPr>
            <w:tcW w:w="980" w:type="dxa"/>
            <w:shd w:val="clear" w:color="auto" w:fill="FFFFFF"/>
            <w:vAlign w:val="center"/>
            <w:hideMark/>
          </w:tcPr>
          <w:p w14:paraId="10A959B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15</w:t>
            </w:r>
          </w:p>
        </w:tc>
      </w:tr>
      <w:tr w:rsidR="008B0DC1" w:rsidRPr="008B0DC1" w14:paraId="4CD9C29F" w14:textId="77777777" w:rsidTr="008B0DC1">
        <w:trPr>
          <w:trHeight w:val="380"/>
        </w:trPr>
        <w:tc>
          <w:tcPr>
            <w:tcW w:w="5460" w:type="dxa"/>
            <w:shd w:val="clear" w:color="auto" w:fill="FFFFFF"/>
            <w:vAlign w:val="center"/>
            <w:hideMark/>
          </w:tcPr>
          <w:p w14:paraId="62018E5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Daedaleopsis confragosa</w:t>
            </w:r>
          </w:p>
        </w:tc>
        <w:tc>
          <w:tcPr>
            <w:tcW w:w="6920" w:type="dxa"/>
            <w:shd w:val="clear" w:color="auto" w:fill="FFFFFF"/>
            <w:vAlign w:val="center"/>
            <w:hideMark/>
          </w:tcPr>
          <w:p w14:paraId="70BE36E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Blushing Bracket</w:t>
            </w:r>
          </w:p>
        </w:tc>
        <w:tc>
          <w:tcPr>
            <w:tcW w:w="980" w:type="dxa"/>
            <w:shd w:val="clear" w:color="auto" w:fill="FFFFFF"/>
            <w:vAlign w:val="center"/>
            <w:hideMark/>
          </w:tcPr>
          <w:p w14:paraId="4C4D4EE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15</w:t>
            </w:r>
          </w:p>
        </w:tc>
      </w:tr>
      <w:tr w:rsidR="008B0DC1" w:rsidRPr="008B0DC1" w14:paraId="7E9AA9F4" w14:textId="77777777" w:rsidTr="008B0DC1">
        <w:trPr>
          <w:trHeight w:val="380"/>
        </w:trPr>
        <w:tc>
          <w:tcPr>
            <w:tcW w:w="5460" w:type="dxa"/>
            <w:shd w:val="clear" w:color="auto" w:fill="FFFFFF"/>
            <w:vAlign w:val="center"/>
            <w:hideMark/>
          </w:tcPr>
          <w:p w14:paraId="590C368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Fomes fomentarius</w:t>
            </w:r>
          </w:p>
        </w:tc>
        <w:tc>
          <w:tcPr>
            <w:tcW w:w="6920" w:type="dxa"/>
            <w:shd w:val="clear" w:color="auto" w:fill="FFFFFF"/>
            <w:vAlign w:val="center"/>
            <w:hideMark/>
          </w:tcPr>
          <w:p w14:paraId="449416E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Hoof Fungus</w:t>
            </w:r>
          </w:p>
        </w:tc>
        <w:tc>
          <w:tcPr>
            <w:tcW w:w="980" w:type="dxa"/>
            <w:shd w:val="clear" w:color="auto" w:fill="FFFFFF"/>
            <w:vAlign w:val="center"/>
            <w:hideMark/>
          </w:tcPr>
          <w:p w14:paraId="003EA70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15</w:t>
            </w:r>
          </w:p>
        </w:tc>
      </w:tr>
      <w:tr w:rsidR="008B0DC1" w:rsidRPr="008B0DC1" w14:paraId="6D26C9BE" w14:textId="77777777" w:rsidTr="008B0DC1">
        <w:trPr>
          <w:trHeight w:val="380"/>
        </w:trPr>
        <w:tc>
          <w:tcPr>
            <w:tcW w:w="5460" w:type="dxa"/>
            <w:shd w:val="clear" w:color="auto" w:fill="FFFFFF"/>
            <w:vAlign w:val="center"/>
            <w:hideMark/>
          </w:tcPr>
          <w:p w14:paraId="0E7703D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Nectria cinnabarina</w:t>
            </w:r>
          </w:p>
        </w:tc>
        <w:tc>
          <w:tcPr>
            <w:tcW w:w="6920" w:type="dxa"/>
            <w:shd w:val="clear" w:color="auto" w:fill="FFFFFF"/>
            <w:vAlign w:val="center"/>
            <w:hideMark/>
          </w:tcPr>
          <w:p w14:paraId="06DBC75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Coral Spot</w:t>
            </w:r>
          </w:p>
        </w:tc>
        <w:tc>
          <w:tcPr>
            <w:tcW w:w="980" w:type="dxa"/>
            <w:shd w:val="clear" w:color="auto" w:fill="FFFFFF"/>
            <w:vAlign w:val="center"/>
            <w:hideMark/>
          </w:tcPr>
          <w:p w14:paraId="387B4C3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15</w:t>
            </w:r>
          </w:p>
        </w:tc>
      </w:tr>
      <w:tr w:rsidR="008B0DC1" w:rsidRPr="008B0DC1" w14:paraId="4420422F" w14:textId="77777777" w:rsidTr="008B0DC1">
        <w:trPr>
          <w:trHeight w:val="380"/>
        </w:trPr>
        <w:tc>
          <w:tcPr>
            <w:tcW w:w="5460" w:type="dxa"/>
            <w:shd w:val="clear" w:color="auto" w:fill="FFFFFF"/>
            <w:vAlign w:val="center"/>
            <w:hideMark/>
          </w:tcPr>
          <w:p w14:paraId="041664F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Exidia nucleata</w:t>
            </w:r>
          </w:p>
        </w:tc>
        <w:tc>
          <w:tcPr>
            <w:tcW w:w="6920" w:type="dxa"/>
            <w:shd w:val="clear" w:color="auto" w:fill="FFFFFF"/>
            <w:vAlign w:val="center"/>
            <w:hideMark/>
          </w:tcPr>
          <w:p w14:paraId="6A2C947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Crystal Brain</w:t>
            </w:r>
          </w:p>
        </w:tc>
        <w:tc>
          <w:tcPr>
            <w:tcW w:w="980" w:type="dxa"/>
            <w:shd w:val="clear" w:color="auto" w:fill="FFFFFF"/>
            <w:vAlign w:val="center"/>
            <w:hideMark/>
          </w:tcPr>
          <w:p w14:paraId="4B48D50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14</w:t>
            </w:r>
          </w:p>
        </w:tc>
      </w:tr>
      <w:tr w:rsidR="008B0DC1" w:rsidRPr="008B0DC1" w14:paraId="2E434B8A" w14:textId="77777777" w:rsidTr="008B0DC1">
        <w:trPr>
          <w:trHeight w:val="380"/>
        </w:trPr>
        <w:tc>
          <w:tcPr>
            <w:tcW w:w="5460" w:type="dxa"/>
            <w:shd w:val="clear" w:color="auto" w:fill="FFFFFF"/>
            <w:vAlign w:val="center"/>
            <w:hideMark/>
          </w:tcPr>
          <w:p w14:paraId="2497CF1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Lycoperdon perlatum</w:t>
            </w:r>
          </w:p>
        </w:tc>
        <w:tc>
          <w:tcPr>
            <w:tcW w:w="6920" w:type="dxa"/>
            <w:shd w:val="clear" w:color="auto" w:fill="FFFFFF"/>
            <w:vAlign w:val="center"/>
            <w:hideMark/>
          </w:tcPr>
          <w:p w14:paraId="6EF103F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Common Puffball</w:t>
            </w:r>
          </w:p>
        </w:tc>
        <w:tc>
          <w:tcPr>
            <w:tcW w:w="980" w:type="dxa"/>
            <w:shd w:val="clear" w:color="auto" w:fill="FFFFFF"/>
            <w:vAlign w:val="center"/>
            <w:hideMark/>
          </w:tcPr>
          <w:p w14:paraId="2F320DA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14</w:t>
            </w:r>
          </w:p>
        </w:tc>
      </w:tr>
      <w:tr w:rsidR="008B0DC1" w:rsidRPr="008B0DC1" w14:paraId="5685D490" w14:textId="77777777" w:rsidTr="008B0DC1">
        <w:trPr>
          <w:trHeight w:val="380"/>
        </w:trPr>
        <w:tc>
          <w:tcPr>
            <w:tcW w:w="5460" w:type="dxa"/>
            <w:shd w:val="clear" w:color="auto" w:fill="FFFFFF"/>
            <w:vAlign w:val="center"/>
            <w:hideMark/>
          </w:tcPr>
          <w:p w14:paraId="66B5AE9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Armillaria mellea</w:t>
            </w:r>
          </w:p>
        </w:tc>
        <w:tc>
          <w:tcPr>
            <w:tcW w:w="6920" w:type="dxa"/>
            <w:shd w:val="clear" w:color="auto" w:fill="FFFFFF"/>
            <w:vAlign w:val="center"/>
            <w:hideMark/>
          </w:tcPr>
          <w:p w14:paraId="62F8DA2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Honey Fungus</w:t>
            </w:r>
          </w:p>
        </w:tc>
        <w:tc>
          <w:tcPr>
            <w:tcW w:w="980" w:type="dxa"/>
            <w:shd w:val="clear" w:color="auto" w:fill="FFFFFF"/>
            <w:vAlign w:val="center"/>
            <w:hideMark/>
          </w:tcPr>
          <w:p w14:paraId="7FD62CE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13</w:t>
            </w:r>
          </w:p>
        </w:tc>
      </w:tr>
      <w:tr w:rsidR="008B0DC1" w:rsidRPr="008B0DC1" w14:paraId="75261F19" w14:textId="77777777" w:rsidTr="008B0DC1">
        <w:trPr>
          <w:trHeight w:val="380"/>
        </w:trPr>
        <w:tc>
          <w:tcPr>
            <w:tcW w:w="5460" w:type="dxa"/>
            <w:shd w:val="clear" w:color="auto" w:fill="FFFFFF"/>
            <w:vAlign w:val="center"/>
            <w:hideMark/>
          </w:tcPr>
          <w:p w14:paraId="6738842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Leccinum scabrum</w:t>
            </w:r>
          </w:p>
        </w:tc>
        <w:tc>
          <w:tcPr>
            <w:tcW w:w="6920" w:type="dxa"/>
            <w:tcBorders>
              <w:top w:val="nil"/>
              <w:left w:val="nil"/>
              <w:bottom w:val="nil"/>
              <w:right w:val="nil"/>
            </w:tcBorders>
            <w:shd w:val="clear" w:color="auto" w:fill="FFFFFF"/>
            <w:vAlign w:val="center"/>
            <w:hideMark/>
          </w:tcPr>
          <w:p w14:paraId="7E31F4C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Birch Bolete</w:t>
            </w:r>
          </w:p>
        </w:tc>
        <w:tc>
          <w:tcPr>
            <w:tcW w:w="980" w:type="dxa"/>
            <w:shd w:val="clear" w:color="auto" w:fill="FFFFFF"/>
            <w:vAlign w:val="center"/>
            <w:hideMark/>
          </w:tcPr>
          <w:p w14:paraId="5D893E4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13</w:t>
            </w:r>
          </w:p>
        </w:tc>
      </w:tr>
      <w:tr w:rsidR="008B0DC1" w:rsidRPr="008B0DC1" w14:paraId="749E8884" w14:textId="77777777" w:rsidTr="008B0DC1">
        <w:trPr>
          <w:trHeight w:val="380"/>
        </w:trPr>
        <w:tc>
          <w:tcPr>
            <w:tcW w:w="5460" w:type="dxa"/>
            <w:shd w:val="clear" w:color="auto" w:fill="FFFFFF"/>
            <w:vAlign w:val="center"/>
            <w:hideMark/>
          </w:tcPr>
          <w:p w14:paraId="5283F9F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Russula ochroleuca</w:t>
            </w:r>
          </w:p>
        </w:tc>
        <w:tc>
          <w:tcPr>
            <w:tcW w:w="6920" w:type="dxa"/>
            <w:shd w:val="clear" w:color="auto" w:fill="FFFFFF"/>
            <w:vAlign w:val="center"/>
            <w:hideMark/>
          </w:tcPr>
          <w:p w14:paraId="2C196A8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Common Yellow Russula</w:t>
            </w:r>
          </w:p>
        </w:tc>
        <w:tc>
          <w:tcPr>
            <w:tcW w:w="980" w:type="dxa"/>
            <w:shd w:val="clear" w:color="auto" w:fill="FFFFFF"/>
            <w:vAlign w:val="center"/>
            <w:hideMark/>
          </w:tcPr>
          <w:p w14:paraId="6619535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13</w:t>
            </w:r>
          </w:p>
        </w:tc>
      </w:tr>
      <w:tr w:rsidR="008B0DC1" w:rsidRPr="008B0DC1" w14:paraId="252CF565" w14:textId="77777777" w:rsidTr="008B0DC1">
        <w:trPr>
          <w:trHeight w:val="380"/>
        </w:trPr>
        <w:tc>
          <w:tcPr>
            <w:tcW w:w="5460" w:type="dxa"/>
            <w:shd w:val="clear" w:color="auto" w:fill="FFFFFF"/>
            <w:vAlign w:val="center"/>
            <w:hideMark/>
          </w:tcPr>
          <w:p w14:paraId="00E8295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Xylaria polymorpha</w:t>
            </w:r>
          </w:p>
        </w:tc>
        <w:tc>
          <w:tcPr>
            <w:tcW w:w="6920" w:type="dxa"/>
            <w:shd w:val="clear" w:color="auto" w:fill="FFFFFF"/>
            <w:vAlign w:val="center"/>
            <w:hideMark/>
          </w:tcPr>
          <w:p w14:paraId="6586ABF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Dead Man's Fingers</w:t>
            </w:r>
          </w:p>
        </w:tc>
        <w:tc>
          <w:tcPr>
            <w:tcW w:w="980" w:type="dxa"/>
            <w:shd w:val="clear" w:color="auto" w:fill="FFFFFF"/>
            <w:vAlign w:val="center"/>
            <w:hideMark/>
          </w:tcPr>
          <w:p w14:paraId="7A80403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13</w:t>
            </w:r>
          </w:p>
        </w:tc>
      </w:tr>
      <w:tr w:rsidR="008B0DC1" w:rsidRPr="008B0DC1" w14:paraId="5DFF588C" w14:textId="77777777" w:rsidTr="008B0DC1">
        <w:trPr>
          <w:trHeight w:val="340"/>
        </w:trPr>
        <w:tc>
          <w:tcPr>
            <w:tcW w:w="5460" w:type="dxa"/>
            <w:shd w:val="clear" w:color="auto" w:fill="auto"/>
            <w:vAlign w:val="center"/>
            <w:hideMark/>
          </w:tcPr>
          <w:p w14:paraId="48CEF523" w14:textId="77777777" w:rsidR="008B0DC1" w:rsidRPr="008B0DC1" w:rsidRDefault="008B0DC1" w:rsidP="008B0DC1">
            <w:pPr>
              <w:rPr>
                <w:rFonts w:ascii="Times New Roman" w:eastAsia="Times New Roman" w:hAnsi="Times New Roman" w:cs="Times New Roman"/>
                <w:lang w:eastAsia="en-GB"/>
              </w:rPr>
            </w:pPr>
          </w:p>
        </w:tc>
        <w:tc>
          <w:tcPr>
            <w:tcW w:w="6920" w:type="dxa"/>
            <w:shd w:val="clear" w:color="auto" w:fill="auto"/>
            <w:vAlign w:val="center"/>
            <w:hideMark/>
          </w:tcPr>
          <w:p w14:paraId="469F2A90"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6330B0E6"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684C4A3F" w14:textId="77777777" w:rsidTr="008B0DC1">
        <w:trPr>
          <w:trHeight w:val="340"/>
        </w:trPr>
        <w:tc>
          <w:tcPr>
            <w:tcW w:w="5460" w:type="dxa"/>
            <w:shd w:val="clear" w:color="auto" w:fill="auto"/>
            <w:vAlign w:val="center"/>
            <w:hideMark/>
          </w:tcPr>
          <w:p w14:paraId="27F4C967" w14:textId="77777777" w:rsidR="008B0DC1" w:rsidRPr="008B0DC1" w:rsidRDefault="008B0DC1" w:rsidP="008B0DC1">
            <w:pPr>
              <w:rPr>
                <w:rFonts w:ascii="Times New Roman" w:eastAsia="Times New Roman" w:hAnsi="Times New Roman" w:cs="Times New Roman"/>
                <w:sz w:val="20"/>
                <w:szCs w:val="20"/>
                <w:lang w:eastAsia="en-GB"/>
              </w:rPr>
            </w:pPr>
          </w:p>
        </w:tc>
        <w:tc>
          <w:tcPr>
            <w:tcW w:w="6920" w:type="dxa"/>
            <w:shd w:val="clear" w:color="auto" w:fill="auto"/>
            <w:vAlign w:val="center"/>
            <w:hideMark/>
          </w:tcPr>
          <w:p w14:paraId="74DF4663"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349C393B"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51C6BF22" w14:textId="77777777" w:rsidTr="008B0DC1">
        <w:trPr>
          <w:trHeight w:val="380"/>
        </w:trPr>
        <w:tc>
          <w:tcPr>
            <w:tcW w:w="12420" w:type="dxa"/>
            <w:gridSpan w:val="2"/>
            <w:shd w:val="clear" w:color="auto" w:fill="auto"/>
            <w:vAlign w:val="center"/>
            <w:hideMark/>
          </w:tcPr>
          <w:p w14:paraId="51C94D78" w14:textId="77777777" w:rsidR="008B0DC1" w:rsidRPr="008B0DC1" w:rsidRDefault="008B0DC1" w:rsidP="008B0DC1">
            <w:pPr>
              <w:rPr>
                <w:rFonts w:ascii="Times New Roman" w:eastAsia="Times New Roman" w:hAnsi="Times New Roman" w:cs="Times New Roman"/>
                <w:lang w:eastAsia="en-GB"/>
              </w:rPr>
            </w:pPr>
            <w:r w:rsidRPr="008B0DC1">
              <w:rPr>
                <w:rFonts w:ascii="Verdana" w:eastAsia="Times New Roman" w:hAnsi="Verdana" w:cs="Times New Roman"/>
                <w:lang w:eastAsia="en-GB"/>
              </w:rPr>
              <w:t>TABLE 2   The 20 most widespread species in Notts</w:t>
            </w:r>
          </w:p>
        </w:tc>
        <w:tc>
          <w:tcPr>
            <w:tcW w:w="980" w:type="dxa"/>
            <w:shd w:val="clear" w:color="auto" w:fill="auto"/>
            <w:vAlign w:val="center"/>
            <w:hideMark/>
          </w:tcPr>
          <w:p w14:paraId="32ADD4BA"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BDD89E9" w14:textId="77777777" w:rsidTr="008B0DC1">
        <w:trPr>
          <w:trHeight w:val="340"/>
        </w:trPr>
        <w:tc>
          <w:tcPr>
            <w:tcW w:w="5460" w:type="dxa"/>
            <w:shd w:val="clear" w:color="auto" w:fill="auto"/>
            <w:vAlign w:val="center"/>
            <w:hideMark/>
          </w:tcPr>
          <w:p w14:paraId="509F53D7" w14:textId="77777777" w:rsidR="008B0DC1" w:rsidRPr="008B0DC1" w:rsidRDefault="008B0DC1" w:rsidP="008B0DC1">
            <w:pPr>
              <w:rPr>
                <w:rFonts w:ascii="Times New Roman" w:eastAsia="Times New Roman" w:hAnsi="Times New Roman" w:cs="Times New Roman"/>
                <w:sz w:val="20"/>
                <w:szCs w:val="20"/>
                <w:lang w:eastAsia="en-GB"/>
              </w:rPr>
            </w:pPr>
          </w:p>
        </w:tc>
        <w:tc>
          <w:tcPr>
            <w:tcW w:w="6920" w:type="dxa"/>
            <w:shd w:val="clear" w:color="auto" w:fill="auto"/>
            <w:vAlign w:val="center"/>
            <w:hideMark/>
          </w:tcPr>
          <w:p w14:paraId="0B604CCE"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086F2B51"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4CB220CF" w14:textId="77777777" w:rsidTr="008B0DC1">
        <w:trPr>
          <w:trHeight w:val="680"/>
        </w:trPr>
        <w:tc>
          <w:tcPr>
            <w:tcW w:w="5460" w:type="dxa"/>
            <w:shd w:val="clear" w:color="auto" w:fill="FFFFFF"/>
            <w:vAlign w:val="center"/>
            <w:hideMark/>
          </w:tcPr>
          <w:p w14:paraId="6D006E0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Taxon</w:t>
            </w:r>
          </w:p>
        </w:tc>
        <w:tc>
          <w:tcPr>
            <w:tcW w:w="6920" w:type="dxa"/>
            <w:shd w:val="clear" w:color="auto" w:fill="FFFFFF"/>
            <w:vAlign w:val="center"/>
            <w:hideMark/>
          </w:tcPr>
          <w:p w14:paraId="448B1B0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Vernacular</w:t>
            </w:r>
          </w:p>
        </w:tc>
        <w:tc>
          <w:tcPr>
            <w:tcW w:w="980" w:type="dxa"/>
            <w:shd w:val="clear" w:color="auto" w:fill="FFFFFF"/>
            <w:vAlign w:val="center"/>
            <w:hideMark/>
          </w:tcPr>
          <w:p w14:paraId="2799A74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10km Records</w:t>
            </w:r>
          </w:p>
        </w:tc>
      </w:tr>
      <w:tr w:rsidR="008B0DC1" w:rsidRPr="008B0DC1" w14:paraId="3EFF7EB9" w14:textId="77777777" w:rsidTr="008B0DC1">
        <w:trPr>
          <w:trHeight w:val="380"/>
        </w:trPr>
        <w:tc>
          <w:tcPr>
            <w:tcW w:w="5460" w:type="dxa"/>
            <w:shd w:val="clear" w:color="auto" w:fill="FFFFFF"/>
            <w:vAlign w:val="center"/>
            <w:hideMark/>
          </w:tcPr>
          <w:p w14:paraId="68A187E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Auricularia auricula-judae</w:t>
            </w:r>
          </w:p>
        </w:tc>
        <w:tc>
          <w:tcPr>
            <w:tcW w:w="6920" w:type="dxa"/>
            <w:shd w:val="clear" w:color="auto" w:fill="FFFFFF"/>
            <w:vAlign w:val="center"/>
            <w:hideMark/>
          </w:tcPr>
          <w:p w14:paraId="17E6A50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Jew's Ear</w:t>
            </w:r>
          </w:p>
        </w:tc>
        <w:tc>
          <w:tcPr>
            <w:tcW w:w="980" w:type="dxa"/>
            <w:shd w:val="clear" w:color="auto" w:fill="FFFFFF"/>
            <w:vAlign w:val="center"/>
            <w:hideMark/>
          </w:tcPr>
          <w:p w14:paraId="06567CD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21</w:t>
            </w:r>
          </w:p>
        </w:tc>
      </w:tr>
      <w:tr w:rsidR="008B0DC1" w:rsidRPr="008B0DC1" w14:paraId="7D9D6426" w14:textId="77777777" w:rsidTr="008B0DC1">
        <w:trPr>
          <w:trHeight w:val="380"/>
        </w:trPr>
        <w:tc>
          <w:tcPr>
            <w:tcW w:w="5460" w:type="dxa"/>
            <w:shd w:val="clear" w:color="auto" w:fill="FFFFFF"/>
            <w:vAlign w:val="center"/>
            <w:hideMark/>
          </w:tcPr>
          <w:p w14:paraId="6AAD516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Stereum hirsutum</w:t>
            </w:r>
          </w:p>
        </w:tc>
        <w:tc>
          <w:tcPr>
            <w:tcW w:w="6920" w:type="dxa"/>
            <w:shd w:val="clear" w:color="auto" w:fill="FFFFFF"/>
            <w:vAlign w:val="center"/>
            <w:hideMark/>
          </w:tcPr>
          <w:p w14:paraId="1618C03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Hairy Curtain Crust</w:t>
            </w:r>
          </w:p>
        </w:tc>
        <w:tc>
          <w:tcPr>
            <w:tcW w:w="980" w:type="dxa"/>
            <w:shd w:val="clear" w:color="auto" w:fill="FFFFFF"/>
            <w:vAlign w:val="center"/>
            <w:hideMark/>
          </w:tcPr>
          <w:p w14:paraId="4E93227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20</w:t>
            </w:r>
          </w:p>
        </w:tc>
      </w:tr>
      <w:tr w:rsidR="008B0DC1" w:rsidRPr="008B0DC1" w14:paraId="10AAB321" w14:textId="77777777" w:rsidTr="008B0DC1">
        <w:trPr>
          <w:trHeight w:val="380"/>
        </w:trPr>
        <w:tc>
          <w:tcPr>
            <w:tcW w:w="5460" w:type="dxa"/>
            <w:shd w:val="clear" w:color="auto" w:fill="FFFFFF"/>
            <w:vAlign w:val="center"/>
            <w:hideMark/>
          </w:tcPr>
          <w:p w14:paraId="1A1805D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Pluteus cervinus</w:t>
            </w:r>
          </w:p>
        </w:tc>
        <w:tc>
          <w:tcPr>
            <w:tcW w:w="6920" w:type="dxa"/>
            <w:shd w:val="clear" w:color="auto" w:fill="FFFFFF"/>
            <w:vAlign w:val="center"/>
            <w:hideMark/>
          </w:tcPr>
          <w:p w14:paraId="26A58CB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Deer Shield</w:t>
            </w:r>
          </w:p>
        </w:tc>
        <w:tc>
          <w:tcPr>
            <w:tcW w:w="980" w:type="dxa"/>
            <w:shd w:val="clear" w:color="auto" w:fill="FFFFFF"/>
            <w:vAlign w:val="center"/>
            <w:hideMark/>
          </w:tcPr>
          <w:p w14:paraId="3814CA8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20</w:t>
            </w:r>
          </w:p>
        </w:tc>
      </w:tr>
      <w:tr w:rsidR="008B0DC1" w:rsidRPr="008B0DC1" w14:paraId="1FBB8FC0" w14:textId="77777777" w:rsidTr="008B0DC1">
        <w:trPr>
          <w:trHeight w:val="380"/>
        </w:trPr>
        <w:tc>
          <w:tcPr>
            <w:tcW w:w="5460" w:type="dxa"/>
            <w:shd w:val="clear" w:color="auto" w:fill="FFFFFF"/>
            <w:vAlign w:val="center"/>
            <w:hideMark/>
          </w:tcPr>
          <w:p w14:paraId="7FA6A5C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lastRenderedPageBreak/>
              <w:t>Bjerkandera adusta</w:t>
            </w:r>
          </w:p>
        </w:tc>
        <w:tc>
          <w:tcPr>
            <w:tcW w:w="6920" w:type="dxa"/>
            <w:shd w:val="clear" w:color="auto" w:fill="FFFFFF"/>
            <w:vAlign w:val="center"/>
            <w:hideMark/>
          </w:tcPr>
          <w:p w14:paraId="37334E6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Smoky Bracket</w:t>
            </w:r>
          </w:p>
        </w:tc>
        <w:tc>
          <w:tcPr>
            <w:tcW w:w="980" w:type="dxa"/>
            <w:shd w:val="clear" w:color="auto" w:fill="FFFFFF"/>
            <w:vAlign w:val="center"/>
            <w:hideMark/>
          </w:tcPr>
          <w:p w14:paraId="4654011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20</w:t>
            </w:r>
          </w:p>
        </w:tc>
      </w:tr>
      <w:tr w:rsidR="008B0DC1" w:rsidRPr="008B0DC1" w14:paraId="3C4DF0A9" w14:textId="77777777" w:rsidTr="008B0DC1">
        <w:trPr>
          <w:trHeight w:val="380"/>
        </w:trPr>
        <w:tc>
          <w:tcPr>
            <w:tcW w:w="5460" w:type="dxa"/>
            <w:shd w:val="clear" w:color="auto" w:fill="FFFFFF"/>
            <w:vAlign w:val="center"/>
            <w:hideMark/>
          </w:tcPr>
          <w:p w14:paraId="798686E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Dacrymyces stillatus</w:t>
            </w:r>
          </w:p>
        </w:tc>
        <w:tc>
          <w:tcPr>
            <w:tcW w:w="6920" w:type="dxa"/>
            <w:shd w:val="clear" w:color="auto" w:fill="FFFFFF"/>
            <w:vAlign w:val="center"/>
            <w:hideMark/>
          </w:tcPr>
          <w:p w14:paraId="38F210B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Common Jellyspot</w:t>
            </w:r>
          </w:p>
        </w:tc>
        <w:tc>
          <w:tcPr>
            <w:tcW w:w="980" w:type="dxa"/>
            <w:shd w:val="clear" w:color="auto" w:fill="FFFFFF"/>
            <w:vAlign w:val="center"/>
            <w:hideMark/>
          </w:tcPr>
          <w:p w14:paraId="397799A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20</w:t>
            </w:r>
          </w:p>
        </w:tc>
      </w:tr>
      <w:tr w:rsidR="008B0DC1" w:rsidRPr="008B0DC1" w14:paraId="26F5F29A" w14:textId="77777777" w:rsidTr="008B0DC1">
        <w:trPr>
          <w:trHeight w:val="380"/>
        </w:trPr>
        <w:tc>
          <w:tcPr>
            <w:tcW w:w="5460" w:type="dxa"/>
            <w:shd w:val="clear" w:color="auto" w:fill="FFFFFF"/>
            <w:vAlign w:val="center"/>
            <w:hideMark/>
          </w:tcPr>
          <w:p w14:paraId="1516533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Coprinus micaceus</w:t>
            </w:r>
          </w:p>
        </w:tc>
        <w:tc>
          <w:tcPr>
            <w:tcW w:w="6920" w:type="dxa"/>
            <w:shd w:val="clear" w:color="auto" w:fill="FFFFFF"/>
            <w:vAlign w:val="center"/>
            <w:hideMark/>
          </w:tcPr>
          <w:p w14:paraId="148269C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Glistening Inkcap</w:t>
            </w:r>
          </w:p>
        </w:tc>
        <w:tc>
          <w:tcPr>
            <w:tcW w:w="980" w:type="dxa"/>
            <w:shd w:val="clear" w:color="auto" w:fill="FFFFFF"/>
            <w:vAlign w:val="center"/>
            <w:hideMark/>
          </w:tcPr>
          <w:p w14:paraId="6A219FA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20</w:t>
            </w:r>
          </w:p>
        </w:tc>
      </w:tr>
      <w:tr w:rsidR="008B0DC1" w:rsidRPr="008B0DC1" w14:paraId="6B56D3A1" w14:textId="77777777" w:rsidTr="008B0DC1">
        <w:trPr>
          <w:trHeight w:val="380"/>
        </w:trPr>
        <w:tc>
          <w:tcPr>
            <w:tcW w:w="5460" w:type="dxa"/>
            <w:shd w:val="clear" w:color="auto" w:fill="FFFFFF"/>
            <w:vAlign w:val="center"/>
            <w:hideMark/>
          </w:tcPr>
          <w:p w14:paraId="4468D53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Trametes versicolor</w:t>
            </w:r>
          </w:p>
        </w:tc>
        <w:tc>
          <w:tcPr>
            <w:tcW w:w="6920" w:type="dxa"/>
            <w:shd w:val="clear" w:color="auto" w:fill="FFFFFF"/>
            <w:vAlign w:val="center"/>
            <w:hideMark/>
          </w:tcPr>
          <w:p w14:paraId="04C9501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Turkeytail</w:t>
            </w:r>
          </w:p>
        </w:tc>
        <w:tc>
          <w:tcPr>
            <w:tcW w:w="980" w:type="dxa"/>
            <w:shd w:val="clear" w:color="auto" w:fill="FFFFFF"/>
            <w:vAlign w:val="center"/>
            <w:hideMark/>
          </w:tcPr>
          <w:p w14:paraId="3A124E6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19</w:t>
            </w:r>
          </w:p>
        </w:tc>
      </w:tr>
      <w:tr w:rsidR="008B0DC1" w:rsidRPr="008B0DC1" w14:paraId="5CD53A45" w14:textId="77777777" w:rsidTr="008B0DC1">
        <w:trPr>
          <w:trHeight w:val="380"/>
        </w:trPr>
        <w:tc>
          <w:tcPr>
            <w:tcW w:w="5460" w:type="dxa"/>
            <w:shd w:val="clear" w:color="auto" w:fill="FFFFFF"/>
            <w:vAlign w:val="center"/>
            <w:hideMark/>
          </w:tcPr>
          <w:p w14:paraId="7D01BE3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Daedaleopsis confragosa</w:t>
            </w:r>
          </w:p>
        </w:tc>
        <w:tc>
          <w:tcPr>
            <w:tcW w:w="6920" w:type="dxa"/>
            <w:shd w:val="clear" w:color="auto" w:fill="FFFFFF"/>
            <w:vAlign w:val="center"/>
            <w:hideMark/>
          </w:tcPr>
          <w:p w14:paraId="46EC735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Blushing Bracket</w:t>
            </w:r>
          </w:p>
        </w:tc>
        <w:tc>
          <w:tcPr>
            <w:tcW w:w="980" w:type="dxa"/>
            <w:shd w:val="clear" w:color="auto" w:fill="FFFFFF"/>
            <w:vAlign w:val="center"/>
            <w:hideMark/>
          </w:tcPr>
          <w:p w14:paraId="7811C59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19</w:t>
            </w:r>
          </w:p>
        </w:tc>
      </w:tr>
      <w:tr w:rsidR="008B0DC1" w:rsidRPr="008B0DC1" w14:paraId="2AFED47E" w14:textId="77777777" w:rsidTr="008B0DC1">
        <w:trPr>
          <w:trHeight w:val="380"/>
        </w:trPr>
        <w:tc>
          <w:tcPr>
            <w:tcW w:w="5460" w:type="dxa"/>
            <w:shd w:val="clear" w:color="auto" w:fill="FFFFFF"/>
            <w:vAlign w:val="center"/>
            <w:hideMark/>
          </w:tcPr>
          <w:p w14:paraId="7B2946C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galericulata</w:t>
            </w:r>
          </w:p>
        </w:tc>
        <w:tc>
          <w:tcPr>
            <w:tcW w:w="6920" w:type="dxa"/>
            <w:shd w:val="clear" w:color="auto" w:fill="FFFFFF"/>
            <w:vAlign w:val="center"/>
            <w:hideMark/>
          </w:tcPr>
          <w:p w14:paraId="798E093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Common Bonnet</w:t>
            </w:r>
          </w:p>
        </w:tc>
        <w:tc>
          <w:tcPr>
            <w:tcW w:w="980" w:type="dxa"/>
            <w:shd w:val="clear" w:color="auto" w:fill="FFFFFF"/>
            <w:vAlign w:val="center"/>
            <w:hideMark/>
          </w:tcPr>
          <w:p w14:paraId="5904DF7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19</w:t>
            </w:r>
          </w:p>
        </w:tc>
      </w:tr>
      <w:tr w:rsidR="008B0DC1" w:rsidRPr="008B0DC1" w14:paraId="2294BF9F" w14:textId="77777777" w:rsidTr="008B0DC1">
        <w:trPr>
          <w:trHeight w:val="380"/>
        </w:trPr>
        <w:tc>
          <w:tcPr>
            <w:tcW w:w="5460" w:type="dxa"/>
            <w:shd w:val="clear" w:color="auto" w:fill="FFFFFF"/>
            <w:vAlign w:val="center"/>
            <w:hideMark/>
          </w:tcPr>
          <w:p w14:paraId="0D2AB8F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Lepista nuda</w:t>
            </w:r>
          </w:p>
        </w:tc>
        <w:tc>
          <w:tcPr>
            <w:tcW w:w="6920" w:type="dxa"/>
            <w:shd w:val="clear" w:color="auto" w:fill="FFFFFF"/>
            <w:vAlign w:val="center"/>
            <w:hideMark/>
          </w:tcPr>
          <w:p w14:paraId="3B05E73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Wood Blewit</w:t>
            </w:r>
          </w:p>
        </w:tc>
        <w:tc>
          <w:tcPr>
            <w:tcW w:w="980" w:type="dxa"/>
            <w:shd w:val="clear" w:color="auto" w:fill="FFFFFF"/>
            <w:vAlign w:val="center"/>
            <w:hideMark/>
          </w:tcPr>
          <w:p w14:paraId="6C8417D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19</w:t>
            </w:r>
          </w:p>
        </w:tc>
      </w:tr>
      <w:tr w:rsidR="008B0DC1" w:rsidRPr="008B0DC1" w14:paraId="7DEC8A54" w14:textId="77777777" w:rsidTr="008B0DC1">
        <w:trPr>
          <w:trHeight w:val="380"/>
        </w:trPr>
        <w:tc>
          <w:tcPr>
            <w:tcW w:w="5460" w:type="dxa"/>
            <w:shd w:val="clear" w:color="auto" w:fill="FFFFFF"/>
            <w:vAlign w:val="center"/>
            <w:hideMark/>
          </w:tcPr>
          <w:p w14:paraId="3F88091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Hypholoma fasciculare</w:t>
            </w:r>
          </w:p>
        </w:tc>
        <w:tc>
          <w:tcPr>
            <w:tcW w:w="6920" w:type="dxa"/>
            <w:shd w:val="clear" w:color="auto" w:fill="FFFFFF"/>
            <w:vAlign w:val="center"/>
            <w:hideMark/>
          </w:tcPr>
          <w:p w14:paraId="60D2428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Sulphur Tuft</w:t>
            </w:r>
          </w:p>
        </w:tc>
        <w:tc>
          <w:tcPr>
            <w:tcW w:w="980" w:type="dxa"/>
            <w:shd w:val="clear" w:color="auto" w:fill="FFFFFF"/>
            <w:vAlign w:val="center"/>
            <w:hideMark/>
          </w:tcPr>
          <w:p w14:paraId="7D4FEAB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19</w:t>
            </w:r>
          </w:p>
        </w:tc>
      </w:tr>
      <w:tr w:rsidR="008B0DC1" w:rsidRPr="008B0DC1" w14:paraId="2062CD7E" w14:textId="77777777" w:rsidTr="008B0DC1">
        <w:trPr>
          <w:trHeight w:val="380"/>
        </w:trPr>
        <w:tc>
          <w:tcPr>
            <w:tcW w:w="5460" w:type="dxa"/>
            <w:shd w:val="clear" w:color="auto" w:fill="FFFFFF"/>
            <w:vAlign w:val="center"/>
            <w:hideMark/>
          </w:tcPr>
          <w:p w14:paraId="7683B18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arcangeliana</w:t>
            </w:r>
          </w:p>
        </w:tc>
        <w:tc>
          <w:tcPr>
            <w:tcW w:w="6920" w:type="dxa"/>
            <w:shd w:val="clear" w:color="auto" w:fill="FFFFFF"/>
            <w:vAlign w:val="center"/>
            <w:hideMark/>
          </w:tcPr>
          <w:p w14:paraId="353E490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Angel's Bonnet</w:t>
            </w:r>
          </w:p>
        </w:tc>
        <w:tc>
          <w:tcPr>
            <w:tcW w:w="980" w:type="dxa"/>
            <w:shd w:val="clear" w:color="auto" w:fill="FFFFFF"/>
            <w:vAlign w:val="center"/>
            <w:hideMark/>
          </w:tcPr>
          <w:p w14:paraId="318397C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2A594705" w14:textId="77777777" w:rsidTr="008B0DC1">
        <w:trPr>
          <w:trHeight w:val="380"/>
        </w:trPr>
        <w:tc>
          <w:tcPr>
            <w:tcW w:w="5460" w:type="dxa"/>
            <w:shd w:val="clear" w:color="auto" w:fill="FFFFFF"/>
            <w:vAlign w:val="center"/>
            <w:hideMark/>
          </w:tcPr>
          <w:p w14:paraId="09721B9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Armillaria mellea</w:t>
            </w:r>
          </w:p>
        </w:tc>
        <w:tc>
          <w:tcPr>
            <w:tcW w:w="6920" w:type="dxa"/>
            <w:shd w:val="clear" w:color="auto" w:fill="FFFFFF"/>
            <w:vAlign w:val="center"/>
            <w:hideMark/>
          </w:tcPr>
          <w:p w14:paraId="799927E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Honey Fungus</w:t>
            </w:r>
          </w:p>
        </w:tc>
        <w:tc>
          <w:tcPr>
            <w:tcW w:w="980" w:type="dxa"/>
            <w:shd w:val="clear" w:color="auto" w:fill="FFFFFF"/>
            <w:vAlign w:val="center"/>
            <w:hideMark/>
          </w:tcPr>
          <w:p w14:paraId="039C9DA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6A382C56" w14:textId="77777777" w:rsidTr="008B0DC1">
        <w:trPr>
          <w:trHeight w:val="380"/>
        </w:trPr>
        <w:tc>
          <w:tcPr>
            <w:tcW w:w="5460" w:type="dxa"/>
            <w:shd w:val="clear" w:color="auto" w:fill="FFFFFF"/>
            <w:vAlign w:val="center"/>
            <w:hideMark/>
          </w:tcPr>
          <w:p w14:paraId="3E06508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Lycoperdon pyriforme</w:t>
            </w:r>
          </w:p>
        </w:tc>
        <w:tc>
          <w:tcPr>
            <w:tcW w:w="6920" w:type="dxa"/>
            <w:shd w:val="clear" w:color="auto" w:fill="FFFFFF"/>
            <w:vAlign w:val="center"/>
            <w:hideMark/>
          </w:tcPr>
          <w:p w14:paraId="134B157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Stump Puffball</w:t>
            </w:r>
          </w:p>
        </w:tc>
        <w:tc>
          <w:tcPr>
            <w:tcW w:w="980" w:type="dxa"/>
            <w:shd w:val="clear" w:color="auto" w:fill="FFFFFF"/>
            <w:vAlign w:val="center"/>
            <w:hideMark/>
          </w:tcPr>
          <w:p w14:paraId="4284583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460D92DF" w14:textId="77777777" w:rsidTr="008B0DC1">
        <w:trPr>
          <w:trHeight w:val="380"/>
        </w:trPr>
        <w:tc>
          <w:tcPr>
            <w:tcW w:w="5460" w:type="dxa"/>
            <w:shd w:val="clear" w:color="auto" w:fill="FFFFFF"/>
            <w:vAlign w:val="center"/>
            <w:hideMark/>
          </w:tcPr>
          <w:p w14:paraId="0809C59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Macrolepiota rhacodes</w:t>
            </w:r>
          </w:p>
        </w:tc>
        <w:tc>
          <w:tcPr>
            <w:tcW w:w="6920" w:type="dxa"/>
            <w:shd w:val="clear" w:color="auto" w:fill="FFFFFF"/>
            <w:vAlign w:val="center"/>
            <w:hideMark/>
          </w:tcPr>
          <w:p w14:paraId="79EE36B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Shaggy Parasol</w:t>
            </w:r>
          </w:p>
        </w:tc>
        <w:tc>
          <w:tcPr>
            <w:tcW w:w="980" w:type="dxa"/>
            <w:shd w:val="clear" w:color="auto" w:fill="FFFFFF"/>
            <w:vAlign w:val="center"/>
            <w:hideMark/>
          </w:tcPr>
          <w:p w14:paraId="42B5731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6193A549" w14:textId="77777777" w:rsidTr="008B0DC1">
        <w:trPr>
          <w:trHeight w:val="380"/>
        </w:trPr>
        <w:tc>
          <w:tcPr>
            <w:tcW w:w="5460" w:type="dxa"/>
            <w:shd w:val="clear" w:color="auto" w:fill="FFFFFF"/>
            <w:vAlign w:val="center"/>
            <w:hideMark/>
          </w:tcPr>
          <w:p w14:paraId="11C85A7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Clitocybe nebularis</w:t>
            </w:r>
          </w:p>
        </w:tc>
        <w:tc>
          <w:tcPr>
            <w:tcW w:w="6920" w:type="dxa"/>
            <w:shd w:val="clear" w:color="auto" w:fill="FFFFFF"/>
            <w:vAlign w:val="center"/>
            <w:hideMark/>
          </w:tcPr>
          <w:p w14:paraId="4E435ED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Clouded Agaric</w:t>
            </w:r>
          </w:p>
        </w:tc>
        <w:tc>
          <w:tcPr>
            <w:tcW w:w="980" w:type="dxa"/>
            <w:shd w:val="clear" w:color="auto" w:fill="FFFFFF"/>
            <w:vAlign w:val="center"/>
            <w:hideMark/>
          </w:tcPr>
          <w:p w14:paraId="0999851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69347E3D" w14:textId="77777777" w:rsidTr="008B0DC1">
        <w:trPr>
          <w:trHeight w:val="380"/>
        </w:trPr>
        <w:tc>
          <w:tcPr>
            <w:tcW w:w="5460" w:type="dxa"/>
            <w:shd w:val="clear" w:color="auto" w:fill="FFFFFF"/>
            <w:vAlign w:val="center"/>
            <w:hideMark/>
          </w:tcPr>
          <w:p w14:paraId="7838CAD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Xylaria hypoxylon</w:t>
            </w:r>
          </w:p>
        </w:tc>
        <w:tc>
          <w:tcPr>
            <w:tcW w:w="6920" w:type="dxa"/>
            <w:shd w:val="clear" w:color="auto" w:fill="FFFFFF"/>
            <w:vAlign w:val="center"/>
            <w:hideMark/>
          </w:tcPr>
          <w:p w14:paraId="35CB8F5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Candlesnuff Fungus</w:t>
            </w:r>
          </w:p>
        </w:tc>
        <w:tc>
          <w:tcPr>
            <w:tcW w:w="980" w:type="dxa"/>
            <w:shd w:val="clear" w:color="auto" w:fill="FFFFFF"/>
            <w:vAlign w:val="center"/>
            <w:hideMark/>
          </w:tcPr>
          <w:p w14:paraId="5D46338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1C7C05F2" w14:textId="77777777" w:rsidTr="008B0DC1">
        <w:trPr>
          <w:trHeight w:val="380"/>
        </w:trPr>
        <w:tc>
          <w:tcPr>
            <w:tcW w:w="5460" w:type="dxa"/>
            <w:shd w:val="clear" w:color="auto" w:fill="FFFFFF"/>
            <w:vAlign w:val="center"/>
            <w:hideMark/>
          </w:tcPr>
          <w:p w14:paraId="1DDBD81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Piptoporus betulinus</w:t>
            </w:r>
          </w:p>
        </w:tc>
        <w:tc>
          <w:tcPr>
            <w:tcW w:w="6920" w:type="dxa"/>
            <w:shd w:val="clear" w:color="auto" w:fill="FFFFFF"/>
            <w:vAlign w:val="center"/>
            <w:hideMark/>
          </w:tcPr>
          <w:p w14:paraId="15FD630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Razorstrop Fungus</w:t>
            </w:r>
          </w:p>
        </w:tc>
        <w:tc>
          <w:tcPr>
            <w:tcW w:w="980" w:type="dxa"/>
            <w:shd w:val="clear" w:color="auto" w:fill="FFFFFF"/>
            <w:vAlign w:val="center"/>
            <w:hideMark/>
          </w:tcPr>
          <w:p w14:paraId="34CC4B9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32DC48CC" w14:textId="77777777" w:rsidTr="008B0DC1">
        <w:trPr>
          <w:trHeight w:val="380"/>
        </w:trPr>
        <w:tc>
          <w:tcPr>
            <w:tcW w:w="5460" w:type="dxa"/>
            <w:shd w:val="clear" w:color="auto" w:fill="FFFFFF"/>
            <w:vAlign w:val="center"/>
            <w:hideMark/>
          </w:tcPr>
          <w:p w14:paraId="5CFCC99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aetites</w:t>
            </w:r>
          </w:p>
        </w:tc>
        <w:tc>
          <w:tcPr>
            <w:tcW w:w="6920" w:type="dxa"/>
            <w:shd w:val="clear" w:color="auto" w:fill="FFFFFF"/>
            <w:vAlign w:val="center"/>
            <w:hideMark/>
          </w:tcPr>
          <w:p w14:paraId="68CE73E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Drab Bonnet</w:t>
            </w:r>
          </w:p>
        </w:tc>
        <w:tc>
          <w:tcPr>
            <w:tcW w:w="980" w:type="dxa"/>
            <w:shd w:val="clear" w:color="auto" w:fill="FFFFFF"/>
            <w:vAlign w:val="center"/>
            <w:hideMark/>
          </w:tcPr>
          <w:p w14:paraId="534255A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w:t>
            </w:r>
          </w:p>
        </w:tc>
      </w:tr>
      <w:tr w:rsidR="008B0DC1" w:rsidRPr="008B0DC1" w14:paraId="637E4860" w14:textId="77777777" w:rsidTr="008B0DC1">
        <w:trPr>
          <w:trHeight w:val="380"/>
        </w:trPr>
        <w:tc>
          <w:tcPr>
            <w:tcW w:w="5460" w:type="dxa"/>
            <w:shd w:val="clear" w:color="auto" w:fill="FFFFFF"/>
            <w:vAlign w:val="center"/>
            <w:hideMark/>
          </w:tcPr>
          <w:p w14:paraId="47E19A3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Nectria cinnabarina</w:t>
            </w:r>
          </w:p>
        </w:tc>
        <w:tc>
          <w:tcPr>
            <w:tcW w:w="6920" w:type="dxa"/>
            <w:shd w:val="clear" w:color="auto" w:fill="FFFFFF"/>
            <w:vAlign w:val="center"/>
            <w:hideMark/>
          </w:tcPr>
          <w:p w14:paraId="34E7181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Coralspot</w:t>
            </w:r>
          </w:p>
        </w:tc>
        <w:tc>
          <w:tcPr>
            <w:tcW w:w="980" w:type="dxa"/>
            <w:shd w:val="clear" w:color="auto" w:fill="FFFFFF"/>
            <w:vAlign w:val="center"/>
            <w:hideMark/>
          </w:tcPr>
          <w:p w14:paraId="2093DC7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w:t>
            </w:r>
          </w:p>
        </w:tc>
      </w:tr>
      <w:tr w:rsidR="008B0DC1" w:rsidRPr="008B0DC1" w14:paraId="61C3CA9F" w14:textId="77777777" w:rsidTr="008B0DC1">
        <w:trPr>
          <w:trHeight w:val="380"/>
        </w:trPr>
        <w:tc>
          <w:tcPr>
            <w:tcW w:w="5460" w:type="dxa"/>
            <w:shd w:val="clear" w:color="auto" w:fill="FFFFFF"/>
            <w:vAlign w:val="center"/>
            <w:hideMark/>
          </w:tcPr>
          <w:p w14:paraId="7EAB881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Coprinus plicatilis</w:t>
            </w:r>
          </w:p>
        </w:tc>
        <w:tc>
          <w:tcPr>
            <w:tcW w:w="6920" w:type="dxa"/>
            <w:shd w:val="clear" w:color="auto" w:fill="FFFFFF"/>
            <w:vAlign w:val="center"/>
            <w:hideMark/>
          </w:tcPr>
          <w:p w14:paraId="1590551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Pleated Inkcap</w:t>
            </w:r>
          </w:p>
        </w:tc>
        <w:tc>
          <w:tcPr>
            <w:tcW w:w="980" w:type="dxa"/>
            <w:shd w:val="clear" w:color="auto" w:fill="FFFFFF"/>
            <w:vAlign w:val="center"/>
            <w:hideMark/>
          </w:tcPr>
          <w:p w14:paraId="5D1DF81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w:t>
            </w:r>
          </w:p>
        </w:tc>
      </w:tr>
      <w:tr w:rsidR="008B0DC1" w:rsidRPr="008B0DC1" w14:paraId="42474303" w14:textId="77777777" w:rsidTr="008B0DC1">
        <w:trPr>
          <w:trHeight w:val="380"/>
        </w:trPr>
        <w:tc>
          <w:tcPr>
            <w:tcW w:w="5460" w:type="dxa"/>
            <w:shd w:val="clear" w:color="auto" w:fill="FFFFFF"/>
            <w:vAlign w:val="center"/>
            <w:hideMark/>
          </w:tcPr>
          <w:p w14:paraId="2F41130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Gymnopus dryophilus</w:t>
            </w:r>
          </w:p>
        </w:tc>
        <w:tc>
          <w:tcPr>
            <w:tcW w:w="6920" w:type="dxa"/>
            <w:shd w:val="clear" w:color="auto" w:fill="FFFFFF"/>
            <w:vAlign w:val="center"/>
            <w:hideMark/>
          </w:tcPr>
          <w:p w14:paraId="6E8492A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Russet Toughshank</w:t>
            </w:r>
          </w:p>
        </w:tc>
        <w:tc>
          <w:tcPr>
            <w:tcW w:w="980" w:type="dxa"/>
            <w:shd w:val="clear" w:color="auto" w:fill="FFFFFF"/>
            <w:vAlign w:val="center"/>
            <w:hideMark/>
          </w:tcPr>
          <w:p w14:paraId="6EFB85C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w:t>
            </w:r>
          </w:p>
        </w:tc>
      </w:tr>
      <w:tr w:rsidR="008B0DC1" w:rsidRPr="008B0DC1" w14:paraId="4BD53513" w14:textId="77777777" w:rsidTr="008B0DC1">
        <w:trPr>
          <w:trHeight w:val="380"/>
        </w:trPr>
        <w:tc>
          <w:tcPr>
            <w:tcW w:w="5460" w:type="dxa"/>
            <w:shd w:val="clear" w:color="auto" w:fill="FFFFFF"/>
            <w:vAlign w:val="center"/>
            <w:hideMark/>
          </w:tcPr>
          <w:p w14:paraId="42E2945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Lycoperdon perlatum</w:t>
            </w:r>
          </w:p>
        </w:tc>
        <w:tc>
          <w:tcPr>
            <w:tcW w:w="6920" w:type="dxa"/>
            <w:shd w:val="clear" w:color="auto" w:fill="FFFFFF"/>
            <w:vAlign w:val="center"/>
            <w:hideMark/>
          </w:tcPr>
          <w:p w14:paraId="0961CE0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Common Puffball</w:t>
            </w:r>
          </w:p>
        </w:tc>
        <w:tc>
          <w:tcPr>
            <w:tcW w:w="980" w:type="dxa"/>
            <w:shd w:val="clear" w:color="auto" w:fill="FFFFFF"/>
            <w:vAlign w:val="center"/>
            <w:hideMark/>
          </w:tcPr>
          <w:p w14:paraId="0829EF7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w:t>
            </w:r>
          </w:p>
        </w:tc>
      </w:tr>
      <w:tr w:rsidR="008B0DC1" w:rsidRPr="008B0DC1" w14:paraId="5F6191EC" w14:textId="77777777" w:rsidTr="008B0DC1">
        <w:trPr>
          <w:trHeight w:val="380"/>
        </w:trPr>
        <w:tc>
          <w:tcPr>
            <w:tcW w:w="5460" w:type="dxa"/>
            <w:shd w:val="clear" w:color="auto" w:fill="FFFFFF"/>
            <w:vAlign w:val="center"/>
            <w:hideMark/>
          </w:tcPr>
          <w:p w14:paraId="4D61E94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Tubaria furfuracea</w:t>
            </w:r>
          </w:p>
        </w:tc>
        <w:tc>
          <w:tcPr>
            <w:tcW w:w="6920" w:type="dxa"/>
            <w:shd w:val="clear" w:color="auto" w:fill="FFFFFF"/>
            <w:vAlign w:val="center"/>
            <w:hideMark/>
          </w:tcPr>
          <w:p w14:paraId="403E23C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Scurfy Twiglet</w:t>
            </w:r>
          </w:p>
        </w:tc>
        <w:tc>
          <w:tcPr>
            <w:tcW w:w="980" w:type="dxa"/>
            <w:shd w:val="clear" w:color="auto" w:fill="FFFFFF"/>
            <w:vAlign w:val="center"/>
            <w:hideMark/>
          </w:tcPr>
          <w:p w14:paraId="2AF04A5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w:t>
            </w:r>
          </w:p>
        </w:tc>
      </w:tr>
      <w:tr w:rsidR="008B0DC1" w:rsidRPr="008B0DC1" w14:paraId="2D9E3CC2" w14:textId="77777777" w:rsidTr="008B0DC1">
        <w:trPr>
          <w:trHeight w:val="380"/>
        </w:trPr>
        <w:tc>
          <w:tcPr>
            <w:tcW w:w="5460" w:type="dxa"/>
            <w:shd w:val="clear" w:color="auto" w:fill="FFFFFF"/>
            <w:vAlign w:val="center"/>
            <w:hideMark/>
          </w:tcPr>
          <w:p w14:paraId="3D27F72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Rhodocollybia butyracea</w:t>
            </w:r>
          </w:p>
        </w:tc>
        <w:tc>
          <w:tcPr>
            <w:tcW w:w="6920" w:type="dxa"/>
            <w:shd w:val="clear" w:color="auto" w:fill="FFFFFF"/>
            <w:vAlign w:val="center"/>
            <w:hideMark/>
          </w:tcPr>
          <w:p w14:paraId="41418D0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Buttercap</w:t>
            </w:r>
          </w:p>
        </w:tc>
        <w:tc>
          <w:tcPr>
            <w:tcW w:w="980" w:type="dxa"/>
            <w:shd w:val="clear" w:color="auto" w:fill="FFFFFF"/>
            <w:vAlign w:val="center"/>
            <w:hideMark/>
          </w:tcPr>
          <w:p w14:paraId="0ACB202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w:t>
            </w:r>
          </w:p>
        </w:tc>
      </w:tr>
      <w:tr w:rsidR="008B0DC1" w:rsidRPr="008B0DC1" w14:paraId="396ECF65" w14:textId="77777777" w:rsidTr="008B0DC1">
        <w:trPr>
          <w:trHeight w:val="380"/>
        </w:trPr>
        <w:tc>
          <w:tcPr>
            <w:tcW w:w="5460" w:type="dxa"/>
            <w:shd w:val="clear" w:color="auto" w:fill="FFFFFF"/>
            <w:vAlign w:val="center"/>
            <w:hideMark/>
          </w:tcPr>
          <w:p w14:paraId="2A8DB33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Lepista flaccida</w:t>
            </w:r>
          </w:p>
        </w:tc>
        <w:tc>
          <w:tcPr>
            <w:tcW w:w="6920" w:type="dxa"/>
            <w:shd w:val="clear" w:color="auto" w:fill="FFFFFF"/>
            <w:vAlign w:val="center"/>
            <w:hideMark/>
          </w:tcPr>
          <w:p w14:paraId="192155E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Tawny Funnel</w:t>
            </w:r>
          </w:p>
        </w:tc>
        <w:tc>
          <w:tcPr>
            <w:tcW w:w="980" w:type="dxa"/>
            <w:shd w:val="clear" w:color="auto" w:fill="FFFFFF"/>
            <w:vAlign w:val="center"/>
            <w:hideMark/>
          </w:tcPr>
          <w:p w14:paraId="2EE8F0E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w:t>
            </w:r>
          </w:p>
        </w:tc>
      </w:tr>
      <w:tr w:rsidR="008B0DC1" w:rsidRPr="008B0DC1" w14:paraId="44CD1C18" w14:textId="77777777" w:rsidTr="008B0DC1">
        <w:trPr>
          <w:trHeight w:val="340"/>
        </w:trPr>
        <w:tc>
          <w:tcPr>
            <w:tcW w:w="5460" w:type="dxa"/>
            <w:shd w:val="clear" w:color="auto" w:fill="auto"/>
            <w:vAlign w:val="center"/>
            <w:hideMark/>
          </w:tcPr>
          <w:p w14:paraId="6B172ABC" w14:textId="77777777" w:rsidR="008B0DC1" w:rsidRPr="008B0DC1" w:rsidRDefault="008B0DC1" w:rsidP="008B0DC1">
            <w:pPr>
              <w:rPr>
                <w:rFonts w:ascii="Times New Roman" w:eastAsia="Times New Roman" w:hAnsi="Times New Roman" w:cs="Times New Roman"/>
                <w:lang w:eastAsia="en-GB"/>
              </w:rPr>
            </w:pPr>
          </w:p>
        </w:tc>
        <w:tc>
          <w:tcPr>
            <w:tcW w:w="6920" w:type="dxa"/>
            <w:shd w:val="clear" w:color="auto" w:fill="auto"/>
            <w:vAlign w:val="center"/>
            <w:hideMark/>
          </w:tcPr>
          <w:p w14:paraId="72CF4E5A"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15FDCDCE"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2A042DAB" w14:textId="77777777" w:rsidTr="008B0DC1">
        <w:trPr>
          <w:trHeight w:val="340"/>
        </w:trPr>
        <w:tc>
          <w:tcPr>
            <w:tcW w:w="5460" w:type="dxa"/>
            <w:shd w:val="clear" w:color="auto" w:fill="auto"/>
            <w:vAlign w:val="center"/>
            <w:hideMark/>
          </w:tcPr>
          <w:p w14:paraId="0BBBB0C5" w14:textId="77777777" w:rsidR="008B0DC1" w:rsidRPr="008B0DC1" w:rsidRDefault="008B0DC1" w:rsidP="008B0DC1">
            <w:pPr>
              <w:rPr>
                <w:rFonts w:ascii="Times New Roman" w:eastAsia="Times New Roman" w:hAnsi="Times New Roman" w:cs="Times New Roman"/>
                <w:sz w:val="20"/>
                <w:szCs w:val="20"/>
                <w:lang w:eastAsia="en-GB"/>
              </w:rPr>
            </w:pPr>
          </w:p>
        </w:tc>
        <w:tc>
          <w:tcPr>
            <w:tcW w:w="6920" w:type="dxa"/>
            <w:shd w:val="clear" w:color="auto" w:fill="auto"/>
            <w:vAlign w:val="center"/>
            <w:hideMark/>
          </w:tcPr>
          <w:p w14:paraId="3A792632"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54BB2195"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4FC245A8" w14:textId="77777777" w:rsidTr="008B0DC1">
        <w:trPr>
          <w:trHeight w:val="380"/>
        </w:trPr>
        <w:tc>
          <w:tcPr>
            <w:tcW w:w="13420" w:type="dxa"/>
            <w:gridSpan w:val="3"/>
            <w:shd w:val="clear" w:color="auto" w:fill="auto"/>
            <w:vAlign w:val="center"/>
            <w:hideMark/>
          </w:tcPr>
          <w:p w14:paraId="7D58B91B" w14:textId="77777777" w:rsidR="008B0DC1" w:rsidRPr="008B0DC1" w:rsidRDefault="008B0DC1" w:rsidP="008B0DC1">
            <w:pPr>
              <w:rPr>
                <w:rFonts w:ascii="Times New Roman" w:eastAsia="Times New Roman" w:hAnsi="Times New Roman" w:cs="Times New Roman"/>
                <w:lang w:eastAsia="en-GB"/>
              </w:rPr>
            </w:pPr>
            <w:r w:rsidRPr="008B0DC1">
              <w:rPr>
                <w:rFonts w:ascii="Verdana" w:eastAsia="Times New Roman" w:hAnsi="Verdana" w:cs="Times New Roman"/>
                <w:lang w:eastAsia="en-GB"/>
              </w:rPr>
              <w:t>TABLE 3   50 most uncommon Notts species 2008 (* = also County Firsts)</w:t>
            </w:r>
          </w:p>
        </w:tc>
      </w:tr>
      <w:tr w:rsidR="008B0DC1" w:rsidRPr="008B0DC1" w14:paraId="6E34103A" w14:textId="77777777" w:rsidTr="008B0DC1">
        <w:trPr>
          <w:trHeight w:val="340"/>
        </w:trPr>
        <w:tc>
          <w:tcPr>
            <w:tcW w:w="5460" w:type="dxa"/>
            <w:shd w:val="clear" w:color="auto" w:fill="auto"/>
            <w:vAlign w:val="center"/>
            <w:hideMark/>
          </w:tcPr>
          <w:p w14:paraId="6AF719D1" w14:textId="77777777" w:rsidR="008B0DC1" w:rsidRPr="008B0DC1" w:rsidRDefault="008B0DC1" w:rsidP="008B0DC1">
            <w:pPr>
              <w:rPr>
                <w:rFonts w:ascii="Times New Roman" w:eastAsia="Times New Roman" w:hAnsi="Times New Roman" w:cs="Times New Roman"/>
                <w:lang w:eastAsia="en-GB"/>
              </w:rPr>
            </w:pPr>
          </w:p>
        </w:tc>
        <w:tc>
          <w:tcPr>
            <w:tcW w:w="6920" w:type="dxa"/>
            <w:shd w:val="clear" w:color="auto" w:fill="auto"/>
            <w:vAlign w:val="center"/>
            <w:hideMark/>
          </w:tcPr>
          <w:p w14:paraId="24A65453"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1BFDAF20"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14F0ED98" w14:textId="77777777" w:rsidTr="008B0DC1">
        <w:trPr>
          <w:trHeight w:val="380"/>
        </w:trPr>
        <w:tc>
          <w:tcPr>
            <w:tcW w:w="5460" w:type="dxa"/>
            <w:shd w:val="clear" w:color="auto" w:fill="FFFFFF"/>
            <w:vAlign w:val="center"/>
            <w:hideMark/>
          </w:tcPr>
          <w:p w14:paraId="5E5F645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Taxon</w:t>
            </w:r>
          </w:p>
        </w:tc>
        <w:tc>
          <w:tcPr>
            <w:tcW w:w="6920" w:type="dxa"/>
            <w:shd w:val="clear" w:color="auto" w:fill="FFFFFF"/>
            <w:vAlign w:val="center"/>
            <w:hideMark/>
          </w:tcPr>
          <w:p w14:paraId="0C999E1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Site Name</w:t>
            </w:r>
          </w:p>
        </w:tc>
        <w:tc>
          <w:tcPr>
            <w:tcW w:w="980" w:type="dxa"/>
            <w:shd w:val="clear" w:color="auto" w:fill="FFFFFF"/>
            <w:vAlign w:val="center"/>
            <w:hideMark/>
          </w:tcPr>
          <w:p w14:paraId="7C52F0E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FRDBI</w:t>
            </w:r>
          </w:p>
        </w:tc>
      </w:tr>
      <w:tr w:rsidR="008B0DC1" w:rsidRPr="008B0DC1" w14:paraId="3A6E75EE" w14:textId="77777777" w:rsidTr="008B0DC1">
        <w:trPr>
          <w:trHeight w:val="380"/>
        </w:trPr>
        <w:tc>
          <w:tcPr>
            <w:tcW w:w="5460" w:type="dxa"/>
            <w:shd w:val="clear" w:color="auto" w:fill="FFFFFF"/>
            <w:vAlign w:val="center"/>
            <w:hideMark/>
          </w:tcPr>
          <w:p w14:paraId="79D796B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Inocybe pseudodestricta</w:t>
            </w:r>
          </w:p>
        </w:tc>
        <w:tc>
          <w:tcPr>
            <w:tcW w:w="6920" w:type="dxa"/>
            <w:shd w:val="clear" w:color="auto" w:fill="FFFFFF"/>
            <w:vAlign w:val="center"/>
            <w:hideMark/>
          </w:tcPr>
          <w:p w14:paraId="5EBCE02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Forest Country Park NNR</w:t>
            </w:r>
          </w:p>
        </w:tc>
        <w:tc>
          <w:tcPr>
            <w:tcW w:w="980" w:type="dxa"/>
            <w:shd w:val="clear" w:color="auto" w:fill="FFFFFF"/>
            <w:vAlign w:val="center"/>
            <w:hideMark/>
          </w:tcPr>
          <w:p w14:paraId="0EF0796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8</w:t>
            </w:r>
          </w:p>
        </w:tc>
      </w:tr>
      <w:tr w:rsidR="008B0DC1" w:rsidRPr="008B0DC1" w14:paraId="0572C3C0" w14:textId="77777777" w:rsidTr="008B0DC1">
        <w:trPr>
          <w:trHeight w:val="380"/>
        </w:trPr>
        <w:tc>
          <w:tcPr>
            <w:tcW w:w="5460" w:type="dxa"/>
            <w:shd w:val="clear" w:color="auto" w:fill="FFFFFF"/>
            <w:vAlign w:val="center"/>
            <w:hideMark/>
          </w:tcPr>
          <w:p w14:paraId="3AAEFB8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Geopora sepulta *</w:t>
            </w:r>
          </w:p>
        </w:tc>
        <w:tc>
          <w:tcPr>
            <w:tcW w:w="6920" w:type="dxa"/>
            <w:shd w:val="clear" w:color="auto" w:fill="FFFFFF"/>
            <w:vAlign w:val="center"/>
            <w:hideMark/>
          </w:tcPr>
          <w:p w14:paraId="65F57D7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Nottingham</w:t>
            </w:r>
          </w:p>
        </w:tc>
        <w:tc>
          <w:tcPr>
            <w:tcW w:w="980" w:type="dxa"/>
            <w:shd w:val="clear" w:color="auto" w:fill="FFFFFF"/>
            <w:vAlign w:val="center"/>
            <w:hideMark/>
          </w:tcPr>
          <w:p w14:paraId="15DAC98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10</w:t>
            </w:r>
          </w:p>
        </w:tc>
      </w:tr>
      <w:tr w:rsidR="008B0DC1" w:rsidRPr="008B0DC1" w14:paraId="0A788FB9" w14:textId="77777777" w:rsidTr="008B0DC1">
        <w:trPr>
          <w:trHeight w:val="380"/>
        </w:trPr>
        <w:tc>
          <w:tcPr>
            <w:tcW w:w="5460" w:type="dxa"/>
            <w:shd w:val="clear" w:color="auto" w:fill="FFFFFF"/>
            <w:vAlign w:val="center"/>
            <w:hideMark/>
          </w:tcPr>
          <w:p w14:paraId="1ECC3F9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Hemimycena crispata *</w:t>
            </w:r>
          </w:p>
        </w:tc>
        <w:tc>
          <w:tcPr>
            <w:tcW w:w="6920" w:type="dxa"/>
            <w:shd w:val="clear" w:color="auto" w:fill="FFFFFF"/>
            <w:vAlign w:val="center"/>
            <w:hideMark/>
          </w:tcPr>
          <w:p w14:paraId="1CB06F7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 Carlton Wood</w:t>
            </w:r>
          </w:p>
        </w:tc>
        <w:tc>
          <w:tcPr>
            <w:tcW w:w="980" w:type="dxa"/>
            <w:shd w:val="clear" w:color="auto" w:fill="FFFFFF"/>
            <w:vAlign w:val="center"/>
            <w:hideMark/>
          </w:tcPr>
          <w:p w14:paraId="37B088B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15</w:t>
            </w:r>
          </w:p>
        </w:tc>
      </w:tr>
      <w:tr w:rsidR="008B0DC1" w:rsidRPr="008B0DC1" w14:paraId="3CDCB33C" w14:textId="77777777" w:rsidTr="008B0DC1">
        <w:trPr>
          <w:trHeight w:val="440"/>
        </w:trPr>
        <w:tc>
          <w:tcPr>
            <w:tcW w:w="5460" w:type="dxa"/>
            <w:shd w:val="clear" w:color="auto" w:fill="FFFFFF"/>
            <w:vAlign w:val="center"/>
            <w:hideMark/>
          </w:tcPr>
          <w:p w14:paraId="4E2E602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Melanoleuca stridula</w:t>
            </w:r>
          </w:p>
        </w:tc>
        <w:tc>
          <w:tcPr>
            <w:tcW w:w="6920" w:type="dxa"/>
            <w:shd w:val="clear" w:color="auto" w:fill="FFFFFF"/>
            <w:vAlign w:val="center"/>
            <w:hideMark/>
          </w:tcPr>
          <w:p w14:paraId="642ACD7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Barrow Hills NR; Rushcliffe Golf Course</w:t>
            </w:r>
          </w:p>
        </w:tc>
        <w:tc>
          <w:tcPr>
            <w:tcW w:w="980" w:type="dxa"/>
            <w:shd w:val="clear" w:color="auto" w:fill="FFFFFF"/>
            <w:vAlign w:val="center"/>
            <w:hideMark/>
          </w:tcPr>
          <w:p w14:paraId="59195B9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34231560" w14:textId="77777777" w:rsidTr="008B0DC1">
        <w:trPr>
          <w:trHeight w:val="380"/>
        </w:trPr>
        <w:tc>
          <w:tcPr>
            <w:tcW w:w="5460" w:type="dxa"/>
            <w:shd w:val="clear" w:color="auto" w:fill="FFFFFF"/>
            <w:vAlign w:val="center"/>
            <w:hideMark/>
          </w:tcPr>
          <w:p w14:paraId="79D4E1C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Typhula spathulata*</w:t>
            </w:r>
          </w:p>
        </w:tc>
        <w:tc>
          <w:tcPr>
            <w:tcW w:w="6920" w:type="dxa"/>
            <w:shd w:val="clear" w:color="auto" w:fill="FFFFFF"/>
            <w:vAlign w:val="center"/>
            <w:hideMark/>
          </w:tcPr>
          <w:p w14:paraId="76E69F7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Bunny Wood NR (NWT)</w:t>
            </w:r>
          </w:p>
        </w:tc>
        <w:tc>
          <w:tcPr>
            <w:tcW w:w="980" w:type="dxa"/>
            <w:shd w:val="clear" w:color="auto" w:fill="FFFFFF"/>
            <w:vAlign w:val="center"/>
            <w:hideMark/>
          </w:tcPr>
          <w:p w14:paraId="0880114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w:t>
            </w:r>
          </w:p>
        </w:tc>
      </w:tr>
      <w:tr w:rsidR="008B0DC1" w:rsidRPr="008B0DC1" w14:paraId="4CCDF3EA" w14:textId="77777777" w:rsidTr="008B0DC1">
        <w:trPr>
          <w:trHeight w:val="380"/>
        </w:trPr>
        <w:tc>
          <w:tcPr>
            <w:tcW w:w="5460" w:type="dxa"/>
            <w:shd w:val="clear" w:color="auto" w:fill="FFFFFF"/>
            <w:vAlign w:val="center"/>
            <w:hideMark/>
          </w:tcPr>
          <w:p w14:paraId="40F7DC2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Paurocotylis pila</w:t>
            </w:r>
          </w:p>
        </w:tc>
        <w:tc>
          <w:tcPr>
            <w:tcW w:w="6920" w:type="dxa"/>
            <w:shd w:val="clear" w:color="auto" w:fill="FFFFFF"/>
            <w:vAlign w:val="center"/>
            <w:hideMark/>
          </w:tcPr>
          <w:p w14:paraId="7FC529D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 (NWT) Nottingham</w:t>
            </w:r>
          </w:p>
        </w:tc>
        <w:tc>
          <w:tcPr>
            <w:tcW w:w="980" w:type="dxa"/>
            <w:shd w:val="clear" w:color="auto" w:fill="FFFFFF"/>
            <w:vAlign w:val="center"/>
            <w:hideMark/>
          </w:tcPr>
          <w:p w14:paraId="49E40CD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19</w:t>
            </w:r>
          </w:p>
        </w:tc>
      </w:tr>
      <w:tr w:rsidR="008B0DC1" w:rsidRPr="008B0DC1" w14:paraId="2DE7A709" w14:textId="77777777" w:rsidTr="008B0DC1">
        <w:trPr>
          <w:trHeight w:val="380"/>
        </w:trPr>
        <w:tc>
          <w:tcPr>
            <w:tcW w:w="5460" w:type="dxa"/>
            <w:shd w:val="clear" w:color="auto" w:fill="FFFFFF"/>
            <w:vAlign w:val="center"/>
            <w:hideMark/>
          </w:tcPr>
          <w:p w14:paraId="1413475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Lepiota pseudoasperula</w:t>
            </w:r>
          </w:p>
        </w:tc>
        <w:tc>
          <w:tcPr>
            <w:tcW w:w="6920" w:type="dxa"/>
            <w:shd w:val="clear" w:color="auto" w:fill="FFFFFF"/>
            <w:vAlign w:val="center"/>
            <w:hideMark/>
          </w:tcPr>
          <w:p w14:paraId="42A51E6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Forest Country Park NNR</w:t>
            </w:r>
          </w:p>
        </w:tc>
        <w:tc>
          <w:tcPr>
            <w:tcW w:w="980" w:type="dxa"/>
            <w:shd w:val="clear" w:color="auto" w:fill="FFFFFF"/>
            <w:vAlign w:val="center"/>
            <w:hideMark/>
          </w:tcPr>
          <w:p w14:paraId="538B9BD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21</w:t>
            </w:r>
          </w:p>
        </w:tc>
      </w:tr>
      <w:tr w:rsidR="008B0DC1" w:rsidRPr="008B0DC1" w14:paraId="3FF81823" w14:textId="77777777" w:rsidTr="008B0DC1">
        <w:trPr>
          <w:trHeight w:val="380"/>
        </w:trPr>
        <w:tc>
          <w:tcPr>
            <w:tcW w:w="5460" w:type="dxa"/>
            <w:shd w:val="clear" w:color="auto" w:fill="FFFFFF"/>
            <w:vAlign w:val="center"/>
            <w:hideMark/>
          </w:tcPr>
          <w:p w14:paraId="2AFFC2C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Inocybe obscurobadia *</w:t>
            </w:r>
          </w:p>
        </w:tc>
        <w:tc>
          <w:tcPr>
            <w:tcW w:w="6920" w:type="dxa"/>
            <w:shd w:val="clear" w:color="auto" w:fill="FFFFFF"/>
            <w:vAlign w:val="center"/>
            <w:hideMark/>
          </w:tcPr>
          <w:p w14:paraId="30DF790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Woodsetts(Owday) Pond N Notts</w:t>
            </w:r>
          </w:p>
        </w:tc>
        <w:tc>
          <w:tcPr>
            <w:tcW w:w="980" w:type="dxa"/>
            <w:shd w:val="clear" w:color="auto" w:fill="FFFFFF"/>
            <w:vAlign w:val="center"/>
            <w:hideMark/>
          </w:tcPr>
          <w:p w14:paraId="0833A2C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29</w:t>
            </w:r>
          </w:p>
        </w:tc>
      </w:tr>
      <w:tr w:rsidR="008B0DC1" w:rsidRPr="008B0DC1" w14:paraId="5B1E7CC5" w14:textId="77777777" w:rsidTr="008B0DC1">
        <w:trPr>
          <w:trHeight w:val="380"/>
        </w:trPr>
        <w:tc>
          <w:tcPr>
            <w:tcW w:w="5460" w:type="dxa"/>
            <w:shd w:val="clear" w:color="auto" w:fill="FFFFFF"/>
            <w:vAlign w:val="center"/>
            <w:hideMark/>
          </w:tcPr>
          <w:p w14:paraId="2BC2D5E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Entoloma lividoalbum *</w:t>
            </w:r>
          </w:p>
        </w:tc>
        <w:tc>
          <w:tcPr>
            <w:tcW w:w="6920" w:type="dxa"/>
            <w:shd w:val="clear" w:color="auto" w:fill="FFFFFF"/>
            <w:vAlign w:val="center"/>
            <w:hideMark/>
          </w:tcPr>
          <w:p w14:paraId="6C93C01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Colwick CP Nottingham</w:t>
            </w:r>
          </w:p>
        </w:tc>
        <w:tc>
          <w:tcPr>
            <w:tcW w:w="980" w:type="dxa"/>
            <w:shd w:val="clear" w:color="auto" w:fill="FFFFFF"/>
            <w:vAlign w:val="center"/>
            <w:hideMark/>
          </w:tcPr>
          <w:p w14:paraId="7B3C809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44</w:t>
            </w:r>
          </w:p>
        </w:tc>
      </w:tr>
      <w:tr w:rsidR="008B0DC1" w:rsidRPr="008B0DC1" w14:paraId="68EC60CC" w14:textId="77777777" w:rsidTr="008B0DC1">
        <w:trPr>
          <w:trHeight w:val="440"/>
        </w:trPr>
        <w:tc>
          <w:tcPr>
            <w:tcW w:w="5460" w:type="dxa"/>
            <w:shd w:val="clear" w:color="auto" w:fill="FFFFFF"/>
            <w:vAlign w:val="center"/>
            <w:hideMark/>
          </w:tcPr>
          <w:p w14:paraId="3BA56FE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Gymnosporangium sabinae (fuscum) *</w:t>
            </w:r>
          </w:p>
        </w:tc>
        <w:tc>
          <w:tcPr>
            <w:tcW w:w="6920" w:type="dxa"/>
            <w:shd w:val="clear" w:color="auto" w:fill="FFFFFF"/>
            <w:vAlign w:val="center"/>
            <w:hideMark/>
          </w:tcPr>
          <w:p w14:paraId="54C2BEB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 (NWT) Nottingham</w:t>
            </w:r>
          </w:p>
        </w:tc>
        <w:tc>
          <w:tcPr>
            <w:tcW w:w="980" w:type="dxa"/>
            <w:shd w:val="clear" w:color="auto" w:fill="FFFFFF"/>
            <w:vAlign w:val="center"/>
            <w:hideMark/>
          </w:tcPr>
          <w:p w14:paraId="4E1A7AF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45</w:t>
            </w:r>
          </w:p>
        </w:tc>
      </w:tr>
      <w:tr w:rsidR="008B0DC1" w:rsidRPr="008B0DC1" w14:paraId="3E539C66" w14:textId="77777777" w:rsidTr="008B0DC1">
        <w:trPr>
          <w:trHeight w:val="380"/>
        </w:trPr>
        <w:tc>
          <w:tcPr>
            <w:tcW w:w="5460" w:type="dxa"/>
            <w:shd w:val="clear" w:color="auto" w:fill="FFFFFF"/>
            <w:vAlign w:val="center"/>
            <w:hideMark/>
          </w:tcPr>
          <w:p w14:paraId="4F4A50B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Neottiella vivida</w:t>
            </w:r>
          </w:p>
        </w:tc>
        <w:tc>
          <w:tcPr>
            <w:tcW w:w="6920" w:type="dxa"/>
            <w:shd w:val="clear" w:color="auto" w:fill="FFFFFF"/>
            <w:vAlign w:val="center"/>
            <w:hideMark/>
          </w:tcPr>
          <w:p w14:paraId="710872A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Mansfield Cemetery</w:t>
            </w:r>
          </w:p>
        </w:tc>
        <w:tc>
          <w:tcPr>
            <w:tcW w:w="980" w:type="dxa"/>
            <w:shd w:val="clear" w:color="auto" w:fill="FFFFFF"/>
            <w:vAlign w:val="center"/>
            <w:hideMark/>
          </w:tcPr>
          <w:p w14:paraId="6C240EA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45</w:t>
            </w:r>
          </w:p>
        </w:tc>
      </w:tr>
      <w:tr w:rsidR="008B0DC1" w:rsidRPr="008B0DC1" w14:paraId="7AD0C7FD" w14:textId="77777777" w:rsidTr="008B0DC1">
        <w:trPr>
          <w:trHeight w:val="380"/>
        </w:trPr>
        <w:tc>
          <w:tcPr>
            <w:tcW w:w="5460" w:type="dxa"/>
            <w:shd w:val="clear" w:color="auto" w:fill="FFFFFF"/>
            <w:vAlign w:val="center"/>
            <w:hideMark/>
          </w:tcPr>
          <w:p w14:paraId="28A3CCA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Clitocybe agrestis</w:t>
            </w:r>
          </w:p>
        </w:tc>
        <w:tc>
          <w:tcPr>
            <w:tcW w:w="6920" w:type="dxa"/>
            <w:shd w:val="clear" w:color="auto" w:fill="FFFFFF"/>
            <w:vAlign w:val="center"/>
            <w:hideMark/>
          </w:tcPr>
          <w:p w14:paraId="2EEEBCB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churchyard</w:t>
            </w:r>
          </w:p>
        </w:tc>
        <w:tc>
          <w:tcPr>
            <w:tcW w:w="980" w:type="dxa"/>
            <w:shd w:val="clear" w:color="auto" w:fill="FFFFFF"/>
            <w:vAlign w:val="center"/>
            <w:hideMark/>
          </w:tcPr>
          <w:p w14:paraId="17CBA6F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47</w:t>
            </w:r>
          </w:p>
        </w:tc>
      </w:tr>
      <w:tr w:rsidR="008B0DC1" w:rsidRPr="008B0DC1" w14:paraId="7E28F763" w14:textId="77777777" w:rsidTr="008B0DC1">
        <w:trPr>
          <w:trHeight w:val="380"/>
        </w:trPr>
        <w:tc>
          <w:tcPr>
            <w:tcW w:w="5460" w:type="dxa"/>
            <w:shd w:val="clear" w:color="auto" w:fill="FFFFFF"/>
            <w:vAlign w:val="center"/>
            <w:hideMark/>
          </w:tcPr>
          <w:p w14:paraId="36951D9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Entoloma sordidulum</w:t>
            </w:r>
          </w:p>
        </w:tc>
        <w:tc>
          <w:tcPr>
            <w:tcW w:w="6920" w:type="dxa"/>
            <w:shd w:val="clear" w:color="auto" w:fill="FFFFFF"/>
            <w:vAlign w:val="center"/>
            <w:hideMark/>
          </w:tcPr>
          <w:p w14:paraId="119CD3E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Woodsetts(Owday)Pond N Notts</w:t>
            </w:r>
          </w:p>
        </w:tc>
        <w:tc>
          <w:tcPr>
            <w:tcW w:w="980" w:type="dxa"/>
            <w:shd w:val="clear" w:color="auto" w:fill="FFFFFF"/>
            <w:vAlign w:val="center"/>
            <w:hideMark/>
          </w:tcPr>
          <w:p w14:paraId="4879A7D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48</w:t>
            </w:r>
          </w:p>
        </w:tc>
      </w:tr>
      <w:tr w:rsidR="008B0DC1" w:rsidRPr="008B0DC1" w14:paraId="5978F5DD" w14:textId="77777777" w:rsidTr="008B0DC1">
        <w:trPr>
          <w:trHeight w:val="500"/>
        </w:trPr>
        <w:tc>
          <w:tcPr>
            <w:tcW w:w="5460" w:type="dxa"/>
            <w:shd w:val="clear" w:color="auto" w:fill="FFFFFF"/>
            <w:vAlign w:val="center"/>
            <w:hideMark/>
          </w:tcPr>
          <w:p w14:paraId="04A77CB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Corynespora olivacea</w:t>
            </w:r>
          </w:p>
        </w:tc>
        <w:tc>
          <w:tcPr>
            <w:tcW w:w="6920" w:type="dxa"/>
            <w:shd w:val="clear" w:color="auto" w:fill="FFFFFF"/>
            <w:vAlign w:val="center"/>
            <w:hideMark/>
          </w:tcPr>
          <w:p w14:paraId="286833C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churchyard; Rufford CP</w:t>
            </w:r>
          </w:p>
        </w:tc>
        <w:tc>
          <w:tcPr>
            <w:tcW w:w="980" w:type="dxa"/>
            <w:shd w:val="clear" w:color="auto" w:fill="FFFFFF"/>
            <w:vAlign w:val="center"/>
            <w:hideMark/>
          </w:tcPr>
          <w:p w14:paraId="40961A3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49</w:t>
            </w:r>
          </w:p>
        </w:tc>
      </w:tr>
      <w:tr w:rsidR="008B0DC1" w:rsidRPr="008B0DC1" w14:paraId="546D733C" w14:textId="77777777" w:rsidTr="008B0DC1">
        <w:trPr>
          <w:trHeight w:val="380"/>
        </w:trPr>
        <w:tc>
          <w:tcPr>
            <w:tcW w:w="5460" w:type="dxa"/>
            <w:shd w:val="clear" w:color="auto" w:fill="FFFFFF"/>
            <w:vAlign w:val="center"/>
            <w:hideMark/>
          </w:tcPr>
          <w:p w14:paraId="107D147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mirata *</w:t>
            </w:r>
          </w:p>
        </w:tc>
        <w:tc>
          <w:tcPr>
            <w:tcW w:w="6920" w:type="dxa"/>
            <w:shd w:val="clear" w:color="auto" w:fill="FFFFFF"/>
            <w:vAlign w:val="center"/>
            <w:hideMark/>
          </w:tcPr>
          <w:p w14:paraId="2987431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 Carlton Wood</w:t>
            </w:r>
          </w:p>
        </w:tc>
        <w:tc>
          <w:tcPr>
            <w:tcW w:w="980" w:type="dxa"/>
            <w:shd w:val="clear" w:color="auto" w:fill="FFFFFF"/>
            <w:vAlign w:val="center"/>
            <w:hideMark/>
          </w:tcPr>
          <w:p w14:paraId="4525C11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52</w:t>
            </w:r>
          </w:p>
        </w:tc>
      </w:tr>
      <w:tr w:rsidR="008B0DC1" w:rsidRPr="008B0DC1" w14:paraId="7A6B09F6" w14:textId="77777777" w:rsidTr="008B0DC1">
        <w:trPr>
          <w:trHeight w:val="380"/>
        </w:trPr>
        <w:tc>
          <w:tcPr>
            <w:tcW w:w="5460" w:type="dxa"/>
            <w:shd w:val="clear" w:color="auto" w:fill="FFFFFF"/>
            <w:vAlign w:val="center"/>
            <w:hideMark/>
          </w:tcPr>
          <w:p w14:paraId="05EAA38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Cystolepiota moelleri *</w:t>
            </w:r>
          </w:p>
        </w:tc>
        <w:tc>
          <w:tcPr>
            <w:tcW w:w="6920" w:type="dxa"/>
            <w:shd w:val="clear" w:color="auto" w:fill="FFFFFF"/>
            <w:vAlign w:val="center"/>
            <w:hideMark/>
          </w:tcPr>
          <w:p w14:paraId="158F7C7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Retford Cemetery Notts</w:t>
            </w:r>
          </w:p>
        </w:tc>
        <w:tc>
          <w:tcPr>
            <w:tcW w:w="980" w:type="dxa"/>
            <w:shd w:val="clear" w:color="auto" w:fill="FFFFFF"/>
            <w:vAlign w:val="center"/>
            <w:hideMark/>
          </w:tcPr>
          <w:p w14:paraId="3CA754B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56</w:t>
            </w:r>
          </w:p>
        </w:tc>
      </w:tr>
      <w:tr w:rsidR="008B0DC1" w:rsidRPr="008B0DC1" w14:paraId="38A145A6" w14:textId="77777777" w:rsidTr="008B0DC1">
        <w:trPr>
          <w:trHeight w:val="380"/>
        </w:trPr>
        <w:tc>
          <w:tcPr>
            <w:tcW w:w="5460" w:type="dxa"/>
            <w:shd w:val="clear" w:color="auto" w:fill="FFFFFF"/>
            <w:vAlign w:val="center"/>
            <w:hideMark/>
          </w:tcPr>
          <w:p w14:paraId="776A15C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Russula cessans</w:t>
            </w:r>
          </w:p>
        </w:tc>
        <w:tc>
          <w:tcPr>
            <w:tcW w:w="6920" w:type="dxa"/>
            <w:shd w:val="clear" w:color="auto" w:fill="FFFFFF"/>
            <w:vAlign w:val="center"/>
            <w:hideMark/>
          </w:tcPr>
          <w:p w14:paraId="3BD182D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near Scofton, Worksop</w:t>
            </w:r>
          </w:p>
        </w:tc>
        <w:tc>
          <w:tcPr>
            <w:tcW w:w="980" w:type="dxa"/>
            <w:shd w:val="clear" w:color="auto" w:fill="FFFFFF"/>
            <w:vAlign w:val="center"/>
            <w:hideMark/>
          </w:tcPr>
          <w:p w14:paraId="6F94C04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64</w:t>
            </w:r>
          </w:p>
        </w:tc>
      </w:tr>
      <w:tr w:rsidR="008B0DC1" w:rsidRPr="008B0DC1" w14:paraId="3CD672D8" w14:textId="77777777" w:rsidTr="008B0DC1">
        <w:trPr>
          <w:trHeight w:val="380"/>
        </w:trPr>
        <w:tc>
          <w:tcPr>
            <w:tcW w:w="5460" w:type="dxa"/>
            <w:shd w:val="clear" w:color="auto" w:fill="FFFFFF"/>
            <w:vAlign w:val="center"/>
            <w:hideMark/>
          </w:tcPr>
          <w:p w14:paraId="1DF9D3D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Hygrophorus agathosmus *</w:t>
            </w:r>
          </w:p>
        </w:tc>
        <w:tc>
          <w:tcPr>
            <w:tcW w:w="6920" w:type="dxa"/>
            <w:shd w:val="clear" w:color="auto" w:fill="FFFFFF"/>
            <w:vAlign w:val="center"/>
            <w:hideMark/>
          </w:tcPr>
          <w:p w14:paraId="14408D1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Heath, Ollerton</w:t>
            </w:r>
          </w:p>
        </w:tc>
        <w:tc>
          <w:tcPr>
            <w:tcW w:w="980" w:type="dxa"/>
            <w:shd w:val="clear" w:color="auto" w:fill="FFFFFF"/>
            <w:vAlign w:val="center"/>
            <w:hideMark/>
          </w:tcPr>
          <w:p w14:paraId="0B72593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69</w:t>
            </w:r>
          </w:p>
        </w:tc>
      </w:tr>
      <w:tr w:rsidR="008B0DC1" w:rsidRPr="008B0DC1" w14:paraId="67B89D85" w14:textId="77777777" w:rsidTr="008B0DC1">
        <w:trPr>
          <w:trHeight w:val="480"/>
        </w:trPr>
        <w:tc>
          <w:tcPr>
            <w:tcW w:w="5460" w:type="dxa"/>
            <w:shd w:val="clear" w:color="auto" w:fill="FFFFFF"/>
            <w:vAlign w:val="center"/>
            <w:hideMark/>
          </w:tcPr>
          <w:p w14:paraId="0A00A1B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lastRenderedPageBreak/>
              <w:t>Suillus collinitus</w:t>
            </w:r>
          </w:p>
        </w:tc>
        <w:tc>
          <w:tcPr>
            <w:tcW w:w="6920" w:type="dxa"/>
            <w:shd w:val="clear" w:color="auto" w:fill="FFFFFF"/>
            <w:vAlign w:val="center"/>
            <w:hideMark/>
          </w:tcPr>
          <w:p w14:paraId="5548836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Quarry; near Scofton Worksop</w:t>
            </w:r>
          </w:p>
        </w:tc>
        <w:tc>
          <w:tcPr>
            <w:tcW w:w="980" w:type="dxa"/>
            <w:shd w:val="clear" w:color="auto" w:fill="FFFFFF"/>
            <w:vAlign w:val="center"/>
            <w:hideMark/>
          </w:tcPr>
          <w:p w14:paraId="59E600C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70</w:t>
            </w:r>
          </w:p>
        </w:tc>
      </w:tr>
      <w:tr w:rsidR="008B0DC1" w:rsidRPr="008B0DC1" w14:paraId="54167780" w14:textId="77777777" w:rsidTr="008B0DC1">
        <w:trPr>
          <w:trHeight w:val="380"/>
        </w:trPr>
        <w:tc>
          <w:tcPr>
            <w:tcW w:w="5460" w:type="dxa"/>
            <w:shd w:val="clear" w:color="auto" w:fill="FFFFFF"/>
            <w:vAlign w:val="center"/>
            <w:hideMark/>
          </w:tcPr>
          <w:p w14:paraId="307FDF3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Arrhenia griseopallida *</w:t>
            </w:r>
          </w:p>
        </w:tc>
        <w:tc>
          <w:tcPr>
            <w:tcW w:w="6920" w:type="dxa"/>
            <w:shd w:val="clear" w:color="auto" w:fill="FFFFFF"/>
            <w:vAlign w:val="center"/>
            <w:hideMark/>
          </w:tcPr>
          <w:p w14:paraId="34A424E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Quarry</w:t>
            </w:r>
          </w:p>
        </w:tc>
        <w:tc>
          <w:tcPr>
            <w:tcW w:w="980" w:type="dxa"/>
            <w:shd w:val="clear" w:color="auto" w:fill="FFFFFF"/>
            <w:vAlign w:val="center"/>
            <w:hideMark/>
          </w:tcPr>
          <w:p w14:paraId="182810B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75</w:t>
            </w:r>
          </w:p>
        </w:tc>
      </w:tr>
      <w:tr w:rsidR="008B0DC1" w:rsidRPr="008B0DC1" w14:paraId="61806AF8" w14:textId="77777777" w:rsidTr="008B0DC1">
        <w:trPr>
          <w:trHeight w:val="380"/>
        </w:trPr>
        <w:tc>
          <w:tcPr>
            <w:tcW w:w="5460" w:type="dxa"/>
            <w:shd w:val="clear" w:color="auto" w:fill="FFFFFF"/>
            <w:vAlign w:val="center"/>
            <w:hideMark/>
          </w:tcPr>
          <w:p w14:paraId="7CF351B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Conocybe siennophylla *</w:t>
            </w:r>
          </w:p>
        </w:tc>
        <w:tc>
          <w:tcPr>
            <w:tcW w:w="6920" w:type="dxa"/>
            <w:shd w:val="clear" w:color="auto" w:fill="FFFFFF"/>
            <w:vAlign w:val="center"/>
            <w:hideMark/>
          </w:tcPr>
          <w:p w14:paraId="1D93197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Haywood Oaks</w:t>
            </w:r>
          </w:p>
        </w:tc>
        <w:tc>
          <w:tcPr>
            <w:tcW w:w="980" w:type="dxa"/>
            <w:shd w:val="clear" w:color="auto" w:fill="FFFFFF"/>
            <w:vAlign w:val="center"/>
            <w:hideMark/>
          </w:tcPr>
          <w:p w14:paraId="2F44125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79</w:t>
            </w:r>
          </w:p>
        </w:tc>
      </w:tr>
      <w:tr w:rsidR="008B0DC1" w:rsidRPr="008B0DC1" w14:paraId="22BAC398" w14:textId="77777777" w:rsidTr="008B0DC1">
        <w:trPr>
          <w:trHeight w:val="640"/>
        </w:trPr>
        <w:tc>
          <w:tcPr>
            <w:tcW w:w="5460" w:type="dxa"/>
            <w:shd w:val="clear" w:color="auto" w:fill="FFFFFF"/>
            <w:vAlign w:val="center"/>
            <w:hideMark/>
          </w:tcPr>
          <w:p w14:paraId="1694A45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Pulvinula convexella</w:t>
            </w:r>
          </w:p>
        </w:tc>
        <w:tc>
          <w:tcPr>
            <w:tcW w:w="6920" w:type="dxa"/>
            <w:shd w:val="clear" w:color="auto" w:fill="FFFFFF"/>
            <w:vAlign w:val="center"/>
            <w:hideMark/>
          </w:tcPr>
          <w:p w14:paraId="5F71FEF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Nottingham; Hucknall Wood Lane Nottingham</w:t>
            </w:r>
          </w:p>
        </w:tc>
        <w:tc>
          <w:tcPr>
            <w:tcW w:w="980" w:type="dxa"/>
            <w:shd w:val="clear" w:color="auto" w:fill="FFFFFF"/>
            <w:vAlign w:val="center"/>
            <w:hideMark/>
          </w:tcPr>
          <w:p w14:paraId="3350182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87</w:t>
            </w:r>
          </w:p>
        </w:tc>
      </w:tr>
      <w:tr w:rsidR="008B0DC1" w:rsidRPr="008B0DC1" w14:paraId="52D029CA" w14:textId="77777777" w:rsidTr="008B0DC1">
        <w:trPr>
          <w:trHeight w:val="380"/>
        </w:trPr>
        <w:tc>
          <w:tcPr>
            <w:tcW w:w="5460" w:type="dxa"/>
            <w:shd w:val="clear" w:color="auto" w:fill="FFFFFF"/>
            <w:vAlign w:val="center"/>
            <w:hideMark/>
          </w:tcPr>
          <w:p w14:paraId="71EE5FA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Geopora arenosa</w:t>
            </w:r>
          </w:p>
        </w:tc>
        <w:tc>
          <w:tcPr>
            <w:tcW w:w="6920" w:type="dxa"/>
            <w:shd w:val="clear" w:color="auto" w:fill="FFFFFF"/>
            <w:vAlign w:val="center"/>
            <w:hideMark/>
          </w:tcPr>
          <w:p w14:paraId="60D7934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Quarry</w:t>
            </w:r>
          </w:p>
        </w:tc>
        <w:tc>
          <w:tcPr>
            <w:tcW w:w="980" w:type="dxa"/>
            <w:shd w:val="clear" w:color="auto" w:fill="FFFFFF"/>
            <w:vAlign w:val="center"/>
            <w:hideMark/>
          </w:tcPr>
          <w:p w14:paraId="493A0B4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90</w:t>
            </w:r>
          </w:p>
        </w:tc>
      </w:tr>
      <w:tr w:rsidR="008B0DC1" w:rsidRPr="008B0DC1" w14:paraId="221672B5" w14:textId="77777777" w:rsidTr="008B0DC1">
        <w:trPr>
          <w:trHeight w:val="380"/>
        </w:trPr>
        <w:tc>
          <w:tcPr>
            <w:tcW w:w="5460" w:type="dxa"/>
            <w:shd w:val="clear" w:color="auto" w:fill="FFFFFF"/>
            <w:vAlign w:val="center"/>
            <w:hideMark/>
          </w:tcPr>
          <w:p w14:paraId="16E019A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Byssonectria fusispora</w:t>
            </w:r>
          </w:p>
        </w:tc>
        <w:tc>
          <w:tcPr>
            <w:tcW w:w="6920" w:type="dxa"/>
            <w:shd w:val="clear" w:color="auto" w:fill="FFFFFF"/>
            <w:vAlign w:val="center"/>
            <w:hideMark/>
          </w:tcPr>
          <w:p w14:paraId="2E44EB6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Nottingham</w:t>
            </w:r>
          </w:p>
        </w:tc>
        <w:tc>
          <w:tcPr>
            <w:tcW w:w="980" w:type="dxa"/>
            <w:shd w:val="clear" w:color="auto" w:fill="FFFFFF"/>
            <w:vAlign w:val="center"/>
            <w:hideMark/>
          </w:tcPr>
          <w:p w14:paraId="25073F5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94</w:t>
            </w:r>
          </w:p>
        </w:tc>
      </w:tr>
      <w:tr w:rsidR="008B0DC1" w:rsidRPr="008B0DC1" w14:paraId="74A14D16" w14:textId="77777777" w:rsidTr="008B0DC1">
        <w:trPr>
          <w:trHeight w:val="380"/>
        </w:trPr>
        <w:tc>
          <w:tcPr>
            <w:tcW w:w="5460" w:type="dxa"/>
            <w:shd w:val="clear" w:color="auto" w:fill="FFFFFF"/>
            <w:vAlign w:val="center"/>
            <w:hideMark/>
          </w:tcPr>
          <w:p w14:paraId="523B4BC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Hyphodontia crustosa *</w:t>
            </w:r>
          </w:p>
        </w:tc>
        <w:tc>
          <w:tcPr>
            <w:tcW w:w="6920" w:type="dxa"/>
            <w:shd w:val="clear" w:color="auto" w:fill="FFFFFF"/>
            <w:vAlign w:val="center"/>
            <w:hideMark/>
          </w:tcPr>
          <w:p w14:paraId="47D6790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Woodsetts(Owday)Pond N Notts</w:t>
            </w:r>
          </w:p>
        </w:tc>
        <w:tc>
          <w:tcPr>
            <w:tcW w:w="980" w:type="dxa"/>
            <w:shd w:val="clear" w:color="auto" w:fill="FFFFFF"/>
            <w:vAlign w:val="center"/>
            <w:hideMark/>
          </w:tcPr>
          <w:p w14:paraId="09ED6DF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96</w:t>
            </w:r>
          </w:p>
        </w:tc>
      </w:tr>
      <w:tr w:rsidR="008B0DC1" w:rsidRPr="008B0DC1" w14:paraId="415BBD2A" w14:textId="77777777" w:rsidTr="008B0DC1">
        <w:trPr>
          <w:trHeight w:val="380"/>
        </w:trPr>
        <w:tc>
          <w:tcPr>
            <w:tcW w:w="5460" w:type="dxa"/>
            <w:shd w:val="clear" w:color="auto" w:fill="FFFFFF"/>
            <w:vAlign w:val="center"/>
            <w:hideMark/>
          </w:tcPr>
          <w:p w14:paraId="6B173E7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Psathyrella tephrophylla</w:t>
            </w:r>
          </w:p>
        </w:tc>
        <w:tc>
          <w:tcPr>
            <w:tcW w:w="6920" w:type="dxa"/>
            <w:shd w:val="clear" w:color="auto" w:fill="FFFFFF"/>
            <w:vAlign w:val="center"/>
            <w:hideMark/>
          </w:tcPr>
          <w:p w14:paraId="75C3AC8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churchyard</w:t>
            </w:r>
          </w:p>
        </w:tc>
        <w:tc>
          <w:tcPr>
            <w:tcW w:w="980" w:type="dxa"/>
            <w:shd w:val="clear" w:color="auto" w:fill="FFFFFF"/>
            <w:vAlign w:val="center"/>
            <w:hideMark/>
          </w:tcPr>
          <w:p w14:paraId="6EBF70E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104</w:t>
            </w:r>
          </w:p>
        </w:tc>
      </w:tr>
      <w:tr w:rsidR="008B0DC1" w:rsidRPr="008B0DC1" w14:paraId="5618A80F" w14:textId="77777777" w:rsidTr="008B0DC1">
        <w:trPr>
          <w:trHeight w:val="380"/>
        </w:trPr>
        <w:tc>
          <w:tcPr>
            <w:tcW w:w="5460" w:type="dxa"/>
            <w:shd w:val="clear" w:color="auto" w:fill="FFFFFF"/>
            <w:vAlign w:val="center"/>
            <w:hideMark/>
          </w:tcPr>
          <w:p w14:paraId="7774CD5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Inocybe pusio *</w:t>
            </w:r>
          </w:p>
        </w:tc>
        <w:tc>
          <w:tcPr>
            <w:tcW w:w="6920" w:type="dxa"/>
            <w:shd w:val="clear" w:color="auto" w:fill="FFFFFF"/>
            <w:vAlign w:val="center"/>
            <w:hideMark/>
          </w:tcPr>
          <w:p w14:paraId="56F6A80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Forest Country Park NNR</w:t>
            </w:r>
          </w:p>
        </w:tc>
        <w:tc>
          <w:tcPr>
            <w:tcW w:w="980" w:type="dxa"/>
            <w:shd w:val="clear" w:color="auto" w:fill="FFFFFF"/>
            <w:vAlign w:val="center"/>
            <w:hideMark/>
          </w:tcPr>
          <w:p w14:paraId="4F99B09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105</w:t>
            </w:r>
          </w:p>
        </w:tc>
      </w:tr>
      <w:tr w:rsidR="008B0DC1" w:rsidRPr="008B0DC1" w14:paraId="51020B3A" w14:textId="77777777" w:rsidTr="008B0DC1">
        <w:trPr>
          <w:trHeight w:val="380"/>
        </w:trPr>
        <w:tc>
          <w:tcPr>
            <w:tcW w:w="5460" w:type="dxa"/>
            <w:shd w:val="clear" w:color="auto" w:fill="FFFFFF"/>
            <w:vAlign w:val="center"/>
            <w:hideMark/>
          </w:tcPr>
          <w:p w14:paraId="0AF4366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Tubeufia cerea *</w:t>
            </w:r>
          </w:p>
        </w:tc>
        <w:tc>
          <w:tcPr>
            <w:tcW w:w="6920" w:type="dxa"/>
            <w:shd w:val="clear" w:color="auto" w:fill="FFFFFF"/>
            <w:vAlign w:val="center"/>
            <w:hideMark/>
          </w:tcPr>
          <w:p w14:paraId="55D8811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Nottingham</w:t>
            </w:r>
          </w:p>
        </w:tc>
        <w:tc>
          <w:tcPr>
            <w:tcW w:w="980" w:type="dxa"/>
            <w:shd w:val="clear" w:color="auto" w:fill="FFFFFF"/>
            <w:vAlign w:val="center"/>
            <w:hideMark/>
          </w:tcPr>
          <w:p w14:paraId="6DDCF72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117</w:t>
            </w:r>
          </w:p>
        </w:tc>
      </w:tr>
      <w:tr w:rsidR="008B0DC1" w:rsidRPr="008B0DC1" w14:paraId="4B19DB45" w14:textId="77777777" w:rsidTr="008B0DC1">
        <w:trPr>
          <w:trHeight w:val="380"/>
        </w:trPr>
        <w:tc>
          <w:tcPr>
            <w:tcW w:w="5460" w:type="dxa"/>
            <w:shd w:val="clear" w:color="auto" w:fill="FFFFFF"/>
            <w:vAlign w:val="center"/>
            <w:hideMark/>
          </w:tcPr>
          <w:p w14:paraId="5675805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Crepidotus versutus</w:t>
            </w:r>
          </w:p>
        </w:tc>
        <w:tc>
          <w:tcPr>
            <w:tcW w:w="6920" w:type="dxa"/>
            <w:shd w:val="clear" w:color="auto" w:fill="FFFFFF"/>
            <w:vAlign w:val="center"/>
            <w:hideMark/>
          </w:tcPr>
          <w:p w14:paraId="74C891D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Haywood Oaks</w:t>
            </w:r>
          </w:p>
        </w:tc>
        <w:tc>
          <w:tcPr>
            <w:tcW w:w="980" w:type="dxa"/>
            <w:shd w:val="clear" w:color="auto" w:fill="FFFFFF"/>
            <w:vAlign w:val="center"/>
            <w:hideMark/>
          </w:tcPr>
          <w:p w14:paraId="4D90E7C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118</w:t>
            </w:r>
          </w:p>
        </w:tc>
      </w:tr>
      <w:tr w:rsidR="008B0DC1" w:rsidRPr="008B0DC1" w14:paraId="7B6DC5BA" w14:textId="77777777" w:rsidTr="008B0DC1">
        <w:trPr>
          <w:trHeight w:val="400"/>
        </w:trPr>
        <w:tc>
          <w:tcPr>
            <w:tcW w:w="5460" w:type="dxa"/>
            <w:shd w:val="clear" w:color="auto" w:fill="FFFFFF"/>
            <w:vAlign w:val="center"/>
            <w:hideMark/>
          </w:tcPr>
          <w:p w14:paraId="39FDD58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Simocybe haustellaris</w:t>
            </w:r>
          </w:p>
        </w:tc>
        <w:tc>
          <w:tcPr>
            <w:tcW w:w="6920" w:type="dxa"/>
            <w:shd w:val="clear" w:color="auto" w:fill="FFFFFF"/>
            <w:vAlign w:val="center"/>
            <w:hideMark/>
          </w:tcPr>
          <w:p w14:paraId="59F6B39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Langold C.P.; Haywood Oaks; 100 Acre Wood Worksop</w:t>
            </w:r>
          </w:p>
        </w:tc>
        <w:tc>
          <w:tcPr>
            <w:tcW w:w="980" w:type="dxa"/>
            <w:shd w:val="clear" w:color="auto" w:fill="FFFFFF"/>
            <w:vAlign w:val="center"/>
            <w:hideMark/>
          </w:tcPr>
          <w:p w14:paraId="68540C6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118</w:t>
            </w:r>
          </w:p>
        </w:tc>
      </w:tr>
      <w:tr w:rsidR="008B0DC1" w:rsidRPr="008B0DC1" w14:paraId="42ABBA5D" w14:textId="77777777" w:rsidTr="008B0DC1">
        <w:trPr>
          <w:trHeight w:val="380"/>
        </w:trPr>
        <w:tc>
          <w:tcPr>
            <w:tcW w:w="5460" w:type="dxa"/>
            <w:shd w:val="clear" w:color="auto" w:fill="FFFFFF"/>
            <w:vAlign w:val="center"/>
            <w:hideMark/>
          </w:tcPr>
          <w:p w14:paraId="3D4774B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purpureofusca *</w:t>
            </w:r>
          </w:p>
        </w:tc>
        <w:tc>
          <w:tcPr>
            <w:tcW w:w="6920" w:type="dxa"/>
            <w:shd w:val="clear" w:color="auto" w:fill="FFFFFF"/>
            <w:vAlign w:val="center"/>
            <w:hideMark/>
          </w:tcPr>
          <w:p w14:paraId="795686B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Barrow Hills NR</w:t>
            </w:r>
          </w:p>
        </w:tc>
        <w:tc>
          <w:tcPr>
            <w:tcW w:w="980" w:type="dxa"/>
            <w:shd w:val="clear" w:color="auto" w:fill="FFFFFF"/>
            <w:vAlign w:val="center"/>
            <w:hideMark/>
          </w:tcPr>
          <w:p w14:paraId="077C328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123</w:t>
            </w:r>
          </w:p>
        </w:tc>
      </w:tr>
      <w:tr w:rsidR="008B0DC1" w:rsidRPr="008B0DC1" w14:paraId="1D1A0350" w14:textId="77777777" w:rsidTr="008B0DC1">
        <w:trPr>
          <w:trHeight w:val="380"/>
        </w:trPr>
        <w:tc>
          <w:tcPr>
            <w:tcW w:w="5460" w:type="dxa"/>
            <w:shd w:val="clear" w:color="auto" w:fill="FFFFFF"/>
            <w:vAlign w:val="center"/>
            <w:hideMark/>
          </w:tcPr>
          <w:p w14:paraId="511960A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Ceriporia purpurea *</w:t>
            </w:r>
          </w:p>
        </w:tc>
        <w:tc>
          <w:tcPr>
            <w:tcW w:w="6920" w:type="dxa"/>
            <w:shd w:val="clear" w:color="auto" w:fill="FFFFFF"/>
            <w:vAlign w:val="center"/>
            <w:hideMark/>
          </w:tcPr>
          <w:p w14:paraId="559D722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 Carlton Wood</w:t>
            </w:r>
          </w:p>
        </w:tc>
        <w:tc>
          <w:tcPr>
            <w:tcW w:w="980" w:type="dxa"/>
            <w:shd w:val="clear" w:color="auto" w:fill="FFFFFF"/>
            <w:vAlign w:val="center"/>
            <w:hideMark/>
          </w:tcPr>
          <w:p w14:paraId="1430542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124</w:t>
            </w:r>
          </w:p>
        </w:tc>
      </w:tr>
      <w:tr w:rsidR="008B0DC1" w:rsidRPr="008B0DC1" w14:paraId="69655360" w14:textId="77777777" w:rsidTr="008B0DC1">
        <w:trPr>
          <w:trHeight w:val="380"/>
        </w:trPr>
        <w:tc>
          <w:tcPr>
            <w:tcW w:w="5460" w:type="dxa"/>
            <w:shd w:val="clear" w:color="auto" w:fill="FFFFFF"/>
            <w:vAlign w:val="center"/>
            <w:hideMark/>
          </w:tcPr>
          <w:p w14:paraId="09FDDA0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Psathyrella sarcocephala</w:t>
            </w:r>
          </w:p>
        </w:tc>
        <w:tc>
          <w:tcPr>
            <w:tcW w:w="6920" w:type="dxa"/>
            <w:shd w:val="clear" w:color="auto" w:fill="FFFFFF"/>
            <w:vAlign w:val="center"/>
            <w:hideMark/>
          </w:tcPr>
          <w:p w14:paraId="6AA2CAD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Cuckney Hay Wood</w:t>
            </w:r>
          </w:p>
        </w:tc>
        <w:tc>
          <w:tcPr>
            <w:tcW w:w="980" w:type="dxa"/>
            <w:shd w:val="clear" w:color="auto" w:fill="FFFFFF"/>
            <w:vAlign w:val="center"/>
            <w:hideMark/>
          </w:tcPr>
          <w:p w14:paraId="024D453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126</w:t>
            </w:r>
          </w:p>
        </w:tc>
      </w:tr>
      <w:tr w:rsidR="008B0DC1" w:rsidRPr="008B0DC1" w14:paraId="05E5F62C" w14:textId="77777777" w:rsidTr="008B0DC1">
        <w:trPr>
          <w:trHeight w:val="380"/>
        </w:trPr>
        <w:tc>
          <w:tcPr>
            <w:tcW w:w="5460" w:type="dxa"/>
            <w:shd w:val="clear" w:color="auto" w:fill="FFFFFF"/>
            <w:vAlign w:val="center"/>
            <w:hideMark/>
          </w:tcPr>
          <w:p w14:paraId="6F3C888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Galerina sphagnorum *</w:t>
            </w:r>
          </w:p>
        </w:tc>
        <w:tc>
          <w:tcPr>
            <w:tcW w:w="6920" w:type="dxa"/>
            <w:shd w:val="clear" w:color="auto" w:fill="FFFFFF"/>
            <w:vAlign w:val="center"/>
            <w:hideMark/>
          </w:tcPr>
          <w:p w14:paraId="004DACA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Rainworth Heath NR (NWT)</w:t>
            </w:r>
          </w:p>
        </w:tc>
        <w:tc>
          <w:tcPr>
            <w:tcW w:w="980" w:type="dxa"/>
            <w:shd w:val="clear" w:color="auto" w:fill="FFFFFF"/>
            <w:vAlign w:val="center"/>
            <w:hideMark/>
          </w:tcPr>
          <w:p w14:paraId="3EE5832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128</w:t>
            </w:r>
          </w:p>
        </w:tc>
      </w:tr>
      <w:tr w:rsidR="008B0DC1" w:rsidRPr="008B0DC1" w14:paraId="51591403" w14:textId="77777777" w:rsidTr="008B0DC1">
        <w:trPr>
          <w:trHeight w:val="380"/>
        </w:trPr>
        <w:tc>
          <w:tcPr>
            <w:tcW w:w="5460" w:type="dxa"/>
            <w:shd w:val="clear" w:color="auto" w:fill="FFFFFF"/>
            <w:vAlign w:val="center"/>
            <w:hideMark/>
          </w:tcPr>
          <w:p w14:paraId="6221A6E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Hohenbuehelia atrocaerulea *</w:t>
            </w:r>
          </w:p>
        </w:tc>
        <w:tc>
          <w:tcPr>
            <w:tcW w:w="6920" w:type="dxa"/>
            <w:shd w:val="clear" w:color="auto" w:fill="FFFFFF"/>
            <w:vAlign w:val="center"/>
            <w:hideMark/>
          </w:tcPr>
          <w:p w14:paraId="400D29F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Bunny Wood NR(NWT)</w:t>
            </w:r>
          </w:p>
        </w:tc>
        <w:tc>
          <w:tcPr>
            <w:tcW w:w="980" w:type="dxa"/>
            <w:shd w:val="clear" w:color="auto" w:fill="FFFFFF"/>
            <w:vAlign w:val="center"/>
            <w:hideMark/>
          </w:tcPr>
          <w:p w14:paraId="540EA83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132</w:t>
            </w:r>
          </w:p>
        </w:tc>
      </w:tr>
      <w:tr w:rsidR="008B0DC1" w:rsidRPr="008B0DC1" w14:paraId="72E986C6" w14:textId="77777777" w:rsidTr="008B0DC1">
        <w:trPr>
          <w:trHeight w:val="380"/>
        </w:trPr>
        <w:tc>
          <w:tcPr>
            <w:tcW w:w="5460" w:type="dxa"/>
            <w:shd w:val="clear" w:color="auto" w:fill="FFFFFF"/>
            <w:vAlign w:val="center"/>
            <w:hideMark/>
          </w:tcPr>
          <w:p w14:paraId="6161877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Pluteus cinereofuscus</w:t>
            </w:r>
          </w:p>
        </w:tc>
        <w:tc>
          <w:tcPr>
            <w:tcW w:w="6920" w:type="dxa"/>
            <w:shd w:val="clear" w:color="auto" w:fill="FFFFFF"/>
            <w:vAlign w:val="center"/>
            <w:hideMark/>
          </w:tcPr>
          <w:p w14:paraId="75979C6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Sharphill Wood West Bridgford</w:t>
            </w:r>
          </w:p>
        </w:tc>
        <w:tc>
          <w:tcPr>
            <w:tcW w:w="980" w:type="dxa"/>
            <w:shd w:val="clear" w:color="auto" w:fill="FFFFFF"/>
            <w:vAlign w:val="center"/>
            <w:hideMark/>
          </w:tcPr>
          <w:p w14:paraId="5458EF8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148</w:t>
            </w:r>
          </w:p>
        </w:tc>
      </w:tr>
      <w:tr w:rsidR="008B0DC1" w:rsidRPr="008B0DC1" w14:paraId="792111C4" w14:textId="77777777" w:rsidTr="008B0DC1">
        <w:trPr>
          <w:trHeight w:val="380"/>
        </w:trPr>
        <w:tc>
          <w:tcPr>
            <w:tcW w:w="5460" w:type="dxa"/>
            <w:shd w:val="clear" w:color="auto" w:fill="FFFFFF"/>
            <w:vAlign w:val="center"/>
            <w:hideMark/>
          </w:tcPr>
          <w:p w14:paraId="03E4426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Guepinia helvelloides</w:t>
            </w:r>
          </w:p>
        </w:tc>
        <w:tc>
          <w:tcPr>
            <w:tcW w:w="6920" w:type="dxa"/>
            <w:shd w:val="clear" w:color="auto" w:fill="FFFFFF"/>
            <w:vAlign w:val="center"/>
            <w:hideMark/>
          </w:tcPr>
          <w:p w14:paraId="66D3652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Costhorpe N Notts</w:t>
            </w:r>
          </w:p>
        </w:tc>
        <w:tc>
          <w:tcPr>
            <w:tcW w:w="980" w:type="dxa"/>
            <w:shd w:val="clear" w:color="auto" w:fill="FFFFFF"/>
            <w:vAlign w:val="center"/>
            <w:hideMark/>
          </w:tcPr>
          <w:p w14:paraId="56DD0BF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149</w:t>
            </w:r>
          </w:p>
        </w:tc>
      </w:tr>
      <w:tr w:rsidR="008B0DC1" w:rsidRPr="008B0DC1" w14:paraId="2A3C7008" w14:textId="77777777" w:rsidTr="008B0DC1">
        <w:trPr>
          <w:trHeight w:val="380"/>
        </w:trPr>
        <w:tc>
          <w:tcPr>
            <w:tcW w:w="5460" w:type="dxa"/>
            <w:shd w:val="clear" w:color="auto" w:fill="FFFFFF"/>
            <w:vAlign w:val="center"/>
            <w:hideMark/>
          </w:tcPr>
          <w:p w14:paraId="04B382E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Daldinia fissa</w:t>
            </w:r>
          </w:p>
        </w:tc>
        <w:tc>
          <w:tcPr>
            <w:tcW w:w="6920" w:type="dxa"/>
            <w:shd w:val="clear" w:color="auto" w:fill="FFFFFF"/>
            <w:vAlign w:val="center"/>
            <w:hideMark/>
          </w:tcPr>
          <w:p w14:paraId="75B133E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Daneshill LNR</w:t>
            </w:r>
          </w:p>
        </w:tc>
        <w:tc>
          <w:tcPr>
            <w:tcW w:w="980" w:type="dxa"/>
            <w:shd w:val="clear" w:color="auto" w:fill="FFFFFF"/>
            <w:vAlign w:val="center"/>
            <w:hideMark/>
          </w:tcPr>
          <w:p w14:paraId="2A200A6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152</w:t>
            </w:r>
          </w:p>
        </w:tc>
      </w:tr>
      <w:tr w:rsidR="008B0DC1" w:rsidRPr="008B0DC1" w14:paraId="517C8F50" w14:textId="77777777" w:rsidTr="008B0DC1">
        <w:trPr>
          <w:trHeight w:val="380"/>
        </w:trPr>
        <w:tc>
          <w:tcPr>
            <w:tcW w:w="5460" w:type="dxa"/>
            <w:shd w:val="clear" w:color="auto" w:fill="FFFFFF"/>
            <w:vAlign w:val="center"/>
            <w:hideMark/>
          </w:tcPr>
          <w:p w14:paraId="6BA2AF7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Lycoperdon umbrinum *</w:t>
            </w:r>
          </w:p>
        </w:tc>
        <w:tc>
          <w:tcPr>
            <w:tcW w:w="6920" w:type="dxa"/>
            <w:shd w:val="clear" w:color="auto" w:fill="FFFFFF"/>
            <w:vAlign w:val="center"/>
            <w:hideMark/>
          </w:tcPr>
          <w:p w14:paraId="5B32F3F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Nottingham</w:t>
            </w:r>
          </w:p>
        </w:tc>
        <w:tc>
          <w:tcPr>
            <w:tcW w:w="980" w:type="dxa"/>
            <w:shd w:val="clear" w:color="auto" w:fill="FFFFFF"/>
            <w:vAlign w:val="center"/>
            <w:hideMark/>
          </w:tcPr>
          <w:p w14:paraId="4CC58B4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164</w:t>
            </w:r>
          </w:p>
        </w:tc>
      </w:tr>
      <w:tr w:rsidR="008B0DC1" w:rsidRPr="008B0DC1" w14:paraId="3F984D97" w14:textId="77777777" w:rsidTr="008B0DC1">
        <w:trPr>
          <w:trHeight w:val="380"/>
        </w:trPr>
        <w:tc>
          <w:tcPr>
            <w:tcW w:w="5460" w:type="dxa"/>
            <w:shd w:val="clear" w:color="auto" w:fill="FFFFFF"/>
            <w:vAlign w:val="center"/>
            <w:hideMark/>
          </w:tcPr>
          <w:p w14:paraId="3292C13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Crepidotus caspari(lundellii) *</w:t>
            </w:r>
          </w:p>
        </w:tc>
        <w:tc>
          <w:tcPr>
            <w:tcW w:w="6920" w:type="dxa"/>
            <w:shd w:val="clear" w:color="auto" w:fill="FFFFFF"/>
            <w:vAlign w:val="center"/>
            <w:hideMark/>
          </w:tcPr>
          <w:p w14:paraId="430B039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Haywood Oaks</w:t>
            </w:r>
          </w:p>
        </w:tc>
        <w:tc>
          <w:tcPr>
            <w:tcW w:w="980" w:type="dxa"/>
            <w:shd w:val="clear" w:color="auto" w:fill="FFFFFF"/>
            <w:vAlign w:val="center"/>
            <w:hideMark/>
          </w:tcPr>
          <w:p w14:paraId="1895A2E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172</w:t>
            </w:r>
          </w:p>
        </w:tc>
      </w:tr>
      <w:tr w:rsidR="008B0DC1" w:rsidRPr="008B0DC1" w14:paraId="3BAEAB47" w14:textId="77777777" w:rsidTr="008B0DC1">
        <w:trPr>
          <w:trHeight w:val="520"/>
        </w:trPr>
        <w:tc>
          <w:tcPr>
            <w:tcW w:w="5460" w:type="dxa"/>
            <w:shd w:val="clear" w:color="auto" w:fill="FFFFFF"/>
            <w:vAlign w:val="center"/>
            <w:hideMark/>
          </w:tcPr>
          <w:p w14:paraId="50E57E7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lastRenderedPageBreak/>
              <w:t>Psilocybe cyanescens</w:t>
            </w:r>
          </w:p>
        </w:tc>
        <w:tc>
          <w:tcPr>
            <w:tcW w:w="6920" w:type="dxa"/>
            <w:shd w:val="clear" w:color="auto" w:fill="FFFFFF"/>
            <w:vAlign w:val="center"/>
            <w:hideMark/>
          </w:tcPr>
          <w:p w14:paraId="0F3232B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Bunny Wood NR(NWT); Clumber Park; Wollaton Park</w:t>
            </w:r>
          </w:p>
        </w:tc>
        <w:tc>
          <w:tcPr>
            <w:tcW w:w="980" w:type="dxa"/>
            <w:shd w:val="clear" w:color="auto" w:fill="FFFFFF"/>
            <w:vAlign w:val="center"/>
            <w:hideMark/>
          </w:tcPr>
          <w:p w14:paraId="13D05DE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175</w:t>
            </w:r>
          </w:p>
        </w:tc>
      </w:tr>
      <w:tr w:rsidR="008B0DC1" w:rsidRPr="008B0DC1" w14:paraId="5F47DDEF" w14:textId="77777777" w:rsidTr="008B0DC1">
        <w:trPr>
          <w:trHeight w:val="380"/>
        </w:trPr>
        <w:tc>
          <w:tcPr>
            <w:tcW w:w="5460" w:type="dxa"/>
            <w:shd w:val="clear" w:color="auto" w:fill="FFFFFF"/>
            <w:vAlign w:val="center"/>
            <w:hideMark/>
          </w:tcPr>
          <w:p w14:paraId="36ED862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Marasmius curreyi (graminum)</w:t>
            </w:r>
          </w:p>
        </w:tc>
        <w:tc>
          <w:tcPr>
            <w:tcW w:w="6920" w:type="dxa"/>
            <w:shd w:val="clear" w:color="auto" w:fill="FFFFFF"/>
            <w:vAlign w:val="center"/>
            <w:hideMark/>
          </w:tcPr>
          <w:p w14:paraId="51406B5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Rufford Country Park</w:t>
            </w:r>
          </w:p>
        </w:tc>
        <w:tc>
          <w:tcPr>
            <w:tcW w:w="980" w:type="dxa"/>
            <w:shd w:val="clear" w:color="auto" w:fill="FFFFFF"/>
            <w:vAlign w:val="center"/>
            <w:hideMark/>
          </w:tcPr>
          <w:p w14:paraId="2F620AD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177</w:t>
            </w:r>
          </w:p>
        </w:tc>
      </w:tr>
      <w:tr w:rsidR="008B0DC1" w:rsidRPr="008B0DC1" w14:paraId="7B655FD6" w14:textId="77777777" w:rsidTr="008B0DC1">
        <w:trPr>
          <w:trHeight w:val="380"/>
        </w:trPr>
        <w:tc>
          <w:tcPr>
            <w:tcW w:w="5460" w:type="dxa"/>
            <w:shd w:val="clear" w:color="auto" w:fill="FFFFFF"/>
            <w:vAlign w:val="center"/>
            <w:hideMark/>
          </w:tcPr>
          <w:p w14:paraId="6319FA4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Lanzia echinophila</w:t>
            </w:r>
          </w:p>
        </w:tc>
        <w:tc>
          <w:tcPr>
            <w:tcW w:w="6920" w:type="dxa"/>
            <w:shd w:val="clear" w:color="auto" w:fill="FFFFFF"/>
            <w:vAlign w:val="center"/>
            <w:hideMark/>
          </w:tcPr>
          <w:p w14:paraId="76A2870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Clumber Park</w:t>
            </w:r>
          </w:p>
        </w:tc>
        <w:tc>
          <w:tcPr>
            <w:tcW w:w="980" w:type="dxa"/>
            <w:shd w:val="clear" w:color="auto" w:fill="FFFFFF"/>
            <w:vAlign w:val="center"/>
            <w:hideMark/>
          </w:tcPr>
          <w:p w14:paraId="5423C5B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185</w:t>
            </w:r>
          </w:p>
        </w:tc>
      </w:tr>
      <w:tr w:rsidR="008B0DC1" w:rsidRPr="008B0DC1" w14:paraId="6049C8D2" w14:textId="77777777" w:rsidTr="008B0DC1">
        <w:trPr>
          <w:trHeight w:val="380"/>
        </w:trPr>
        <w:tc>
          <w:tcPr>
            <w:tcW w:w="5460" w:type="dxa"/>
            <w:shd w:val="clear" w:color="auto" w:fill="FFFFFF"/>
            <w:vAlign w:val="center"/>
            <w:hideMark/>
          </w:tcPr>
          <w:p w14:paraId="7B1A8AD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Conocybe pubescens</w:t>
            </w:r>
          </w:p>
        </w:tc>
        <w:tc>
          <w:tcPr>
            <w:tcW w:w="6920" w:type="dxa"/>
            <w:shd w:val="clear" w:color="auto" w:fill="FFFFFF"/>
            <w:vAlign w:val="center"/>
            <w:hideMark/>
          </w:tcPr>
          <w:p w14:paraId="444CCB0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Forest Country Park NNR</w:t>
            </w:r>
          </w:p>
        </w:tc>
        <w:tc>
          <w:tcPr>
            <w:tcW w:w="980" w:type="dxa"/>
            <w:shd w:val="clear" w:color="auto" w:fill="FFFFFF"/>
            <w:vAlign w:val="center"/>
            <w:hideMark/>
          </w:tcPr>
          <w:p w14:paraId="511651B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195</w:t>
            </w:r>
          </w:p>
        </w:tc>
      </w:tr>
      <w:tr w:rsidR="008B0DC1" w:rsidRPr="008B0DC1" w14:paraId="1537258C" w14:textId="77777777" w:rsidTr="008B0DC1">
        <w:trPr>
          <w:trHeight w:val="580"/>
        </w:trPr>
        <w:tc>
          <w:tcPr>
            <w:tcW w:w="5460" w:type="dxa"/>
            <w:shd w:val="clear" w:color="auto" w:fill="FFFFFF"/>
            <w:vAlign w:val="center"/>
            <w:hideMark/>
          </w:tcPr>
          <w:p w14:paraId="09AA1D5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Ciboria batschiana</w:t>
            </w:r>
          </w:p>
        </w:tc>
        <w:tc>
          <w:tcPr>
            <w:tcW w:w="6920" w:type="dxa"/>
            <w:shd w:val="clear" w:color="auto" w:fill="FFFFFF"/>
            <w:vAlign w:val="center"/>
            <w:hideMark/>
          </w:tcPr>
          <w:p w14:paraId="5E3498E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Forest Country Park NNR; Attenborough NR (NWT) Nottingham</w:t>
            </w:r>
          </w:p>
        </w:tc>
        <w:tc>
          <w:tcPr>
            <w:tcW w:w="980" w:type="dxa"/>
            <w:shd w:val="clear" w:color="auto" w:fill="FFFFFF"/>
            <w:vAlign w:val="center"/>
            <w:hideMark/>
          </w:tcPr>
          <w:p w14:paraId="22D9B66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200</w:t>
            </w:r>
          </w:p>
        </w:tc>
      </w:tr>
      <w:tr w:rsidR="008B0DC1" w:rsidRPr="008B0DC1" w14:paraId="41595B0C" w14:textId="77777777" w:rsidTr="008B0DC1">
        <w:trPr>
          <w:trHeight w:val="380"/>
        </w:trPr>
        <w:tc>
          <w:tcPr>
            <w:tcW w:w="5460" w:type="dxa"/>
            <w:shd w:val="clear" w:color="auto" w:fill="FFFFFF"/>
            <w:vAlign w:val="center"/>
            <w:hideMark/>
          </w:tcPr>
          <w:p w14:paraId="7FA8321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Otidea bufonia</w:t>
            </w:r>
          </w:p>
        </w:tc>
        <w:tc>
          <w:tcPr>
            <w:tcW w:w="6920" w:type="dxa"/>
            <w:shd w:val="clear" w:color="auto" w:fill="FFFFFF"/>
            <w:vAlign w:val="center"/>
            <w:hideMark/>
          </w:tcPr>
          <w:p w14:paraId="7295979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 (NWT) Nottingham</w:t>
            </w:r>
          </w:p>
        </w:tc>
        <w:tc>
          <w:tcPr>
            <w:tcW w:w="980" w:type="dxa"/>
            <w:shd w:val="clear" w:color="auto" w:fill="FFFFFF"/>
            <w:vAlign w:val="center"/>
            <w:hideMark/>
          </w:tcPr>
          <w:p w14:paraId="6FE50E0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201</w:t>
            </w:r>
          </w:p>
        </w:tc>
      </w:tr>
      <w:tr w:rsidR="008B0DC1" w:rsidRPr="008B0DC1" w14:paraId="7CA24FCE" w14:textId="77777777" w:rsidTr="008B0DC1">
        <w:trPr>
          <w:trHeight w:val="380"/>
        </w:trPr>
        <w:tc>
          <w:tcPr>
            <w:tcW w:w="5460" w:type="dxa"/>
            <w:shd w:val="clear" w:color="auto" w:fill="FFFFFF"/>
            <w:vAlign w:val="center"/>
            <w:hideMark/>
          </w:tcPr>
          <w:p w14:paraId="1C06B01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Lactarius controversus</w:t>
            </w:r>
          </w:p>
        </w:tc>
        <w:tc>
          <w:tcPr>
            <w:tcW w:w="6920" w:type="dxa"/>
            <w:shd w:val="clear" w:color="auto" w:fill="FFFFFF"/>
            <w:vAlign w:val="center"/>
            <w:hideMark/>
          </w:tcPr>
          <w:p w14:paraId="479EBFF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Rushcliffe Golf Course</w:t>
            </w:r>
          </w:p>
        </w:tc>
        <w:tc>
          <w:tcPr>
            <w:tcW w:w="980" w:type="dxa"/>
            <w:shd w:val="clear" w:color="auto" w:fill="FFFFFF"/>
            <w:vAlign w:val="center"/>
            <w:hideMark/>
          </w:tcPr>
          <w:p w14:paraId="3038585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209</w:t>
            </w:r>
          </w:p>
        </w:tc>
      </w:tr>
      <w:tr w:rsidR="008B0DC1" w:rsidRPr="008B0DC1" w14:paraId="7B072294" w14:textId="77777777" w:rsidTr="008B0DC1">
        <w:trPr>
          <w:trHeight w:val="420"/>
        </w:trPr>
        <w:tc>
          <w:tcPr>
            <w:tcW w:w="5460" w:type="dxa"/>
            <w:shd w:val="clear" w:color="auto" w:fill="FFFFFF"/>
            <w:vAlign w:val="center"/>
            <w:hideMark/>
          </w:tcPr>
          <w:p w14:paraId="79DC8D3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Arrhenia retiruga</w:t>
            </w:r>
          </w:p>
        </w:tc>
        <w:tc>
          <w:tcPr>
            <w:tcW w:w="6920" w:type="dxa"/>
            <w:shd w:val="clear" w:color="auto" w:fill="FFFFFF"/>
            <w:vAlign w:val="center"/>
            <w:hideMark/>
          </w:tcPr>
          <w:p w14:paraId="1D2363A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Daneshill reserve south (NWT); Mansfield Cemetery</w:t>
            </w:r>
          </w:p>
        </w:tc>
        <w:tc>
          <w:tcPr>
            <w:tcW w:w="980" w:type="dxa"/>
            <w:shd w:val="clear" w:color="auto" w:fill="FFFFFF"/>
            <w:vAlign w:val="center"/>
            <w:hideMark/>
          </w:tcPr>
          <w:p w14:paraId="71B2FFA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210</w:t>
            </w:r>
          </w:p>
        </w:tc>
      </w:tr>
      <w:tr w:rsidR="008B0DC1" w:rsidRPr="008B0DC1" w14:paraId="7D881080" w14:textId="77777777" w:rsidTr="008B0DC1">
        <w:trPr>
          <w:trHeight w:val="640"/>
        </w:trPr>
        <w:tc>
          <w:tcPr>
            <w:tcW w:w="5460" w:type="dxa"/>
            <w:shd w:val="clear" w:color="auto" w:fill="FFFFFF"/>
            <w:vAlign w:val="center"/>
            <w:hideMark/>
          </w:tcPr>
          <w:p w14:paraId="5BC6717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Psathyrella prona f. prona</w:t>
            </w:r>
          </w:p>
        </w:tc>
        <w:tc>
          <w:tcPr>
            <w:tcW w:w="6920" w:type="dxa"/>
            <w:shd w:val="clear" w:color="auto" w:fill="FFFFFF"/>
            <w:vAlign w:val="center"/>
            <w:hideMark/>
          </w:tcPr>
          <w:p w14:paraId="66FCADA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churchyard; Mansfield Cemetery</w:t>
            </w:r>
          </w:p>
        </w:tc>
        <w:tc>
          <w:tcPr>
            <w:tcW w:w="980" w:type="dxa"/>
            <w:shd w:val="clear" w:color="auto" w:fill="FFFFFF"/>
            <w:vAlign w:val="center"/>
            <w:hideMark/>
          </w:tcPr>
          <w:p w14:paraId="069E2F4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212</w:t>
            </w:r>
          </w:p>
        </w:tc>
      </w:tr>
      <w:tr w:rsidR="008B0DC1" w:rsidRPr="008B0DC1" w14:paraId="5DE4F7F9" w14:textId="77777777" w:rsidTr="008B0DC1">
        <w:trPr>
          <w:trHeight w:val="340"/>
        </w:trPr>
        <w:tc>
          <w:tcPr>
            <w:tcW w:w="5460" w:type="dxa"/>
            <w:shd w:val="clear" w:color="auto" w:fill="auto"/>
            <w:vAlign w:val="center"/>
            <w:hideMark/>
          </w:tcPr>
          <w:p w14:paraId="67EE05AB" w14:textId="77777777" w:rsidR="008B0DC1" w:rsidRPr="008B0DC1" w:rsidRDefault="008B0DC1" w:rsidP="008B0DC1">
            <w:pPr>
              <w:rPr>
                <w:rFonts w:ascii="Times New Roman" w:eastAsia="Times New Roman" w:hAnsi="Times New Roman" w:cs="Times New Roman"/>
                <w:lang w:eastAsia="en-GB"/>
              </w:rPr>
            </w:pPr>
          </w:p>
        </w:tc>
        <w:tc>
          <w:tcPr>
            <w:tcW w:w="6920" w:type="dxa"/>
            <w:shd w:val="clear" w:color="auto" w:fill="auto"/>
            <w:vAlign w:val="center"/>
            <w:hideMark/>
          </w:tcPr>
          <w:p w14:paraId="315C6509"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409CE409"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44C1702C" w14:textId="77777777" w:rsidTr="008B0DC1">
        <w:trPr>
          <w:trHeight w:val="340"/>
        </w:trPr>
        <w:tc>
          <w:tcPr>
            <w:tcW w:w="5460" w:type="dxa"/>
            <w:shd w:val="clear" w:color="auto" w:fill="auto"/>
            <w:vAlign w:val="center"/>
            <w:hideMark/>
          </w:tcPr>
          <w:p w14:paraId="3409E8F8" w14:textId="77777777" w:rsidR="008B0DC1" w:rsidRPr="008B0DC1" w:rsidRDefault="008B0DC1" w:rsidP="008B0DC1">
            <w:pPr>
              <w:rPr>
                <w:rFonts w:ascii="Times New Roman" w:eastAsia="Times New Roman" w:hAnsi="Times New Roman" w:cs="Times New Roman"/>
                <w:sz w:val="20"/>
                <w:szCs w:val="20"/>
                <w:lang w:eastAsia="en-GB"/>
              </w:rPr>
            </w:pPr>
          </w:p>
        </w:tc>
        <w:tc>
          <w:tcPr>
            <w:tcW w:w="6920" w:type="dxa"/>
            <w:shd w:val="clear" w:color="auto" w:fill="auto"/>
            <w:vAlign w:val="center"/>
            <w:hideMark/>
          </w:tcPr>
          <w:p w14:paraId="7B3B3FF1"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2B10F631"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112594A5" w14:textId="77777777" w:rsidTr="008B0DC1">
        <w:trPr>
          <w:trHeight w:val="380"/>
        </w:trPr>
        <w:tc>
          <w:tcPr>
            <w:tcW w:w="12420" w:type="dxa"/>
            <w:gridSpan w:val="2"/>
            <w:shd w:val="clear" w:color="auto" w:fill="auto"/>
            <w:vAlign w:val="center"/>
            <w:hideMark/>
          </w:tcPr>
          <w:p w14:paraId="4BF90E91" w14:textId="77777777" w:rsidR="008B0DC1" w:rsidRPr="008B0DC1" w:rsidRDefault="008B0DC1" w:rsidP="008B0DC1">
            <w:pPr>
              <w:rPr>
                <w:rFonts w:ascii="Times New Roman" w:eastAsia="Times New Roman" w:hAnsi="Times New Roman" w:cs="Times New Roman"/>
                <w:lang w:eastAsia="en-GB"/>
              </w:rPr>
            </w:pPr>
            <w:r w:rsidRPr="008B0DC1">
              <w:rPr>
                <w:rFonts w:ascii="Verdana" w:eastAsia="Times New Roman" w:hAnsi="Verdana" w:cs="Times New Roman"/>
                <w:lang w:eastAsia="en-GB"/>
              </w:rPr>
              <w:t>TABLE 4   New species for NFG records in 2008</w:t>
            </w:r>
          </w:p>
        </w:tc>
        <w:tc>
          <w:tcPr>
            <w:tcW w:w="980" w:type="dxa"/>
            <w:shd w:val="clear" w:color="auto" w:fill="auto"/>
            <w:vAlign w:val="center"/>
            <w:hideMark/>
          </w:tcPr>
          <w:p w14:paraId="2CB0AE90"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96CDE28" w14:textId="77777777" w:rsidTr="008B0DC1">
        <w:trPr>
          <w:trHeight w:val="340"/>
        </w:trPr>
        <w:tc>
          <w:tcPr>
            <w:tcW w:w="5460" w:type="dxa"/>
            <w:shd w:val="clear" w:color="auto" w:fill="auto"/>
            <w:vAlign w:val="center"/>
            <w:hideMark/>
          </w:tcPr>
          <w:p w14:paraId="69C4389C" w14:textId="77777777" w:rsidR="008B0DC1" w:rsidRPr="008B0DC1" w:rsidRDefault="008B0DC1" w:rsidP="008B0DC1">
            <w:pPr>
              <w:rPr>
                <w:rFonts w:ascii="Times New Roman" w:eastAsia="Times New Roman" w:hAnsi="Times New Roman" w:cs="Times New Roman"/>
                <w:sz w:val="20"/>
                <w:szCs w:val="20"/>
                <w:lang w:eastAsia="en-GB"/>
              </w:rPr>
            </w:pPr>
          </w:p>
        </w:tc>
        <w:tc>
          <w:tcPr>
            <w:tcW w:w="6920" w:type="dxa"/>
            <w:shd w:val="clear" w:color="auto" w:fill="auto"/>
            <w:vAlign w:val="center"/>
            <w:hideMark/>
          </w:tcPr>
          <w:p w14:paraId="27BC9B21"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09980E65"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10A918CE" w14:textId="77777777" w:rsidTr="008B0DC1">
        <w:trPr>
          <w:trHeight w:val="380"/>
        </w:trPr>
        <w:tc>
          <w:tcPr>
            <w:tcW w:w="5460" w:type="dxa"/>
            <w:shd w:val="clear" w:color="auto" w:fill="FFFFFF"/>
            <w:vAlign w:val="center"/>
            <w:hideMark/>
          </w:tcPr>
          <w:p w14:paraId="5093777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Species</w:t>
            </w:r>
          </w:p>
        </w:tc>
        <w:tc>
          <w:tcPr>
            <w:tcW w:w="6920" w:type="dxa"/>
            <w:shd w:val="clear" w:color="auto" w:fill="FFFFFF"/>
            <w:vAlign w:val="center"/>
            <w:hideMark/>
          </w:tcPr>
          <w:p w14:paraId="445B601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b/>
                <w:bCs/>
                <w:sz w:val="20"/>
                <w:szCs w:val="20"/>
                <w:lang w:eastAsia="en-GB"/>
              </w:rPr>
              <w:t> </w:t>
            </w:r>
          </w:p>
        </w:tc>
        <w:tc>
          <w:tcPr>
            <w:tcW w:w="980" w:type="dxa"/>
            <w:shd w:val="clear" w:color="auto" w:fill="auto"/>
            <w:vAlign w:val="center"/>
            <w:hideMark/>
          </w:tcPr>
          <w:p w14:paraId="0081DA87"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61DC58F" w14:textId="77777777" w:rsidTr="008B0DC1">
        <w:trPr>
          <w:trHeight w:val="380"/>
        </w:trPr>
        <w:tc>
          <w:tcPr>
            <w:tcW w:w="5460" w:type="dxa"/>
            <w:shd w:val="clear" w:color="auto" w:fill="FFFFFF"/>
            <w:vAlign w:val="center"/>
            <w:hideMark/>
          </w:tcPr>
          <w:p w14:paraId="42294D4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Agrocybe cylindracea</w:t>
            </w:r>
          </w:p>
        </w:tc>
        <w:tc>
          <w:tcPr>
            <w:tcW w:w="6920" w:type="dxa"/>
            <w:shd w:val="clear" w:color="auto" w:fill="FFFFFF"/>
            <w:vAlign w:val="center"/>
            <w:hideMark/>
          </w:tcPr>
          <w:p w14:paraId="4587B71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w:t>
            </w:r>
          </w:p>
        </w:tc>
        <w:tc>
          <w:tcPr>
            <w:tcW w:w="980" w:type="dxa"/>
            <w:shd w:val="clear" w:color="auto" w:fill="auto"/>
            <w:vAlign w:val="center"/>
            <w:hideMark/>
          </w:tcPr>
          <w:p w14:paraId="0286BD6E"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11A2C66" w14:textId="77777777" w:rsidTr="008B0DC1">
        <w:trPr>
          <w:trHeight w:val="380"/>
        </w:trPr>
        <w:tc>
          <w:tcPr>
            <w:tcW w:w="5460" w:type="dxa"/>
            <w:shd w:val="clear" w:color="auto" w:fill="FFFFFF"/>
            <w:vAlign w:val="center"/>
            <w:hideMark/>
          </w:tcPr>
          <w:p w14:paraId="3F30B2F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Arrhenia acerosa</w:t>
            </w:r>
          </w:p>
        </w:tc>
        <w:tc>
          <w:tcPr>
            <w:tcW w:w="6920" w:type="dxa"/>
            <w:shd w:val="clear" w:color="auto" w:fill="FFFFFF"/>
            <w:vAlign w:val="center"/>
            <w:hideMark/>
          </w:tcPr>
          <w:p w14:paraId="4A4E075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Mansfield Cemetery</w:t>
            </w:r>
          </w:p>
        </w:tc>
        <w:tc>
          <w:tcPr>
            <w:tcW w:w="980" w:type="dxa"/>
            <w:shd w:val="clear" w:color="auto" w:fill="auto"/>
            <w:vAlign w:val="center"/>
            <w:hideMark/>
          </w:tcPr>
          <w:p w14:paraId="2E7D1EFA"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845AC1F" w14:textId="77777777" w:rsidTr="008B0DC1">
        <w:trPr>
          <w:trHeight w:val="380"/>
        </w:trPr>
        <w:tc>
          <w:tcPr>
            <w:tcW w:w="5460" w:type="dxa"/>
            <w:shd w:val="clear" w:color="auto" w:fill="FFFFFF"/>
            <w:vAlign w:val="center"/>
            <w:hideMark/>
          </w:tcPr>
          <w:p w14:paraId="3425F4C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Botryobasidium aureum</w:t>
            </w:r>
          </w:p>
        </w:tc>
        <w:tc>
          <w:tcPr>
            <w:tcW w:w="6920" w:type="dxa"/>
            <w:shd w:val="clear" w:color="auto" w:fill="FFFFFF"/>
            <w:vAlign w:val="center"/>
            <w:hideMark/>
          </w:tcPr>
          <w:p w14:paraId="2F2C918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Mill Lakes</w:t>
            </w:r>
          </w:p>
        </w:tc>
        <w:tc>
          <w:tcPr>
            <w:tcW w:w="980" w:type="dxa"/>
            <w:shd w:val="clear" w:color="auto" w:fill="auto"/>
            <w:vAlign w:val="center"/>
            <w:hideMark/>
          </w:tcPr>
          <w:p w14:paraId="5BD8691F"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3BAFC268" w14:textId="77777777" w:rsidTr="008B0DC1">
        <w:trPr>
          <w:trHeight w:val="380"/>
        </w:trPr>
        <w:tc>
          <w:tcPr>
            <w:tcW w:w="5460" w:type="dxa"/>
            <w:shd w:val="clear" w:color="auto" w:fill="FFFFFF"/>
            <w:vAlign w:val="center"/>
            <w:hideMark/>
          </w:tcPr>
          <w:p w14:paraId="43E8DD4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Calloria neglecta</w:t>
            </w:r>
          </w:p>
        </w:tc>
        <w:tc>
          <w:tcPr>
            <w:tcW w:w="6920" w:type="dxa"/>
            <w:shd w:val="clear" w:color="auto" w:fill="FFFFFF"/>
            <w:vAlign w:val="center"/>
            <w:hideMark/>
          </w:tcPr>
          <w:p w14:paraId="577DD99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Carlton Wood</w:t>
            </w:r>
          </w:p>
        </w:tc>
        <w:tc>
          <w:tcPr>
            <w:tcW w:w="980" w:type="dxa"/>
            <w:shd w:val="clear" w:color="auto" w:fill="auto"/>
            <w:vAlign w:val="center"/>
            <w:hideMark/>
          </w:tcPr>
          <w:p w14:paraId="121145CF"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62AF524" w14:textId="77777777" w:rsidTr="008B0DC1">
        <w:trPr>
          <w:trHeight w:val="380"/>
        </w:trPr>
        <w:tc>
          <w:tcPr>
            <w:tcW w:w="5460" w:type="dxa"/>
            <w:shd w:val="clear" w:color="auto" w:fill="FFFFFF"/>
            <w:vAlign w:val="center"/>
            <w:hideMark/>
          </w:tcPr>
          <w:p w14:paraId="60C1F01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Ceriporia purpurea</w:t>
            </w:r>
          </w:p>
        </w:tc>
        <w:tc>
          <w:tcPr>
            <w:tcW w:w="6920" w:type="dxa"/>
            <w:shd w:val="clear" w:color="auto" w:fill="FFFFFF"/>
            <w:vAlign w:val="center"/>
            <w:hideMark/>
          </w:tcPr>
          <w:p w14:paraId="0B237F5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Carlton Wood</w:t>
            </w:r>
          </w:p>
        </w:tc>
        <w:tc>
          <w:tcPr>
            <w:tcW w:w="980" w:type="dxa"/>
            <w:shd w:val="clear" w:color="auto" w:fill="auto"/>
            <w:vAlign w:val="center"/>
            <w:hideMark/>
          </w:tcPr>
          <w:p w14:paraId="6BD7F04F"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54D203E" w14:textId="77777777" w:rsidTr="008B0DC1">
        <w:trPr>
          <w:trHeight w:val="380"/>
        </w:trPr>
        <w:tc>
          <w:tcPr>
            <w:tcW w:w="5460" w:type="dxa"/>
            <w:shd w:val="clear" w:color="auto" w:fill="FFFFFF"/>
            <w:vAlign w:val="center"/>
            <w:hideMark/>
          </w:tcPr>
          <w:p w14:paraId="490B5C6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Clavulinopsis laeticolor</w:t>
            </w:r>
          </w:p>
        </w:tc>
        <w:tc>
          <w:tcPr>
            <w:tcW w:w="6920" w:type="dxa"/>
            <w:shd w:val="clear" w:color="auto" w:fill="FFFFFF"/>
            <w:vAlign w:val="center"/>
            <w:hideMark/>
          </w:tcPr>
          <w:p w14:paraId="53E43AE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w:t>
            </w:r>
          </w:p>
        </w:tc>
        <w:tc>
          <w:tcPr>
            <w:tcW w:w="980" w:type="dxa"/>
            <w:shd w:val="clear" w:color="auto" w:fill="auto"/>
            <w:vAlign w:val="center"/>
            <w:hideMark/>
          </w:tcPr>
          <w:p w14:paraId="75B469D6"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45A9F76" w14:textId="77777777" w:rsidTr="008B0DC1">
        <w:trPr>
          <w:trHeight w:val="380"/>
        </w:trPr>
        <w:tc>
          <w:tcPr>
            <w:tcW w:w="5460" w:type="dxa"/>
            <w:shd w:val="clear" w:color="auto" w:fill="FFFFFF"/>
            <w:vAlign w:val="center"/>
            <w:hideMark/>
          </w:tcPr>
          <w:p w14:paraId="1ADABAC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Conocybe pubescens</w:t>
            </w:r>
          </w:p>
        </w:tc>
        <w:tc>
          <w:tcPr>
            <w:tcW w:w="6920" w:type="dxa"/>
            <w:shd w:val="clear" w:color="auto" w:fill="FFFFFF"/>
            <w:vAlign w:val="center"/>
            <w:hideMark/>
          </w:tcPr>
          <w:p w14:paraId="543C060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Forest NNR</w:t>
            </w:r>
          </w:p>
        </w:tc>
        <w:tc>
          <w:tcPr>
            <w:tcW w:w="980" w:type="dxa"/>
            <w:shd w:val="clear" w:color="auto" w:fill="auto"/>
            <w:vAlign w:val="center"/>
            <w:hideMark/>
          </w:tcPr>
          <w:p w14:paraId="1DBF70E4"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C2485E1" w14:textId="77777777" w:rsidTr="008B0DC1">
        <w:trPr>
          <w:trHeight w:val="380"/>
        </w:trPr>
        <w:tc>
          <w:tcPr>
            <w:tcW w:w="5460" w:type="dxa"/>
            <w:shd w:val="clear" w:color="auto" w:fill="FFFFFF"/>
            <w:vAlign w:val="center"/>
            <w:hideMark/>
          </w:tcPr>
          <w:p w14:paraId="33A45A6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Conocybe siennophylla</w:t>
            </w:r>
          </w:p>
        </w:tc>
        <w:tc>
          <w:tcPr>
            <w:tcW w:w="6920" w:type="dxa"/>
            <w:shd w:val="clear" w:color="auto" w:fill="FFFFFF"/>
            <w:vAlign w:val="center"/>
            <w:hideMark/>
          </w:tcPr>
          <w:p w14:paraId="432C971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Haywood Oaks</w:t>
            </w:r>
          </w:p>
        </w:tc>
        <w:tc>
          <w:tcPr>
            <w:tcW w:w="980" w:type="dxa"/>
            <w:shd w:val="clear" w:color="auto" w:fill="auto"/>
            <w:vAlign w:val="center"/>
            <w:hideMark/>
          </w:tcPr>
          <w:p w14:paraId="20ACB18F"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947A32F" w14:textId="77777777" w:rsidTr="008B0DC1">
        <w:trPr>
          <w:trHeight w:val="380"/>
        </w:trPr>
        <w:tc>
          <w:tcPr>
            <w:tcW w:w="5460" w:type="dxa"/>
            <w:shd w:val="clear" w:color="auto" w:fill="FFFFFF"/>
            <w:vAlign w:val="center"/>
            <w:hideMark/>
          </w:tcPr>
          <w:p w14:paraId="4030D4C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lastRenderedPageBreak/>
              <w:t>Cortinarius bolaris</w:t>
            </w:r>
          </w:p>
        </w:tc>
        <w:tc>
          <w:tcPr>
            <w:tcW w:w="6920" w:type="dxa"/>
            <w:shd w:val="clear" w:color="auto" w:fill="FFFFFF"/>
            <w:vAlign w:val="center"/>
            <w:hideMark/>
          </w:tcPr>
          <w:p w14:paraId="2C60313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Clumber Park</w:t>
            </w:r>
          </w:p>
        </w:tc>
        <w:tc>
          <w:tcPr>
            <w:tcW w:w="980" w:type="dxa"/>
            <w:shd w:val="clear" w:color="auto" w:fill="auto"/>
            <w:vAlign w:val="center"/>
            <w:hideMark/>
          </w:tcPr>
          <w:p w14:paraId="014D9B33"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DD413D9" w14:textId="77777777" w:rsidTr="008B0DC1">
        <w:trPr>
          <w:trHeight w:val="380"/>
        </w:trPr>
        <w:tc>
          <w:tcPr>
            <w:tcW w:w="5460" w:type="dxa"/>
            <w:shd w:val="clear" w:color="auto" w:fill="FFFFFF"/>
            <w:vAlign w:val="center"/>
            <w:hideMark/>
          </w:tcPr>
          <w:p w14:paraId="6C4C09A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Crepidotus caspari (lundellii)</w:t>
            </w:r>
          </w:p>
        </w:tc>
        <w:tc>
          <w:tcPr>
            <w:tcW w:w="6920" w:type="dxa"/>
            <w:shd w:val="clear" w:color="auto" w:fill="FFFFFF"/>
            <w:vAlign w:val="center"/>
            <w:hideMark/>
          </w:tcPr>
          <w:p w14:paraId="3C1A5CB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Haywood Oaks</w:t>
            </w:r>
          </w:p>
        </w:tc>
        <w:tc>
          <w:tcPr>
            <w:tcW w:w="980" w:type="dxa"/>
            <w:shd w:val="clear" w:color="auto" w:fill="auto"/>
            <w:vAlign w:val="center"/>
            <w:hideMark/>
          </w:tcPr>
          <w:p w14:paraId="5A648877"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DFF3588" w14:textId="77777777" w:rsidTr="008B0DC1">
        <w:trPr>
          <w:trHeight w:val="380"/>
        </w:trPr>
        <w:tc>
          <w:tcPr>
            <w:tcW w:w="5460" w:type="dxa"/>
            <w:shd w:val="clear" w:color="auto" w:fill="FFFFFF"/>
            <w:vAlign w:val="center"/>
            <w:hideMark/>
          </w:tcPr>
          <w:p w14:paraId="2C0A44C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Cystolepiota moelleri</w:t>
            </w:r>
          </w:p>
        </w:tc>
        <w:tc>
          <w:tcPr>
            <w:tcW w:w="6920" w:type="dxa"/>
            <w:shd w:val="clear" w:color="auto" w:fill="FFFFFF"/>
            <w:vAlign w:val="center"/>
            <w:hideMark/>
          </w:tcPr>
          <w:p w14:paraId="20FD2AB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Retford Cemetery</w:t>
            </w:r>
          </w:p>
        </w:tc>
        <w:tc>
          <w:tcPr>
            <w:tcW w:w="980" w:type="dxa"/>
            <w:shd w:val="clear" w:color="auto" w:fill="auto"/>
            <w:vAlign w:val="center"/>
            <w:hideMark/>
          </w:tcPr>
          <w:p w14:paraId="2B5C463C"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7F8BDD6F" w14:textId="77777777" w:rsidTr="008B0DC1">
        <w:trPr>
          <w:trHeight w:val="380"/>
        </w:trPr>
        <w:tc>
          <w:tcPr>
            <w:tcW w:w="5460" w:type="dxa"/>
            <w:shd w:val="clear" w:color="auto" w:fill="FFFFFF"/>
            <w:vAlign w:val="center"/>
            <w:hideMark/>
          </w:tcPr>
          <w:p w14:paraId="12B54BB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Entoloma hebes</w:t>
            </w:r>
          </w:p>
        </w:tc>
        <w:tc>
          <w:tcPr>
            <w:tcW w:w="6920" w:type="dxa"/>
            <w:shd w:val="clear" w:color="auto" w:fill="FFFFFF"/>
            <w:vAlign w:val="center"/>
            <w:hideMark/>
          </w:tcPr>
          <w:p w14:paraId="5025A25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Langold CP</w:t>
            </w:r>
          </w:p>
        </w:tc>
        <w:tc>
          <w:tcPr>
            <w:tcW w:w="980" w:type="dxa"/>
            <w:shd w:val="clear" w:color="auto" w:fill="auto"/>
            <w:vAlign w:val="center"/>
            <w:hideMark/>
          </w:tcPr>
          <w:p w14:paraId="4ED29430"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943834C" w14:textId="77777777" w:rsidTr="008B0DC1">
        <w:trPr>
          <w:trHeight w:val="380"/>
        </w:trPr>
        <w:tc>
          <w:tcPr>
            <w:tcW w:w="5460" w:type="dxa"/>
            <w:shd w:val="clear" w:color="auto" w:fill="FFFFFF"/>
            <w:vAlign w:val="center"/>
            <w:hideMark/>
          </w:tcPr>
          <w:p w14:paraId="33BAF00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Entoloma lividoalbum</w:t>
            </w:r>
          </w:p>
        </w:tc>
        <w:tc>
          <w:tcPr>
            <w:tcW w:w="6920" w:type="dxa"/>
            <w:shd w:val="clear" w:color="auto" w:fill="FFFFFF"/>
            <w:vAlign w:val="center"/>
            <w:hideMark/>
          </w:tcPr>
          <w:p w14:paraId="2596E40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Colwick CP</w:t>
            </w:r>
          </w:p>
        </w:tc>
        <w:tc>
          <w:tcPr>
            <w:tcW w:w="980" w:type="dxa"/>
            <w:shd w:val="clear" w:color="auto" w:fill="auto"/>
            <w:vAlign w:val="center"/>
            <w:hideMark/>
          </w:tcPr>
          <w:p w14:paraId="28B6D62F"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3C384FE4" w14:textId="77777777" w:rsidTr="008B0DC1">
        <w:trPr>
          <w:trHeight w:val="380"/>
        </w:trPr>
        <w:tc>
          <w:tcPr>
            <w:tcW w:w="5460" w:type="dxa"/>
            <w:shd w:val="clear" w:color="auto" w:fill="FFFFFF"/>
            <w:vAlign w:val="center"/>
            <w:hideMark/>
          </w:tcPr>
          <w:p w14:paraId="7E10B34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Entoloma prunuloides</w:t>
            </w:r>
          </w:p>
        </w:tc>
        <w:tc>
          <w:tcPr>
            <w:tcW w:w="6920" w:type="dxa"/>
            <w:shd w:val="clear" w:color="auto" w:fill="FFFFFF"/>
            <w:vAlign w:val="center"/>
            <w:hideMark/>
          </w:tcPr>
          <w:p w14:paraId="61B9AAB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Wollaton Park</w:t>
            </w:r>
          </w:p>
        </w:tc>
        <w:tc>
          <w:tcPr>
            <w:tcW w:w="980" w:type="dxa"/>
            <w:shd w:val="clear" w:color="auto" w:fill="auto"/>
            <w:vAlign w:val="center"/>
            <w:hideMark/>
          </w:tcPr>
          <w:p w14:paraId="2AD804AE"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6BA71DCF" w14:textId="77777777" w:rsidTr="008B0DC1">
        <w:trPr>
          <w:trHeight w:val="380"/>
        </w:trPr>
        <w:tc>
          <w:tcPr>
            <w:tcW w:w="5460" w:type="dxa"/>
            <w:shd w:val="clear" w:color="auto" w:fill="FFFFFF"/>
            <w:vAlign w:val="center"/>
            <w:hideMark/>
          </w:tcPr>
          <w:p w14:paraId="575DBF0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Galerina sphagnorum</w:t>
            </w:r>
          </w:p>
        </w:tc>
        <w:tc>
          <w:tcPr>
            <w:tcW w:w="6920" w:type="dxa"/>
            <w:shd w:val="clear" w:color="auto" w:fill="FFFFFF"/>
            <w:vAlign w:val="center"/>
            <w:hideMark/>
          </w:tcPr>
          <w:p w14:paraId="4275A01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Rainworth Heath NR</w:t>
            </w:r>
          </w:p>
        </w:tc>
        <w:tc>
          <w:tcPr>
            <w:tcW w:w="980" w:type="dxa"/>
            <w:shd w:val="clear" w:color="auto" w:fill="auto"/>
            <w:vAlign w:val="center"/>
            <w:hideMark/>
          </w:tcPr>
          <w:p w14:paraId="358C8A6C"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3149FCA" w14:textId="77777777" w:rsidTr="008B0DC1">
        <w:trPr>
          <w:trHeight w:val="380"/>
        </w:trPr>
        <w:tc>
          <w:tcPr>
            <w:tcW w:w="5460" w:type="dxa"/>
            <w:shd w:val="clear" w:color="auto" w:fill="FFFFFF"/>
            <w:vAlign w:val="center"/>
            <w:hideMark/>
          </w:tcPr>
          <w:p w14:paraId="052F807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Geoglossum fallax</w:t>
            </w:r>
          </w:p>
        </w:tc>
        <w:tc>
          <w:tcPr>
            <w:tcW w:w="6920" w:type="dxa"/>
            <w:shd w:val="clear" w:color="auto" w:fill="FFFFFF"/>
            <w:vAlign w:val="center"/>
            <w:hideMark/>
          </w:tcPr>
          <w:p w14:paraId="0A602F3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Heath NR Ollerton</w:t>
            </w:r>
          </w:p>
        </w:tc>
        <w:tc>
          <w:tcPr>
            <w:tcW w:w="980" w:type="dxa"/>
            <w:shd w:val="clear" w:color="auto" w:fill="auto"/>
            <w:vAlign w:val="center"/>
            <w:hideMark/>
          </w:tcPr>
          <w:p w14:paraId="270056F4"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7F9C151" w14:textId="77777777" w:rsidTr="008B0DC1">
        <w:trPr>
          <w:trHeight w:val="380"/>
        </w:trPr>
        <w:tc>
          <w:tcPr>
            <w:tcW w:w="5460" w:type="dxa"/>
            <w:shd w:val="clear" w:color="auto" w:fill="FFFFFF"/>
            <w:vAlign w:val="center"/>
            <w:hideMark/>
          </w:tcPr>
          <w:p w14:paraId="5942D75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Geoglossum glutinosum</w:t>
            </w:r>
          </w:p>
        </w:tc>
        <w:tc>
          <w:tcPr>
            <w:tcW w:w="6920" w:type="dxa"/>
            <w:shd w:val="clear" w:color="auto" w:fill="FFFFFF"/>
            <w:vAlign w:val="center"/>
            <w:hideMark/>
          </w:tcPr>
          <w:p w14:paraId="744CA92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Mansfield Cemetery</w:t>
            </w:r>
          </w:p>
        </w:tc>
        <w:tc>
          <w:tcPr>
            <w:tcW w:w="980" w:type="dxa"/>
            <w:shd w:val="clear" w:color="auto" w:fill="auto"/>
            <w:vAlign w:val="center"/>
            <w:hideMark/>
          </w:tcPr>
          <w:p w14:paraId="3C01467B"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9DB613C" w14:textId="77777777" w:rsidTr="008B0DC1">
        <w:trPr>
          <w:trHeight w:val="380"/>
        </w:trPr>
        <w:tc>
          <w:tcPr>
            <w:tcW w:w="5460" w:type="dxa"/>
            <w:shd w:val="clear" w:color="auto" w:fill="FFFFFF"/>
            <w:vAlign w:val="center"/>
            <w:hideMark/>
          </w:tcPr>
          <w:p w14:paraId="6379F1B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Geopora sepulta</w:t>
            </w:r>
          </w:p>
        </w:tc>
        <w:tc>
          <w:tcPr>
            <w:tcW w:w="6920" w:type="dxa"/>
            <w:shd w:val="clear" w:color="auto" w:fill="FFFFFF"/>
            <w:vAlign w:val="center"/>
            <w:hideMark/>
          </w:tcPr>
          <w:p w14:paraId="583B5A5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w:t>
            </w:r>
          </w:p>
        </w:tc>
        <w:tc>
          <w:tcPr>
            <w:tcW w:w="980" w:type="dxa"/>
            <w:shd w:val="clear" w:color="auto" w:fill="auto"/>
            <w:vAlign w:val="center"/>
            <w:hideMark/>
          </w:tcPr>
          <w:p w14:paraId="7805996A"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A3B31CA" w14:textId="77777777" w:rsidTr="008B0DC1">
        <w:trPr>
          <w:trHeight w:val="440"/>
        </w:trPr>
        <w:tc>
          <w:tcPr>
            <w:tcW w:w="5460" w:type="dxa"/>
            <w:shd w:val="clear" w:color="auto" w:fill="FFFFFF"/>
            <w:vAlign w:val="center"/>
            <w:hideMark/>
          </w:tcPr>
          <w:p w14:paraId="402DF9A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Gymnosporangium sabinae (fuscum)</w:t>
            </w:r>
          </w:p>
        </w:tc>
        <w:tc>
          <w:tcPr>
            <w:tcW w:w="6920" w:type="dxa"/>
            <w:shd w:val="clear" w:color="auto" w:fill="FFFFFF"/>
            <w:vAlign w:val="center"/>
            <w:hideMark/>
          </w:tcPr>
          <w:p w14:paraId="3ECFB17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w:t>
            </w:r>
          </w:p>
        </w:tc>
        <w:tc>
          <w:tcPr>
            <w:tcW w:w="980" w:type="dxa"/>
            <w:shd w:val="clear" w:color="auto" w:fill="auto"/>
            <w:vAlign w:val="center"/>
            <w:hideMark/>
          </w:tcPr>
          <w:p w14:paraId="40D72F37"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3490BF34" w14:textId="77777777" w:rsidTr="008B0DC1">
        <w:trPr>
          <w:trHeight w:val="380"/>
        </w:trPr>
        <w:tc>
          <w:tcPr>
            <w:tcW w:w="5460" w:type="dxa"/>
            <w:shd w:val="clear" w:color="auto" w:fill="FFFFFF"/>
            <w:vAlign w:val="center"/>
            <w:hideMark/>
          </w:tcPr>
          <w:p w14:paraId="6BF1DFE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Hemimycena tortuosa</w:t>
            </w:r>
          </w:p>
        </w:tc>
        <w:tc>
          <w:tcPr>
            <w:tcW w:w="6920" w:type="dxa"/>
            <w:shd w:val="clear" w:color="auto" w:fill="FFFFFF"/>
            <w:vAlign w:val="center"/>
            <w:hideMark/>
          </w:tcPr>
          <w:p w14:paraId="3928AD9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Langold CP</w:t>
            </w:r>
          </w:p>
        </w:tc>
        <w:tc>
          <w:tcPr>
            <w:tcW w:w="980" w:type="dxa"/>
            <w:shd w:val="clear" w:color="auto" w:fill="auto"/>
            <w:vAlign w:val="center"/>
            <w:hideMark/>
          </w:tcPr>
          <w:p w14:paraId="689844B5"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4EFE382" w14:textId="77777777" w:rsidTr="008B0DC1">
        <w:trPr>
          <w:trHeight w:val="380"/>
        </w:trPr>
        <w:tc>
          <w:tcPr>
            <w:tcW w:w="5460" w:type="dxa"/>
            <w:shd w:val="clear" w:color="auto" w:fill="FFFFFF"/>
            <w:vAlign w:val="center"/>
            <w:hideMark/>
          </w:tcPr>
          <w:p w14:paraId="3003F38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Hohenbuehelia atrocaerulea</w:t>
            </w:r>
          </w:p>
        </w:tc>
        <w:tc>
          <w:tcPr>
            <w:tcW w:w="6920" w:type="dxa"/>
            <w:shd w:val="clear" w:color="auto" w:fill="FFFFFF"/>
            <w:vAlign w:val="center"/>
            <w:hideMark/>
          </w:tcPr>
          <w:p w14:paraId="22A1458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Bunny Wood NR</w:t>
            </w:r>
          </w:p>
        </w:tc>
        <w:tc>
          <w:tcPr>
            <w:tcW w:w="980" w:type="dxa"/>
            <w:shd w:val="clear" w:color="auto" w:fill="auto"/>
            <w:vAlign w:val="center"/>
            <w:hideMark/>
          </w:tcPr>
          <w:p w14:paraId="1FF4FF39"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E9F2382" w14:textId="77777777" w:rsidTr="008B0DC1">
        <w:trPr>
          <w:trHeight w:val="380"/>
        </w:trPr>
        <w:tc>
          <w:tcPr>
            <w:tcW w:w="5460" w:type="dxa"/>
            <w:shd w:val="clear" w:color="auto" w:fill="FFFFFF"/>
            <w:vAlign w:val="center"/>
            <w:hideMark/>
          </w:tcPr>
          <w:p w14:paraId="51F7B5B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Hygrocybe glutinipes</w:t>
            </w:r>
          </w:p>
        </w:tc>
        <w:tc>
          <w:tcPr>
            <w:tcW w:w="6920" w:type="dxa"/>
            <w:shd w:val="clear" w:color="auto" w:fill="FFFFFF"/>
            <w:vAlign w:val="center"/>
            <w:hideMark/>
          </w:tcPr>
          <w:p w14:paraId="2703E06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Mansfield Cemetery</w:t>
            </w:r>
          </w:p>
        </w:tc>
        <w:tc>
          <w:tcPr>
            <w:tcW w:w="980" w:type="dxa"/>
            <w:shd w:val="clear" w:color="auto" w:fill="auto"/>
            <w:vAlign w:val="center"/>
            <w:hideMark/>
          </w:tcPr>
          <w:p w14:paraId="5AC40FCD"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6C7DDECA" w14:textId="77777777" w:rsidTr="008B0DC1">
        <w:trPr>
          <w:trHeight w:val="380"/>
        </w:trPr>
        <w:tc>
          <w:tcPr>
            <w:tcW w:w="5460" w:type="dxa"/>
            <w:shd w:val="clear" w:color="auto" w:fill="FFFFFF"/>
            <w:vAlign w:val="center"/>
            <w:hideMark/>
          </w:tcPr>
          <w:p w14:paraId="2A220B9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Hygrophorus agathosmus</w:t>
            </w:r>
          </w:p>
        </w:tc>
        <w:tc>
          <w:tcPr>
            <w:tcW w:w="6920" w:type="dxa"/>
            <w:shd w:val="clear" w:color="auto" w:fill="FFFFFF"/>
            <w:vAlign w:val="center"/>
            <w:hideMark/>
          </w:tcPr>
          <w:p w14:paraId="77247A9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Heath NR Ollerton</w:t>
            </w:r>
          </w:p>
        </w:tc>
        <w:tc>
          <w:tcPr>
            <w:tcW w:w="980" w:type="dxa"/>
            <w:shd w:val="clear" w:color="auto" w:fill="auto"/>
            <w:vAlign w:val="center"/>
            <w:hideMark/>
          </w:tcPr>
          <w:p w14:paraId="4D8117E1"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32C4076A" w14:textId="77777777" w:rsidTr="008B0DC1">
        <w:trPr>
          <w:trHeight w:val="380"/>
        </w:trPr>
        <w:tc>
          <w:tcPr>
            <w:tcW w:w="5460" w:type="dxa"/>
            <w:shd w:val="clear" w:color="auto" w:fill="FFFFFF"/>
            <w:vAlign w:val="center"/>
            <w:hideMark/>
          </w:tcPr>
          <w:p w14:paraId="33D8D33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Hymenoscyphus scutula</w:t>
            </w:r>
          </w:p>
        </w:tc>
        <w:tc>
          <w:tcPr>
            <w:tcW w:w="6920" w:type="dxa"/>
            <w:shd w:val="clear" w:color="auto" w:fill="FFFFFF"/>
            <w:vAlign w:val="center"/>
            <w:hideMark/>
          </w:tcPr>
          <w:p w14:paraId="202C755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Bunny Wood NR (NWT); Attenborough NR</w:t>
            </w:r>
          </w:p>
        </w:tc>
        <w:tc>
          <w:tcPr>
            <w:tcW w:w="980" w:type="dxa"/>
            <w:shd w:val="clear" w:color="auto" w:fill="auto"/>
            <w:vAlign w:val="center"/>
            <w:hideMark/>
          </w:tcPr>
          <w:p w14:paraId="649E94EC"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7B1C304" w14:textId="77777777" w:rsidTr="008B0DC1">
        <w:trPr>
          <w:trHeight w:val="380"/>
        </w:trPr>
        <w:tc>
          <w:tcPr>
            <w:tcW w:w="5460" w:type="dxa"/>
            <w:shd w:val="clear" w:color="auto" w:fill="FFFFFF"/>
            <w:vAlign w:val="center"/>
            <w:hideMark/>
          </w:tcPr>
          <w:p w14:paraId="255D33A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Hyphodontia crustosa</w:t>
            </w:r>
          </w:p>
        </w:tc>
        <w:tc>
          <w:tcPr>
            <w:tcW w:w="6920" w:type="dxa"/>
            <w:shd w:val="clear" w:color="auto" w:fill="FFFFFF"/>
            <w:vAlign w:val="center"/>
            <w:hideMark/>
          </w:tcPr>
          <w:p w14:paraId="0392F50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Woodsetts (Owday) Pond N. Notts</w:t>
            </w:r>
          </w:p>
        </w:tc>
        <w:tc>
          <w:tcPr>
            <w:tcW w:w="980" w:type="dxa"/>
            <w:shd w:val="clear" w:color="auto" w:fill="auto"/>
            <w:vAlign w:val="center"/>
            <w:hideMark/>
          </w:tcPr>
          <w:p w14:paraId="37CE7D82"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400D7EF" w14:textId="77777777" w:rsidTr="008B0DC1">
        <w:trPr>
          <w:trHeight w:val="380"/>
        </w:trPr>
        <w:tc>
          <w:tcPr>
            <w:tcW w:w="5460" w:type="dxa"/>
            <w:shd w:val="clear" w:color="auto" w:fill="FFFFFF"/>
            <w:vAlign w:val="center"/>
            <w:hideMark/>
          </w:tcPr>
          <w:p w14:paraId="49931B5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Inocybe obscurobadia</w:t>
            </w:r>
          </w:p>
        </w:tc>
        <w:tc>
          <w:tcPr>
            <w:tcW w:w="6920" w:type="dxa"/>
            <w:shd w:val="clear" w:color="auto" w:fill="FFFFFF"/>
            <w:vAlign w:val="center"/>
            <w:hideMark/>
          </w:tcPr>
          <w:p w14:paraId="2B8BA20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Woodsetts (Owday) Pond N. Notts</w:t>
            </w:r>
          </w:p>
        </w:tc>
        <w:tc>
          <w:tcPr>
            <w:tcW w:w="980" w:type="dxa"/>
            <w:shd w:val="clear" w:color="auto" w:fill="auto"/>
            <w:vAlign w:val="center"/>
            <w:hideMark/>
          </w:tcPr>
          <w:p w14:paraId="26D2E751"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80DE3C6" w14:textId="77777777" w:rsidTr="008B0DC1">
        <w:trPr>
          <w:trHeight w:val="380"/>
        </w:trPr>
        <w:tc>
          <w:tcPr>
            <w:tcW w:w="5460" w:type="dxa"/>
            <w:shd w:val="clear" w:color="auto" w:fill="FFFFFF"/>
            <w:vAlign w:val="center"/>
            <w:hideMark/>
          </w:tcPr>
          <w:p w14:paraId="2F68A69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Kuehneola uredinis</w:t>
            </w:r>
          </w:p>
        </w:tc>
        <w:tc>
          <w:tcPr>
            <w:tcW w:w="6920" w:type="dxa"/>
            <w:shd w:val="clear" w:color="auto" w:fill="FFFFFF"/>
            <w:vAlign w:val="center"/>
            <w:hideMark/>
          </w:tcPr>
          <w:p w14:paraId="5CCAF21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w:t>
            </w:r>
          </w:p>
        </w:tc>
        <w:tc>
          <w:tcPr>
            <w:tcW w:w="980" w:type="dxa"/>
            <w:shd w:val="clear" w:color="auto" w:fill="auto"/>
            <w:vAlign w:val="center"/>
            <w:hideMark/>
          </w:tcPr>
          <w:p w14:paraId="70B698B9"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766AD777" w14:textId="77777777" w:rsidTr="008B0DC1">
        <w:trPr>
          <w:trHeight w:val="380"/>
        </w:trPr>
        <w:tc>
          <w:tcPr>
            <w:tcW w:w="5460" w:type="dxa"/>
            <w:shd w:val="clear" w:color="auto" w:fill="FFFFFF"/>
            <w:vAlign w:val="center"/>
            <w:hideMark/>
          </w:tcPr>
          <w:p w14:paraId="37E7F26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Leccinum variicolor</w:t>
            </w:r>
          </w:p>
        </w:tc>
        <w:tc>
          <w:tcPr>
            <w:tcW w:w="6920" w:type="dxa"/>
            <w:shd w:val="clear" w:color="auto" w:fill="FFFFFF"/>
            <w:vAlign w:val="center"/>
            <w:hideMark/>
          </w:tcPr>
          <w:p w14:paraId="584C351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w:t>
            </w:r>
          </w:p>
        </w:tc>
        <w:tc>
          <w:tcPr>
            <w:tcW w:w="980" w:type="dxa"/>
            <w:shd w:val="clear" w:color="auto" w:fill="auto"/>
            <w:vAlign w:val="center"/>
            <w:hideMark/>
          </w:tcPr>
          <w:p w14:paraId="7E9D5FA2"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74E76757" w14:textId="77777777" w:rsidTr="008B0DC1">
        <w:trPr>
          <w:trHeight w:val="380"/>
        </w:trPr>
        <w:tc>
          <w:tcPr>
            <w:tcW w:w="5460" w:type="dxa"/>
            <w:shd w:val="clear" w:color="auto" w:fill="FFFFFF"/>
            <w:vAlign w:val="center"/>
            <w:hideMark/>
          </w:tcPr>
          <w:p w14:paraId="7BD8D5C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crocata</w:t>
            </w:r>
          </w:p>
        </w:tc>
        <w:tc>
          <w:tcPr>
            <w:tcW w:w="6920" w:type="dxa"/>
            <w:shd w:val="clear" w:color="auto" w:fill="FFFFFF"/>
            <w:vAlign w:val="center"/>
            <w:hideMark/>
          </w:tcPr>
          <w:p w14:paraId="488D521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Sharphill Wood West Bridgford</w:t>
            </w:r>
          </w:p>
        </w:tc>
        <w:tc>
          <w:tcPr>
            <w:tcW w:w="980" w:type="dxa"/>
            <w:shd w:val="clear" w:color="auto" w:fill="auto"/>
            <w:vAlign w:val="center"/>
            <w:hideMark/>
          </w:tcPr>
          <w:p w14:paraId="7093E5E5"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49FE9C1D" w14:textId="77777777" w:rsidTr="008B0DC1">
        <w:trPr>
          <w:trHeight w:val="380"/>
        </w:trPr>
        <w:tc>
          <w:tcPr>
            <w:tcW w:w="5460" w:type="dxa"/>
            <w:shd w:val="clear" w:color="auto" w:fill="FFFFFF"/>
            <w:vAlign w:val="center"/>
            <w:hideMark/>
          </w:tcPr>
          <w:p w14:paraId="6C747D3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mirata</w:t>
            </w:r>
          </w:p>
        </w:tc>
        <w:tc>
          <w:tcPr>
            <w:tcW w:w="6920" w:type="dxa"/>
            <w:shd w:val="clear" w:color="auto" w:fill="FFFFFF"/>
            <w:vAlign w:val="center"/>
            <w:hideMark/>
          </w:tcPr>
          <w:p w14:paraId="4BF3EC7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Carlton Wood</w:t>
            </w:r>
          </w:p>
        </w:tc>
        <w:tc>
          <w:tcPr>
            <w:tcW w:w="980" w:type="dxa"/>
            <w:shd w:val="clear" w:color="auto" w:fill="auto"/>
            <w:vAlign w:val="center"/>
            <w:hideMark/>
          </w:tcPr>
          <w:p w14:paraId="67C34A19"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8604DE9" w14:textId="77777777" w:rsidTr="008B0DC1">
        <w:trPr>
          <w:trHeight w:val="380"/>
        </w:trPr>
        <w:tc>
          <w:tcPr>
            <w:tcW w:w="5460" w:type="dxa"/>
            <w:shd w:val="clear" w:color="auto" w:fill="FFFFFF"/>
            <w:vAlign w:val="center"/>
            <w:hideMark/>
          </w:tcPr>
          <w:p w14:paraId="47B7E81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purpureofusca</w:t>
            </w:r>
          </w:p>
        </w:tc>
        <w:tc>
          <w:tcPr>
            <w:tcW w:w="6920" w:type="dxa"/>
            <w:shd w:val="clear" w:color="auto" w:fill="FFFFFF"/>
            <w:vAlign w:val="center"/>
            <w:hideMark/>
          </w:tcPr>
          <w:p w14:paraId="755089B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Barrow Hills Everton</w:t>
            </w:r>
          </w:p>
        </w:tc>
        <w:tc>
          <w:tcPr>
            <w:tcW w:w="980" w:type="dxa"/>
            <w:shd w:val="clear" w:color="auto" w:fill="auto"/>
            <w:vAlign w:val="center"/>
            <w:hideMark/>
          </w:tcPr>
          <w:p w14:paraId="2DC0CC09"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E3BBE27" w14:textId="77777777" w:rsidTr="008B0DC1">
        <w:trPr>
          <w:trHeight w:val="380"/>
        </w:trPr>
        <w:tc>
          <w:tcPr>
            <w:tcW w:w="5460" w:type="dxa"/>
            <w:shd w:val="clear" w:color="auto" w:fill="FFFFFF"/>
            <w:vAlign w:val="center"/>
            <w:hideMark/>
          </w:tcPr>
          <w:p w14:paraId="0199B8E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lastRenderedPageBreak/>
              <w:t>Omphalina griseopallida</w:t>
            </w:r>
          </w:p>
        </w:tc>
        <w:tc>
          <w:tcPr>
            <w:tcW w:w="6920" w:type="dxa"/>
            <w:shd w:val="clear" w:color="auto" w:fill="FFFFFF"/>
            <w:vAlign w:val="center"/>
            <w:hideMark/>
          </w:tcPr>
          <w:p w14:paraId="0157B79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w:t>
            </w:r>
          </w:p>
        </w:tc>
        <w:tc>
          <w:tcPr>
            <w:tcW w:w="980" w:type="dxa"/>
            <w:shd w:val="clear" w:color="auto" w:fill="auto"/>
            <w:vAlign w:val="center"/>
            <w:hideMark/>
          </w:tcPr>
          <w:p w14:paraId="1D2BA3E8"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9354D3A" w14:textId="77777777" w:rsidTr="008B0DC1">
        <w:trPr>
          <w:trHeight w:val="380"/>
        </w:trPr>
        <w:tc>
          <w:tcPr>
            <w:tcW w:w="5460" w:type="dxa"/>
            <w:shd w:val="clear" w:color="auto" w:fill="FFFFFF"/>
            <w:vAlign w:val="center"/>
            <w:hideMark/>
          </w:tcPr>
          <w:p w14:paraId="44FAB89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Otidea alutacea</w:t>
            </w:r>
          </w:p>
        </w:tc>
        <w:tc>
          <w:tcPr>
            <w:tcW w:w="6920" w:type="dxa"/>
            <w:shd w:val="clear" w:color="auto" w:fill="FFFFFF"/>
            <w:vAlign w:val="center"/>
            <w:hideMark/>
          </w:tcPr>
          <w:p w14:paraId="6187856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Wollaton Park</w:t>
            </w:r>
          </w:p>
        </w:tc>
        <w:tc>
          <w:tcPr>
            <w:tcW w:w="980" w:type="dxa"/>
            <w:shd w:val="clear" w:color="auto" w:fill="auto"/>
            <w:vAlign w:val="center"/>
            <w:hideMark/>
          </w:tcPr>
          <w:p w14:paraId="27169A97"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30F32EA" w14:textId="77777777" w:rsidTr="008B0DC1">
        <w:trPr>
          <w:trHeight w:val="380"/>
        </w:trPr>
        <w:tc>
          <w:tcPr>
            <w:tcW w:w="5460" w:type="dxa"/>
            <w:shd w:val="clear" w:color="auto" w:fill="FFFFFF"/>
            <w:vAlign w:val="center"/>
            <w:hideMark/>
          </w:tcPr>
          <w:p w14:paraId="7CE070A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Otidea onotica</w:t>
            </w:r>
          </w:p>
        </w:tc>
        <w:tc>
          <w:tcPr>
            <w:tcW w:w="6920" w:type="dxa"/>
            <w:shd w:val="clear" w:color="auto" w:fill="FFFFFF"/>
            <w:vAlign w:val="center"/>
            <w:hideMark/>
          </w:tcPr>
          <w:p w14:paraId="494E948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Sharphill Wood West Bridgford</w:t>
            </w:r>
          </w:p>
        </w:tc>
        <w:tc>
          <w:tcPr>
            <w:tcW w:w="980" w:type="dxa"/>
            <w:shd w:val="clear" w:color="auto" w:fill="auto"/>
            <w:vAlign w:val="center"/>
            <w:hideMark/>
          </w:tcPr>
          <w:p w14:paraId="66A5D5FD"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7AEE85C" w14:textId="77777777" w:rsidTr="008B0DC1">
        <w:trPr>
          <w:trHeight w:val="380"/>
        </w:trPr>
        <w:tc>
          <w:tcPr>
            <w:tcW w:w="5460" w:type="dxa"/>
            <w:shd w:val="clear" w:color="auto" w:fill="FFFFFF"/>
            <w:vAlign w:val="center"/>
            <w:hideMark/>
          </w:tcPr>
          <w:p w14:paraId="7920F2F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Phragmidium violaceum</w:t>
            </w:r>
          </w:p>
        </w:tc>
        <w:tc>
          <w:tcPr>
            <w:tcW w:w="6920" w:type="dxa"/>
            <w:shd w:val="clear" w:color="auto" w:fill="FFFFFF"/>
            <w:vAlign w:val="center"/>
            <w:hideMark/>
          </w:tcPr>
          <w:p w14:paraId="001654F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Pines</w:t>
            </w:r>
          </w:p>
        </w:tc>
        <w:tc>
          <w:tcPr>
            <w:tcW w:w="980" w:type="dxa"/>
            <w:shd w:val="clear" w:color="auto" w:fill="auto"/>
            <w:vAlign w:val="center"/>
            <w:hideMark/>
          </w:tcPr>
          <w:p w14:paraId="73C640C0"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ECAAD76" w14:textId="77777777" w:rsidTr="008B0DC1">
        <w:trPr>
          <w:trHeight w:val="380"/>
        </w:trPr>
        <w:tc>
          <w:tcPr>
            <w:tcW w:w="5460" w:type="dxa"/>
            <w:shd w:val="clear" w:color="auto" w:fill="FFFFFF"/>
            <w:vAlign w:val="center"/>
            <w:hideMark/>
          </w:tcPr>
          <w:p w14:paraId="2C14D42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Pluteus cinereofuscus</w:t>
            </w:r>
          </w:p>
        </w:tc>
        <w:tc>
          <w:tcPr>
            <w:tcW w:w="6920" w:type="dxa"/>
            <w:shd w:val="clear" w:color="auto" w:fill="FFFFFF"/>
            <w:vAlign w:val="center"/>
            <w:hideMark/>
          </w:tcPr>
          <w:p w14:paraId="361CE2D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Sharphill Wood West Bridgford</w:t>
            </w:r>
          </w:p>
        </w:tc>
        <w:tc>
          <w:tcPr>
            <w:tcW w:w="980" w:type="dxa"/>
            <w:shd w:val="clear" w:color="auto" w:fill="auto"/>
            <w:vAlign w:val="center"/>
            <w:hideMark/>
          </w:tcPr>
          <w:p w14:paraId="0D375529"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79E51A95" w14:textId="77777777" w:rsidTr="008B0DC1">
        <w:trPr>
          <w:trHeight w:val="380"/>
        </w:trPr>
        <w:tc>
          <w:tcPr>
            <w:tcW w:w="5460" w:type="dxa"/>
            <w:shd w:val="clear" w:color="auto" w:fill="FFFFFF"/>
            <w:vAlign w:val="center"/>
            <w:hideMark/>
          </w:tcPr>
          <w:p w14:paraId="606D37B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Pluteus podospileus</w:t>
            </w:r>
          </w:p>
        </w:tc>
        <w:tc>
          <w:tcPr>
            <w:tcW w:w="6920" w:type="dxa"/>
            <w:shd w:val="clear" w:color="auto" w:fill="FFFFFF"/>
            <w:vAlign w:val="center"/>
            <w:hideMark/>
          </w:tcPr>
          <w:p w14:paraId="590076D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Ruddington CP</w:t>
            </w:r>
          </w:p>
        </w:tc>
        <w:tc>
          <w:tcPr>
            <w:tcW w:w="980" w:type="dxa"/>
            <w:shd w:val="clear" w:color="auto" w:fill="auto"/>
            <w:vAlign w:val="center"/>
            <w:hideMark/>
          </w:tcPr>
          <w:p w14:paraId="01DC4238"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67B6C3BF" w14:textId="77777777" w:rsidTr="008B0DC1">
        <w:trPr>
          <w:trHeight w:val="420"/>
        </w:trPr>
        <w:tc>
          <w:tcPr>
            <w:tcW w:w="5460" w:type="dxa"/>
            <w:shd w:val="clear" w:color="auto" w:fill="FFFFFF"/>
            <w:vAlign w:val="center"/>
            <w:hideMark/>
          </w:tcPr>
          <w:p w14:paraId="6539C7D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Pseudocraterellus undulatus (sinuosus)</w:t>
            </w:r>
          </w:p>
        </w:tc>
        <w:tc>
          <w:tcPr>
            <w:tcW w:w="6920" w:type="dxa"/>
            <w:shd w:val="clear" w:color="auto" w:fill="FFFFFF"/>
            <w:vAlign w:val="center"/>
            <w:hideMark/>
          </w:tcPr>
          <w:p w14:paraId="74B410F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Forest NNR</w:t>
            </w:r>
          </w:p>
        </w:tc>
        <w:tc>
          <w:tcPr>
            <w:tcW w:w="980" w:type="dxa"/>
            <w:shd w:val="clear" w:color="auto" w:fill="auto"/>
            <w:vAlign w:val="center"/>
            <w:hideMark/>
          </w:tcPr>
          <w:p w14:paraId="3AFBC4B9"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3A7D9F42" w14:textId="77777777" w:rsidTr="008B0DC1">
        <w:trPr>
          <w:trHeight w:val="460"/>
        </w:trPr>
        <w:tc>
          <w:tcPr>
            <w:tcW w:w="5460" w:type="dxa"/>
            <w:shd w:val="clear" w:color="auto" w:fill="FFFFFF"/>
            <w:vAlign w:val="center"/>
            <w:hideMark/>
          </w:tcPr>
          <w:p w14:paraId="69806EB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Simocybe haustellaris</w:t>
            </w:r>
          </w:p>
        </w:tc>
        <w:tc>
          <w:tcPr>
            <w:tcW w:w="6920" w:type="dxa"/>
            <w:shd w:val="clear" w:color="auto" w:fill="FFFFFF"/>
            <w:vAlign w:val="center"/>
            <w:hideMark/>
          </w:tcPr>
          <w:p w14:paraId="7F247E1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Haywood Oaks; 100 Acre Wood nr Worksop</w:t>
            </w:r>
          </w:p>
        </w:tc>
        <w:tc>
          <w:tcPr>
            <w:tcW w:w="980" w:type="dxa"/>
            <w:shd w:val="clear" w:color="auto" w:fill="auto"/>
            <w:vAlign w:val="center"/>
            <w:hideMark/>
          </w:tcPr>
          <w:p w14:paraId="3606B5EA"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724A240" w14:textId="77777777" w:rsidTr="008B0DC1">
        <w:trPr>
          <w:trHeight w:val="380"/>
        </w:trPr>
        <w:tc>
          <w:tcPr>
            <w:tcW w:w="5460" w:type="dxa"/>
            <w:shd w:val="clear" w:color="auto" w:fill="FFFFFF"/>
            <w:vAlign w:val="center"/>
            <w:hideMark/>
          </w:tcPr>
          <w:p w14:paraId="00538B3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Trochila ilicina</w:t>
            </w:r>
          </w:p>
        </w:tc>
        <w:tc>
          <w:tcPr>
            <w:tcW w:w="6920" w:type="dxa"/>
            <w:shd w:val="clear" w:color="auto" w:fill="FFFFFF"/>
            <w:vAlign w:val="center"/>
            <w:hideMark/>
          </w:tcPr>
          <w:p w14:paraId="201131A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Rufford CP</w:t>
            </w:r>
          </w:p>
        </w:tc>
        <w:tc>
          <w:tcPr>
            <w:tcW w:w="980" w:type="dxa"/>
            <w:shd w:val="clear" w:color="auto" w:fill="auto"/>
            <w:vAlign w:val="center"/>
            <w:hideMark/>
          </w:tcPr>
          <w:p w14:paraId="4EA97CC6"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412EA8B6" w14:textId="77777777" w:rsidTr="008B0DC1">
        <w:trPr>
          <w:trHeight w:val="380"/>
        </w:trPr>
        <w:tc>
          <w:tcPr>
            <w:tcW w:w="5460" w:type="dxa"/>
            <w:shd w:val="clear" w:color="auto" w:fill="FFFFFF"/>
            <w:vAlign w:val="center"/>
            <w:hideMark/>
          </w:tcPr>
          <w:p w14:paraId="337167C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Tubeufia cerea</w:t>
            </w:r>
          </w:p>
        </w:tc>
        <w:tc>
          <w:tcPr>
            <w:tcW w:w="6920" w:type="dxa"/>
            <w:shd w:val="clear" w:color="auto" w:fill="FFFFFF"/>
            <w:vAlign w:val="center"/>
            <w:hideMark/>
          </w:tcPr>
          <w:p w14:paraId="20A7717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w:t>
            </w:r>
          </w:p>
        </w:tc>
        <w:tc>
          <w:tcPr>
            <w:tcW w:w="980" w:type="dxa"/>
            <w:shd w:val="clear" w:color="auto" w:fill="auto"/>
            <w:vAlign w:val="center"/>
            <w:hideMark/>
          </w:tcPr>
          <w:p w14:paraId="52B9E90E"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F5B24D8" w14:textId="77777777" w:rsidTr="008B0DC1">
        <w:trPr>
          <w:trHeight w:val="380"/>
        </w:trPr>
        <w:tc>
          <w:tcPr>
            <w:tcW w:w="5460" w:type="dxa"/>
            <w:shd w:val="clear" w:color="auto" w:fill="FFFFFF"/>
            <w:vAlign w:val="center"/>
            <w:hideMark/>
          </w:tcPr>
          <w:p w14:paraId="360B13C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Typhula spathulata</w:t>
            </w:r>
          </w:p>
        </w:tc>
        <w:tc>
          <w:tcPr>
            <w:tcW w:w="6920" w:type="dxa"/>
            <w:shd w:val="clear" w:color="auto" w:fill="FFFFFF"/>
            <w:vAlign w:val="center"/>
            <w:hideMark/>
          </w:tcPr>
          <w:p w14:paraId="6203767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Bunny Wood NR (NWT)</w:t>
            </w:r>
          </w:p>
        </w:tc>
        <w:tc>
          <w:tcPr>
            <w:tcW w:w="980" w:type="dxa"/>
            <w:shd w:val="clear" w:color="auto" w:fill="auto"/>
            <w:vAlign w:val="center"/>
            <w:hideMark/>
          </w:tcPr>
          <w:p w14:paraId="39E488A6"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2365B31" w14:textId="77777777" w:rsidTr="008B0DC1">
        <w:trPr>
          <w:trHeight w:val="380"/>
        </w:trPr>
        <w:tc>
          <w:tcPr>
            <w:tcW w:w="5460" w:type="dxa"/>
            <w:shd w:val="clear" w:color="auto" w:fill="FFFFFF"/>
            <w:vAlign w:val="center"/>
            <w:hideMark/>
          </w:tcPr>
          <w:p w14:paraId="36A1327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Ustilago segetum var. avenae</w:t>
            </w:r>
          </w:p>
        </w:tc>
        <w:tc>
          <w:tcPr>
            <w:tcW w:w="6920" w:type="dxa"/>
            <w:shd w:val="clear" w:color="auto" w:fill="FFFFFF"/>
            <w:vAlign w:val="center"/>
            <w:hideMark/>
          </w:tcPr>
          <w:p w14:paraId="611990F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w:t>
            </w:r>
          </w:p>
        </w:tc>
        <w:tc>
          <w:tcPr>
            <w:tcW w:w="980" w:type="dxa"/>
            <w:shd w:val="clear" w:color="auto" w:fill="auto"/>
            <w:vAlign w:val="center"/>
            <w:hideMark/>
          </w:tcPr>
          <w:p w14:paraId="2CDC15A0"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4217C66A" w14:textId="77777777" w:rsidTr="008B0DC1">
        <w:trPr>
          <w:trHeight w:val="340"/>
        </w:trPr>
        <w:tc>
          <w:tcPr>
            <w:tcW w:w="5460" w:type="dxa"/>
            <w:shd w:val="clear" w:color="auto" w:fill="auto"/>
            <w:vAlign w:val="center"/>
            <w:hideMark/>
          </w:tcPr>
          <w:p w14:paraId="4A5525E4" w14:textId="77777777" w:rsidR="008B0DC1" w:rsidRPr="008B0DC1" w:rsidRDefault="008B0DC1" w:rsidP="008B0DC1">
            <w:pPr>
              <w:rPr>
                <w:rFonts w:ascii="Times New Roman" w:eastAsia="Times New Roman" w:hAnsi="Times New Roman" w:cs="Times New Roman"/>
                <w:sz w:val="20"/>
                <w:szCs w:val="20"/>
                <w:lang w:eastAsia="en-GB"/>
              </w:rPr>
            </w:pPr>
          </w:p>
        </w:tc>
        <w:tc>
          <w:tcPr>
            <w:tcW w:w="6920" w:type="dxa"/>
            <w:shd w:val="clear" w:color="auto" w:fill="auto"/>
            <w:vAlign w:val="center"/>
            <w:hideMark/>
          </w:tcPr>
          <w:p w14:paraId="3F9B736B"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49A7B6AC"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2B04F150" w14:textId="77777777" w:rsidTr="008B0DC1">
        <w:trPr>
          <w:trHeight w:val="340"/>
        </w:trPr>
        <w:tc>
          <w:tcPr>
            <w:tcW w:w="5460" w:type="dxa"/>
            <w:shd w:val="clear" w:color="auto" w:fill="auto"/>
            <w:vAlign w:val="center"/>
            <w:hideMark/>
          </w:tcPr>
          <w:p w14:paraId="2523B9DC" w14:textId="77777777" w:rsidR="008B0DC1" w:rsidRPr="008B0DC1" w:rsidRDefault="008B0DC1" w:rsidP="008B0DC1">
            <w:pPr>
              <w:rPr>
                <w:rFonts w:ascii="Times New Roman" w:eastAsia="Times New Roman" w:hAnsi="Times New Roman" w:cs="Times New Roman"/>
                <w:sz w:val="20"/>
                <w:szCs w:val="20"/>
                <w:lang w:eastAsia="en-GB"/>
              </w:rPr>
            </w:pPr>
          </w:p>
        </w:tc>
        <w:tc>
          <w:tcPr>
            <w:tcW w:w="6920" w:type="dxa"/>
            <w:shd w:val="clear" w:color="auto" w:fill="auto"/>
            <w:vAlign w:val="center"/>
            <w:hideMark/>
          </w:tcPr>
          <w:p w14:paraId="669DEF3B"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53EFA11E"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38BB5AFC" w14:textId="77777777" w:rsidTr="008B0DC1">
        <w:trPr>
          <w:trHeight w:val="380"/>
        </w:trPr>
        <w:tc>
          <w:tcPr>
            <w:tcW w:w="12420" w:type="dxa"/>
            <w:gridSpan w:val="2"/>
            <w:shd w:val="clear" w:color="auto" w:fill="auto"/>
            <w:vAlign w:val="center"/>
            <w:hideMark/>
          </w:tcPr>
          <w:p w14:paraId="77AA55BD" w14:textId="77777777" w:rsidR="008B0DC1" w:rsidRPr="008B0DC1" w:rsidRDefault="008B0DC1" w:rsidP="008B0DC1">
            <w:pPr>
              <w:rPr>
                <w:rFonts w:ascii="Times New Roman" w:eastAsia="Times New Roman" w:hAnsi="Times New Roman" w:cs="Times New Roman"/>
                <w:lang w:eastAsia="en-GB"/>
              </w:rPr>
            </w:pPr>
            <w:r w:rsidRPr="008B0DC1">
              <w:rPr>
                <w:rFonts w:ascii="Verdana" w:eastAsia="Times New Roman" w:hAnsi="Verdana" w:cs="Times New Roman"/>
                <w:lang w:eastAsia="en-GB"/>
              </w:rPr>
              <w:t>TABLE 5   32 first county records for Notts 2008</w:t>
            </w:r>
          </w:p>
        </w:tc>
        <w:tc>
          <w:tcPr>
            <w:tcW w:w="980" w:type="dxa"/>
            <w:shd w:val="clear" w:color="auto" w:fill="auto"/>
            <w:vAlign w:val="center"/>
            <w:hideMark/>
          </w:tcPr>
          <w:p w14:paraId="5CA81F08"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6FF473FB" w14:textId="77777777" w:rsidTr="008B0DC1">
        <w:trPr>
          <w:trHeight w:val="340"/>
        </w:trPr>
        <w:tc>
          <w:tcPr>
            <w:tcW w:w="5460" w:type="dxa"/>
            <w:shd w:val="clear" w:color="auto" w:fill="auto"/>
            <w:vAlign w:val="center"/>
            <w:hideMark/>
          </w:tcPr>
          <w:p w14:paraId="069E50AA" w14:textId="77777777" w:rsidR="008B0DC1" w:rsidRPr="008B0DC1" w:rsidRDefault="008B0DC1" w:rsidP="008B0DC1">
            <w:pPr>
              <w:rPr>
                <w:rFonts w:ascii="Times New Roman" w:eastAsia="Times New Roman" w:hAnsi="Times New Roman" w:cs="Times New Roman"/>
                <w:sz w:val="20"/>
                <w:szCs w:val="20"/>
                <w:lang w:eastAsia="en-GB"/>
              </w:rPr>
            </w:pPr>
          </w:p>
        </w:tc>
        <w:tc>
          <w:tcPr>
            <w:tcW w:w="6920" w:type="dxa"/>
            <w:shd w:val="clear" w:color="auto" w:fill="auto"/>
            <w:vAlign w:val="center"/>
            <w:hideMark/>
          </w:tcPr>
          <w:p w14:paraId="02893871" w14:textId="77777777" w:rsidR="008B0DC1" w:rsidRPr="008B0DC1" w:rsidRDefault="008B0DC1" w:rsidP="008B0DC1">
            <w:pPr>
              <w:rPr>
                <w:rFonts w:ascii="Times New Roman" w:eastAsia="Times New Roman" w:hAnsi="Times New Roman" w:cs="Times New Roman"/>
                <w:sz w:val="20"/>
                <w:szCs w:val="20"/>
                <w:lang w:eastAsia="en-GB"/>
              </w:rPr>
            </w:pPr>
          </w:p>
        </w:tc>
        <w:tc>
          <w:tcPr>
            <w:tcW w:w="980" w:type="dxa"/>
            <w:shd w:val="clear" w:color="auto" w:fill="auto"/>
            <w:vAlign w:val="center"/>
            <w:hideMark/>
          </w:tcPr>
          <w:p w14:paraId="654700BE" w14:textId="77777777" w:rsidR="008B0DC1" w:rsidRPr="008B0DC1" w:rsidRDefault="008B0DC1" w:rsidP="008B0DC1">
            <w:pPr>
              <w:rPr>
                <w:rFonts w:ascii="Times New Roman" w:eastAsia="Times New Roman" w:hAnsi="Times New Roman" w:cs="Times New Roman"/>
                <w:sz w:val="20"/>
                <w:szCs w:val="20"/>
                <w:lang w:eastAsia="en-GB"/>
              </w:rPr>
            </w:pPr>
          </w:p>
        </w:tc>
      </w:tr>
      <w:tr w:rsidR="008B0DC1" w:rsidRPr="008B0DC1" w14:paraId="2AC1515C" w14:textId="77777777" w:rsidTr="008B0DC1">
        <w:trPr>
          <w:trHeight w:val="380"/>
        </w:trPr>
        <w:tc>
          <w:tcPr>
            <w:tcW w:w="5460" w:type="dxa"/>
            <w:shd w:val="clear" w:color="auto" w:fill="FFFFFF"/>
            <w:vAlign w:val="center"/>
            <w:hideMark/>
          </w:tcPr>
          <w:p w14:paraId="101257C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Agrocybe cylindracea</w:t>
            </w:r>
          </w:p>
        </w:tc>
        <w:tc>
          <w:tcPr>
            <w:tcW w:w="6920" w:type="dxa"/>
            <w:shd w:val="clear" w:color="auto" w:fill="FFFFFF"/>
            <w:vAlign w:val="center"/>
            <w:hideMark/>
          </w:tcPr>
          <w:p w14:paraId="2ABF117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 (NWT) Nottingham</w:t>
            </w:r>
          </w:p>
        </w:tc>
        <w:tc>
          <w:tcPr>
            <w:tcW w:w="980" w:type="dxa"/>
            <w:shd w:val="clear" w:color="auto" w:fill="auto"/>
            <w:vAlign w:val="center"/>
            <w:hideMark/>
          </w:tcPr>
          <w:p w14:paraId="7F0CD7D7"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1048BCE" w14:textId="77777777" w:rsidTr="008B0DC1">
        <w:trPr>
          <w:trHeight w:val="380"/>
        </w:trPr>
        <w:tc>
          <w:tcPr>
            <w:tcW w:w="5460" w:type="dxa"/>
            <w:shd w:val="clear" w:color="auto" w:fill="FFFFFF"/>
            <w:vAlign w:val="center"/>
            <w:hideMark/>
          </w:tcPr>
          <w:p w14:paraId="555B12C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Arrhenia acerosa</w:t>
            </w:r>
          </w:p>
        </w:tc>
        <w:tc>
          <w:tcPr>
            <w:tcW w:w="6920" w:type="dxa"/>
            <w:shd w:val="clear" w:color="auto" w:fill="FFFFFF"/>
            <w:vAlign w:val="center"/>
            <w:hideMark/>
          </w:tcPr>
          <w:p w14:paraId="21ED679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Mansfield Cemetery</w:t>
            </w:r>
          </w:p>
        </w:tc>
        <w:tc>
          <w:tcPr>
            <w:tcW w:w="980" w:type="dxa"/>
            <w:shd w:val="clear" w:color="auto" w:fill="auto"/>
            <w:vAlign w:val="center"/>
            <w:hideMark/>
          </w:tcPr>
          <w:p w14:paraId="2BACD8C3"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4902275D" w14:textId="77777777" w:rsidTr="008B0DC1">
        <w:trPr>
          <w:trHeight w:val="380"/>
        </w:trPr>
        <w:tc>
          <w:tcPr>
            <w:tcW w:w="5460" w:type="dxa"/>
            <w:shd w:val="clear" w:color="auto" w:fill="FFFFFF"/>
            <w:vAlign w:val="center"/>
            <w:hideMark/>
          </w:tcPr>
          <w:p w14:paraId="467424F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Arrhenia griseopallida</w:t>
            </w:r>
          </w:p>
        </w:tc>
        <w:tc>
          <w:tcPr>
            <w:tcW w:w="6920" w:type="dxa"/>
            <w:shd w:val="clear" w:color="auto" w:fill="FFFFFF"/>
            <w:vAlign w:val="center"/>
            <w:hideMark/>
          </w:tcPr>
          <w:p w14:paraId="70BA19D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Quarry</w:t>
            </w:r>
          </w:p>
        </w:tc>
        <w:tc>
          <w:tcPr>
            <w:tcW w:w="980" w:type="dxa"/>
            <w:shd w:val="clear" w:color="auto" w:fill="auto"/>
            <w:vAlign w:val="center"/>
            <w:hideMark/>
          </w:tcPr>
          <w:p w14:paraId="2E7E940B"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437BFA23" w14:textId="77777777" w:rsidTr="008B0DC1">
        <w:trPr>
          <w:trHeight w:val="380"/>
        </w:trPr>
        <w:tc>
          <w:tcPr>
            <w:tcW w:w="5460" w:type="dxa"/>
            <w:shd w:val="clear" w:color="auto" w:fill="FFFFFF"/>
            <w:vAlign w:val="center"/>
            <w:hideMark/>
          </w:tcPr>
          <w:p w14:paraId="72ACEB8E"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Ceriporia purpurea</w:t>
            </w:r>
          </w:p>
        </w:tc>
        <w:tc>
          <w:tcPr>
            <w:tcW w:w="6920" w:type="dxa"/>
            <w:shd w:val="clear" w:color="auto" w:fill="FFFFFF"/>
            <w:vAlign w:val="center"/>
            <w:hideMark/>
          </w:tcPr>
          <w:p w14:paraId="6ED59F7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 Carlton Wood</w:t>
            </w:r>
          </w:p>
        </w:tc>
        <w:tc>
          <w:tcPr>
            <w:tcW w:w="980" w:type="dxa"/>
            <w:shd w:val="clear" w:color="auto" w:fill="auto"/>
            <w:vAlign w:val="center"/>
            <w:hideMark/>
          </w:tcPr>
          <w:p w14:paraId="1452B1CE"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663BFD1C" w14:textId="77777777" w:rsidTr="008B0DC1">
        <w:trPr>
          <w:trHeight w:val="380"/>
        </w:trPr>
        <w:tc>
          <w:tcPr>
            <w:tcW w:w="5460" w:type="dxa"/>
            <w:shd w:val="clear" w:color="auto" w:fill="FFFFFF"/>
            <w:vAlign w:val="center"/>
            <w:hideMark/>
          </w:tcPr>
          <w:p w14:paraId="0637E37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Conocybe siennophylla</w:t>
            </w:r>
          </w:p>
        </w:tc>
        <w:tc>
          <w:tcPr>
            <w:tcW w:w="6920" w:type="dxa"/>
            <w:shd w:val="clear" w:color="auto" w:fill="FFFFFF"/>
            <w:vAlign w:val="center"/>
            <w:hideMark/>
          </w:tcPr>
          <w:p w14:paraId="291D078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Haywood Oaks</w:t>
            </w:r>
          </w:p>
        </w:tc>
        <w:tc>
          <w:tcPr>
            <w:tcW w:w="980" w:type="dxa"/>
            <w:shd w:val="clear" w:color="auto" w:fill="auto"/>
            <w:vAlign w:val="center"/>
            <w:hideMark/>
          </w:tcPr>
          <w:p w14:paraId="59B740C0"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4817115C" w14:textId="77777777" w:rsidTr="008B0DC1">
        <w:trPr>
          <w:trHeight w:val="380"/>
        </w:trPr>
        <w:tc>
          <w:tcPr>
            <w:tcW w:w="5460" w:type="dxa"/>
            <w:shd w:val="clear" w:color="auto" w:fill="FFFFFF"/>
            <w:vAlign w:val="center"/>
            <w:hideMark/>
          </w:tcPr>
          <w:p w14:paraId="266A029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Cortinarius bolaris</w:t>
            </w:r>
          </w:p>
        </w:tc>
        <w:tc>
          <w:tcPr>
            <w:tcW w:w="6920" w:type="dxa"/>
            <w:shd w:val="clear" w:color="auto" w:fill="FFFFFF"/>
            <w:vAlign w:val="center"/>
            <w:hideMark/>
          </w:tcPr>
          <w:p w14:paraId="4BF18E5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Clumber Park (central ref)</w:t>
            </w:r>
          </w:p>
        </w:tc>
        <w:tc>
          <w:tcPr>
            <w:tcW w:w="980" w:type="dxa"/>
            <w:shd w:val="clear" w:color="auto" w:fill="auto"/>
            <w:vAlign w:val="center"/>
            <w:hideMark/>
          </w:tcPr>
          <w:p w14:paraId="0CEF0171"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41D276BC" w14:textId="77777777" w:rsidTr="008B0DC1">
        <w:trPr>
          <w:trHeight w:val="380"/>
        </w:trPr>
        <w:tc>
          <w:tcPr>
            <w:tcW w:w="5460" w:type="dxa"/>
            <w:shd w:val="clear" w:color="auto" w:fill="FFFFFF"/>
            <w:vAlign w:val="center"/>
            <w:hideMark/>
          </w:tcPr>
          <w:p w14:paraId="3801D0F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Crepidotus caspari(lundellii)</w:t>
            </w:r>
          </w:p>
        </w:tc>
        <w:tc>
          <w:tcPr>
            <w:tcW w:w="6920" w:type="dxa"/>
            <w:shd w:val="clear" w:color="auto" w:fill="FFFFFF"/>
            <w:vAlign w:val="center"/>
            <w:hideMark/>
          </w:tcPr>
          <w:p w14:paraId="38B94AD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Haywood Oaks</w:t>
            </w:r>
          </w:p>
        </w:tc>
        <w:tc>
          <w:tcPr>
            <w:tcW w:w="980" w:type="dxa"/>
            <w:shd w:val="clear" w:color="auto" w:fill="auto"/>
            <w:vAlign w:val="center"/>
            <w:hideMark/>
          </w:tcPr>
          <w:p w14:paraId="3779417F"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1680437" w14:textId="77777777" w:rsidTr="008B0DC1">
        <w:trPr>
          <w:trHeight w:val="380"/>
        </w:trPr>
        <w:tc>
          <w:tcPr>
            <w:tcW w:w="5460" w:type="dxa"/>
            <w:shd w:val="clear" w:color="auto" w:fill="FFFFFF"/>
            <w:vAlign w:val="center"/>
            <w:hideMark/>
          </w:tcPr>
          <w:p w14:paraId="4221DCB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lastRenderedPageBreak/>
              <w:t>Cystolepiota moelleri</w:t>
            </w:r>
          </w:p>
        </w:tc>
        <w:tc>
          <w:tcPr>
            <w:tcW w:w="6920" w:type="dxa"/>
            <w:shd w:val="clear" w:color="auto" w:fill="FFFFFF"/>
            <w:vAlign w:val="center"/>
            <w:hideMark/>
          </w:tcPr>
          <w:p w14:paraId="281D513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Retford Cemetery Notts</w:t>
            </w:r>
          </w:p>
        </w:tc>
        <w:tc>
          <w:tcPr>
            <w:tcW w:w="980" w:type="dxa"/>
            <w:shd w:val="clear" w:color="auto" w:fill="auto"/>
            <w:vAlign w:val="center"/>
            <w:hideMark/>
          </w:tcPr>
          <w:p w14:paraId="07C0902F"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63480E13" w14:textId="77777777" w:rsidTr="008B0DC1">
        <w:trPr>
          <w:trHeight w:val="380"/>
        </w:trPr>
        <w:tc>
          <w:tcPr>
            <w:tcW w:w="5460" w:type="dxa"/>
            <w:shd w:val="clear" w:color="auto" w:fill="FFFFFF"/>
            <w:vAlign w:val="center"/>
            <w:hideMark/>
          </w:tcPr>
          <w:p w14:paraId="0E765AB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Entoloma hebes</w:t>
            </w:r>
          </w:p>
        </w:tc>
        <w:tc>
          <w:tcPr>
            <w:tcW w:w="6920" w:type="dxa"/>
            <w:shd w:val="clear" w:color="auto" w:fill="FFFFFF"/>
            <w:vAlign w:val="center"/>
            <w:hideMark/>
          </w:tcPr>
          <w:p w14:paraId="6D83FDA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Langold C.P.</w:t>
            </w:r>
          </w:p>
        </w:tc>
        <w:tc>
          <w:tcPr>
            <w:tcW w:w="980" w:type="dxa"/>
            <w:shd w:val="clear" w:color="auto" w:fill="auto"/>
            <w:vAlign w:val="center"/>
            <w:hideMark/>
          </w:tcPr>
          <w:p w14:paraId="7BA77BDF"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CA1DD07" w14:textId="77777777" w:rsidTr="008B0DC1">
        <w:trPr>
          <w:trHeight w:val="380"/>
        </w:trPr>
        <w:tc>
          <w:tcPr>
            <w:tcW w:w="5460" w:type="dxa"/>
            <w:shd w:val="clear" w:color="auto" w:fill="FFFFFF"/>
            <w:vAlign w:val="center"/>
            <w:hideMark/>
          </w:tcPr>
          <w:p w14:paraId="5E50D6A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Entoloma lividoalbum</w:t>
            </w:r>
          </w:p>
        </w:tc>
        <w:tc>
          <w:tcPr>
            <w:tcW w:w="6920" w:type="dxa"/>
            <w:shd w:val="clear" w:color="auto" w:fill="FFFFFF"/>
            <w:vAlign w:val="center"/>
            <w:hideMark/>
          </w:tcPr>
          <w:p w14:paraId="5E489AA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Colwick CP Nottingham</w:t>
            </w:r>
          </w:p>
        </w:tc>
        <w:tc>
          <w:tcPr>
            <w:tcW w:w="980" w:type="dxa"/>
            <w:shd w:val="clear" w:color="auto" w:fill="auto"/>
            <w:vAlign w:val="center"/>
            <w:hideMark/>
          </w:tcPr>
          <w:p w14:paraId="22615FB8"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AE6EAB0" w14:textId="77777777" w:rsidTr="008B0DC1">
        <w:trPr>
          <w:trHeight w:val="380"/>
        </w:trPr>
        <w:tc>
          <w:tcPr>
            <w:tcW w:w="5460" w:type="dxa"/>
            <w:shd w:val="clear" w:color="auto" w:fill="FFFFFF"/>
            <w:vAlign w:val="center"/>
            <w:hideMark/>
          </w:tcPr>
          <w:p w14:paraId="38A91E73"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Entoloma prunuloides</w:t>
            </w:r>
          </w:p>
        </w:tc>
        <w:tc>
          <w:tcPr>
            <w:tcW w:w="6920" w:type="dxa"/>
            <w:shd w:val="clear" w:color="auto" w:fill="FFFFFF"/>
            <w:vAlign w:val="center"/>
            <w:hideMark/>
          </w:tcPr>
          <w:p w14:paraId="4B01F18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Wollaton Park</w:t>
            </w:r>
          </w:p>
        </w:tc>
        <w:tc>
          <w:tcPr>
            <w:tcW w:w="980" w:type="dxa"/>
            <w:shd w:val="clear" w:color="auto" w:fill="auto"/>
            <w:vAlign w:val="center"/>
            <w:hideMark/>
          </w:tcPr>
          <w:p w14:paraId="249A9F88"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499A5D3" w14:textId="77777777" w:rsidTr="008B0DC1">
        <w:trPr>
          <w:trHeight w:val="380"/>
        </w:trPr>
        <w:tc>
          <w:tcPr>
            <w:tcW w:w="5460" w:type="dxa"/>
            <w:shd w:val="clear" w:color="auto" w:fill="FFFFFF"/>
            <w:vAlign w:val="center"/>
            <w:hideMark/>
          </w:tcPr>
          <w:p w14:paraId="67C64A4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Galerina sphagnorum</w:t>
            </w:r>
          </w:p>
        </w:tc>
        <w:tc>
          <w:tcPr>
            <w:tcW w:w="6920" w:type="dxa"/>
            <w:shd w:val="clear" w:color="auto" w:fill="FFFFFF"/>
            <w:vAlign w:val="center"/>
            <w:hideMark/>
          </w:tcPr>
          <w:p w14:paraId="3D1DB9E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Rainworth Heath NR (NWT)</w:t>
            </w:r>
          </w:p>
        </w:tc>
        <w:tc>
          <w:tcPr>
            <w:tcW w:w="980" w:type="dxa"/>
            <w:shd w:val="clear" w:color="auto" w:fill="auto"/>
            <w:vAlign w:val="center"/>
            <w:hideMark/>
          </w:tcPr>
          <w:p w14:paraId="3870A5E9"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E0688D0" w14:textId="77777777" w:rsidTr="008B0DC1">
        <w:trPr>
          <w:trHeight w:val="380"/>
        </w:trPr>
        <w:tc>
          <w:tcPr>
            <w:tcW w:w="5460" w:type="dxa"/>
            <w:shd w:val="clear" w:color="auto" w:fill="FFFFFF"/>
            <w:vAlign w:val="center"/>
            <w:hideMark/>
          </w:tcPr>
          <w:p w14:paraId="257B62C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Geoglossum fallax</w:t>
            </w:r>
          </w:p>
        </w:tc>
        <w:tc>
          <w:tcPr>
            <w:tcW w:w="6920" w:type="dxa"/>
            <w:shd w:val="clear" w:color="auto" w:fill="FFFFFF"/>
            <w:vAlign w:val="center"/>
            <w:hideMark/>
          </w:tcPr>
          <w:p w14:paraId="0988241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Heath Ollerton</w:t>
            </w:r>
          </w:p>
        </w:tc>
        <w:tc>
          <w:tcPr>
            <w:tcW w:w="980" w:type="dxa"/>
            <w:shd w:val="clear" w:color="auto" w:fill="auto"/>
            <w:vAlign w:val="center"/>
            <w:hideMark/>
          </w:tcPr>
          <w:p w14:paraId="46DD2CA5"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C1AEBBE" w14:textId="77777777" w:rsidTr="008B0DC1">
        <w:trPr>
          <w:trHeight w:val="380"/>
        </w:trPr>
        <w:tc>
          <w:tcPr>
            <w:tcW w:w="5460" w:type="dxa"/>
            <w:shd w:val="clear" w:color="auto" w:fill="FFFFFF"/>
            <w:vAlign w:val="center"/>
            <w:hideMark/>
          </w:tcPr>
          <w:p w14:paraId="4BBB695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Geoglossum glutinosum</w:t>
            </w:r>
          </w:p>
        </w:tc>
        <w:tc>
          <w:tcPr>
            <w:tcW w:w="6920" w:type="dxa"/>
            <w:shd w:val="clear" w:color="auto" w:fill="FFFFFF"/>
            <w:vAlign w:val="center"/>
            <w:hideMark/>
          </w:tcPr>
          <w:p w14:paraId="6FC5A11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Mansfield Cemetery</w:t>
            </w:r>
          </w:p>
        </w:tc>
        <w:tc>
          <w:tcPr>
            <w:tcW w:w="980" w:type="dxa"/>
            <w:shd w:val="clear" w:color="auto" w:fill="auto"/>
            <w:vAlign w:val="center"/>
            <w:hideMark/>
          </w:tcPr>
          <w:p w14:paraId="0BC127A7"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4AE82D3F" w14:textId="77777777" w:rsidTr="008B0DC1">
        <w:trPr>
          <w:trHeight w:val="380"/>
        </w:trPr>
        <w:tc>
          <w:tcPr>
            <w:tcW w:w="5460" w:type="dxa"/>
            <w:shd w:val="clear" w:color="auto" w:fill="FFFFFF"/>
            <w:vAlign w:val="center"/>
            <w:hideMark/>
          </w:tcPr>
          <w:p w14:paraId="7FD282B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Geopora sepulta</w:t>
            </w:r>
          </w:p>
        </w:tc>
        <w:tc>
          <w:tcPr>
            <w:tcW w:w="6920" w:type="dxa"/>
            <w:shd w:val="clear" w:color="auto" w:fill="FFFFFF"/>
            <w:vAlign w:val="center"/>
            <w:hideMark/>
          </w:tcPr>
          <w:p w14:paraId="49EE2E4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Nottingham</w:t>
            </w:r>
          </w:p>
        </w:tc>
        <w:tc>
          <w:tcPr>
            <w:tcW w:w="980" w:type="dxa"/>
            <w:shd w:val="clear" w:color="auto" w:fill="auto"/>
            <w:vAlign w:val="center"/>
            <w:hideMark/>
          </w:tcPr>
          <w:p w14:paraId="51732F3E"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97E59D0" w14:textId="77777777" w:rsidTr="008B0DC1">
        <w:trPr>
          <w:trHeight w:val="480"/>
        </w:trPr>
        <w:tc>
          <w:tcPr>
            <w:tcW w:w="5460" w:type="dxa"/>
            <w:shd w:val="clear" w:color="auto" w:fill="FFFFFF"/>
            <w:vAlign w:val="center"/>
            <w:hideMark/>
          </w:tcPr>
          <w:p w14:paraId="481CADE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Gymnosporangium sabinae (fuscum)</w:t>
            </w:r>
          </w:p>
        </w:tc>
        <w:tc>
          <w:tcPr>
            <w:tcW w:w="6920" w:type="dxa"/>
            <w:shd w:val="clear" w:color="auto" w:fill="FFFFFF"/>
            <w:vAlign w:val="center"/>
            <w:hideMark/>
          </w:tcPr>
          <w:p w14:paraId="0F48D6A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Attenborough NR (NWT) Nottingham</w:t>
            </w:r>
          </w:p>
        </w:tc>
        <w:tc>
          <w:tcPr>
            <w:tcW w:w="980" w:type="dxa"/>
            <w:shd w:val="clear" w:color="auto" w:fill="auto"/>
            <w:vAlign w:val="center"/>
            <w:hideMark/>
          </w:tcPr>
          <w:p w14:paraId="785FAD0A"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2223DF35" w14:textId="77777777" w:rsidTr="008B0DC1">
        <w:trPr>
          <w:trHeight w:val="380"/>
        </w:trPr>
        <w:tc>
          <w:tcPr>
            <w:tcW w:w="5460" w:type="dxa"/>
            <w:shd w:val="clear" w:color="auto" w:fill="FFFFFF"/>
            <w:vAlign w:val="center"/>
            <w:hideMark/>
          </w:tcPr>
          <w:p w14:paraId="4F4839B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Hemimycena crispata</w:t>
            </w:r>
          </w:p>
        </w:tc>
        <w:tc>
          <w:tcPr>
            <w:tcW w:w="6920" w:type="dxa"/>
            <w:shd w:val="clear" w:color="auto" w:fill="FFFFFF"/>
            <w:vAlign w:val="center"/>
            <w:hideMark/>
          </w:tcPr>
          <w:p w14:paraId="20DBAB7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 Carlton Wood</w:t>
            </w:r>
          </w:p>
        </w:tc>
        <w:tc>
          <w:tcPr>
            <w:tcW w:w="980" w:type="dxa"/>
            <w:shd w:val="clear" w:color="auto" w:fill="auto"/>
            <w:vAlign w:val="center"/>
            <w:hideMark/>
          </w:tcPr>
          <w:p w14:paraId="264E3A6B"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A92DE63" w14:textId="77777777" w:rsidTr="008B0DC1">
        <w:trPr>
          <w:trHeight w:val="380"/>
        </w:trPr>
        <w:tc>
          <w:tcPr>
            <w:tcW w:w="5460" w:type="dxa"/>
            <w:shd w:val="clear" w:color="auto" w:fill="FFFFFF"/>
            <w:vAlign w:val="center"/>
            <w:hideMark/>
          </w:tcPr>
          <w:p w14:paraId="5536C0E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Hemimycena tortuosa</w:t>
            </w:r>
          </w:p>
        </w:tc>
        <w:tc>
          <w:tcPr>
            <w:tcW w:w="6920" w:type="dxa"/>
            <w:shd w:val="clear" w:color="auto" w:fill="FFFFFF"/>
            <w:vAlign w:val="center"/>
            <w:hideMark/>
          </w:tcPr>
          <w:p w14:paraId="3093572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Langold C.P.</w:t>
            </w:r>
          </w:p>
        </w:tc>
        <w:tc>
          <w:tcPr>
            <w:tcW w:w="980" w:type="dxa"/>
            <w:shd w:val="clear" w:color="auto" w:fill="auto"/>
            <w:vAlign w:val="center"/>
            <w:hideMark/>
          </w:tcPr>
          <w:p w14:paraId="1F8348F7"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A419AE9" w14:textId="77777777" w:rsidTr="008B0DC1">
        <w:trPr>
          <w:trHeight w:val="380"/>
        </w:trPr>
        <w:tc>
          <w:tcPr>
            <w:tcW w:w="5460" w:type="dxa"/>
            <w:shd w:val="clear" w:color="auto" w:fill="FFFFFF"/>
            <w:vAlign w:val="center"/>
            <w:hideMark/>
          </w:tcPr>
          <w:p w14:paraId="3F6A275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Hohenbuehelia atrocaerulea</w:t>
            </w:r>
          </w:p>
        </w:tc>
        <w:tc>
          <w:tcPr>
            <w:tcW w:w="6920" w:type="dxa"/>
            <w:shd w:val="clear" w:color="auto" w:fill="FFFFFF"/>
            <w:vAlign w:val="center"/>
            <w:hideMark/>
          </w:tcPr>
          <w:p w14:paraId="667461B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Bunny Wood NR (NWT)</w:t>
            </w:r>
          </w:p>
        </w:tc>
        <w:tc>
          <w:tcPr>
            <w:tcW w:w="980" w:type="dxa"/>
            <w:shd w:val="clear" w:color="auto" w:fill="auto"/>
            <w:vAlign w:val="center"/>
            <w:hideMark/>
          </w:tcPr>
          <w:p w14:paraId="19D48D68"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792CFD0D" w14:textId="77777777" w:rsidTr="008B0DC1">
        <w:trPr>
          <w:trHeight w:val="380"/>
        </w:trPr>
        <w:tc>
          <w:tcPr>
            <w:tcW w:w="5460" w:type="dxa"/>
            <w:shd w:val="clear" w:color="auto" w:fill="FFFFFF"/>
            <w:vAlign w:val="center"/>
            <w:hideMark/>
          </w:tcPr>
          <w:p w14:paraId="11E0A51A"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Hygrocybe glutinipes</w:t>
            </w:r>
          </w:p>
        </w:tc>
        <w:tc>
          <w:tcPr>
            <w:tcW w:w="6920" w:type="dxa"/>
            <w:shd w:val="clear" w:color="auto" w:fill="FFFFFF"/>
            <w:vAlign w:val="center"/>
            <w:hideMark/>
          </w:tcPr>
          <w:p w14:paraId="722AA2B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Mansfield Cemetery</w:t>
            </w:r>
          </w:p>
        </w:tc>
        <w:tc>
          <w:tcPr>
            <w:tcW w:w="980" w:type="dxa"/>
            <w:shd w:val="clear" w:color="auto" w:fill="auto"/>
            <w:vAlign w:val="center"/>
            <w:hideMark/>
          </w:tcPr>
          <w:p w14:paraId="68B16999"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441B8AC9" w14:textId="77777777" w:rsidTr="008B0DC1">
        <w:trPr>
          <w:trHeight w:val="380"/>
        </w:trPr>
        <w:tc>
          <w:tcPr>
            <w:tcW w:w="5460" w:type="dxa"/>
            <w:shd w:val="clear" w:color="auto" w:fill="FFFFFF"/>
            <w:vAlign w:val="center"/>
            <w:hideMark/>
          </w:tcPr>
          <w:p w14:paraId="4DF4E032"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Hygrophorus agathosmus</w:t>
            </w:r>
          </w:p>
        </w:tc>
        <w:tc>
          <w:tcPr>
            <w:tcW w:w="6920" w:type="dxa"/>
            <w:shd w:val="clear" w:color="auto" w:fill="FFFFFF"/>
            <w:vAlign w:val="center"/>
            <w:hideMark/>
          </w:tcPr>
          <w:p w14:paraId="4649BD6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Heath Ollerton</w:t>
            </w:r>
          </w:p>
        </w:tc>
        <w:tc>
          <w:tcPr>
            <w:tcW w:w="980" w:type="dxa"/>
            <w:shd w:val="clear" w:color="auto" w:fill="auto"/>
            <w:vAlign w:val="center"/>
            <w:hideMark/>
          </w:tcPr>
          <w:p w14:paraId="15F3C6BA"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70E4BB55" w14:textId="77777777" w:rsidTr="008B0DC1">
        <w:trPr>
          <w:trHeight w:val="380"/>
        </w:trPr>
        <w:tc>
          <w:tcPr>
            <w:tcW w:w="5460" w:type="dxa"/>
            <w:shd w:val="clear" w:color="auto" w:fill="FFFFFF"/>
            <w:vAlign w:val="center"/>
            <w:hideMark/>
          </w:tcPr>
          <w:p w14:paraId="6FA82A37"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Hyphodontia crustosa</w:t>
            </w:r>
          </w:p>
        </w:tc>
        <w:tc>
          <w:tcPr>
            <w:tcW w:w="6920" w:type="dxa"/>
            <w:shd w:val="clear" w:color="auto" w:fill="FFFFFF"/>
            <w:vAlign w:val="center"/>
            <w:hideMark/>
          </w:tcPr>
          <w:p w14:paraId="2168811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Woodsetts(Owday) Pond N Notts</w:t>
            </w:r>
          </w:p>
        </w:tc>
        <w:tc>
          <w:tcPr>
            <w:tcW w:w="980" w:type="dxa"/>
            <w:shd w:val="clear" w:color="auto" w:fill="auto"/>
            <w:vAlign w:val="center"/>
            <w:hideMark/>
          </w:tcPr>
          <w:p w14:paraId="412CDB45"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F3E6B7C" w14:textId="77777777" w:rsidTr="008B0DC1">
        <w:trPr>
          <w:trHeight w:val="380"/>
        </w:trPr>
        <w:tc>
          <w:tcPr>
            <w:tcW w:w="5460" w:type="dxa"/>
            <w:shd w:val="clear" w:color="auto" w:fill="FFFFFF"/>
            <w:vAlign w:val="center"/>
            <w:hideMark/>
          </w:tcPr>
          <w:p w14:paraId="11F3A0D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Inocybe obscurobadia</w:t>
            </w:r>
          </w:p>
        </w:tc>
        <w:tc>
          <w:tcPr>
            <w:tcW w:w="6920" w:type="dxa"/>
            <w:shd w:val="clear" w:color="auto" w:fill="FFFFFF"/>
            <w:vAlign w:val="center"/>
            <w:hideMark/>
          </w:tcPr>
          <w:p w14:paraId="4A6E46C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Woodsetts(Owday) Pond N Notts</w:t>
            </w:r>
          </w:p>
        </w:tc>
        <w:tc>
          <w:tcPr>
            <w:tcW w:w="980" w:type="dxa"/>
            <w:shd w:val="clear" w:color="auto" w:fill="auto"/>
            <w:vAlign w:val="center"/>
            <w:hideMark/>
          </w:tcPr>
          <w:p w14:paraId="039DFEA3"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6C7013B0" w14:textId="77777777" w:rsidTr="008B0DC1">
        <w:trPr>
          <w:trHeight w:val="380"/>
        </w:trPr>
        <w:tc>
          <w:tcPr>
            <w:tcW w:w="5460" w:type="dxa"/>
            <w:shd w:val="clear" w:color="auto" w:fill="FFFFFF"/>
            <w:vAlign w:val="center"/>
            <w:hideMark/>
          </w:tcPr>
          <w:p w14:paraId="78AE5DB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Inocybe pusio</w:t>
            </w:r>
          </w:p>
        </w:tc>
        <w:tc>
          <w:tcPr>
            <w:tcW w:w="6920" w:type="dxa"/>
            <w:shd w:val="clear" w:color="auto" w:fill="FFFFFF"/>
            <w:vAlign w:val="center"/>
            <w:hideMark/>
          </w:tcPr>
          <w:p w14:paraId="544D53D9"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Forest Country Park NNR</w:t>
            </w:r>
          </w:p>
        </w:tc>
        <w:tc>
          <w:tcPr>
            <w:tcW w:w="980" w:type="dxa"/>
            <w:shd w:val="clear" w:color="auto" w:fill="auto"/>
            <w:vAlign w:val="center"/>
            <w:hideMark/>
          </w:tcPr>
          <w:p w14:paraId="3596921C"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6B5DD199" w14:textId="77777777" w:rsidTr="008B0DC1">
        <w:trPr>
          <w:trHeight w:val="380"/>
        </w:trPr>
        <w:tc>
          <w:tcPr>
            <w:tcW w:w="5460" w:type="dxa"/>
            <w:shd w:val="clear" w:color="auto" w:fill="FFFFFF"/>
            <w:vAlign w:val="center"/>
            <w:hideMark/>
          </w:tcPr>
          <w:p w14:paraId="22B026C6"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Leccinum variicolor</w:t>
            </w:r>
          </w:p>
        </w:tc>
        <w:tc>
          <w:tcPr>
            <w:tcW w:w="6920" w:type="dxa"/>
            <w:shd w:val="clear" w:color="auto" w:fill="FFFFFF"/>
            <w:vAlign w:val="center"/>
            <w:hideMark/>
          </w:tcPr>
          <w:p w14:paraId="5ACC39B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Nottingham</w:t>
            </w:r>
          </w:p>
        </w:tc>
        <w:tc>
          <w:tcPr>
            <w:tcW w:w="980" w:type="dxa"/>
            <w:shd w:val="clear" w:color="auto" w:fill="auto"/>
            <w:vAlign w:val="center"/>
            <w:hideMark/>
          </w:tcPr>
          <w:p w14:paraId="67CE2B3E"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3EFB10BC" w14:textId="77777777" w:rsidTr="008B0DC1">
        <w:trPr>
          <w:trHeight w:val="380"/>
        </w:trPr>
        <w:tc>
          <w:tcPr>
            <w:tcW w:w="5460" w:type="dxa"/>
            <w:shd w:val="clear" w:color="auto" w:fill="FFFFFF"/>
            <w:vAlign w:val="center"/>
            <w:hideMark/>
          </w:tcPr>
          <w:p w14:paraId="093EBFE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Lycoperdon umbrinum</w:t>
            </w:r>
          </w:p>
        </w:tc>
        <w:tc>
          <w:tcPr>
            <w:tcW w:w="6920" w:type="dxa"/>
            <w:shd w:val="clear" w:color="auto" w:fill="FFFFFF"/>
            <w:vAlign w:val="center"/>
            <w:hideMark/>
          </w:tcPr>
          <w:p w14:paraId="4754311F"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Nottingham</w:t>
            </w:r>
          </w:p>
        </w:tc>
        <w:tc>
          <w:tcPr>
            <w:tcW w:w="980" w:type="dxa"/>
            <w:shd w:val="clear" w:color="auto" w:fill="auto"/>
            <w:vAlign w:val="center"/>
            <w:hideMark/>
          </w:tcPr>
          <w:p w14:paraId="03ED3AF2"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5420A780" w14:textId="77777777" w:rsidTr="008B0DC1">
        <w:trPr>
          <w:trHeight w:val="380"/>
        </w:trPr>
        <w:tc>
          <w:tcPr>
            <w:tcW w:w="5460" w:type="dxa"/>
            <w:shd w:val="clear" w:color="auto" w:fill="FFFFFF"/>
            <w:vAlign w:val="center"/>
            <w:hideMark/>
          </w:tcPr>
          <w:p w14:paraId="40BDC65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mirata</w:t>
            </w:r>
          </w:p>
        </w:tc>
        <w:tc>
          <w:tcPr>
            <w:tcW w:w="6920" w:type="dxa"/>
            <w:shd w:val="clear" w:color="auto" w:fill="FFFFFF"/>
            <w:vAlign w:val="center"/>
            <w:hideMark/>
          </w:tcPr>
          <w:p w14:paraId="4B6E49AD"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Carlton-in-Lindrick - Carlton Wood</w:t>
            </w:r>
          </w:p>
        </w:tc>
        <w:tc>
          <w:tcPr>
            <w:tcW w:w="980" w:type="dxa"/>
            <w:shd w:val="clear" w:color="auto" w:fill="auto"/>
            <w:vAlign w:val="center"/>
            <w:hideMark/>
          </w:tcPr>
          <w:p w14:paraId="610D3E6C"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0D2C04A8" w14:textId="77777777" w:rsidTr="008B0DC1">
        <w:trPr>
          <w:trHeight w:val="380"/>
        </w:trPr>
        <w:tc>
          <w:tcPr>
            <w:tcW w:w="5460" w:type="dxa"/>
            <w:shd w:val="clear" w:color="auto" w:fill="FFFFFF"/>
            <w:vAlign w:val="center"/>
            <w:hideMark/>
          </w:tcPr>
          <w:p w14:paraId="03C6B36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Mycena purpureofusca</w:t>
            </w:r>
          </w:p>
        </w:tc>
        <w:tc>
          <w:tcPr>
            <w:tcW w:w="6920" w:type="dxa"/>
            <w:shd w:val="clear" w:color="auto" w:fill="FFFFFF"/>
            <w:vAlign w:val="center"/>
            <w:hideMark/>
          </w:tcPr>
          <w:p w14:paraId="78DDC225"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Barrow Hills NR</w:t>
            </w:r>
          </w:p>
        </w:tc>
        <w:tc>
          <w:tcPr>
            <w:tcW w:w="980" w:type="dxa"/>
            <w:shd w:val="clear" w:color="auto" w:fill="auto"/>
            <w:vAlign w:val="center"/>
            <w:hideMark/>
          </w:tcPr>
          <w:p w14:paraId="6E6E0112"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70B82825" w14:textId="77777777" w:rsidTr="008B0DC1">
        <w:trPr>
          <w:trHeight w:val="380"/>
        </w:trPr>
        <w:tc>
          <w:tcPr>
            <w:tcW w:w="5460" w:type="dxa"/>
            <w:shd w:val="clear" w:color="auto" w:fill="FFFFFF"/>
            <w:vAlign w:val="center"/>
            <w:hideMark/>
          </w:tcPr>
          <w:p w14:paraId="6CBB50E8"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Pluteus podospileus</w:t>
            </w:r>
          </w:p>
        </w:tc>
        <w:tc>
          <w:tcPr>
            <w:tcW w:w="6920" w:type="dxa"/>
            <w:shd w:val="clear" w:color="auto" w:fill="FFFFFF"/>
            <w:vAlign w:val="center"/>
            <w:hideMark/>
          </w:tcPr>
          <w:p w14:paraId="691BD71B"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Ruddington CP</w:t>
            </w:r>
          </w:p>
        </w:tc>
        <w:tc>
          <w:tcPr>
            <w:tcW w:w="980" w:type="dxa"/>
            <w:shd w:val="clear" w:color="auto" w:fill="auto"/>
            <w:vAlign w:val="center"/>
            <w:hideMark/>
          </w:tcPr>
          <w:p w14:paraId="6C180657"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1A1D5E06" w14:textId="77777777" w:rsidTr="008B0DC1">
        <w:trPr>
          <w:trHeight w:val="400"/>
        </w:trPr>
        <w:tc>
          <w:tcPr>
            <w:tcW w:w="5460" w:type="dxa"/>
            <w:shd w:val="clear" w:color="auto" w:fill="FFFFFF"/>
            <w:vAlign w:val="center"/>
            <w:hideMark/>
          </w:tcPr>
          <w:p w14:paraId="63E90D0C"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t>Pseudocraterellus undulatus (sinuosus)</w:t>
            </w:r>
          </w:p>
        </w:tc>
        <w:tc>
          <w:tcPr>
            <w:tcW w:w="6920" w:type="dxa"/>
            <w:shd w:val="clear" w:color="auto" w:fill="FFFFFF"/>
            <w:vAlign w:val="center"/>
            <w:hideMark/>
          </w:tcPr>
          <w:p w14:paraId="7EA67E11"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Sherwood Forest Country Park NNR</w:t>
            </w:r>
          </w:p>
        </w:tc>
        <w:tc>
          <w:tcPr>
            <w:tcW w:w="980" w:type="dxa"/>
            <w:shd w:val="clear" w:color="auto" w:fill="auto"/>
            <w:vAlign w:val="center"/>
            <w:hideMark/>
          </w:tcPr>
          <w:p w14:paraId="543F43EB"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73949278" w14:textId="77777777" w:rsidTr="008B0DC1">
        <w:trPr>
          <w:trHeight w:val="380"/>
        </w:trPr>
        <w:tc>
          <w:tcPr>
            <w:tcW w:w="5460" w:type="dxa"/>
            <w:shd w:val="clear" w:color="auto" w:fill="FFFFFF"/>
            <w:vAlign w:val="center"/>
            <w:hideMark/>
          </w:tcPr>
          <w:p w14:paraId="73ACC2E0"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i/>
                <w:iCs/>
                <w:sz w:val="20"/>
                <w:szCs w:val="20"/>
                <w:lang w:eastAsia="en-GB"/>
              </w:rPr>
              <w:lastRenderedPageBreak/>
              <w:t>Tubeufia cerea</w:t>
            </w:r>
          </w:p>
        </w:tc>
        <w:tc>
          <w:tcPr>
            <w:tcW w:w="6920" w:type="dxa"/>
            <w:shd w:val="clear" w:color="auto" w:fill="FFFFFF"/>
            <w:vAlign w:val="center"/>
            <w:hideMark/>
          </w:tcPr>
          <w:p w14:paraId="45BCFC24" w14:textId="77777777" w:rsidR="008B0DC1" w:rsidRPr="008B0DC1" w:rsidRDefault="008B0DC1" w:rsidP="008B0DC1">
            <w:pPr>
              <w:rPr>
                <w:rFonts w:ascii="Times New Roman" w:eastAsia="Times New Roman" w:hAnsi="Times New Roman" w:cs="Times New Roman"/>
                <w:lang w:eastAsia="en-GB"/>
              </w:rPr>
            </w:pPr>
            <w:r w:rsidRPr="008B0DC1">
              <w:rPr>
                <w:rFonts w:ascii="Courier New" w:eastAsia="Times New Roman" w:hAnsi="Courier New" w:cs="Courier New"/>
                <w:sz w:val="20"/>
                <w:szCs w:val="20"/>
                <w:lang w:eastAsia="en-GB"/>
              </w:rPr>
              <w:t>Bestwood CP Nottingham</w:t>
            </w:r>
          </w:p>
        </w:tc>
        <w:tc>
          <w:tcPr>
            <w:tcW w:w="980" w:type="dxa"/>
            <w:shd w:val="clear" w:color="auto" w:fill="auto"/>
            <w:vAlign w:val="center"/>
            <w:hideMark/>
          </w:tcPr>
          <w:p w14:paraId="7E21D926" w14:textId="77777777" w:rsidR="008B0DC1" w:rsidRPr="008B0DC1" w:rsidRDefault="008B0DC1" w:rsidP="008B0DC1">
            <w:pPr>
              <w:rPr>
                <w:rFonts w:ascii="Times New Roman" w:eastAsia="Times New Roman" w:hAnsi="Times New Roman" w:cs="Times New Roman"/>
                <w:lang w:eastAsia="en-GB"/>
              </w:rPr>
            </w:pPr>
          </w:p>
        </w:tc>
      </w:tr>
      <w:tr w:rsidR="008B0DC1" w:rsidRPr="008B0DC1" w14:paraId="348F76AE" w14:textId="77777777" w:rsidTr="008B0DC1">
        <w:trPr>
          <w:trHeight w:val="380"/>
        </w:trPr>
        <w:tc>
          <w:tcPr>
            <w:tcW w:w="5460" w:type="dxa"/>
            <w:shd w:val="clear" w:color="auto" w:fill="FFFFFF"/>
            <w:vAlign w:val="center"/>
            <w:hideMark/>
          </w:tcPr>
          <w:p w14:paraId="25C3F59D" w14:textId="77777777" w:rsidR="008B0DC1" w:rsidRPr="008B0DC1" w:rsidRDefault="008B0DC1" w:rsidP="008B0DC1">
            <w:pPr>
              <w:rPr>
                <w:rFonts w:ascii="Arial" w:eastAsia="Times New Roman" w:hAnsi="Arial" w:cs="Arial"/>
                <w:color w:val="000000"/>
                <w:lang w:eastAsia="en-GB"/>
              </w:rPr>
            </w:pPr>
            <w:r w:rsidRPr="008B0DC1">
              <w:rPr>
                <w:rFonts w:ascii="Courier New" w:eastAsia="Times New Roman" w:hAnsi="Courier New" w:cs="Courier New"/>
                <w:i/>
                <w:iCs/>
                <w:color w:val="000000"/>
                <w:sz w:val="20"/>
                <w:szCs w:val="20"/>
                <w:lang w:eastAsia="en-GB"/>
              </w:rPr>
              <w:t>Typhula spathulata</w:t>
            </w:r>
          </w:p>
        </w:tc>
        <w:tc>
          <w:tcPr>
            <w:tcW w:w="6920" w:type="dxa"/>
            <w:shd w:val="clear" w:color="auto" w:fill="FFFFFF"/>
            <w:vAlign w:val="center"/>
            <w:hideMark/>
          </w:tcPr>
          <w:p w14:paraId="69B250CA" w14:textId="77777777" w:rsidR="008B0DC1" w:rsidRPr="008B0DC1" w:rsidRDefault="008B0DC1" w:rsidP="008B0DC1">
            <w:pPr>
              <w:rPr>
                <w:rFonts w:ascii="Arial" w:eastAsia="Times New Roman" w:hAnsi="Arial" w:cs="Arial"/>
                <w:color w:val="000000"/>
                <w:lang w:eastAsia="en-GB"/>
              </w:rPr>
            </w:pPr>
            <w:r w:rsidRPr="008B0DC1">
              <w:rPr>
                <w:rFonts w:ascii="Courier New" w:eastAsia="Times New Roman" w:hAnsi="Courier New" w:cs="Courier New"/>
                <w:color w:val="000000"/>
                <w:sz w:val="20"/>
                <w:szCs w:val="20"/>
                <w:lang w:eastAsia="en-GB"/>
              </w:rPr>
              <w:t>Bunny Wood NR (NWT)</w:t>
            </w:r>
          </w:p>
        </w:tc>
        <w:tc>
          <w:tcPr>
            <w:tcW w:w="0" w:type="auto"/>
            <w:vAlign w:val="center"/>
            <w:hideMark/>
          </w:tcPr>
          <w:p w14:paraId="78D23D88" w14:textId="77777777" w:rsidR="008B0DC1" w:rsidRPr="008B0DC1" w:rsidRDefault="008B0DC1" w:rsidP="008B0DC1">
            <w:pPr>
              <w:rPr>
                <w:rFonts w:ascii="Times New Roman" w:eastAsia="Times New Roman" w:hAnsi="Times New Roman" w:cs="Times New Roman"/>
                <w:sz w:val="20"/>
                <w:szCs w:val="20"/>
                <w:lang w:eastAsia="en-GB"/>
              </w:rPr>
            </w:pPr>
          </w:p>
        </w:tc>
      </w:tr>
    </w:tbl>
    <w:p w14:paraId="7EC8B6D1" w14:textId="77777777" w:rsidR="008B0DC1" w:rsidRDefault="008B0DC1"/>
    <w:sectPr w:rsidR="008B0DC1" w:rsidSect="008B0DC1">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C1"/>
    <w:rsid w:val="002E3DB0"/>
    <w:rsid w:val="00432BD5"/>
    <w:rsid w:val="008B0DC1"/>
    <w:rsid w:val="00AE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3451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DC1"/>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8B0DC1"/>
    <w:rPr>
      <w:color w:val="0000FF"/>
      <w:u w:val="single"/>
    </w:rPr>
  </w:style>
  <w:style w:type="character" w:customStyle="1" w:styleId="apple-converted-space">
    <w:name w:val="apple-converted-space"/>
    <w:basedOn w:val="DefaultParagraphFont"/>
    <w:rsid w:val="008B0DC1"/>
  </w:style>
  <w:style w:type="character" w:styleId="Strong">
    <w:name w:val="Strong"/>
    <w:basedOn w:val="DefaultParagraphFont"/>
    <w:uiPriority w:val="22"/>
    <w:qFormat/>
    <w:rsid w:val="008B0DC1"/>
    <w:rPr>
      <w:b/>
      <w:bCs/>
    </w:rPr>
  </w:style>
  <w:style w:type="character" w:styleId="Emphasis">
    <w:name w:val="Emphasis"/>
    <w:basedOn w:val="DefaultParagraphFont"/>
    <w:uiPriority w:val="20"/>
    <w:qFormat/>
    <w:rsid w:val="008B0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7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2866</Words>
  <Characters>16337</Characters>
  <Application>Microsoft Macintosh Word</Application>
  <DocSecurity>0</DocSecurity>
  <Lines>136</Lines>
  <Paragraphs>38</Paragraphs>
  <ScaleCrop>false</ScaleCrop>
  <LinksUpToDate>false</LinksUpToDate>
  <CharactersWithSpaces>19165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1</cp:revision>
  <dcterms:created xsi:type="dcterms:W3CDTF">2019-09-11T08:44:00Z</dcterms:created>
  <dcterms:modified xsi:type="dcterms:W3CDTF">2019-09-11T08:45:00Z</dcterms:modified>
</cp:coreProperties>
</file>