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man Old Style" w:hAnsi="Bookman Old Style"/>
          <w:sz w:val="40"/>
          <w:szCs w:val="40"/>
        </w:rPr>
      </w:pPr>
      <w:r>
        <w:rPr>
          <w:sz w:val="40"/>
          <w:szCs w:val="40"/>
        </w:rPr>
        <w:t>TREATMENT</w:t>
      </w:r>
      <w:r>
        <w:rPr>
          <w:rFonts w:ascii="Bookman Old Style" w:hAnsi="Bookman Old Style"/>
          <w:sz w:val="40"/>
          <w:szCs w:val="40"/>
        </w:rPr>
        <w:t xml:space="preserve"> PLAN REVIEW</w:t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>Date:</w:t>
      </w:r>
      <w:r>
        <w:rPr>
          <w:rFonts w:cs="Times New Roman" w:ascii="Times New Roman" w:hAnsi="Times New Roman"/>
          <w:u w:val="single"/>
        </w:rPr>
        <w:tab/>
        <w:tab/>
        <w:tab/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Client Name: </w:t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</w:r>
      <w:r>
        <w:rPr>
          <w:rFonts w:cs="Times New Roman" w:ascii="Times New Roman" w:hAnsi="Times New Roman"/>
        </w:rPr>
        <w:tab/>
        <w:t xml:space="preserve">Client ID: </w:t>
      </w:r>
      <w:r>
        <w:rPr>
          <w:rFonts w:cs="Times New Roman" w:ascii="Times New Roman" w:hAnsi="Times New Roman"/>
          <w:u w:val="single"/>
        </w:rPr>
        <w:tab/>
        <w:tab/>
        <w:tab/>
        <w:tab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1). Client’s input regarding his/her progress: </w:t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 xml:space="preserve">               </w:t>
        <w:tab/>
        <w:t xml:space="preserve">   </w:t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 xml:space="preserve">2). Progress/lack of progress toward treatment plan goals/objectives: </w:t>
      </w:r>
      <w:r>
        <w:rPr>
          <w:rFonts w:cs="Times New Roman" w:ascii="Times New Roman" w:hAnsi="Times New Roman"/>
          <w:u w:val="single"/>
        </w:rPr>
        <w:tab/>
        <w:tab/>
        <w:tab/>
        <w:tab/>
      </w: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3). Problems/needs identified since last review: </w:t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 xml:space="preserve">               </w:t>
        <w:tab/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 xml:space="preserve">4). Justification for continued treatment: </w:t>
      </w:r>
      <w:r>
        <w:rPr>
          <w:rFonts w:cs="Times New Roman" w:ascii="Times New Roman" w:hAnsi="Times New Roman"/>
          <w:u w:val="single"/>
        </w:rPr>
        <w:tab/>
        <w:tab/>
        <w:t xml:space="preserve">                           </w:t>
        <w:tab/>
        <w:tab/>
        <w:tab/>
        <w:tab/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ind w:left="720" w:hanging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5). Based on DSM criteria above, are changes/additions necessary on the treatment plan?</w:t>
        <w:tab/>
      </w:r>
    </w:p>
    <w:p>
      <w:pPr>
        <w:pStyle w:val="Normal"/>
        <w:spacing w:before="0" w:after="0"/>
        <w:ind w:left="720" w:hanging="0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>Yes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ab/>
        <w:t>No</w:t>
      </w:r>
      <w:r>
        <w:rPr>
          <w:rFonts w:cs="Times New Roman" w:ascii="Times New Roman" w:hAnsi="Times New Roman"/>
          <w:u w:val="single"/>
        </w:rPr>
        <w:t xml:space="preserve"> </w:t>
        <w:tab/>
      </w:r>
    </w:p>
    <w:p>
      <w:pPr>
        <w:pStyle w:val="Normal"/>
        <w:spacing w:before="0" w:after="0"/>
        <w:ind w:left="720" w:hanging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If yes state changes in diagnostic impression(s)______________</w:t>
      </w:r>
      <w:r>
        <w:rPr>
          <w:rFonts w:cs="Times New Roman" w:ascii="Times New Roman" w:hAnsi="Times New Roman"/>
          <w:u w:val="single"/>
        </w:rPr>
        <w:t xml:space="preserve">                             </w:t>
      </w:r>
      <w:r>
        <w:rPr>
          <w:rFonts w:cs="Times New Roman" w:ascii="Times New Roman" w:hAnsi="Times New Roman"/>
        </w:rPr>
        <w:t>____________</w:t>
      </w:r>
    </w:p>
    <w:p>
      <w:pPr>
        <w:pStyle w:val="Normal"/>
        <w:spacing w:before="0" w:after="0"/>
        <w:ind w:left="720" w:hanging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6). Projected date of discharge or number of sessions remaining:</w:t>
      </w:r>
      <w:r>
        <w:rPr>
          <w:rFonts w:cs="Times New Roman" w:ascii="Times New Roman" w:hAnsi="Times New Roman"/>
          <w:u w:val="single"/>
        </w:rPr>
        <w:tab/>
        <w:tab/>
        <w:tab/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 xml:space="preserve">_________________________ </w:t>
        <w:tab/>
        <w:tab/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Client Signature</w:t>
        <w:tab/>
        <w:tab/>
        <w:tab/>
        <w:tab/>
        <w:tab/>
        <w:t>Primary Treatment Coordinator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ab/>
        <w:tab/>
        <w:tab/>
        <w:tab/>
        <w:tab/>
      </w: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Clinical Director</w:t>
        <w:tab/>
        <w:tab/>
        <w:tab/>
        <w:tab/>
        <w:t>Other Treatment Team Member</w:t>
      </w:r>
    </w:p>
    <w:sectPr>
      <w:footerReference w:type="default" r:id="rId2"/>
      <w:type w:val="nextPage"/>
      <w:pgSz w:w="12240" w:h="15840"/>
      <w:pgMar w:left="1440" w:right="1440" w:header="0" w:top="720" w:footer="720" w:bottom="77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 xml:space="preserve">Revised </w:t>
    </w:r>
    <w:r>
      <w:rPr/>
      <w:t>6/25</w:t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b19af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bb19a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b19a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19a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b19a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b19a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22A99-0AEC-4FC4-9FEF-254A9175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LibreOffice/7.1.4.2$Windows_X86_64 LibreOffice_project/a529a4fab45b75fefc5b6226684193eb000654f6</Application>
  <AppVersion>15.0000</AppVersion>
  <Pages>1</Pages>
  <Words>80</Words>
  <Characters>549</Characters>
  <CharactersWithSpaces>1001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2014-09-25T16:40:00Z</dcterms:created>
  <dc:creator>Kim Ray</dc:creator>
  <dc:description/>
  <dc:language>en-US</dc:language>
  <cp:lastModifiedBy/>
  <cp:lastPrinted>2014-08-05T23:33:00Z</cp:lastPrinted>
  <dcterms:modified xsi:type="dcterms:W3CDTF">2025-06-22T15:02:40Z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