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26" w:rsidRDefault="00D3117D" w:rsidP="00D3117D">
      <w:pPr>
        <w:jc w:val="center"/>
        <w:rPr>
          <w:b/>
          <w:sz w:val="32"/>
          <w:szCs w:val="32"/>
        </w:rPr>
      </w:pPr>
      <w:r>
        <w:rPr>
          <w:b/>
          <w:sz w:val="32"/>
          <w:szCs w:val="32"/>
        </w:rPr>
        <w:t>Fairways Edge Property Owners Association, Inc.</w:t>
      </w:r>
    </w:p>
    <w:p w:rsidR="00D3117D" w:rsidRDefault="00D3117D" w:rsidP="00D3117D">
      <w:pPr>
        <w:jc w:val="center"/>
        <w:rPr>
          <w:b/>
          <w:sz w:val="32"/>
          <w:szCs w:val="32"/>
        </w:rPr>
      </w:pPr>
      <w:r>
        <w:rPr>
          <w:b/>
          <w:sz w:val="32"/>
          <w:szCs w:val="32"/>
        </w:rPr>
        <w:t>Meeting Minutes</w:t>
      </w:r>
    </w:p>
    <w:p w:rsidR="00D3117D" w:rsidRDefault="00D3117D" w:rsidP="00D3117D">
      <w:pPr>
        <w:jc w:val="center"/>
        <w:rPr>
          <w:b/>
          <w:sz w:val="32"/>
          <w:szCs w:val="32"/>
        </w:rPr>
      </w:pPr>
      <w:r>
        <w:rPr>
          <w:b/>
          <w:sz w:val="32"/>
          <w:szCs w:val="32"/>
        </w:rPr>
        <w:t>August 14, 2024</w:t>
      </w:r>
    </w:p>
    <w:p w:rsidR="00D3117D" w:rsidRDefault="00D3117D" w:rsidP="00D3117D">
      <w:pPr>
        <w:jc w:val="center"/>
        <w:rPr>
          <w:b/>
          <w:sz w:val="32"/>
          <w:szCs w:val="32"/>
        </w:rPr>
      </w:pPr>
    </w:p>
    <w:p w:rsidR="00D3117D" w:rsidRDefault="00D3117D" w:rsidP="00D3117D">
      <w:pPr>
        <w:rPr>
          <w:sz w:val="28"/>
          <w:szCs w:val="28"/>
        </w:rPr>
      </w:pPr>
      <w:r>
        <w:rPr>
          <w:sz w:val="28"/>
          <w:szCs w:val="28"/>
        </w:rPr>
        <w:t>The meeting was held at the home of Karen Campbell.  The meeting commenced at 6:00 pm and concluded at 7:15 pm.</w:t>
      </w:r>
    </w:p>
    <w:p w:rsidR="00D3117D" w:rsidRDefault="00D3117D" w:rsidP="00D3117D">
      <w:pPr>
        <w:rPr>
          <w:sz w:val="28"/>
          <w:szCs w:val="28"/>
        </w:rPr>
      </w:pPr>
    </w:p>
    <w:p w:rsidR="00D3117D" w:rsidRDefault="00D3117D" w:rsidP="00D3117D">
      <w:pPr>
        <w:rPr>
          <w:sz w:val="28"/>
          <w:szCs w:val="28"/>
        </w:rPr>
      </w:pPr>
      <w:r>
        <w:rPr>
          <w:sz w:val="28"/>
          <w:szCs w:val="28"/>
          <w:u w:val="single"/>
        </w:rPr>
        <w:t>Attendees</w:t>
      </w:r>
      <w:r>
        <w:rPr>
          <w:sz w:val="28"/>
          <w:szCs w:val="28"/>
        </w:rPr>
        <w:t xml:space="preserve"> – Kristopher Mercer, Mack Dorman and Karen Campbell</w:t>
      </w:r>
    </w:p>
    <w:p w:rsidR="00D2328F" w:rsidRDefault="00D2328F" w:rsidP="00D3117D">
      <w:pPr>
        <w:rPr>
          <w:sz w:val="28"/>
          <w:szCs w:val="28"/>
        </w:rPr>
      </w:pPr>
    </w:p>
    <w:p w:rsidR="00D3117D" w:rsidRDefault="00D3117D" w:rsidP="00D3117D">
      <w:pPr>
        <w:rPr>
          <w:sz w:val="28"/>
          <w:szCs w:val="28"/>
        </w:rPr>
      </w:pPr>
      <w:r>
        <w:rPr>
          <w:sz w:val="28"/>
          <w:szCs w:val="28"/>
        </w:rPr>
        <w:t>The previous meeting minutes were approved by the Board.</w:t>
      </w:r>
    </w:p>
    <w:p w:rsidR="00D3117D" w:rsidRDefault="00D3117D" w:rsidP="00D3117D">
      <w:pPr>
        <w:rPr>
          <w:sz w:val="28"/>
          <w:szCs w:val="28"/>
        </w:rPr>
      </w:pPr>
    </w:p>
    <w:p w:rsidR="00D3117D" w:rsidRDefault="00D3117D" w:rsidP="00D3117D">
      <w:pPr>
        <w:rPr>
          <w:sz w:val="28"/>
          <w:szCs w:val="28"/>
        </w:rPr>
      </w:pPr>
      <w:r>
        <w:rPr>
          <w:sz w:val="28"/>
          <w:szCs w:val="28"/>
          <w:u w:val="single"/>
        </w:rPr>
        <w:t>Old Business</w:t>
      </w:r>
    </w:p>
    <w:p w:rsidR="00D3117D" w:rsidRDefault="00D3117D" w:rsidP="00D3117D">
      <w:pPr>
        <w:rPr>
          <w:sz w:val="28"/>
          <w:szCs w:val="28"/>
        </w:rPr>
      </w:pPr>
    </w:p>
    <w:p w:rsidR="00D3117D" w:rsidRDefault="00D3117D" w:rsidP="00D3117D">
      <w:pPr>
        <w:pStyle w:val="ListParagraph"/>
        <w:numPr>
          <w:ilvl w:val="0"/>
          <w:numId w:val="1"/>
        </w:numPr>
        <w:rPr>
          <w:sz w:val="28"/>
          <w:szCs w:val="28"/>
        </w:rPr>
      </w:pPr>
      <w:r>
        <w:rPr>
          <w:sz w:val="28"/>
          <w:szCs w:val="28"/>
        </w:rPr>
        <w:t>Pond Treatment – The technician from The Lake Doctors, Trey Aponte, will be here Friday to treat the ponds.</w:t>
      </w:r>
    </w:p>
    <w:p w:rsidR="00D3117D" w:rsidRDefault="00D3117D" w:rsidP="00D3117D">
      <w:pPr>
        <w:pStyle w:val="ListParagraph"/>
        <w:numPr>
          <w:ilvl w:val="0"/>
          <w:numId w:val="1"/>
        </w:numPr>
        <w:rPr>
          <w:sz w:val="28"/>
          <w:szCs w:val="28"/>
        </w:rPr>
      </w:pPr>
      <w:r>
        <w:rPr>
          <w:sz w:val="28"/>
          <w:szCs w:val="28"/>
        </w:rPr>
        <w:t>Tree Trimming (Entrance) – Crews Timber Tree Service finished trimming the 14 oak trees at the entrance on August 1.</w:t>
      </w:r>
    </w:p>
    <w:p w:rsidR="00D3117D" w:rsidRDefault="00D3117D" w:rsidP="00D3117D">
      <w:pPr>
        <w:pStyle w:val="ListParagraph"/>
        <w:numPr>
          <w:ilvl w:val="0"/>
          <w:numId w:val="1"/>
        </w:numPr>
        <w:rPr>
          <w:sz w:val="28"/>
          <w:szCs w:val="28"/>
        </w:rPr>
      </w:pPr>
      <w:r>
        <w:rPr>
          <w:sz w:val="28"/>
          <w:szCs w:val="28"/>
        </w:rPr>
        <w:t>Architectural Modification Requests – The following AMR’s were approved by the Board:</w:t>
      </w:r>
    </w:p>
    <w:p w:rsidR="00D3117D" w:rsidRDefault="00D3117D" w:rsidP="00D3117D">
      <w:pPr>
        <w:pStyle w:val="ListParagraph"/>
        <w:numPr>
          <w:ilvl w:val="1"/>
          <w:numId w:val="1"/>
        </w:numPr>
        <w:rPr>
          <w:sz w:val="28"/>
          <w:szCs w:val="28"/>
        </w:rPr>
      </w:pPr>
      <w:r>
        <w:rPr>
          <w:sz w:val="28"/>
          <w:szCs w:val="28"/>
        </w:rPr>
        <w:t>Tom &amp; Julie Cure – 7/27/2024 – Install fabric fence barrier on the fence between their backyard and Bonner’s backyard</w:t>
      </w:r>
    </w:p>
    <w:p w:rsidR="00A214B5" w:rsidRDefault="00A214B5" w:rsidP="00D3117D">
      <w:pPr>
        <w:pStyle w:val="ListParagraph"/>
        <w:numPr>
          <w:ilvl w:val="1"/>
          <w:numId w:val="1"/>
        </w:numPr>
        <w:rPr>
          <w:sz w:val="28"/>
          <w:szCs w:val="28"/>
        </w:rPr>
      </w:pPr>
      <w:r>
        <w:rPr>
          <w:sz w:val="28"/>
          <w:szCs w:val="28"/>
        </w:rPr>
        <w:t>Shawn Kenney – 7/26/2024 – Install black aluminum fence on sides and back property lines</w:t>
      </w:r>
    </w:p>
    <w:p w:rsidR="00A214B5" w:rsidRDefault="00A214B5" w:rsidP="00D3117D">
      <w:pPr>
        <w:pStyle w:val="ListParagraph"/>
        <w:numPr>
          <w:ilvl w:val="1"/>
          <w:numId w:val="1"/>
        </w:numPr>
        <w:rPr>
          <w:sz w:val="28"/>
          <w:szCs w:val="28"/>
        </w:rPr>
      </w:pPr>
      <w:r>
        <w:rPr>
          <w:sz w:val="28"/>
          <w:szCs w:val="28"/>
        </w:rPr>
        <w:t>Rob Williams – 8/14/2024 – Plant 1 oak and 2 crepe myrtle trees in the back yard</w:t>
      </w:r>
    </w:p>
    <w:p w:rsidR="00A214B5" w:rsidRDefault="00A214B5" w:rsidP="00D3117D">
      <w:pPr>
        <w:pStyle w:val="ListParagraph"/>
        <w:numPr>
          <w:ilvl w:val="1"/>
          <w:numId w:val="1"/>
        </w:numPr>
        <w:rPr>
          <w:sz w:val="28"/>
          <w:szCs w:val="28"/>
        </w:rPr>
      </w:pPr>
      <w:r>
        <w:rPr>
          <w:sz w:val="28"/>
          <w:szCs w:val="28"/>
        </w:rPr>
        <w:t>Shawn Kenney – 8/14/2024 – Install screen on back covered porch</w:t>
      </w:r>
    </w:p>
    <w:p w:rsidR="00A214B5" w:rsidRDefault="00A214B5" w:rsidP="00A214B5">
      <w:pPr>
        <w:pStyle w:val="ListParagraph"/>
        <w:numPr>
          <w:ilvl w:val="0"/>
          <w:numId w:val="1"/>
        </w:numPr>
        <w:rPr>
          <w:sz w:val="28"/>
          <w:szCs w:val="28"/>
        </w:rPr>
      </w:pPr>
      <w:r>
        <w:rPr>
          <w:sz w:val="28"/>
          <w:szCs w:val="28"/>
        </w:rPr>
        <w:t>Closings – The following properties were closed:</w:t>
      </w:r>
    </w:p>
    <w:p w:rsidR="00A214B5" w:rsidRDefault="00A214B5" w:rsidP="00A214B5">
      <w:pPr>
        <w:pStyle w:val="ListParagraph"/>
        <w:numPr>
          <w:ilvl w:val="1"/>
          <w:numId w:val="1"/>
        </w:numPr>
        <w:rPr>
          <w:sz w:val="28"/>
          <w:szCs w:val="28"/>
        </w:rPr>
      </w:pPr>
      <w:r>
        <w:rPr>
          <w:sz w:val="28"/>
          <w:szCs w:val="28"/>
        </w:rPr>
        <w:t xml:space="preserve">75 Spyglass – David </w:t>
      </w:r>
      <w:proofErr w:type="spellStart"/>
      <w:r>
        <w:rPr>
          <w:sz w:val="28"/>
          <w:szCs w:val="28"/>
        </w:rPr>
        <w:t>Shepard</w:t>
      </w:r>
      <w:proofErr w:type="spellEnd"/>
      <w:r>
        <w:rPr>
          <w:sz w:val="28"/>
          <w:szCs w:val="28"/>
        </w:rPr>
        <w:t xml:space="preserve"> – 7/19/2024</w:t>
      </w:r>
    </w:p>
    <w:p w:rsidR="00A214B5" w:rsidRDefault="00A214B5" w:rsidP="00A214B5">
      <w:pPr>
        <w:pStyle w:val="ListParagraph"/>
        <w:numPr>
          <w:ilvl w:val="1"/>
          <w:numId w:val="1"/>
        </w:numPr>
        <w:rPr>
          <w:sz w:val="28"/>
          <w:szCs w:val="28"/>
        </w:rPr>
      </w:pPr>
      <w:r>
        <w:rPr>
          <w:sz w:val="28"/>
          <w:szCs w:val="28"/>
        </w:rPr>
        <w:t>121 Pinehurst Road – Shawn Kenney – 7/26/2024</w:t>
      </w:r>
    </w:p>
    <w:p w:rsidR="00A214B5" w:rsidRDefault="00A214B5" w:rsidP="00A214B5">
      <w:pPr>
        <w:pStyle w:val="ListParagraph"/>
        <w:numPr>
          <w:ilvl w:val="1"/>
          <w:numId w:val="1"/>
        </w:numPr>
        <w:rPr>
          <w:sz w:val="28"/>
          <w:szCs w:val="28"/>
        </w:rPr>
      </w:pPr>
      <w:r>
        <w:rPr>
          <w:sz w:val="28"/>
          <w:szCs w:val="28"/>
        </w:rPr>
        <w:t xml:space="preserve">123 Pinehurst Road - Danielle White </w:t>
      </w:r>
      <w:proofErr w:type="spellStart"/>
      <w:r>
        <w:rPr>
          <w:sz w:val="28"/>
          <w:szCs w:val="28"/>
        </w:rPr>
        <w:t>Bergantino</w:t>
      </w:r>
      <w:proofErr w:type="spellEnd"/>
      <w:r>
        <w:rPr>
          <w:sz w:val="28"/>
          <w:szCs w:val="28"/>
        </w:rPr>
        <w:t xml:space="preserve"> – 7/30/2024</w:t>
      </w:r>
    </w:p>
    <w:p w:rsidR="00A214B5" w:rsidRDefault="00A214B5" w:rsidP="00A214B5">
      <w:pPr>
        <w:pStyle w:val="ListParagraph"/>
        <w:numPr>
          <w:ilvl w:val="0"/>
          <w:numId w:val="1"/>
        </w:numPr>
        <w:rPr>
          <w:sz w:val="28"/>
          <w:szCs w:val="28"/>
        </w:rPr>
      </w:pPr>
      <w:proofErr w:type="spellStart"/>
      <w:r>
        <w:rPr>
          <w:sz w:val="28"/>
          <w:szCs w:val="28"/>
        </w:rPr>
        <w:t>Estoppel</w:t>
      </w:r>
      <w:proofErr w:type="spellEnd"/>
      <w:r>
        <w:rPr>
          <w:sz w:val="28"/>
          <w:szCs w:val="28"/>
        </w:rPr>
        <w:t xml:space="preserve"> Requests –</w:t>
      </w:r>
    </w:p>
    <w:p w:rsidR="00A214B5" w:rsidRDefault="00A214B5" w:rsidP="00A214B5">
      <w:pPr>
        <w:pStyle w:val="ListParagraph"/>
        <w:numPr>
          <w:ilvl w:val="1"/>
          <w:numId w:val="1"/>
        </w:numPr>
        <w:rPr>
          <w:sz w:val="28"/>
          <w:szCs w:val="28"/>
        </w:rPr>
      </w:pPr>
      <w:r>
        <w:rPr>
          <w:sz w:val="28"/>
          <w:szCs w:val="28"/>
        </w:rPr>
        <w:t>106 Amenity Way – William &amp; Lisa Hancock – 8/19/2024 closing</w:t>
      </w:r>
    </w:p>
    <w:p w:rsidR="00D2328F" w:rsidRDefault="00D2328F" w:rsidP="00D2328F">
      <w:pPr>
        <w:pStyle w:val="ListParagraph"/>
        <w:numPr>
          <w:ilvl w:val="0"/>
          <w:numId w:val="1"/>
        </w:numPr>
        <w:rPr>
          <w:sz w:val="28"/>
          <w:szCs w:val="28"/>
        </w:rPr>
      </w:pPr>
      <w:r>
        <w:rPr>
          <w:sz w:val="28"/>
          <w:szCs w:val="28"/>
        </w:rPr>
        <w:t xml:space="preserve">Green Turf Logic – Mike </w:t>
      </w:r>
      <w:proofErr w:type="spellStart"/>
      <w:r>
        <w:rPr>
          <w:sz w:val="28"/>
          <w:szCs w:val="28"/>
        </w:rPr>
        <w:t>Lamper</w:t>
      </w:r>
      <w:proofErr w:type="spellEnd"/>
      <w:r>
        <w:rPr>
          <w:sz w:val="28"/>
          <w:szCs w:val="28"/>
        </w:rPr>
        <w:t xml:space="preserve"> </w:t>
      </w:r>
      <w:r w:rsidR="004B304B">
        <w:rPr>
          <w:sz w:val="28"/>
          <w:szCs w:val="28"/>
        </w:rPr>
        <w:t>will be treating</w:t>
      </w:r>
      <w:r w:rsidR="007B4EAE">
        <w:rPr>
          <w:sz w:val="28"/>
          <w:szCs w:val="28"/>
        </w:rPr>
        <w:t xml:space="preserve"> 2 lawns for torpedo grass.  He will be doing this at no cost because this is a trial application.  He will b</w:t>
      </w:r>
      <w:r w:rsidR="004B304B">
        <w:rPr>
          <w:sz w:val="28"/>
          <w:szCs w:val="28"/>
        </w:rPr>
        <w:t>e treating</w:t>
      </w:r>
      <w:r w:rsidR="007B4EAE">
        <w:rPr>
          <w:sz w:val="28"/>
          <w:szCs w:val="28"/>
        </w:rPr>
        <w:t xml:space="preserve"> 90 Spyglass and 100 Spyglass.</w:t>
      </w:r>
    </w:p>
    <w:p w:rsidR="007B4EAE" w:rsidRDefault="007B4EAE" w:rsidP="007B4EAE">
      <w:pPr>
        <w:rPr>
          <w:sz w:val="28"/>
          <w:szCs w:val="28"/>
        </w:rPr>
      </w:pPr>
    </w:p>
    <w:p w:rsidR="007B4EAE" w:rsidRDefault="007B4EAE" w:rsidP="007B4EAE">
      <w:pPr>
        <w:rPr>
          <w:sz w:val="28"/>
          <w:szCs w:val="28"/>
        </w:rPr>
      </w:pPr>
      <w:r>
        <w:rPr>
          <w:sz w:val="28"/>
          <w:szCs w:val="28"/>
          <w:u w:val="single"/>
        </w:rPr>
        <w:t>New Business</w:t>
      </w:r>
    </w:p>
    <w:p w:rsidR="007B4EAE" w:rsidRDefault="007B4EAE" w:rsidP="007B4EAE">
      <w:pPr>
        <w:rPr>
          <w:sz w:val="28"/>
          <w:szCs w:val="28"/>
        </w:rPr>
      </w:pPr>
    </w:p>
    <w:p w:rsidR="007B4EAE" w:rsidRPr="00F75BBE" w:rsidRDefault="004B304B" w:rsidP="007B4EAE">
      <w:pPr>
        <w:pStyle w:val="ListParagraph"/>
        <w:numPr>
          <w:ilvl w:val="0"/>
          <w:numId w:val="5"/>
        </w:numPr>
        <w:rPr>
          <w:sz w:val="28"/>
          <w:szCs w:val="28"/>
        </w:rPr>
      </w:pPr>
      <w:r w:rsidRPr="00F75BBE">
        <w:rPr>
          <w:sz w:val="28"/>
          <w:szCs w:val="28"/>
        </w:rPr>
        <w:t>Pressure Wash</w:t>
      </w:r>
      <w:r w:rsidR="007B4EAE" w:rsidRPr="00F75BBE">
        <w:rPr>
          <w:sz w:val="28"/>
          <w:szCs w:val="28"/>
        </w:rPr>
        <w:t xml:space="preserve"> Sidewalk – Justin Renew, owner of Southeast Pro</w:t>
      </w:r>
      <w:r w:rsidR="00F75BBE" w:rsidRPr="00F75BBE">
        <w:rPr>
          <w:sz w:val="28"/>
          <w:szCs w:val="28"/>
        </w:rPr>
        <w:t>W</w:t>
      </w:r>
      <w:r w:rsidR="007B4EAE" w:rsidRPr="00F75BBE">
        <w:rPr>
          <w:sz w:val="28"/>
          <w:szCs w:val="28"/>
        </w:rPr>
        <w:t>ash, agreed to pressure wash the sidewalk on the bridge on Spyglass for no cost.</w:t>
      </w:r>
    </w:p>
    <w:p w:rsidR="007B4EAE" w:rsidRDefault="007B4EAE" w:rsidP="007B4EAE">
      <w:pPr>
        <w:pStyle w:val="ListParagraph"/>
        <w:numPr>
          <w:ilvl w:val="0"/>
          <w:numId w:val="5"/>
        </w:numPr>
        <w:rPr>
          <w:sz w:val="28"/>
          <w:szCs w:val="28"/>
        </w:rPr>
      </w:pPr>
      <w:r>
        <w:rPr>
          <w:sz w:val="28"/>
          <w:szCs w:val="28"/>
        </w:rPr>
        <w:lastRenderedPageBreak/>
        <w:t xml:space="preserve">Tax Return – The 2023 tax return was filed on 8/1/2024 by the </w:t>
      </w:r>
      <w:proofErr w:type="spellStart"/>
      <w:r>
        <w:rPr>
          <w:sz w:val="28"/>
          <w:szCs w:val="28"/>
        </w:rPr>
        <w:t>Halligan</w:t>
      </w:r>
      <w:proofErr w:type="spellEnd"/>
      <w:r>
        <w:rPr>
          <w:sz w:val="28"/>
          <w:szCs w:val="28"/>
        </w:rPr>
        <w:t xml:space="preserve"> Group.  We received a copy of the return along with copies of the 2023 year end reports.</w:t>
      </w:r>
    </w:p>
    <w:p w:rsidR="007B4EAE" w:rsidRDefault="007B4EAE" w:rsidP="007B4EAE">
      <w:pPr>
        <w:pStyle w:val="ListParagraph"/>
        <w:numPr>
          <w:ilvl w:val="0"/>
          <w:numId w:val="5"/>
        </w:numPr>
        <w:rPr>
          <w:sz w:val="28"/>
          <w:szCs w:val="28"/>
        </w:rPr>
      </w:pPr>
      <w:r>
        <w:rPr>
          <w:sz w:val="28"/>
          <w:szCs w:val="28"/>
        </w:rPr>
        <w:t>Invoices – The following invoices were approved for payment:</w:t>
      </w:r>
    </w:p>
    <w:p w:rsidR="007B4EAE" w:rsidRDefault="007B4EAE" w:rsidP="007B4EAE">
      <w:pPr>
        <w:pStyle w:val="ListParagraph"/>
        <w:numPr>
          <w:ilvl w:val="1"/>
          <w:numId w:val="5"/>
        </w:numPr>
        <w:rPr>
          <w:sz w:val="28"/>
          <w:szCs w:val="28"/>
        </w:rPr>
      </w:pPr>
      <w:r>
        <w:rPr>
          <w:sz w:val="28"/>
          <w:szCs w:val="28"/>
        </w:rPr>
        <w:t>Coastal Greenery – $6,900</w:t>
      </w:r>
    </w:p>
    <w:p w:rsidR="007B4EAE" w:rsidRDefault="007B4EAE" w:rsidP="007B4EAE">
      <w:pPr>
        <w:pStyle w:val="ListParagraph"/>
        <w:numPr>
          <w:ilvl w:val="1"/>
          <w:numId w:val="5"/>
        </w:numPr>
        <w:rPr>
          <w:sz w:val="28"/>
          <w:szCs w:val="28"/>
        </w:rPr>
      </w:pPr>
      <w:r>
        <w:rPr>
          <w:sz w:val="28"/>
          <w:szCs w:val="28"/>
        </w:rPr>
        <w:t>Crews Timber Tree Service - $2,000</w:t>
      </w:r>
    </w:p>
    <w:p w:rsidR="007B4EAE" w:rsidRDefault="007B4EAE" w:rsidP="007B4EAE">
      <w:pPr>
        <w:pStyle w:val="ListParagraph"/>
        <w:numPr>
          <w:ilvl w:val="1"/>
          <w:numId w:val="5"/>
        </w:numPr>
        <w:rPr>
          <w:sz w:val="28"/>
          <w:szCs w:val="28"/>
        </w:rPr>
      </w:pPr>
      <w:r>
        <w:rPr>
          <w:sz w:val="28"/>
          <w:szCs w:val="28"/>
        </w:rPr>
        <w:t>Green Turf Logic - $4,840</w:t>
      </w:r>
    </w:p>
    <w:p w:rsidR="007B4EAE" w:rsidRDefault="007B4EAE" w:rsidP="007B4EAE">
      <w:pPr>
        <w:pStyle w:val="ListParagraph"/>
        <w:numPr>
          <w:ilvl w:val="1"/>
          <w:numId w:val="5"/>
        </w:numPr>
        <w:rPr>
          <w:sz w:val="28"/>
          <w:szCs w:val="28"/>
        </w:rPr>
      </w:pPr>
      <w:proofErr w:type="spellStart"/>
      <w:r>
        <w:rPr>
          <w:sz w:val="28"/>
          <w:szCs w:val="28"/>
        </w:rPr>
        <w:t>Halligan</w:t>
      </w:r>
      <w:proofErr w:type="spellEnd"/>
      <w:r>
        <w:rPr>
          <w:sz w:val="28"/>
          <w:szCs w:val="28"/>
        </w:rPr>
        <w:t xml:space="preserve"> Group - $565</w:t>
      </w:r>
    </w:p>
    <w:p w:rsidR="007B4EAE" w:rsidRDefault="007B4EAE" w:rsidP="007B4EAE">
      <w:pPr>
        <w:pStyle w:val="ListParagraph"/>
        <w:numPr>
          <w:ilvl w:val="1"/>
          <w:numId w:val="5"/>
        </w:numPr>
        <w:rPr>
          <w:sz w:val="28"/>
          <w:szCs w:val="28"/>
        </w:rPr>
      </w:pPr>
      <w:r>
        <w:rPr>
          <w:sz w:val="28"/>
          <w:szCs w:val="28"/>
        </w:rPr>
        <w:t>Karen Campbell - $12.36</w:t>
      </w:r>
    </w:p>
    <w:p w:rsidR="007B4EAE" w:rsidRDefault="007B4EAE" w:rsidP="007B4EAE">
      <w:pPr>
        <w:pStyle w:val="ListParagraph"/>
        <w:numPr>
          <w:ilvl w:val="1"/>
          <w:numId w:val="5"/>
        </w:numPr>
        <w:rPr>
          <w:sz w:val="28"/>
          <w:szCs w:val="28"/>
        </w:rPr>
      </w:pPr>
      <w:proofErr w:type="spellStart"/>
      <w:r>
        <w:rPr>
          <w:sz w:val="28"/>
          <w:szCs w:val="28"/>
        </w:rPr>
        <w:t>Okefenoke</w:t>
      </w:r>
      <w:proofErr w:type="spellEnd"/>
      <w:r>
        <w:rPr>
          <w:sz w:val="28"/>
          <w:szCs w:val="28"/>
        </w:rPr>
        <w:t xml:space="preserve"> REMC - $726.64</w:t>
      </w:r>
    </w:p>
    <w:p w:rsidR="007B4EAE" w:rsidRDefault="007B4EAE" w:rsidP="007B4EAE">
      <w:pPr>
        <w:pStyle w:val="ListParagraph"/>
        <w:numPr>
          <w:ilvl w:val="1"/>
          <w:numId w:val="5"/>
        </w:numPr>
        <w:rPr>
          <w:sz w:val="28"/>
          <w:szCs w:val="28"/>
        </w:rPr>
      </w:pPr>
      <w:r>
        <w:rPr>
          <w:sz w:val="28"/>
          <w:szCs w:val="28"/>
        </w:rPr>
        <w:t>State Farm - $3,393</w:t>
      </w:r>
    </w:p>
    <w:p w:rsidR="006343B0" w:rsidRDefault="006343B0" w:rsidP="006343B0">
      <w:pPr>
        <w:pStyle w:val="ListParagraph"/>
        <w:numPr>
          <w:ilvl w:val="0"/>
          <w:numId w:val="5"/>
        </w:numPr>
        <w:rPr>
          <w:sz w:val="28"/>
          <w:szCs w:val="28"/>
        </w:rPr>
      </w:pPr>
      <w:r>
        <w:rPr>
          <w:sz w:val="28"/>
          <w:szCs w:val="28"/>
        </w:rPr>
        <w:t>Treasurer’s Report – The July Treasurer’s Report</w:t>
      </w:r>
      <w:r w:rsidR="004B304B">
        <w:rPr>
          <w:sz w:val="28"/>
          <w:szCs w:val="28"/>
        </w:rPr>
        <w:t xml:space="preserve"> is attached.  The check book</w:t>
      </w:r>
      <w:r>
        <w:rPr>
          <w:sz w:val="28"/>
          <w:szCs w:val="28"/>
        </w:rPr>
        <w:t xml:space="preserve"> balance as of 7/31/2024 is $139,776.92.</w:t>
      </w:r>
    </w:p>
    <w:p w:rsidR="006343B0" w:rsidRDefault="006343B0" w:rsidP="006343B0">
      <w:pPr>
        <w:pStyle w:val="ListParagraph"/>
        <w:numPr>
          <w:ilvl w:val="0"/>
          <w:numId w:val="5"/>
        </w:numPr>
        <w:rPr>
          <w:sz w:val="28"/>
          <w:szCs w:val="28"/>
        </w:rPr>
      </w:pPr>
      <w:r>
        <w:rPr>
          <w:sz w:val="28"/>
          <w:szCs w:val="28"/>
        </w:rPr>
        <w:t>Income &amp; Expense Statement – The January to July 31, 2024 report is attached.</w:t>
      </w:r>
    </w:p>
    <w:p w:rsidR="00847780" w:rsidRDefault="00847780" w:rsidP="006343B0">
      <w:pPr>
        <w:pStyle w:val="ListParagraph"/>
        <w:numPr>
          <w:ilvl w:val="0"/>
          <w:numId w:val="5"/>
        </w:numPr>
        <w:rPr>
          <w:sz w:val="28"/>
          <w:szCs w:val="28"/>
        </w:rPr>
      </w:pPr>
      <w:r>
        <w:rPr>
          <w:sz w:val="28"/>
          <w:szCs w:val="28"/>
        </w:rPr>
        <w:t>Proposed 2025 Budget – Kristopher Mercer and Karen Campbell prepared the proposed budget.  Meetings will be held with the members to submit the budget.  An email will be sent to the members to select one of the following dates to attend:</w:t>
      </w:r>
    </w:p>
    <w:p w:rsidR="00847780" w:rsidRDefault="00847780" w:rsidP="00847780">
      <w:pPr>
        <w:pStyle w:val="ListParagraph"/>
        <w:numPr>
          <w:ilvl w:val="1"/>
          <w:numId w:val="5"/>
        </w:numPr>
        <w:rPr>
          <w:sz w:val="28"/>
          <w:szCs w:val="28"/>
        </w:rPr>
      </w:pPr>
      <w:r>
        <w:rPr>
          <w:sz w:val="28"/>
          <w:szCs w:val="28"/>
        </w:rPr>
        <w:t>Wednesday, September 11, 6:00 pm</w:t>
      </w:r>
      <w:r w:rsidR="004B304B">
        <w:rPr>
          <w:sz w:val="28"/>
          <w:szCs w:val="28"/>
        </w:rPr>
        <w:t>; or</w:t>
      </w:r>
    </w:p>
    <w:p w:rsidR="00847780" w:rsidRDefault="00847780" w:rsidP="00847780">
      <w:pPr>
        <w:pStyle w:val="ListParagraph"/>
        <w:numPr>
          <w:ilvl w:val="1"/>
          <w:numId w:val="5"/>
        </w:numPr>
        <w:rPr>
          <w:sz w:val="28"/>
          <w:szCs w:val="28"/>
        </w:rPr>
      </w:pPr>
      <w:r>
        <w:rPr>
          <w:sz w:val="28"/>
          <w:szCs w:val="28"/>
        </w:rPr>
        <w:t>Saturday, September 14, 9:00 am</w:t>
      </w:r>
      <w:r w:rsidR="004B304B">
        <w:rPr>
          <w:sz w:val="28"/>
          <w:szCs w:val="28"/>
        </w:rPr>
        <w:t>.</w:t>
      </w:r>
    </w:p>
    <w:p w:rsidR="00847780" w:rsidRDefault="00847780" w:rsidP="00847780">
      <w:pPr>
        <w:rPr>
          <w:sz w:val="28"/>
          <w:szCs w:val="28"/>
        </w:rPr>
      </w:pPr>
    </w:p>
    <w:p w:rsidR="00847780" w:rsidRDefault="00847780" w:rsidP="00847780">
      <w:pPr>
        <w:rPr>
          <w:sz w:val="28"/>
          <w:szCs w:val="28"/>
        </w:rPr>
      </w:pPr>
    </w:p>
    <w:p w:rsidR="00847780" w:rsidRDefault="00847780" w:rsidP="00847780">
      <w:pPr>
        <w:rPr>
          <w:sz w:val="28"/>
          <w:szCs w:val="28"/>
        </w:rPr>
      </w:pPr>
      <w:r>
        <w:rPr>
          <w:sz w:val="28"/>
          <w:szCs w:val="28"/>
        </w:rPr>
        <w:t xml:space="preserve">Respectfully </w:t>
      </w:r>
      <w:r w:rsidR="001327EC">
        <w:rPr>
          <w:sz w:val="28"/>
          <w:szCs w:val="28"/>
        </w:rPr>
        <w:t>submitted by:</w:t>
      </w:r>
    </w:p>
    <w:p w:rsidR="001327EC" w:rsidRDefault="001327EC" w:rsidP="00847780">
      <w:pPr>
        <w:rPr>
          <w:sz w:val="28"/>
          <w:szCs w:val="28"/>
        </w:rPr>
      </w:pPr>
      <w:r>
        <w:rPr>
          <w:sz w:val="28"/>
          <w:szCs w:val="28"/>
        </w:rPr>
        <w:t>Karen Campbell</w:t>
      </w:r>
    </w:p>
    <w:p w:rsidR="001327EC" w:rsidRDefault="001327EC" w:rsidP="00847780">
      <w:pPr>
        <w:rPr>
          <w:sz w:val="28"/>
          <w:szCs w:val="28"/>
        </w:rPr>
      </w:pPr>
      <w:r>
        <w:rPr>
          <w:sz w:val="28"/>
          <w:szCs w:val="28"/>
        </w:rPr>
        <w:t>Fairways Edge POA</w:t>
      </w:r>
    </w:p>
    <w:p w:rsidR="001327EC" w:rsidRDefault="001327EC" w:rsidP="00847780">
      <w:pPr>
        <w:rPr>
          <w:sz w:val="28"/>
          <w:szCs w:val="28"/>
        </w:rPr>
      </w:pPr>
      <w:r>
        <w:rPr>
          <w:sz w:val="28"/>
          <w:szCs w:val="28"/>
        </w:rPr>
        <w:t>Secretary/Treasurer</w:t>
      </w:r>
    </w:p>
    <w:p w:rsidR="00BB3148" w:rsidRDefault="00BB3148" w:rsidP="00847780">
      <w:pPr>
        <w:rPr>
          <w:sz w:val="28"/>
          <w:szCs w:val="28"/>
        </w:rPr>
      </w:pPr>
    </w:p>
    <w:p w:rsidR="00BB3148" w:rsidRPr="00847780" w:rsidRDefault="00BB3148" w:rsidP="00847780">
      <w:pPr>
        <w:rPr>
          <w:sz w:val="28"/>
          <w:szCs w:val="28"/>
        </w:rPr>
      </w:pPr>
      <w:r>
        <w:rPr>
          <w:sz w:val="28"/>
          <w:szCs w:val="28"/>
        </w:rPr>
        <w:t>Attachments (2)</w:t>
      </w:r>
    </w:p>
    <w:sectPr w:rsidR="00BB3148" w:rsidRPr="00847780" w:rsidSect="00EF3E9E">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2720"/>
    <w:multiLevelType w:val="hybridMultilevel"/>
    <w:tmpl w:val="49D00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82BB2"/>
    <w:multiLevelType w:val="hybridMultilevel"/>
    <w:tmpl w:val="30DCE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A29AE"/>
    <w:multiLevelType w:val="hybridMultilevel"/>
    <w:tmpl w:val="82EE4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83692A"/>
    <w:multiLevelType w:val="hybridMultilevel"/>
    <w:tmpl w:val="717043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F223361"/>
    <w:multiLevelType w:val="hybridMultilevel"/>
    <w:tmpl w:val="9148E1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FF70C41"/>
    <w:multiLevelType w:val="hybridMultilevel"/>
    <w:tmpl w:val="E52E9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117D"/>
    <w:rsid w:val="001327EC"/>
    <w:rsid w:val="00140531"/>
    <w:rsid w:val="00140A67"/>
    <w:rsid w:val="004772F7"/>
    <w:rsid w:val="004B304B"/>
    <w:rsid w:val="006343B0"/>
    <w:rsid w:val="006B3926"/>
    <w:rsid w:val="00732AE8"/>
    <w:rsid w:val="007B4EAE"/>
    <w:rsid w:val="00847780"/>
    <w:rsid w:val="00891C9D"/>
    <w:rsid w:val="008E03B8"/>
    <w:rsid w:val="00A214B5"/>
    <w:rsid w:val="00BB3148"/>
    <w:rsid w:val="00D2328F"/>
    <w:rsid w:val="00D3117D"/>
    <w:rsid w:val="00EF3E9E"/>
    <w:rsid w:val="00F7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&amp; Karen</dc:creator>
  <cp:lastModifiedBy>Tom &amp; Karen</cp:lastModifiedBy>
  <cp:revision>2</cp:revision>
  <cp:lastPrinted>2024-08-15T02:38:00Z</cp:lastPrinted>
  <dcterms:created xsi:type="dcterms:W3CDTF">2025-03-29T19:13:00Z</dcterms:created>
  <dcterms:modified xsi:type="dcterms:W3CDTF">2025-03-29T19:13:00Z</dcterms:modified>
</cp:coreProperties>
</file>