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DAD0F" w14:textId="442649D4" w:rsidR="00DB2607" w:rsidRDefault="00E17D92">
      <w:r>
        <w:rPr>
          <w:b/>
          <w:bCs/>
        </w:rPr>
        <w:t>CONTENTS</w:t>
      </w:r>
    </w:p>
    <w:p w14:paraId="2D74FAC2" w14:textId="77777777" w:rsidR="00DB2607" w:rsidRDefault="00DB2607">
      <w:r>
        <w:t>1. Promotion of British Values</w:t>
      </w:r>
    </w:p>
    <w:p w14:paraId="7BC4A3F0" w14:textId="77777777" w:rsidR="00DB2607" w:rsidRDefault="00DB2607">
      <w:r>
        <w:t xml:space="preserve"> 2. Democracy </w:t>
      </w:r>
    </w:p>
    <w:p w14:paraId="41D2289F" w14:textId="77777777" w:rsidR="00DB2607" w:rsidRDefault="00DB2607">
      <w:r>
        <w:t xml:space="preserve">3. The Rule of Law </w:t>
      </w:r>
    </w:p>
    <w:p w14:paraId="366D2E1C" w14:textId="77777777" w:rsidR="00DB2607" w:rsidRDefault="00DB2607" w:rsidP="00235302">
      <w:pPr>
        <w:tabs>
          <w:tab w:val="left" w:pos="5950"/>
        </w:tabs>
      </w:pPr>
      <w:r>
        <w:t xml:space="preserve">4. Individual Liberty  </w:t>
      </w:r>
      <w:r w:rsidR="00235302">
        <w:tab/>
      </w:r>
    </w:p>
    <w:p w14:paraId="158EB38D" w14:textId="77777777" w:rsidR="00DB2607" w:rsidRDefault="005758D1">
      <w:r>
        <w:t>5</w:t>
      </w:r>
      <w:r w:rsidR="00DB2607">
        <w:t xml:space="preserve">. Mutual Respect </w:t>
      </w:r>
    </w:p>
    <w:p w14:paraId="1E8AF7B9" w14:textId="77777777" w:rsidR="00DB2607" w:rsidRDefault="005758D1">
      <w:r>
        <w:t>6</w:t>
      </w:r>
      <w:r w:rsidR="00DB2607">
        <w:t xml:space="preserve">. Cross Curriculum Approaches </w:t>
      </w:r>
    </w:p>
    <w:p w14:paraId="544E4355" w14:textId="77777777" w:rsidR="00DB2607" w:rsidRDefault="005758D1">
      <w:r>
        <w:t>7</w:t>
      </w:r>
      <w:r w:rsidR="00DB2607">
        <w:t xml:space="preserve">. Tolerances of those of Different Faiths and Beliefs </w:t>
      </w:r>
    </w:p>
    <w:p w14:paraId="5979E686" w14:textId="77777777" w:rsidR="00DB2607" w:rsidRDefault="005758D1">
      <w:r>
        <w:t>8</w:t>
      </w:r>
      <w:r w:rsidR="00DB2607">
        <w:t>. Radicalisation</w:t>
      </w:r>
    </w:p>
    <w:p w14:paraId="348D89EF" w14:textId="3AB69864" w:rsidR="00DB2607" w:rsidRDefault="00DB2607">
      <w:r>
        <w:t xml:space="preserve"> </w:t>
      </w:r>
      <w:r w:rsidR="00E17D92">
        <w:rPr>
          <w:b/>
          <w:bCs/>
        </w:rPr>
        <w:t>BRITISH VALUES POLICY</w:t>
      </w:r>
      <w:r>
        <w:t xml:space="preserve"> </w:t>
      </w:r>
    </w:p>
    <w:p w14:paraId="34F154D7" w14:textId="7CA1B702" w:rsidR="00DB2607" w:rsidRDefault="00DB2607" w:rsidP="00E17D92">
      <w:pPr>
        <w:pStyle w:val="ListParagraph"/>
        <w:numPr>
          <w:ilvl w:val="0"/>
          <w:numId w:val="2"/>
        </w:numPr>
      </w:pPr>
      <w:r w:rsidRPr="00E17D92">
        <w:rPr>
          <w:b/>
          <w:bCs/>
        </w:rPr>
        <w:t>Promotion of British values</w:t>
      </w:r>
      <w:r>
        <w:t xml:space="preserve"> </w:t>
      </w:r>
    </w:p>
    <w:p w14:paraId="29508CBB" w14:textId="77777777" w:rsidR="001314EF" w:rsidRDefault="00DB2607" w:rsidP="00DB2607">
      <w:r>
        <w:t>At SKAPE we recognise not only the importance of allowing students to flourish academically within their own ability, but we also embrace our wider role in preparing them for their adult life beyond the formal examined</w:t>
      </w:r>
      <w:r w:rsidR="001314EF">
        <w:t xml:space="preserve"> (or non-examined)</w:t>
      </w:r>
      <w:r>
        <w:t xml:space="preserve"> curriculum. Part of our role in that preparation is ensuring that we promote and reinforce British values to our students. The government set out its definition of British values in the </w:t>
      </w:r>
      <w:r w:rsidRPr="001314EF">
        <w:rPr>
          <w:b/>
          <w:bCs/>
        </w:rPr>
        <w:t>2011 Prevent Strategy</w:t>
      </w:r>
      <w:r>
        <w:t xml:space="preserve"> and considered them to be</w:t>
      </w:r>
      <w:r w:rsidR="001314EF">
        <w:t>:</w:t>
      </w:r>
    </w:p>
    <w:p w14:paraId="1233A67F" w14:textId="77777777" w:rsidR="001314EF" w:rsidRDefault="001314EF" w:rsidP="00DB2607">
      <w:r>
        <w:t>-</w:t>
      </w:r>
      <w:r w:rsidR="00DB2607">
        <w:t xml:space="preserve">democracy, </w:t>
      </w:r>
    </w:p>
    <w:p w14:paraId="62871154" w14:textId="77777777" w:rsidR="001314EF" w:rsidRDefault="001314EF" w:rsidP="00DB2607">
      <w:r>
        <w:t>-</w:t>
      </w:r>
      <w:r w:rsidR="00DB2607">
        <w:t xml:space="preserve">rule of law, </w:t>
      </w:r>
    </w:p>
    <w:p w14:paraId="72B0B062" w14:textId="77777777" w:rsidR="001314EF" w:rsidRDefault="001314EF" w:rsidP="00DB2607">
      <w:r>
        <w:t>-</w:t>
      </w:r>
      <w:r w:rsidR="00DB2607">
        <w:t xml:space="preserve">individual liberty, </w:t>
      </w:r>
    </w:p>
    <w:p w14:paraId="7F6B9CE1" w14:textId="77777777" w:rsidR="001314EF" w:rsidRDefault="001314EF" w:rsidP="00DB2607">
      <w:r>
        <w:t>-</w:t>
      </w:r>
      <w:r w:rsidR="00DB2607">
        <w:t>mutual respect</w:t>
      </w:r>
      <w:r>
        <w:t>,</w:t>
      </w:r>
    </w:p>
    <w:p w14:paraId="5E6E588D" w14:textId="77777777" w:rsidR="001314EF" w:rsidRDefault="001314EF" w:rsidP="00DB2607">
      <w:r>
        <w:t>-</w:t>
      </w:r>
      <w:r w:rsidR="00DB2607">
        <w:t xml:space="preserve">tolerance of those of different faiths and beliefs. </w:t>
      </w:r>
    </w:p>
    <w:p w14:paraId="4A47F9F4" w14:textId="77777777" w:rsidR="001314EF" w:rsidRDefault="00DB2607" w:rsidP="00DB2607">
      <w:r>
        <w:t xml:space="preserve">At </w:t>
      </w:r>
      <w:r w:rsidR="001314EF">
        <w:t>SKAPE,</w:t>
      </w:r>
      <w:r>
        <w:t xml:space="preserve"> these values are reinforced in a pervasive manner and permeate the </w:t>
      </w:r>
      <w:r w:rsidR="001314EF">
        <w:t>Centre’s</w:t>
      </w:r>
      <w:r>
        <w:t xml:space="preserve"> community. The examples that follow are an indication of some of the many ways we seek to embed British values at our </w:t>
      </w:r>
      <w:r w:rsidR="001314EF">
        <w:t>Centre</w:t>
      </w:r>
      <w:r>
        <w:t xml:space="preserve"> and should be seen as an indication of our approach rather than an exhaustive list. </w:t>
      </w:r>
    </w:p>
    <w:p w14:paraId="464CF296" w14:textId="329AE5ED" w:rsidR="001314EF" w:rsidRDefault="00DB2607" w:rsidP="00E17D92">
      <w:pPr>
        <w:pStyle w:val="ListParagraph"/>
        <w:numPr>
          <w:ilvl w:val="0"/>
          <w:numId w:val="2"/>
        </w:numPr>
      </w:pPr>
      <w:r w:rsidRPr="00E17D92">
        <w:rPr>
          <w:b/>
          <w:bCs/>
        </w:rPr>
        <w:t>Democracy</w:t>
      </w:r>
      <w:r>
        <w:t xml:space="preserve"> </w:t>
      </w:r>
    </w:p>
    <w:p w14:paraId="11034261" w14:textId="77777777" w:rsidR="00384382" w:rsidRDefault="00DB2607" w:rsidP="00DB2607">
      <w:r>
        <w:t xml:space="preserve">At </w:t>
      </w:r>
      <w:r w:rsidR="001314EF">
        <w:t>SKAPE Alternative Provision Education Centre</w:t>
      </w:r>
      <w:r>
        <w:t xml:space="preserve"> the principle of democracy is consistently reinforced, with the democratic process being employed for important decisions within the </w:t>
      </w:r>
      <w:r w:rsidR="001314EF">
        <w:t>Centre</w:t>
      </w:r>
      <w:r>
        <w:t xml:space="preserve"> community, for instance, </w:t>
      </w:r>
      <w:r w:rsidR="00384382">
        <w:t>Student</w:t>
      </w:r>
      <w:r w:rsidR="001314EF">
        <w:t xml:space="preserve"> Voice being established, discussions held with students</w:t>
      </w:r>
      <w:r>
        <w:t xml:space="preserve">.  Student Voice is a democratic process, representing the student body and liaising with the Senior Team through the Student </w:t>
      </w:r>
      <w:r w:rsidR="00384382">
        <w:t>Representatives</w:t>
      </w:r>
      <w:r>
        <w:t>. Feedback from questionnaires</w:t>
      </w:r>
      <w:r w:rsidR="00384382">
        <w:t xml:space="preserve">, including the involvement of parent views where applicable may </w:t>
      </w:r>
      <w:r>
        <w:t xml:space="preserve">also help to shape and further improve the school. The principle of democracy is explored in </w:t>
      </w:r>
      <w:r w:rsidR="00384382">
        <w:t>h</w:t>
      </w:r>
      <w:r>
        <w:t xml:space="preserve">istory, </w:t>
      </w:r>
      <w:r w:rsidR="00384382">
        <w:t>pastoral studies</w:t>
      </w:r>
      <w:r>
        <w:t xml:space="preserve"> and </w:t>
      </w:r>
      <w:r w:rsidR="00384382">
        <w:t>r</w:t>
      </w:r>
      <w:r>
        <w:t xml:space="preserve">eligious </w:t>
      </w:r>
      <w:r w:rsidR="00384382">
        <w:t>s</w:t>
      </w:r>
      <w:r>
        <w:t xml:space="preserve">tudies as well as in </w:t>
      </w:r>
      <w:r w:rsidR="00384382">
        <w:t>student discussion</w:t>
      </w:r>
      <w:r>
        <w:t xml:space="preserve"> time</w:t>
      </w:r>
      <w:r w:rsidR="00384382">
        <w:t>.</w:t>
      </w:r>
    </w:p>
    <w:p w14:paraId="45164D91" w14:textId="47AD50E0" w:rsidR="00384382" w:rsidRDefault="00DB2607" w:rsidP="00E17D92">
      <w:pPr>
        <w:pStyle w:val="ListParagraph"/>
        <w:numPr>
          <w:ilvl w:val="0"/>
          <w:numId w:val="2"/>
        </w:numPr>
      </w:pPr>
      <w:r w:rsidRPr="00E17D92">
        <w:rPr>
          <w:b/>
          <w:bCs/>
        </w:rPr>
        <w:t>The rule of law</w:t>
      </w:r>
      <w:r>
        <w:t xml:space="preserve"> </w:t>
      </w:r>
    </w:p>
    <w:p w14:paraId="03AA94B6" w14:textId="77777777" w:rsidR="00384382" w:rsidRDefault="00DB2607" w:rsidP="00DB2607">
      <w:r>
        <w:lastRenderedPageBreak/>
        <w:t xml:space="preserve">The importance of laws, whether they be those that govern the class, the </w:t>
      </w:r>
      <w:r w:rsidR="00384382">
        <w:t xml:space="preserve">registered </w:t>
      </w:r>
      <w:r>
        <w:t xml:space="preserve">school, </w:t>
      </w:r>
      <w:r w:rsidR="00384382">
        <w:t xml:space="preserve">the Centre </w:t>
      </w:r>
      <w:r>
        <w:t xml:space="preserve">or the country, are consistently reinforced throughout regular school days, as well as when dealing with behaviour and through </w:t>
      </w:r>
      <w:r w:rsidR="00384382">
        <w:t>student discussions</w:t>
      </w:r>
      <w:r>
        <w:t xml:space="preserve">. Students are taught the values and reasons behind laws, that they govern and protect us, the responsibilities that this involves and the consequences when laws are broken. </w:t>
      </w:r>
      <w:r w:rsidR="00384382">
        <w:t>SKAPE</w:t>
      </w:r>
      <w:r>
        <w:t xml:space="preserve"> operates a ‘Consequences’ system as part of the Behaviour Policy, where students are taught the importance of making good decisions and the consequences of poor decisions. This system is rigorously upheld so that everyone in </w:t>
      </w:r>
      <w:r w:rsidR="00384382">
        <w:t>SKAPE</w:t>
      </w:r>
      <w:r>
        <w:t xml:space="preserve"> recognises that the rules of the </w:t>
      </w:r>
      <w:r w:rsidR="00384382">
        <w:t xml:space="preserve">Centre </w:t>
      </w:r>
      <w:r>
        <w:t xml:space="preserve">are applied fairly and consistently. </w:t>
      </w:r>
    </w:p>
    <w:p w14:paraId="4217C636" w14:textId="243806BE" w:rsidR="005758D1" w:rsidRDefault="00DB2607" w:rsidP="00E17D92">
      <w:pPr>
        <w:pStyle w:val="ListParagraph"/>
        <w:numPr>
          <w:ilvl w:val="0"/>
          <w:numId w:val="2"/>
        </w:numPr>
      </w:pPr>
      <w:r w:rsidRPr="00E17D92">
        <w:rPr>
          <w:b/>
          <w:bCs/>
        </w:rPr>
        <w:t>Individual liberty</w:t>
      </w:r>
      <w:r>
        <w:t xml:space="preserve"> </w:t>
      </w:r>
    </w:p>
    <w:p w14:paraId="251BD305" w14:textId="77777777" w:rsidR="005758D1" w:rsidRDefault="00DB2607" w:rsidP="00DB2607">
      <w:r>
        <w:t xml:space="preserve">Within </w:t>
      </w:r>
      <w:r w:rsidR="005758D1">
        <w:t>SKAPE, and within reason,</w:t>
      </w:r>
      <w:r>
        <w:t xml:space="preserve"> students are actively encouraged to make independent choices knowing that they are in a safe, secure and supportive environment. As a </w:t>
      </w:r>
      <w:r w:rsidR="005758D1">
        <w:t>Centre,</w:t>
      </w:r>
      <w:r>
        <w:t xml:space="preserve"> we educate and provide boundaries for students to make choices safely, through the provision of a safe environment and an empowering education. Examples of this include the choices that students make to participate in the </w:t>
      </w:r>
      <w:r w:rsidR="005758D1">
        <w:t>Centre</w:t>
      </w:r>
      <w:r>
        <w:t xml:space="preserve">’s numerous enrichment activities. Students are encouraged to know, understand and exercise their rights, responsibilities and personal freedoms and receive advice about how to exercise these safely, for example through our exploration of E-Safety in computing and their </w:t>
      </w:r>
      <w:r w:rsidR="005758D1">
        <w:t>‘free-choice’</w:t>
      </w:r>
      <w:r>
        <w:t xml:space="preserve"> activities.</w:t>
      </w:r>
    </w:p>
    <w:p w14:paraId="377B32A5" w14:textId="2A7B91D7" w:rsidR="005758D1" w:rsidRDefault="00DB2607" w:rsidP="00E17D92">
      <w:pPr>
        <w:pStyle w:val="ListParagraph"/>
        <w:numPr>
          <w:ilvl w:val="0"/>
          <w:numId w:val="2"/>
        </w:numPr>
      </w:pPr>
      <w:r w:rsidRPr="00E17D92">
        <w:rPr>
          <w:b/>
          <w:bCs/>
        </w:rPr>
        <w:t>Mutual respect</w:t>
      </w:r>
    </w:p>
    <w:p w14:paraId="0C52B6E4" w14:textId="77777777" w:rsidR="00BF5B6B" w:rsidRDefault="00DB2607" w:rsidP="00DB2607">
      <w:r>
        <w:t xml:space="preserve">Respect is at the core of our school </w:t>
      </w:r>
      <w:r w:rsidR="005758D1">
        <w:t xml:space="preserve">Centre </w:t>
      </w:r>
      <w:r>
        <w:t>ethos and is modelled by students</w:t>
      </w:r>
      <w:r w:rsidR="005758D1">
        <w:t xml:space="preserve"> and </w:t>
      </w:r>
      <w:r>
        <w:t xml:space="preserve">staff alike. At </w:t>
      </w:r>
      <w:r w:rsidR="005758D1">
        <w:t xml:space="preserve">Centre </w:t>
      </w:r>
      <w:r>
        <w:t xml:space="preserve">level, it is ensured that all recruitment processes are fair and equitable. </w:t>
      </w:r>
      <w:r w:rsidR="005758D1">
        <w:t>We</w:t>
      </w:r>
      <w:r>
        <w:t xml:space="preserve"> promote respect for others and this is reiterated through our classroom and learning environments. Children learn that their behaviours have an effect on their own rights and those of others and our behaviour policy engenders our basic belief in mutual respect. In line with our commitment to democracy, students at our </w:t>
      </w:r>
      <w:r w:rsidR="005758D1">
        <w:t>Centre</w:t>
      </w:r>
      <w:r>
        <w:t xml:space="preserve"> are always able to voice their opinions and we foster an environment where students are safe to disagree with each other, providing a safe and structured environment through which they can share their opinions, for example Student Voice groups</w:t>
      </w:r>
      <w:r w:rsidR="00BF5B6B">
        <w:t xml:space="preserve"> contribute to</w:t>
      </w:r>
      <w:r>
        <w:t xml:space="preserve"> initiatives and events across the year</w:t>
      </w:r>
      <w:r w:rsidR="00BF5B6B">
        <w:t xml:space="preserve"> and, in this way, students are encouraged to make good and sensible life choices that will benefit all and will enrich their lives</w:t>
      </w:r>
      <w:r>
        <w:t>. Mutual respect is embraced throughout the curriculum from the concept of ‘fair play’ in PE</w:t>
      </w:r>
      <w:r w:rsidR="005758D1">
        <w:t xml:space="preserve"> activities</w:t>
      </w:r>
      <w:r>
        <w:t xml:space="preserve"> to</w:t>
      </w:r>
      <w:r w:rsidR="00235302">
        <w:t xml:space="preserve"> the use of</w:t>
      </w:r>
      <w:r>
        <w:t xml:space="preserve"> student mentoring</w:t>
      </w:r>
      <w:r w:rsidR="00235302">
        <w:t xml:space="preserve"> where appropriate,</w:t>
      </w:r>
      <w:r>
        <w:t xml:space="preserve"> which promote</w:t>
      </w:r>
      <w:r w:rsidR="005758D1">
        <w:t>s</w:t>
      </w:r>
      <w:r>
        <w:t xml:space="preserve"> mutual respect and support between students across different year groups within the </w:t>
      </w:r>
      <w:r w:rsidR="005758D1">
        <w:t>Centre</w:t>
      </w:r>
      <w:r>
        <w:t xml:space="preserve">. Achievement is celebrated across the </w:t>
      </w:r>
      <w:r w:rsidR="005758D1">
        <w:t>Centre</w:t>
      </w:r>
      <w:r>
        <w:t xml:space="preserve"> in many different ways, ranging </w:t>
      </w:r>
      <w:r w:rsidR="005758D1">
        <w:t>from consistent praise,</w:t>
      </w:r>
      <w:r w:rsidR="00AD038B">
        <w:t xml:space="preserve"> to</w:t>
      </w:r>
      <w:r w:rsidR="005758D1">
        <w:t xml:space="preserve"> certificate</w:t>
      </w:r>
      <w:r w:rsidR="00AD038B">
        <w:t>s awarded, or to phone calls to the registered school or to parents</w:t>
      </w:r>
      <w:r w:rsidR="005758D1">
        <w:t>.</w:t>
      </w:r>
    </w:p>
    <w:p w14:paraId="5C3EFF3A" w14:textId="3842E8FB" w:rsidR="008F1119" w:rsidRDefault="00DB2607" w:rsidP="00E17D92">
      <w:pPr>
        <w:pStyle w:val="ListParagraph"/>
        <w:numPr>
          <w:ilvl w:val="0"/>
          <w:numId w:val="2"/>
        </w:numPr>
      </w:pPr>
      <w:r w:rsidRPr="008F1119">
        <w:t xml:space="preserve"> </w:t>
      </w:r>
      <w:r w:rsidRPr="00E17D92">
        <w:rPr>
          <w:b/>
          <w:bCs/>
        </w:rPr>
        <w:t>Cross-curriculum approaches</w:t>
      </w:r>
      <w:r w:rsidRPr="008F1119">
        <w:t xml:space="preserve"> </w:t>
      </w:r>
    </w:p>
    <w:p w14:paraId="77D228F6" w14:textId="26DEA34E" w:rsidR="008F1119" w:rsidRDefault="008F1119" w:rsidP="00DB2607">
      <w:r>
        <w:t xml:space="preserve">Teachers and teaching assistants </w:t>
      </w:r>
      <w:r w:rsidR="00DB2607" w:rsidRPr="008F1119">
        <w:t xml:space="preserve">are asked to consider how teaching and learning in their own </w:t>
      </w:r>
      <w:r>
        <w:t>lessons</w:t>
      </w:r>
      <w:r w:rsidR="00DB2607" w:rsidRPr="008F1119">
        <w:t xml:space="preserve"> might help to promote the understanding and values of diversity and respect. For example, in Geography</w:t>
      </w:r>
      <w:r>
        <w:t>,</w:t>
      </w:r>
      <w:r w:rsidR="00DB2607" w:rsidRPr="008F1119">
        <w:t xml:space="preserve"> British values </w:t>
      </w:r>
      <w:r>
        <w:t>can be</w:t>
      </w:r>
      <w:r w:rsidR="00DB2607" w:rsidRPr="008F1119">
        <w:t xml:space="preserve"> promoted when studying topics such as the</w:t>
      </w:r>
      <w:r w:rsidR="00DB2607">
        <w:t xml:space="preserve"> demography of inner-cities, migration and studies on low</w:t>
      </w:r>
      <w:r w:rsidR="00AA77C7">
        <w:t>-</w:t>
      </w:r>
      <w:r w:rsidR="00DB2607">
        <w:t>income countries. In English, poetry</w:t>
      </w:r>
      <w:r w:rsidR="00AA77C7">
        <w:t xml:space="preserve"> and stories</w:t>
      </w:r>
      <w:r w:rsidR="00DB2607">
        <w:t xml:space="preserve"> from other cultures </w:t>
      </w:r>
      <w:r w:rsidR="00AA77C7">
        <w:t xml:space="preserve">is </w:t>
      </w:r>
      <w:r w:rsidR="00DB2607">
        <w:t>explored. There is an expectation that teachers embrace opportunities to embed SMSC development in every lesson. In the classroom</w:t>
      </w:r>
      <w:r>
        <w:t>,</w:t>
      </w:r>
      <w:r w:rsidR="00DB2607">
        <w:t xml:space="preserve"> teaching supports working with peers of different gender, </w:t>
      </w:r>
      <w:r>
        <w:t xml:space="preserve">where practicable, plus different </w:t>
      </w:r>
      <w:r w:rsidR="00DB2607">
        <w:t>background</w:t>
      </w:r>
      <w:r>
        <w:t>s</w:t>
      </w:r>
      <w:r w:rsidR="00DB2607">
        <w:t xml:space="preserve"> and ability. </w:t>
      </w:r>
      <w:r>
        <w:t>S</w:t>
      </w:r>
      <w:r w:rsidR="00DB2607">
        <w:t xml:space="preserve">eating plans are changed </w:t>
      </w:r>
      <w:r>
        <w:t>regularly</w:t>
      </w:r>
      <w:r w:rsidR="00DB2607">
        <w:t xml:space="preserve"> to promote and encourage confidence in working with new people</w:t>
      </w:r>
      <w:r>
        <w:t>, but also to promote self- confidence and the ability to concentrate and achieve</w:t>
      </w:r>
      <w:r w:rsidR="00DB2607">
        <w:t xml:space="preserve">. We believe that this is a fundamental key skill for 21st century learners. </w:t>
      </w:r>
    </w:p>
    <w:p w14:paraId="547A5DDA" w14:textId="472D56D1" w:rsidR="008F1119" w:rsidRPr="00E17D92" w:rsidRDefault="00DB2607" w:rsidP="00E17D92">
      <w:pPr>
        <w:pStyle w:val="ListParagraph"/>
        <w:numPr>
          <w:ilvl w:val="0"/>
          <w:numId w:val="2"/>
        </w:numPr>
        <w:rPr>
          <w:b/>
          <w:bCs/>
        </w:rPr>
      </w:pPr>
      <w:r w:rsidRPr="00E17D92">
        <w:rPr>
          <w:b/>
          <w:bCs/>
        </w:rPr>
        <w:lastRenderedPageBreak/>
        <w:t>Tolerance of those of different faiths and beliefs</w:t>
      </w:r>
    </w:p>
    <w:p w14:paraId="756F5107" w14:textId="77777777" w:rsidR="0008382D" w:rsidRDefault="008F1119" w:rsidP="00DB2607">
      <w:r w:rsidRPr="0008382D">
        <w:t>We recognise that s</w:t>
      </w:r>
      <w:r w:rsidR="00DB2607" w:rsidRPr="0008382D">
        <w:t xml:space="preserve">ome of our </w:t>
      </w:r>
      <w:r w:rsidRPr="0008382D">
        <w:t>students</w:t>
      </w:r>
      <w:r w:rsidR="00DB2607" w:rsidRPr="0008382D">
        <w:t xml:space="preserve"> </w:t>
      </w:r>
      <w:r w:rsidRPr="0008382D">
        <w:t>may come from</w:t>
      </w:r>
      <w:r w:rsidR="00DB2607" w:rsidRPr="0008382D">
        <w:t xml:space="preserve"> an area which is not greatly culturally diverse. Therefore, we place great emphasis on promoting diversity with our students.   </w:t>
      </w:r>
      <w:r w:rsidR="0008382D" w:rsidRPr="0008382D">
        <w:t>We ensure that our Programmes of Study</w:t>
      </w:r>
      <w:r w:rsidR="00DB2607" w:rsidRPr="0008382D">
        <w:t xml:space="preserve"> provide a broad and balanced education on a range of faiths, religions and cultures</w:t>
      </w:r>
      <w:r w:rsidR="0008382D" w:rsidRPr="0008382D">
        <w:t xml:space="preserve"> and </w:t>
      </w:r>
      <w:r w:rsidR="00DB2607" w:rsidRPr="0008382D">
        <w:t xml:space="preserve">students are actively encouraged to share their faith and beliefs within the </w:t>
      </w:r>
      <w:r w:rsidR="0008382D" w:rsidRPr="0008382D">
        <w:t>Centre</w:t>
      </w:r>
      <w:r w:rsidR="00DB2607" w:rsidRPr="0008382D">
        <w:t xml:space="preserve">. </w:t>
      </w:r>
      <w:r w:rsidR="0008382D" w:rsidRPr="0008382D">
        <w:t xml:space="preserve">In addition, we recognise and celebrate events such as </w:t>
      </w:r>
      <w:r w:rsidR="00DB2607" w:rsidRPr="0008382D">
        <w:t>Remembrance Day.</w:t>
      </w:r>
    </w:p>
    <w:p w14:paraId="4A847BC5" w14:textId="752C62B6" w:rsidR="0008382D" w:rsidRDefault="00DB2607" w:rsidP="00E17D92">
      <w:pPr>
        <w:pStyle w:val="ListParagraph"/>
        <w:numPr>
          <w:ilvl w:val="0"/>
          <w:numId w:val="2"/>
        </w:numPr>
      </w:pPr>
      <w:r w:rsidRPr="00E17D92">
        <w:rPr>
          <w:b/>
          <w:bCs/>
        </w:rPr>
        <w:t>Radicalisation</w:t>
      </w:r>
      <w:r>
        <w:t xml:space="preserve"> </w:t>
      </w:r>
    </w:p>
    <w:p w14:paraId="578D02B7" w14:textId="77777777" w:rsidR="0008382D" w:rsidRDefault="0008382D" w:rsidP="00DB2607">
      <w:r>
        <w:t>At SKAPE, we</w:t>
      </w:r>
      <w:r w:rsidR="00DB2607">
        <w:t xml:space="preserve"> have adopted the following protocol on managing Radicalisation and Extremism. Additionally, safeguarding processes </w:t>
      </w:r>
      <w:r>
        <w:t>ar</w:t>
      </w:r>
      <w:r w:rsidR="00DB2607">
        <w:t xml:space="preserve">e </w:t>
      </w:r>
      <w:r>
        <w:t xml:space="preserve">regularly </w:t>
      </w:r>
      <w:r w:rsidR="00DB2607">
        <w:t xml:space="preserve">reviewed to ensure that there is clear, established and shared procedure for referrals of this nature to the </w:t>
      </w:r>
      <w:r>
        <w:t xml:space="preserve">Designated </w:t>
      </w:r>
      <w:r w:rsidR="00DB2607">
        <w:t xml:space="preserve">Safeguarding </w:t>
      </w:r>
      <w:r>
        <w:t>Lead</w:t>
      </w:r>
      <w:r w:rsidR="00DB2607">
        <w:t xml:space="preserve">. The protocol for this is shared as an appendix to this document. </w:t>
      </w:r>
    </w:p>
    <w:p w14:paraId="57AE11A0" w14:textId="41AC27EB" w:rsidR="0008382D" w:rsidRDefault="00DB2607" w:rsidP="00DB2607">
      <w:pPr>
        <w:rPr>
          <w:sz w:val="24"/>
          <w:szCs w:val="24"/>
        </w:rPr>
      </w:pPr>
      <w:r w:rsidRPr="0008382D">
        <w:rPr>
          <w:b/>
          <w:bCs/>
          <w:sz w:val="24"/>
          <w:szCs w:val="24"/>
        </w:rPr>
        <w:t>Radicalisation and Extremism Protocol</w:t>
      </w:r>
      <w:r w:rsidRPr="0008382D">
        <w:rPr>
          <w:sz w:val="24"/>
          <w:szCs w:val="24"/>
        </w:rPr>
        <w:t xml:space="preserve"> </w:t>
      </w:r>
    </w:p>
    <w:p w14:paraId="4BE71D96" w14:textId="77777777" w:rsidR="0008382D" w:rsidRDefault="00DB2607" w:rsidP="00DB2607">
      <w:r w:rsidRPr="0008382D">
        <w:rPr>
          <w:b/>
          <w:bCs/>
        </w:rPr>
        <w:t>Rationale</w:t>
      </w:r>
    </w:p>
    <w:p w14:paraId="7C66E3FF" w14:textId="77777777" w:rsidR="00235302" w:rsidRDefault="00DB2607" w:rsidP="00DB2607">
      <w:r w:rsidRPr="00235302">
        <w:t>In today’s modern world, children</w:t>
      </w:r>
      <w:r>
        <w:t xml:space="preserve"> may be exposed to many radical and extremist views, both through the people they may meet and through a wide range of media. </w:t>
      </w:r>
    </w:p>
    <w:p w14:paraId="1245AC0B" w14:textId="77777777" w:rsidR="00235302" w:rsidRDefault="00DB2607" w:rsidP="00DB2607">
      <w:r w:rsidRPr="00235302">
        <w:rPr>
          <w:b/>
          <w:bCs/>
        </w:rPr>
        <w:t>Policy and Procedure</w:t>
      </w:r>
      <w:r>
        <w:t xml:space="preserve"> </w:t>
      </w:r>
    </w:p>
    <w:p w14:paraId="26695332" w14:textId="77777777" w:rsidR="008170A4" w:rsidRDefault="00DB2607" w:rsidP="00DB2607">
      <w:r>
        <w:t xml:space="preserve">Children at </w:t>
      </w:r>
      <w:r w:rsidR="00235302">
        <w:t>our Centre are privy</w:t>
      </w:r>
      <w:r>
        <w:t xml:space="preserve"> to a host of avenues where radicalisation and extremism is discussed. </w:t>
      </w:r>
    </w:p>
    <w:p w14:paraId="4A2A4CB2" w14:textId="77777777" w:rsidR="008170A4" w:rsidRDefault="00DB2607" w:rsidP="00DB2607">
      <w:r>
        <w:t xml:space="preserve">● Students have </w:t>
      </w:r>
      <w:r w:rsidR="00235302">
        <w:t>PSHE lessons</w:t>
      </w:r>
      <w:r>
        <w:t xml:space="preserve"> on the topic and learn about what radicalisation and extremism are, with examples in the world. They are also taught about having their own voice and not always heeding the views of other people, especially if they have doubts about them. </w:t>
      </w:r>
    </w:p>
    <w:p w14:paraId="011030C3" w14:textId="77777777" w:rsidR="008170A4" w:rsidRDefault="00DB2607" w:rsidP="00DB2607">
      <w:r>
        <w:t>● The</w:t>
      </w:r>
      <w:r w:rsidR="00235302">
        <w:t xml:space="preserve"> PSHE and Citizenship</w:t>
      </w:r>
      <w:r>
        <w:t xml:space="preserve"> curriculum covers aspects of radicalisation and extremism too, as well as the close links to bullying and rights. </w:t>
      </w:r>
    </w:p>
    <w:p w14:paraId="4AD4E8DC" w14:textId="77777777" w:rsidR="008170A4" w:rsidRDefault="00DB2607" w:rsidP="00DB2607">
      <w:r>
        <w:t xml:space="preserve">● Ethics is taught across </w:t>
      </w:r>
      <w:r w:rsidR="00235302">
        <w:t>the</w:t>
      </w:r>
      <w:r>
        <w:t xml:space="preserve"> Key Stages and students learn about the right and wrongs in society. </w:t>
      </w:r>
    </w:p>
    <w:p w14:paraId="4EBD513B" w14:textId="3D2C569B" w:rsidR="008170A4" w:rsidRDefault="00DB2607" w:rsidP="00DB2607">
      <w:r>
        <w:t xml:space="preserve">● The </w:t>
      </w:r>
      <w:r w:rsidR="00235302">
        <w:t xml:space="preserve">SKAPE Centre </w:t>
      </w:r>
      <w:r>
        <w:t xml:space="preserve">has an internal referral process whereby staff can flag up any concerns they have around radicalisation and extremism. Any colleague with concerns should complete a Concern Form and forward immediately to </w:t>
      </w:r>
      <w:r w:rsidR="00235302">
        <w:t>the designated safeguarding lead (DSL)</w:t>
      </w:r>
      <w:r>
        <w:t xml:space="preserve">. The concern is logged and a timeline started. The Police and Social Services will be contacted. The </w:t>
      </w:r>
      <w:r w:rsidR="003D45C6">
        <w:t>SKAPE Centre</w:t>
      </w:r>
      <w:r>
        <w:t xml:space="preserve"> has a risk assessment in place and also identifies </w:t>
      </w:r>
      <w:r w:rsidR="003D45C6">
        <w:t>students</w:t>
      </w:r>
      <w:r>
        <w:t xml:space="preserve"> who may be at risk of radicalisation and extremism. </w:t>
      </w:r>
    </w:p>
    <w:p w14:paraId="15E5E5F5" w14:textId="1013EC06" w:rsidR="00DB2607" w:rsidRDefault="00CD6E93" w:rsidP="00DB2607">
      <w:r>
        <w:rPr>
          <w:noProof/>
        </w:rPr>
        <w:drawing>
          <wp:anchor distT="36576" distB="36576" distL="36576" distR="36576" simplePos="0" relativeHeight="251659264" behindDoc="1" locked="0" layoutInCell="1" allowOverlap="1" wp14:anchorId="22F4952E" wp14:editId="50E91186">
            <wp:simplePos x="0" y="0"/>
            <wp:positionH relativeFrom="leftMargin">
              <wp:posOffset>1671362</wp:posOffset>
            </wp:positionH>
            <wp:positionV relativeFrom="paragraph">
              <wp:posOffset>620271</wp:posOffset>
            </wp:positionV>
            <wp:extent cx="250190" cy="715645"/>
            <wp:effectExtent l="0" t="4128" r="0" b="0"/>
            <wp:wrapNone/>
            <wp:docPr id="387976738" name="Picture 387976738"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976738" name="Picture 387976738" descr="A close up of a piece of paper&#10;&#10;Description automatically generated"/>
                    <pic:cNvPicPr>
                      <a:picLocks noChangeAspect="1" noChangeArrowheads="1"/>
                    </pic:cNvPicPr>
                  </pic:nvPicPr>
                  <pic:blipFill>
                    <a:blip r:embed="rId8" cstate="print">
                      <a:lum bright="20000" contrast="40000"/>
                      <a:extLst>
                        <a:ext uri="{28A0092B-C50C-407E-A947-70E740481C1C}">
                          <a14:useLocalDpi xmlns:a14="http://schemas.microsoft.com/office/drawing/2010/main" val="0"/>
                        </a:ext>
                      </a:extLst>
                    </a:blip>
                    <a:srcRect l="41013" t="11121" r="39621" b="15138"/>
                    <a:stretch>
                      <a:fillRect/>
                    </a:stretch>
                  </pic:blipFill>
                  <pic:spPr bwMode="auto">
                    <a:xfrm rot="5400000">
                      <a:off x="0" y="0"/>
                      <a:ext cx="250190" cy="7156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B2607">
        <w:t xml:space="preserve">Please see Radicalisation and Extremism Concern Form and Risk Assessment attached at Appendix I and Appendix II. The </w:t>
      </w:r>
      <w:r w:rsidR="00235302">
        <w:t>Centre will then work closely with</w:t>
      </w:r>
      <w:r w:rsidR="00A06AEE">
        <w:t xml:space="preserve"> the</w:t>
      </w:r>
      <w:r w:rsidR="00235302">
        <w:t xml:space="preserve"> police and their Prevent Agenda</w:t>
      </w:r>
      <w:r w:rsidR="003D45C6">
        <w:t>, social services and the registered school</w:t>
      </w:r>
      <w:r w:rsidR="00A06AEE">
        <w:t xml:space="preserve">. Protocols will then be followed in line with the Police Prevent Agenda. </w:t>
      </w:r>
    </w:p>
    <w:p w14:paraId="6CEE9CC0" w14:textId="7453B0BD" w:rsidR="00043FE8" w:rsidRDefault="00043FE8" w:rsidP="00043FE8">
      <w:pPr>
        <w:tabs>
          <w:tab w:val="left" w:pos="6940"/>
        </w:tabs>
        <w:spacing w:after="0" w:line="240" w:lineRule="auto"/>
      </w:pPr>
      <w:r>
        <w:t xml:space="preserve">Signed:  </w:t>
      </w:r>
      <w:r>
        <w:tab/>
        <w:t xml:space="preserve">Date: </w:t>
      </w:r>
      <w:r w:rsidR="00766CF4">
        <w:t>2</w:t>
      </w:r>
      <w:r w:rsidR="003F6668">
        <w:t>9</w:t>
      </w:r>
      <w:r>
        <w:t>/08/202</w:t>
      </w:r>
      <w:r w:rsidR="003F6668">
        <w:t>5</w:t>
      </w:r>
    </w:p>
    <w:p w14:paraId="19006345" w14:textId="77777777" w:rsidR="00043FE8" w:rsidRDefault="00043FE8" w:rsidP="00043FE8">
      <w:pPr>
        <w:spacing w:after="0" w:line="240" w:lineRule="auto"/>
      </w:pPr>
    </w:p>
    <w:p w14:paraId="3EED08BC" w14:textId="77777777" w:rsidR="00043FE8" w:rsidRDefault="00043FE8" w:rsidP="00043FE8">
      <w:pPr>
        <w:spacing w:after="0" w:line="240" w:lineRule="auto"/>
      </w:pPr>
      <w:r>
        <w:t>Print Name: L. James</w:t>
      </w:r>
    </w:p>
    <w:p w14:paraId="2674F6C1" w14:textId="77777777" w:rsidR="00043FE8" w:rsidRDefault="00043FE8" w:rsidP="00043FE8">
      <w:pPr>
        <w:spacing w:after="0" w:line="240" w:lineRule="auto"/>
      </w:pPr>
      <w:r>
        <w:t>Reviewed: Annually</w:t>
      </w:r>
      <w:r>
        <w:tab/>
      </w:r>
      <w:r>
        <w:tab/>
        <w:t xml:space="preserve">                                                                             </w:t>
      </w:r>
    </w:p>
    <w:p w14:paraId="702B1783" w14:textId="166D1ED2" w:rsidR="00043FE8" w:rsidRDefault="00043FE8" w:rsidP="00043FE8">
      <w:pPr>
        <w:spacing w:after="0" w:line="240" w:lineRule="auto"/>
      </w:pPr>
      <w:r>
        <w:t>Review Date: August 202</w:t>
      </w:r>
      <w:r w:rsidR="003F6668">
        <w:t>6</w:t>
      </w:r>
    </w:p>
    <w:p w14:paraId="4031EEC8" w14:textId="77777777" w:rsidR="00043FE8" w:rsidRPr="00AC2532" w:rsidRDefault="00043FE8" w:rsidP="00043FE8">
      <w:pPr>
        <w:tabs>
          <w:tab w:val="left" w:pos="8928"/>
        </w:tabs>
      </w:pPr>
    </w:p>
    <w:tbl>
      <w:tblPr>
        <w:tblStyle w:val="TableGrid"/>
        <w:tblpPr w:leftFromText="180" w:rightFromText="180" w:vertAnchor="text" w:horzAnchor="margin" w:tblpXSpec="center" w:tblpY="-48"/>
        <w:tblW w:w="10172" w:type="dxa"/>
        <w:tblLook w:val="04A0" w:firstRow="1" w:lastRow="0" w:firstColumn="1" w:lastColumn="0" w:noHBand="0" w:noVBand="1"/>
      </w:tblPr>
      <w:tblGrid>
        <w:gridCol w:w="1242"/>
        <w:gridCol w:w="5954"/>
        <w:gridCol w:w="1843"/>
        <w:gridCol w:w="1133"/>
      </w:tblGrid>
      <w:tr w:rsidR="00043FE8" w:rsidRPr="005B6A05" w14:paraId="7B8F316E" w14:textId="77777777" w:rsidTr="00016440">
        <w:tc>
          <w:tcPr>
            <w:tcW w:w="1242" w:type="dxa"/>
          </w:tcPr>
          <w:p w14:paraId="56A2419A" w14:textId="77777777" w:rsidR="00043FE8" w:rsidRPr="005B6A05" w:rsidRDefault="00043FE8" w:rsidP="00016440">
            <w:pPr>
              <w:rPr>
                <w:b/>
              </w:rPr>
            </w:pPr>
            <w:r w:rsidRPr="005B6A05">
              <w:rPr>
                <w:b/>
              </w:rPr>
              <w:lastRenderedPageBreak/>
              <w:t xml:space="preserve">Date </w:t>
            </w:r>
          </w:p>
        </w:tc>
        <w:tc>
          <w:tcPr>
            <w:tcW w:w="5954" w:type="dxa"/>
          </w:tcPr>
          <w:p w14:paraId="29BB8DB5" w14:textId="77777777" w:rsidR="00043FE8" w:rsidRPr="005B6A05" w:rsidRDefault="00043FE8" w:rsidP="00016440">
            <w:pPr>
              <w:rPr>
                <w:b/>
              </w:rPr>
            </w:pPr>
            <w:r w:rsidRPr="005B6A05">
              <w:rPr>
                <w:b/>
              </w:rPr>
              <w:t>Reason for Change</w:t>
            </w:r>
          </w:p>
        </w:tc>
        <w:tc>
          <w:tcPr>
            <w:tcW w:w="1843" w:type="dxa"/>
          </w:tcPr>
          <w:p w14:paraId="1B382DA6" w14:textId="77777777" w:rsidR="00043FE8" w:rsidRPr="005B6A05" w:rsidRDefault="00043FE8" w:rsidP="00016440">
            <w:pPr>
              <w:rPr>
                <w:b/>
              </w:rPr>
            </w:pPr>
            <w:r w:rsidRPr="005B6A05">
              <w:rPr>
                <w:b/>
              </w:rPr>
              <w:t>Approved By</w:t>
            </w:r>
          </w:p>
        </w:tc>
        <w:tc>
          <w:tcPr>
            <w:tcW w:w="1133" w:type="dxa"/>
          </w:tcPr>
          <w:p w14:paraId="553C0B6D" w14:textId="77777777" w:rsidR="00043FE8" w:rsidRPr="005B6A05" w:rsidRDefault="00043FE8" w:rsidP="00016440">
            <w:pPr>
              <w:rPr>
                <w:b/>
              </w:rPr>
            </w:pPr>
            <w:r w:rsidRPr="005B6A05">
              <w:rPr>
                <w:b/>
              </w:rPr>
              <w:t>Revision Number</w:t>
            </w:r>
          </w:p>
        </w:tc>
      </w:tr>
      <w:tr w:rsidR="00043FE8" w:rsidRPr="005B6A05" w14:paraId="3DB7475B" w14:textId="77777777" w:rsidTr="00016440">
        <w:tc>
          <w:tcPr>
            <w:tcW w:w="1242" w:type="dxa"/>
          </w:tcPr>
          <w:p w14:paraId="3F684B30" w14:textId="77777777" w:rsidR="00043FE8" w:rsidRPr="005B6A05" w:rsidRDefault="00043FE8" w:rsidP="00016440">
            <w:r>
              <w:t>10/08/23</w:t>
            </w:r>
          </w:p>
        </w:tc>
        <w:tc>
          <w:tcPr>
            <w:tcW w:w="5954" w:type="dxa"/>
          </w:tcPr>
          <w:p w14:paraId="1F193E97" w14:textId="77777777" w:rsidR="00043FE8" w:rsidRPr="005B6A05" w:rsidRDefault="00043FE8" w:rsidP="00016440">
            <w:r>
              <w:t>Initial Policy</w:t>
            </w:r>
          </w:p>
        </w:tc>
        <w:tc>
          <w:tcPr>
            <w:tcW w:w="1843" w:type="dxa"/>
          </w:tcPr>
          <w:p w14:paraId="2682EBA4" w14:textId="77777777" w:rsidR="00043FE8" w:rsidRPr="005B6A05" w:rsidRDefault="00043FE8" w:rsidP="00016440">
            <w:r>
              <w:t>K Watson</w:t>
            </w:r>
          </w:p>
        </w:tc>
        <w:tc>
          <w:tcPr>
            <w:tcW w:w="1133" w:type="dxa"/>
          </w:tcPr>
          <w:p w14:paraId="0796C2AE" w14:textId="77777777" w:rsidR="00043FE8" w:rsidRPr="005B6A05" w:rsidRDefault="00043FE8" w:rsidP="00016440">
            <w:r>
              <w:t>01</w:t>
            </w:r>
          </w:p>
        </w:tc>
      </w:tr>
      <w:tr w:rsidR="00043FE8" w:rsidRPr="005B6A05" w14:paraId="66B15A9D" w14:textId="77777777" w:rsidTr="00016440">
        <w:tc>
          <w:tcPr>
            <w:tcW w:w="1242" w:type="dxa"/>
          </w:tcPr>
          <w:p w14:paraId="3B39461A" w14:textId="09D4B43F" w:rsidR="00043FE8" w:rsidRPr="005B6A05" w:rsidRDefault="00766CF4" w:rsidP="00016440">
            <w:r>
              <w:t>21/08/24</w:t>
            </w:r>
          </w:p>
        </w:tc>
        <w:tc>
          <w:tcPr>
            <w:tcW w:w="5954" w:type="dxa"/>
          </w:tcPr>
          <w:p w14:paraId="1F431755" w14:textId="7BEF4817" w:rsidR="00043FE8" w:rsidRPr="005B6A05" w:rsidRDefault="00766CF4" w:rsidP="00016440">
            <w:r>
              <w:t>Policy Review</w:t>
            </w:r>
          </w:p>
        </w:tc>
        <w:tc>
          <w:tcPr>
            <w:tcW w:w="1843" w:type="dxa"/>
          </w:tcPr>
          <w:p w14:paraId="6BE2E115" w14:textId="5CF9CFEC" w:rsidR="00043FE8" w:rsidRPr="005B6A05" w:rsidRDefault="00766CF4" w:rsidP="00016440">
            <w:r>
              <w:t>K Watson</w:t>
            </w:r>
          </w:p>
        </w:tc>
        <w:tc>
          <w:tcPr>
            <w:tcW w:w="1133" w:type="dxa"/>
          </w:tcPr>
          <w:p w14:paraId="79E1CE39" w14:textId="04D56369" w:rsidR="00043FE8" w:rsidRPr="005B6A05" w:rsidRDefault="00766CF4" w:rsidP="00016440">
            <w:r>
              <w:t>02</w:t>
            </w:r>
          </w:p>
        </w:tc>
      </w:tr>
      <w:tr w:rsidR="00043FE8" w:rsidRPr="005B6A05" w14:paraId="7F2EABF0" w14:textId="77777777" w:rsidTr="00016440">
        <w:tc>
          <w:tcPr>
            <w:tcW w:w="1242" w:type="dxa"/>
          </w:tcPr>
          <w:p w14:paraId="3CEE2741" w14:textId="4B568E1F" w:rsidR="00043FE8" w:rsidRPr="005B6A05" w:rsidRDefault="003F6668" w:rsidP="00016440">
            <w:r>
              <w:t>29/08/25</w:t>
            </w:r>
          </w:p>
        </w:tc>
        <w:tc>
          <w:tcPr>
            <w:tcW w:w="5954" w:type="dxa"/>
          </w:tcPr>
          <w:p w14:paraId="1764C9DF" w14:textId="16E14AB4" w:rsidR="00043FE8" w:rsidRPr="005B6A05" w:rsidRDefault="003F6668" w:rsidP="00016440">
            <w:r>
              <w:t>Policy Review</w:t>
            </w:r>
          </w:p>
        </w:tc>
        <w:tc>
          <w:tcPr>
            <w:tcW w:w="1843" w:type="dxa"/>
          </w:tcPr>
          <w:p w14:paraId="10A14103" w14:textId="3E1C6C8B" w:rsidR="00043FE8" w:rsidRPr="005B6A05" w:rsidRDefault="003F6668" w:rsidP="00016440">
            <w:r>
              <w:t>K Watson</w:t>
            </w:r>
          </w:p>
        </w:tc>
        <w:tc>
          <w:tcPr>
            <w:tcW w:w="1133" w:type="dxa"/>
          </w:tcPr>
          <w:p w14:paraId="1547D121" w14:textId="4728DA17" w:rsidR="00043FE8" w:rsidRPr="005B6A05" w:rsidRDefault="003F6668" w:rsidP="00016440">
            <w:r>
              <w:t>03</w:t>
            </w:r>
          </w:p>
        </w:tc>
      </w:tr>
      <w:tr w:rsidR="00043FE8" w:rsidRPr="005B6A05" w14:paraId="41546DC5" w14:textId="77777777" w:rsidTr="00016440">
        <w:tc>
          <w:tcPr>
            <w:tcW w:w="1242" w:type="dxa"/>
          </w:tcPr>
          <w:p w14:paraId="3C8704EF" w14:textId="77777777" w:rsidR="00043FE8" w:rsidRPr="005B6A05" w:rsidRDefault="00043FE8" w:rsidP="00016440"/>
        </w:tc>
        <w:tc>
          <w:tcPr>
            <w:tcW w:w="5954" w:type="dxa"/>
          </w:tcPr>
          <w:p w14:paraId="22D50A49" w14:textId="77777777" w:rsidR="00043FE8" w:rsidRPr="005B6A05" w:rsidRDefault="00043FE8" w:rsidP="00016440"/>
        </w:tc>
        <w:tc>
          <w:tcPr>
            <w:tcW w:w="1843" w:type="dxa"/>
          </w:tcPr>
          <w:p w14:paraId="61F8549B" w14:textId="77777777" w:rsidR="00043FE8" w:rsidRPr="005B6A05" w:rsidRDefault="00043FE8" w:rsidP="00016440"/>
        </w:tc>
        <w:tc>
          <w:tcPr>
            <w:tcW w:w="1133" w:type="dxa"/>
          </w:tcPr>
          <w:p w14:paraId="0ED2A018" w14:textId="77777777" w:rsidR="00043FE8" w:rsidRPr="005B6A05" w:rsidRDefault="00043FE8" w:rsidP="00016440"/>
        </w:tc>
      </w:tr>
      <w:tr w:rsidR="00043FE8" w:rsidRPr="005B6A05" w14:paraId="04585455" w14:textId="77777777" w:rsidTr="00016440">
        <w:tc>
          <w:tcPr>
            <w:tcW w:w="1242" w:type="dxa"/>
          </w:tcPr>
          <w:p w14:paraId="5F03E91E" w14:textId="77777777" w:rsidR="00043FE8" w:rsidRPr="005B6A05" w:rsidRDefault="00043FE8" w:rsidP="00016440"/>
        </w:tc>
        <w:tc>
          <w:tcPr>
            <w:tcW w:w="5954" w:type="dxa"/>
          </w:tcPr>
          <w:p w14:paraId="341319D6" w14:textId="77777777" w:rsidR="00043FE8" w:rsidRPr="005B6A05" w:rsidRDefault="00043FE8" w:rsidP="00016440"/>
        </w:tc>
        <w:tc>
          <w:tcPr>
            <w:tcW w:w="1843" w:type="dxa"/>
          </w:tcPr>
          <w:p w14:paraId="5BD2FCD5" w14:textId="77777777" w:rsidR="00043FE8" w:rsidRPr="005B6A05" w:rsidRDefault="00043FE8" w:rsidP="00016440"/>
        </w:tc>
        <w:tc>
          <w:tcPr>
            <w:tcW w:w="1133" w:type="dxa"/>
          </w:tcPr>
          <w:p w14:paraId="483A6C44" w14:textId="77777777" w:rsidR="00043FE8" w:rsidRPr="005B6A05" w:rsidRDefault="00043FE8" w:rsidP="00016440"/>
        </w:tc>
      </w:tr>
      <w:tr w:rsidR="00043FE8" w:rsidRPr="005B6A05" w14:paraId="7DDD6E78" w14:textId="77777777" w:rsidTr="00016440">
        <w:tc>
          <w:tcPr>
            <w:tcW w:w="1242" w:type="dxa"/>
          </w:tcPr>
          <w:p w14:paraId="4BA7FC5F" w14:textId="77777777" w:rsidR="00043FE8" w:rsidRPr="005B6A05" w:rsidRDefault="00043FE8" w:rsidP="00016440"/>
        </w:tc>
        <w:tc>
          <w:tcPr>
            <w:tcW w:w="5954" w:type="dxa"/>
          </w:tcPr>
          <w:p w14:paraId="0689AAE5" w14:textId="77777777" w:rsidR="00043FE8" w:rsidRPr="005B6A05" w:rsidRDefault="00043FE8" w:rsidP="00016440"/>
        </w:tc>
        <w:tc>
          <w:tcPr>
            <w:tcW w:w="1843" w:type="dxa"/>
          </w:tcPr>
          <w:p w14:paraId="6A6DD99F" w14:textId="77777777" w:rsidR="00043FE8" w:rsidRPr="005B6A05" w:rsidRDefault="00043FE8" w:rsidP="00016440"/>
        </w:tc>
        <w:tc>
          <w:tcPr>
            <w:tcW w:w="1133" w:type="dxa"/>
          </w:tcPr>
          <w:p w14:paraId="13429F14" w14:textId="77777777" w:rsidR="00043FE8" w:rsidRPr="005B6A05" w:rsidRDefault="00043FE8" w:rsidP="00016440"/>
        </w:tc>
      </w:tr>
      <w:tr w:rsidR="00043FE8" w:rsidRPr="005B6A05" w14:paraId="5F8A742F" w14:textId="77777777" w:rsidTr="00016440">
        <w:tc>
          <w:tcPr>
            <w:tcW w:w="1242" w:type="dxa"/>
          </w:tcPr>
          <w:p w14:paraId="32E3F83E" w14:textId="77777777" w:rsidR="00043FE8" w:rsidRPr="005B6A05" w:rsidRDefault="00043FE8" w:rsidP="00016440"/>
        </w:tc>
        <w:tc>
          <w:tcPr>
            <w:tcW w:w="5954" w:type="dxa"/>
          </w:tcPr>
          <w:p w14:paraId="6EB725BB" w14:textId="77777777" w:rsidR="00043FE8" w:rsidRPr="005B6A05" w:rsidRDefault="00043FE8" w:rsidP="00016440"/>
        </w:tc>
        <w:tc>
          <w:tcPr>
            <w:tcW w:w="1843" w:type="dxa"/>
          </w:tcPr>
          <w:p w14:paraId="032F7484" w14:textId="77777777" w:rsidR="00043FE8" w:rsidRPr="005B6A05" w:rsidRDefault="00043FE8" w:rsidP="00016440"/>
        </w:tc>
        <w:tc>
          <w:tcPr>
            <w:tcW w:w="1133" w:type="dxa"/>
          </w:tcPr>
          <w:p w14:paraId="4E95AFEA" w14:textId="77777777" w:rsidR="00043FE8" w:rsidRPr="005B6A05" w:rsidRDefault="00043FE8" w:rsidP="00016440"/>
        </w:tc>
      </w:tr>
      <w:tr w:rsidR="00043FE8" w:rsidRPr="005B6A05" w14:paraId="1ED66241" w14:textId="77777777" w:rsidTr="00016440">
        <w:tc>
          <w:tcPr>
            <w:tcW w:w="1242" w:type="dxa"/>
          </w:tcPr>
          <w:p w14:paraId="5D980730" w14:textId="77777777" w:rsidR="00043FE8" w:rsidRPr="005B6A05" w:rsidRDefault="00043FE8" w:rsidP="00016440"/>
        </w:tc>
        <w:tc>
          <w:tcPr>
            <w:tcW w:w="5954" w:type="dxa"/>
          </w:tcPr>
          <w:p w14:paraId="2C58ADA8" w14:textId="77777777" w:rsidR="00043FE8" w:rsidRPr="005B6A05" w:rsidRDefault="00043FE8" w:rsidP="00016440"/>
        </w:tc>
        <w:tc>
          <w:tcPr>
            <w:tcW w:w="1843" w:type="dxa"/>
          </w:tcPr>
          <w:p w14:paraId="610ACB1D" w14:textId="77777777" w:rsidR="00043FE8" w:rsidRPr="005B6A05" w:rsidRDefault="00043FE8" w:rsidP="00016440"/>
        </w:tc>
        <w:tc>
          <w:tcPr>
            <w:tcW w:w="1133" w:type="dxa"/>
          </w:tcPr>
          <w:p w14:paraId="761F0381" w14:textId="77777777" w:rsidR="00043FE8" w:rsidRPr="005B6A05" w:rsidRDefault="00043FE8" w:rsidP="00016440"/>
        </w:tc>
      </w:tr>
      <w:tr w:rsidR="00043FE8" w:rsidRPr="005B6A05" w14:paraId="19744000" w14:textId="77777777" w:rsidTr="00016440">
        <w:tc>
          <w:tcPr>
            <w:tcW w:w="1242" w:type="dxa"/>
          </w:tcPr>
          <w:p w14:paraId="21840ACB" w14:textId="77777777" w:rsidR="00043FE8" w:rsidRPr="005B6A05" w:rsidRDefault="00043FE8" w:rsidP="00016440"/>
        </w:tc>
        <w:tc>
          <w:tcPr>
            <w:tcW w:w="5954" w:type="dxa"/>
          </w:tcPr>
          <w:p w14:paraId="619EC38B" w14:textId="77777777" w:rsidR="00043FE8" w:rsidRPr="005B6A05" w:rsidRDefault="00043FE8" w:rsidP="00016440"/>
        </w:tc>
        <w:tc>
          <w:tcPr>
            <w:tcW w:w="1843" w:type="dxa"/>
          </w:tcPr>
          <w:p w14:paraId="22C0955F" w14:textId="77777777" w:rsidR="00043FE8" w:rsidRPr="005B6A05" w:rsidRDefault="00043FE8" w:rsidP="00016440"/>
        </w:tc>
        <w:tc>
          <w:tcPr>
            <w:tcW w:w="1133" w:type="dxa"/>
          </w:tcPr>
          <w:p w14:paraId="512F2A3D" w14:textId="77777777" w:rsidR="00043FE8" w:rsidRPr="005B6A05" w:rsidRDefault="00043FE8" w:rsidP="00016440"/>
        </w:tc>
      </w:tr>
    </w:tbl>
    <w:p w14:paraId="431D2397" w14:textId="77777777" w:rsidR="0098592B" w:rsidRDefault="0098592B" w:rsidP="00DB2607">
      <w:pPr>
        <w:rPr>
          <w:b/>
          <w:bCs/>
        </w:rPr>
      </w:pPr>
    </w:p>
    <w:p w14:paraId="5F126048" w14:textId="77777777" w:rsidR="00E17D92" w:rsidRDefault="00E17D92" w:rsidP="00DB2607">
      <w:pPr>
        <w:rPr>
          <w:b/>
          <w:bCs/>
        </w:rPr>
      </w:pPr>
    </w:p>
    <w:p w14:paraId="4BF7F76B" w14:textId="77777777" w:rsidR="00E17D92" w:rsidRDefault="00E17D92" w:rsidP="00DB2607">
      <w:pPr>
        <w:rPr>
          <w:b/>
          <w:bCs/>
        </w:rPr>
      </w:pPr>
    </w:p>
    <w:p w14:paraId="40BF23F3" w14:textId="77777777" w:rsidR="00E17D92" w:rsidRDefault="00E17D92" w:rsidP="00DB2607">
      <w:pPr>
        <w:rPr>
          <w:b/>
          <w:bCs/>
        </w:rPr>
      </w:pPr>
    </w:p>
    <w:p w14:paraId="680D8815" w14:textId="77777777" w:rsidR="00043FE8" w:rsidRDefault="00043FE8" w:rsidP="00DB2607">
      <w:pPr>
        <w:rPr>
          <w:b/>
          <w:bCs/>
        </w:rPr>
      </w:pPr>
    </w:p>
    <w:p w14:paraId="7C3CC54F" w14:textId="77777777" w:rsidR="00043FE8" w:rsidRDefault="00043FE8" w:rsidP="00DB2607">
      <w:pPr>
        <w:rPr>
          <w:b/>
          <w:bCs/>
        </w:rPr>
      </w:pPr>
    </w:p>
    <w:p w14:paraId="053270EA" w14:textId="77777777" w:rsidR="00043FE8" w:rsidRDefault="00043FE8" w:rsidP="00DB2607">
      <w:pPr>
        <w:rPr>
          <w:b/>
          <w:bCs/>
        </w:rPr>
      </w:pPr>
    </w:p>
    <w:p w14:paraId="71D34220" w14:textId="77777777" w:rsidR="00043FE8" w:rsidRDefault="00043FE8" w:rsidP="00DB2607">
      <w:pPr>
        <w:rPr>
          <w:b/>
          <w:bCs/>
        </w:rPr>
      </w:pPr>
    </w:p>
    <w:p w14:paraId="261C8D45" w14:textId="77777777" w:rsidR="00043FE8" w:rsidRDefault="00043FE8" w:rsidP="00DB2607">
      <w:pPr>
        <w:rPr>
          <w:b/>
          <w:bCs/>
        </w:rPr>
      </w:pPr>
    </w:p>
    <w:p w14:paraId="135A47D5" w14:textId="77777777" w:rsidR="00043FE8" w:rsidRDefault="00043FE8" w:rsidP="00DB2607">
      <w:pPr>
        <w:rPr>
          <w:b/>
          <w:bCs/>
        </w:rPr>
      </w:pPr>
    </w:p>
    <w:p w14:paraId="6CA7D6C5" w14:textId="77777777" w:rsidR="00043FE8" w:rsidRDefault="00043FE8" w:rsidP="00DB2607">
      <w:pPr>
        <w:rPr>
          <w:b/>
          <w:bCs/>
        </w:rPr>
      </w:pPr>
    </w:p>
    <w:p w14:paraId="292BB041" w14:textId="77777777" w:rsidR="00043FE8" w:rsidRDefault="00043FE8" w:rsidP="00DB2607">
      <w:pPr>
        <w:rPr>
          <w:b/>
          <w:bCs/>
        </w:rPr>
      </w:pPr>
    </w:p>
    <w:p w14:paraId="2C9EF0FE" w14:textId="77777777" w:rsidR="00043FE8" w:rsidRDefault="00043FE8" w:rsidP="00DB2607">
      <w:pPr>
        <w:rPr>
          <w:b/>
          <w:bCs/>
        </w:rPr>
      </w:pPr>
    </w:p>
    <w:p w14:paraId="795DF230" w14:textId="77777777" w:rsidR="00043FE8" w:rsidRDefault="00043FE8" w:rsidP="00DB2607">
      <w:pPr>
        <w:rPr>
          <w:b/>
          <w:bCs/>
        </w:rPr>
      </w:pPr>
    </w:p>
    <w:p w14:paraId="269E23C6" w14:textId="77777777" w:rsidR="00043FE8" w:rsidRDefault="00043FE8" w:rsidP="00DB2607">
      <w:pPr>
        <w:rPr>
          <w:b/>
          <w:bCs/>
        </w:rPr>
      </w:pPr>
    </w:p>
    <w:p w14:paraId="750569A5" w14:textId="77777777" w:rsidR="00043FE8" w:rsidRDefault="00043FE8" w:rsidP="00DB2607">
      <w:pPr>
        <w:rPr>
          <w:b/>
          <w:bCs/>
        </w:rPr>
      </w:pPr>
    </w:p>
    <w:p w14:paraId="4789473A" w14:textId="77777777" w:rsidR="00043FE8" w:rsidRDefault="00043FE8" w:rsidP="00DB2607">
      <w:pPr>
        <w:rPr>
          <w:b/>
          <w:bCs/>
        </w:rPr>
      </w:pPr>
    </w:p>
    <w:p w14:paraId="211D240B" w14:textId="77777777" w:rsidR="00043FE8" w:rsidRDefault="00043FE8" w:rsidP="00DB2607">
      <w:pPr>
        <w:rPr>
          <w:b/>
          <w:bCs/>
        </w:rPr>
      </w:pPr>
    </w:p>
    <w:p w14:paraId="73536658" w14:textId="77777777" w:rsidR="00043FE8" w:rsidRDefault="00043FE8" w:rsidP="00DB2607">
      <w:pPr>
        <w:rPr>
          <w:b/>
          <w:bCs/>
        </w:rPr>
      </w:pPr>
    </w:p>
    <w:p w14:paraId="109F62CD" w14:textId="77777777" w:rsidR="00043FE8" w:rsidRDefault="00043FE8" w:rsidP="00DB2607">
      <w:pPr>
        <w:rPr>
          <w:b/>
          <w:bCs/>
        </w:rPr>
      </w:pPr>
    </w:p>
    <w:p w14:paraId="44CC90A0" w14:textId="77777777" w:rsidR="00043FE8" w:rsidRDefault="00043FE8" w:rsidP="00DB2607">
      <w:pPr>
        <w:rPr>
          <w:b/>
          <w:bCs/>
        </w:rPr>
      </w:pPr>
    </w:p>
    <w:p w14:paraId="6C7ACDC0" w14:textId="77777777" w:rsidR="00043FE8" w:rsidRDefault="00043FE8" w:rsidP="00DB2607">
      <w:pPr>
        <w:rPr>
          <w:b/>
          <w:bCs/>
        </w:rPr>
      </w:pPr>
    </w:p>
    <w:p w14:paraId="72AE076C" w14:textId="77777777" w:rsidR="00043FE8" w:rsidRDefault="00043FE8" w:rsidP="00DB2607">
      <w:pPr>
        <w:rPr>
          <w:b/>
          <w:bCs/>
        </w:rPr>
      </w:pPr>
    </w:p>
    <w:p w14:paraId="66653A96" w14:textId="195FB891" w:rsidR="008170A4" w:rsidRDefault="008170A4" w:rsidP="00DB2607">
      <w:r w:rsidRPr="008170A4">
        <w:rPr>
          <w:b/>
          <w:bCs/>
        </w:rPr>
        <w:lastRenderedPageBreak/>
        <w:t>Appendix I</w:t>
      </w:r>
      <w:r>
        <w:t xml:space="preserve"> </w:t>
      </w:r>
    </w:p>
    <w:p w14:paraId="1ECD245F" w14:textId="77777777" w:rsidR="008170A4" w:rsidRDefault="008170A4" w:rsidP="00DB2607">
      <w:r w:rsidRPr="008170A4">
        <w:rPr>
          <w:b/>
          <w:bCs/>
        </w:rPr>
        <w:t>Radicalisation and Extremism Concern Form</w:t>
      </w:r>
      <w:r>
        <w:t xml:space="preserve"> </w:t>
      </w:r>
    </w:p>
    <w:tbl>
      <w:tblPr>
        <w:tblStyle w:val="TableGrid"/>
        <w:tblW w:w="0" w:type="auto"/>
        <w:tblLook w:val="04A0" w:firstRow="1" w:lastRow="0" w:firstColumn="1" w:lastColumn="0" w:noHBand="0" w:noVBand="1"/>
      </w:tblPr>
      <w:tblGrid>
        <w:gridCol w:w="3005"/>
        <w:gridCol w:w="3005"/>
        <w:gridCol w:w="3006"/>
      </w:tblGrid>
      <w:tr w:rsidR="008170A4" w14:paraId="33CD45BA" w14:textId="77777777" w:rsidTr="008170A4">
        <w:tc>
          <w:tcPr>
            <w:tcW w:w="3005" w:type="dxa"/>
            <w:shd w:val="clear" w:color="auto" w:fill="D5DCE4" w:themeFill="text2" w:themeFillTint="33"/>
          </w:tcPr>
          <w:p w14:paraId="7A56E506" w14:textId="36C4EF5F" w:rsidR="008170A4" w:rsidRPr="008170A4" w:rsidRDefault="008170A4" w:rsidP="00DB2607">
            <w:pPr>
              <w:rPr>
                <w:b/>
                <w:bCs/>
              </w:rPr>
            </w:pPr>
            <w:r w:rsidRPr="008170A4">
              <w:rPr>
                <w:b/>
                <w:bCs/>
              </w:rPr>
              <w:t>Pupil Name:</w:t>
            </w:r>
          </w:p>
        </w:tc>
        <w:tc>
          <w:tcPr>
            <w:tcW w:w="3005" w:type="dxa"/>
            <w:shd w:val="clear" w:color="auto" w:fill="D5DCE4" w:themeFill="text2" w:themeFillTint="33"/>
          </w:tcPr>
          <w:p w14:paraId="729D07A5" w14:textId="064D633F" w:rsidR="008170A4" w:rsidRPr="008170A4" w:rsidRDefault="008170A4" w:rsidP="00DB2607">
            <w:pPr>
              <w:rPr>
                <w:b/>
                <w:bCs/>
              </w:rPr>
            </w:pPr>
            <w:r w:rsidRPr="008170A4">
              <w:rPr>
                <w:b/>
                <w:bCs/>
              </w:rPr>
              <w:t>Staff Logging Concern</w:t>
            </w:r>
          </w:p>
        </w:tc>
        <w:tc>
          <w:tcPr>
            <w:tcW w:w="3006" w:type="dxa"/>
            <w:shd w:val="clear" w:color="auto" w:fill="D5DCE4" w:themeFill="text2" w:themeFillTint="33"/>
          </w:tcPr>
          <w:p w14:paraId="0D3B3783" w14:textId="4B96168E" w:rsidR="008170A4" w:rsidRPr="008170A4" w:rsidRDefault="008170A4" w:rsidP="00DB2607">
            <w:pPr>
              <w:rPr>
                <w:b/>
                <w:bCs/>
              </w:rPr>
            </w:pPr>
            <w:r w:rsidRPr="008170A4">
              <w:rPr>
                <w:b/>
                <w:bCs/>
              </w:rPr>
              <w:t>Date:</w:t>
            </w:r>
          </w:p>
        </w:tc>
      </w:tr>
      <w:tr w:rsidR="008170A4" w14:paraId="16156AA9" w14:textId="77777777" w:rsidTr="008170A4">
        <w:tc>
          <w:tcPr>
            <w:tcW w:w="3005" w:type="dxa"/>
          </w:tcPr>
          <w:p w14:paraId="6BE8D8DB" w14:textId="77777777" w:rsidR="008170A4" w:rsidRDefault="008170A4" w:rsidP="00DB2607"/>
          <w:p w14:paraId="64F8BFB1" w14:textId="77777777" w:rsidR="008170A4" w:rsidRDefault="008170A4" w:rsidP="00DB2607"/>
        </w:tc>
        <w:tc>
          <w:tcPr>
            <w:tcW w:w="3005" w:type="dxa"/>
          </w:tcPr>
          <w:p w14:paraId="35DEE250" w14:textId="77777777" w:rsidR="008170A4" w:rsidRDefault="008170A4" w:rsidP="00DB2607"/>
        </w:tc>
        <w:tc>
          <w:tcPr>
            <w:tcW w:w="3006" w:type="dxa"/>
          </w:tcPr>
          <w:p w14:paraId="429CD7F3" w14:textId="77777777" w:rsidR="008170A4" w:rsidRDefault="008170A4" w:rsidP="00DB2607"/>
        </w:tc>
      </w:tr>
    </w:tbl>
    <w:p w14:paraId="3664CB7F" w14:textId="02058D22" w:rsidR="008170A4" w:rsidRDefault="008170A4" w:rsidP="00DB2607">
      <w:r w:rsidRPr="008170A4">
        <w:rPr>
          <w:b/>
          <w:bCs/>
        </w:rPr>
        <w:t>Nature of Concern (please tick):</w:t>
      </w:r>
      <w:r>
        <w:t xml:space="preserve"> </w:t>
      </w:r>
    </w:p>
    <w:tbl>
      <w:tblPr>
        <w:tblStyle w:val="TableGrid"/>
        <w:tblW w:w="0" w:type="auto"/>
        <w:tblLook w:val="04A0" w:firstRow="1" w:lastRow="0" w:firstColumn="1" w:lastColumn="0" w:noHBand="0" w:noVBand="1"/>
      </w:tblPr>
      <w:tblGrid>
        <w:gridCol w:w="4508"/>
        <w:gridCol w:w="4508"/>
      </w:tblGrid>
      <w:tr w:rsidR="008170A4" w:rsidRPr="00AA77C7" w14:paraId="72A46243" w14:textId="77777777" w:rsidTr="00A06AEE">
        <w:tc>
          <w:tcPr>
            <w:tcW w:w="4508" w:type="dxa"/>
            <w:shd w:val="clear" w:color="auto" w:fill="D5DCE4" w:themeFill="text2" w:themeFillTint="33"/>
          </w:tcPr>
          <w:p w14:paraId="57F0A444" w14:textId="7F234418" w:rsidR="008170A4" w:rsidRPr="00AA77C7" w:rsidRDefault="008170A4" w:rsidP="00DB2607">
            <w:pPr>
              <w:rPr>
                <w:b/>
                <w:bCs/>
              </w:rPr>
            </w:pPr>
            <w:r w:rsidRPr="00AA77C7">
              <w:rPr>
                <w:b/>
                <w:bCs/>
              </w:rPr>
              <w:t>Inappropriate contact on phone/ student IT files</w:t>
            </w:r>
          </w:p>
        </w:tc>
        <w:tc>
          <w:tcPr>
            <w:tcW w:w="4508" w:type="dxa"/>
            <w:shd w:val="clear" w:color="auto" w:fill="D5DCE4" w:themeFill="text2" w:themeFillTint="33"/>
          </w:tcPr>
          <w:p w14:paraId="45DAB6D2" w14:textId="77777777" w:rsidR="008170A4" w:rsidRPr="00AA77C7" w:rsidRDefault="008170A4" w:rsidP="00DB2607">
            <w:pPr>
              <w:rPr>
                <w:b/>
                <w:bCs/>
              </w:rPr>
            </w:pPr>
          </w:p>
        </w:tc>
      </w:tr>
      <w:tr w:rsidR="008170A4" w:rsidRPr="00AA77C7" w14:paraId="200D1E9B" w14:textId="77777777" w:rsidTr="008170A4">
        <w:tc>
          <w:tcPr>
            <w:tcW w:w="4508" w:type="dxa"/>
          </w:tcPr>
          <w:p w14:paraId="275AAB96" w14:textId="2ED1F056" w:rsidR="008170A4" w:rsidRPr="00AA77C7" w:rsidRDefault="00A06AEE" w:rsidP="00DB2607">
            <w:pPr>
              <w:rPr>
                <w:b/>
                <w:bCs/>
              </w:rPr>
            </w:pPr>
            <w:r w:rsidRPr="00AA77C7">
              <w:rPr>
                <w:b/>
                <w:bCs/>
              </w:rPr>
              <w:t>Inappropriate material held by student</w:t>
            </w:r>
          </w:p>
        </w:tc>
        <w:tc>
          <w:tcPr>
            <w:tcW w:w="4508" w:type="dxa"/>
          </w:tcPr>
          <w:p w14:paraId="5C756E16" w14:textId="77777777" w:rsidR="008170A4" w:rsidRPr="00AA77C7" w:rsidRDefault="008170A4" w:rsidP="00DB2607">
            <w:pPr>
              <w:rPr>
                <w:b/>
                <w:bCs/>
              </w:rPr>
            </w:pPr>
          </w:p>
        </w:tc>
      </w:tr>
      <w:tr w:rsidR="008170A4" w:rsidRPr="00AA77C7" w14:paraId="1AC3C644" w14:textId="77777777" w:rsidTr="00A06AEE">
        <w:tc>
          <w:tcPr>
            <w:tcW w:w="4508" w:type="dxa"/>
            <w:shd w:val="clear" w:color="auto" w:fill="D5DCE4" w:themeFill="text2" w:themeFillTint="33"/>
          </w:tcPr>
          <w:p w14:paraId="325BE744" w14:textId="1C844F80" w:rsidR="008170A4" w:rsidRPr="00AA77C7" w:rsidRDefault="00A06AEE" w:rsidP="00DB2607">
            <w:pPr>
              <w:rPr>
                <w:b/>
                <w:bCs/>
              </w:rPr>
            </w:pPr>
            <w:r w:rsidRPr="00AA77C7">
              <w:rPr>
                <w:b/>
                <w:bCs/>
              </w:rPr>
              <w:t>Overheard conversation</w:t>
            </w:r>
          </w:p>
        </w:tc>
        <w:tc>
          <w:tcPr>
            <w:tcW w:w="4508" w:type="dxa"/>
            <w:shd w:val="clear" w:color="auto" w:fill="D5DCE4" w:themeFill="text2" w:themeFillTint="33"/>
          </w:tcPr>
          <w:p w14:paraId="0AC3F612" w14:textId="77777777" w:rsidR="008170A4" w:rsidRPr="00AA77C7" w:rsidRDefault="008170A4" w:rsidP="00DB2607">
            <w:pPr>
              <w:rPr>
                <w:b/>
                <w:bCs/>
              </w:rPr>
            </w:pPr>
          </w:p>
        </w:tc>
      </w:tr>
      <w:tr w:rsidR="008170A4" w:rsidRPr="00AA77C7" w14:paraId="6F6095C2" w14:textId="77777777" w:rsidTr="008170A4">
        <w:tc>
          <w:tcPr>
            <w:tcW w:w="4508" w:type="dxa"/>
          </w:tcPr>
          <w:p w14:paraId="6399DB3E" w14:textId="321A245B" w:rsidR="008170A4" w:rsidRPr="00AA77C7" w:rsidRDefault="00A06AEE" w:rsidP="00DB2607">
            <w:pPr>
              <w:rPr>
                <w:b/>
                <w:bCs/>
              </w:rPr>
            </w:pPr>
            <w:r w:rsidRPr="00AA77C7">
              <w:rPr>
                <w:b/>
                <w:bCs/>
              </w:rPr>
              <w:t>Propaganda material</w:t>
            </w:r>
          </w:p>
        </w:tc>
        <w:tc>
          <w:tcPr>
            <w:tcW w:w="4508" w:type="dxa"/>
          </w:tcPr>
          <w:p w14:paraId="207CD0BD" w14:textId="77777777" w:rsidR="008170A4" w:rsidRPr="00AA77C7" w:rsidRDefault="008170A4" w:rsidP="00DB2607">
            <w:pPr>
              <w:rPr>
                <w:b/>
                <w:bCs/>
              </w:rPr>
            </w:pPr>
          </w:p>
        </w:tc>
      </w:tr>
      <w:tr w:rsidR="008170A4" w:rsidRPr="00AA77C7" w14:paraId="4AB9D124" w14:textId="77777777" w:rsidTr="00A06AEE">
        <w:tc>
          <w:tcPr>
            <w:tcW w:w="4508" w:type="dxa"/>
            <w:shd w:val="clear" w:color="auto" w:fill="D5DCE4" w:themeFill="text2" w:themeFillTint="33"/>
          </w:tcPr>
          <w:p w14:paraId="675E2F08" w14:textId="567152B1" w:rsidR="008170A4" w:rsidRPr="00AA77C7" w:rsidRDefault="00A06AEE" w:rsidP="00DB2607">
            <w:pPr>
              <w:rPr>
                <w:b/>
                <w:bCs/>
              </w:rPr>
            </w:pPr>
            <w:r w:rsidRPr="00AA77C7">
              <w:rPr>
                <w:b/>
                <w:bCs/>
              </w:rPr>
              <w:t>Gang mentality</w:t>
            </w:r>
          </w:p>
        </w:tc>
        <w:tc>
          <w:tcPr>
            <w:tcW w:w="4508" w:type="dxa"/>
            <w:shd w:val="clear" w:color="auto" w:fill="D5DCE4" w:themeFill="text2" w:themeFillTint="33"/>
          </w:tcPr>
          <w:p w14:paraId="233F33FA" w14:textId="77777777" w:rsidR="008170A4" w:rsidRPr="00AA77C7" w:rsidRDefault="008170A4" w:rsidP="00DB2607">
            <w:pPr>
              <w:rPr>
                <w:b/>
                <w:bCs/>
              </w:rPr>
            </w:pPr>
          </w:p>
        </w:tc>
      </w:tr>
    </w:tbl>
    <w:p w14:paraId="43665D0E" w14:textId="77777777" w:rsidR="008170A4" w:rsidRPr="00AA77C7" w:rsidRDefault="008170A4" w:rsidP="00DB2607">
      <w:pPr>
        <w:rPr>
          <w:b/>
          <w:bCs/>
        </w:rPr>
      </w:pPr>
    </w:p>
    <w:tbl>
      <w:tblPr>
        <w:tblStyle w:val="TableGrid"/>
        <w:tblW w:w="0" w:type="auto"/>
        <w:tblLook w:val="04A0" w:firstRow="1" w:lastRow="0" w:firstColumn="1" w:lastColumn="0" w:noHBand="0" w:noVBand="1"/>
      </w:tblPr>
      <w:tblGrid>
        <w:gridCol w:w="9016"/>
      </w:tblGrid>
      <w:tr w:rsidR="00A06AEE" w:rsidRPr="00AA77C7" w14:paraId="08AB7B04" w14:textId="77777777" w:rsidTr="00A06AEE">
        <w:tc>
          <w:tcPr>
            <w:tcW w:w="9016" w:type="dxa"/>
            <w:shd w:val="clear" w:color="auto" w:fill="D5DCE4" w:themeFill="text2" w:themeFillTint="33"/>
          </w:tcPr>
          <w:p w14:paraId="61BC1CD8" w14:textId="08D4C51A" w:rsidR="00A06AEE" w:rsidRPr="00AA77C7" w:rsidRDefault="00A06AEE" w:rsidP="00DB2607">
            <w:pPr>
              <w:rPr>
                <w:b/>
                <w:bCs/>
              </w:rPr>
            </w:pPr>
            <w:r w:rsidRPr="00AA77C7">
              <w:rPr>
                <w:b/>
                <w:bCs/>
              </w:rPr>
              <w:t>Describe in a much detail as possible your concern and note any behaviours observed</w:t>
            </w:r>
          </w:p>
        </w:tc>
      </w:tr>
      <w:tr w:rsidR="00A06AEE" w14:paraId="14BCF6C6" w14:textId="77777777" w:rsidTr="00A06AEE">
        <w:tc>
          <w:tcPr>
            <w:tcW w:w="9016" w:type="dxa"/>
          </w:tcPr>
          <w:p w14:paraId="5C756965" w14:textId="77777777" w:rsidR="00A06AEE" w:rsidRDefault="00A06AEE" w:rsidP="00DB2607"/>
          <w:p w14:paraId="38C45773" w14:textId="77777777" w:rsidR="00A06AEE" w:rsidRDefault="00A06AEE" w:rsidP="00DB2607"/>
          <w:p w14:paraId="5C3747B3" w14:textId="77777777" w:rsidR="00A06AEE" w:rsidRDefault="00A06AEE" w:rsidP="00DB2607"/>
          <w:p w14:paraId="0B2AFA3F" w14:textId="77777777" w:rsidR="00A06AEE" w:rsidRDefault="00A06AEE" w:rsidP="00DB2607"/>
          <w:p w14:paraId="431B64F2" w14:textId="77777777" w:rsidR="00A06AEE" w:rsidRDefault="00A06AEE" w:rsidP="00DB2607"/>
          <w:p w14:paraId="4B73ECFC" w14:textId="77777777" w:rsidR="00A06AEE" w:rsidRDefault="00A06AEE" w:rsidP="00DB2607"/>
          <w:p w14:paraId="65FBE8EC" w14:textId="77777777" w:rsidR="00A06AEE" w:rsidRDefault="00A06AEE" w:rsidP="00DB2607"/>
          <w:p w14:paraId="49FE8F45" w14:textId="77777777" w:rsidR="00A06AEE" w:rsidRDefault="00A06AEE" w:rsidP="00DB2607"/>
          <w:p w14:paraId="1F35958C" w14:textId="77777777" w:rsidR="00A06AEE" w:rsidRDefault="00A06AEE" w:rsidP="00DB2607"/>
          <w:p w14:paraId="345EE3D5" w14:textId="77777777" w:rsidR="00A06AEE" w:rsidRDefault="00A06AEE" w:rsidP="00DB2607"/>
          <w:p w14:paraId="28C7E0DA" w14:textId="77777777" w:rsidR="00A06AEE" w:rsidRDefault="00A06AEE" w:rsidP="00DB2607"/>
          <w:p w14:paraId="71C3FA84" w14:textId="77777777" w:rsidR="00A06AEE" w:rsidRDefault="00A06AEE" w:rsidP="00DB2607"/>
          <w:p w14:paraId="5B002F01" w14:textId="77777777" w:rsidR="00A06AEE" w:rsidRDefault="00A06AEE" w:rsidP="00DB2607"/>
          <w:p w14:paraId="073A7A50" w14:textId="77777777" w:rsidR="00A06AEE" w:rsidRDefault="00A06AEE" w:rsidP="00DB2607"/>
          <w:p w14:paraId="7A9A2C4C" w14:textId="77777777" w:rsidR="00A06AEE" w:rsidRDefault="00A06AEE" w:rsidP="00DB2607"/>
          <w:p w14:paraId="77854B72" w14:textId="77777777" w:rsidR="00A06AEE" w:rsidRDefault="00A06AEE" w:rsidP="00DB2607"/>
          <w:p w14:paraId="21EC1B13" w14:textId="77777777" w:rsidR="00A06AEE" w:rsidRDefault="00A06AEE" w:rsidP="00DB2607"/>
          <w:p w14:paraId="5934E33E" w14:textId="77777777" w:rsidR="00A06AEE" w:rsidRDefault="00A06AEE" w:rsidP="00DB2607"/>
          <w:p w14:paraId="2DDD58FE" w14:textId="77777777" w:rsidR="00A06AEE" w:rsidRDefault="00A06AEE" w:rsidP="00DB2607"/>
          <w:p w14:paraId="20813F09" w14:textId="77777777" w:rsidR="00A06AEE" w:rsidRDefault="00A06AEE" w:rsidP="00DB2607"/>
          <w:p w14:paraId="7B02D646" w14:textId="77777777" w:rsidR="00A06AEE" w:rsidRDefault="00A06AEE" w:rsidP="00DB2607"/>
          <w:p w14:paraId="463A0A2F" w14:textId="77777777" w:rsidR="00A06AEE" w:rsidRDefault="00A06AEE" w:rsidP="00DB2607"/>
          <w:p w14:paraId="5A0A1B99" w14:textId="77777777" w:rsidR="00A06AEE" w:rsidRDefault="00A06AEE" w:rsidP="00DB2607"/>
          <w:p w14:paraId="1644BF39" w14:textId="77777777" w:rsidR="00A06AEE" w:rsidRDefault="00A06AEE" w:rsidP="00DB2607"/>
          <w:p w14:paraId="5AD64D63" w14:textId="77777777" w:rsidR="00A06AEE" w:rsidRDefault="00A06AEE" w:rsidP="00DB2607"/>
          <w:p w14:paraId="0D218F12" w14:textId="77777777" w:rsidR="00A06AEE" w:rsidRDefault="00A06AEE" w:rsidP="00DB2607"/>
          <w:p w14:paraId="008D566E" w14:textId="77777777" w:rsidR="00A06AEE" w:rsidRDefault="00A06AEE" w:rsidP="00DB2607"/>
          <w:p w14:paraId="3AC397E3" w14:textId="77777777" w:rsidR="00A06AEE" w:rsidRDefault="00A06AEE" w:rsidP="00DB2607"/>
          <w:p w14:paraId="4B21A504" w14:textId="77777777" w:rsidR="00A06AEE" w:rsidRDefault="00A06AEE" w:rsidP="00DB2607"/>
          <w:p w14:paraId="6078BE30" w14:textId="77777777" w:rsidR="00A06AEE" w:rsidRDefault="00A06AEE" w:rsidP="00DB2607"/>
          <w:p w14:paraId="12D7C2A7" w14:textId="77777777" w:rsidR="00A06AEE" w:rsidRDefault="00A06AEE" w:rsidP="00DB2607"/>
          <w:p w14:paraId="359AF530" w14:textId="77777777" w:rsidR="00A06AEE" w:rsidRDefault="00A06AEE" w:rsidP="00DB2607"/>
        </w:tc>
      </w:tr>
    </w:tbl>
    <w:p w14:paraId="2EFE28A2" w14:textId="05534022" w:rsidR="008170A4" w:rsidRPr="00AA77C7" w:rsidRDefault="008170A4" w:rsidP="00DB2607">
      <w:pPr>
        <w:rPr>
          <w:b/>
          <w:bCs/>
        </w:rPr>
      </w:pPr>
      <w:r w:rsidRPr="00AA77C7">
        <w:rPr>
          <w:b/>
          <w:bCs/>
        </w:rPr>
        <w:t>Once complete</w:t>
      </w:r>
      <w:r w:rsidR="00A06AEE" w:rsidRPr="00AA77C7">
        <w:rPr>
          <w:b/>
          <w:bCs/>
        </w:rPr>
        <w:t>,</w:t>
      </w:r>
      <w:r w:rsidRPr="00AA77C7">
        <w:rPr>
          <w:b/>
          <w:bCs/>
        </w:rPr>
        <w:t xml:space="preserve"> please email this form IMMEDIATELY to </w:t>
      </w:r>
      <w:r w:rsidR="00A06AEE" w:rsidRPr="00AA77C7">
        <w:rPr>
          <w:b/>
          <w:bCs/>
        </w:rPr>
        <w:t>the DSL and Centre Manager.</w:t>
      </w:r>
    </w:p>
    <w:p w14:paraId="7BD0C5C7" w14:textId="77777777" w:rsidR="003D45C6" w:rsidRDefault="003D45C6" w:rsidP="00DB2607">
      <w:r w:rsidRPr="003D45C6">
        <w:rPr>
          <w:b/>
          <w:bCs/>
        </w:rPr>
        <w:lastRenderedPageBreak/>
        <w:t>Radicalisation and Extremism Concern Form –Part 2</w:t>
      </w:r>
      <w:r>
        <w:t xml:space="preserve"> </w:t>
      </w:r>
    </w:p>
    <w:p w14:paraId="29EABD3A" w14:textId="77777777" w:rsidR="003D45C6" w:rsidRDefault="003D45C6" w:rsidP="00DB2607">
      <w:r w:rsidRPr="003D45C6">
        <w:rPr>
          <w:b/>
          <w:bCs/>
          <w:u w:val="single"/>
        </w:rPr>
        <w:t>ActionsTaken:</w:t>
      </w:r>
      <w:r>
        <w:t xml:space="preserve"> </w:t>
      </w:r>
    </w:p>
    <w:p w14:paraId="01422AF2" w14:textId="77777777" w:rsidR="003D45C6" w:rsidRDefault="003D45C6" w:rsidP="00DB2607">
      <w:pPr>
        <w:rPr>
          <w:b/>
          <w:bCs/>
        </w:rPr>
      </w:pPr>
      <w:r w:rsidRPr="003D45C6">
        <w:rPr>
          <w:b/>
          <w:bCs/>
        </w:rPr>
        <w:t xml:space="preserve">To be completed by </w:t>
      </w:r>
      <w:r>
        <w:rPr>
          <w:b/>
          <w:bCs/>
        </w:rPr>
        <w:t>the SKAPE Centre Manager / DSL:</w:t>
      </w:r>
    </w:p>
    <w:tbl>
      <w:tblPr>
        <w:tblStyle w:val="TableGrid"/>
        <w:tblW w:w="0" w:type="auto"/>
        <w:tblLook w:val="04A0" w:firstRow="1" w:lastRow="0" w:firstColumn="1" w:lastColumn="0" w:noHBand="0" w:noVBand="1"/>
      </w:tblPr>
      <w:tblGrid>
        <w:gridCol w:w="3005"/>
        <w:gridCol w:w="3005"/>
        <w:gridCol w:w="3006"/>
      </w:tblGrid>
      <w:tr w:rsidR="003D45C6" w:rsidRPr="00AA77C7" w14:paraId="049D0392" w14:textId="77777777" w:rsidTr="00AA77C7">
        <w:tc>
          <w:tcPr>
            <w:tcW w:w="3005" w:type="dxa"/>
            <w:shd w:val="clear" w:color="auto" w:fill="D5DCE4" w:themeFill="text2" w:themeFillTint="33"/>
          </w:tcPr>
          <w:p w14:paraId="0847A409" w14:textId="57662209" w:rsidR="003D45C6" w:rsidRPr="00AA77C7" w:rsidRDefault="003D45C6" w:rsidP="00DB2607">
            <w:pPr>
              <w:rPr>
                <w:b/>
                <w:bCs/>
              </w:rPr>
            </w:pPr>
            <w:r w:rsidRPr="00AA77C7">
              <w:rPr>
                <w:b/>
                <w:bCs/>
              </w:rPr>
              <w:t>Referral to Social Care</w:t>
            </w:r>
          </w:p>
        </w:tc>
        <w:tc>
          <w:tcPr>
            <w:tcW w:w="3005" w:type="dxa"/>
            <w:shd w:val="clear" w:color="auto" w:fill="D5DCE4" w:themeFill="text2" w:themeFillTint="33"/>
          </w:tcPr>
          <w:p w14:paraId="3F6C907C" w14:textId="0D4A7B5E" w:rsidR="003D45C6" w:rsidRPr="00AA77C7" w:rsidRDefault="003D45C6" w:rsidP="00DB2607">
            <w:pPr>
              <w:rPr>
                <w:b/>
                <w:bCs/>
              </w:rPr>
            </w:pPr>
            <w:r w:rsidRPr="00AA77C7">
              <w:rPr>
                <w:b/>
                <w:bCs/>
              </w:rPr>
              <w:t>Name of contact</w:t>
            </w:r>
          </w:p>
        </w:tc>
        <w:tc>
          <w:tcPr>
            <w:tcW w:w="3006" w:type="dxa"/>
            <w:shd w:val="clear" w:color="auto" w:fill="D5DCE4" w:themeFill="text2" w:themeFillTint="33"/>
          </w:tcPr>
          <w:p w14:paraId="42EFCD1F" w14:textId="77777777" w:rsidR="003D45C6" w:rsidRPr="00AA77C7" w:rsidRDefault="003D45C6" w:rsidP="00DB2607">
            <w:pPr>
              <w:rPr>
                <w:b/>
                <w:bCs/>
              </w:rPr>
            </w:pPr>
          </w:p>
        </w:tc>
      </w:tr>
      <w:tr w:rsidR="003D45C6" w:rsidRPr="00AA77C7" w14:paraId="02AE0963" w14:textId="77777777" w:rsidTr="003D45C6">
        <w:tc>
          <w:tcPr>
            <w:tcW w:w="3005" w:type="dxa"/>
          </w:tcPr>
          <w:p w14:paraId="169E9B55" w14:textId="770D91DF" w:rsidR="003D45C6" w:rsidRPr="00AA77C7" w:rsidRDefault="00AA77C7" w:rsidP="00DB2607">
            <w:pPr>
              <w:rPr>
                <w:b/>
                <w:bCs/>
              </w:rPr>
            </w:pPr>
            <w:r w:rsidRPr="00AA77C7">
              <w:rPr>
                <w:b/>
                <w:bCs/>
              </w:rPr>
              <w:t>Phone call to police</w:t>
            </w:r>
          </w:p>
        </w:tc>
        <w:tc>
          <w:tcPr>
            <w:tcW w:w="3005" w:type="dxa"/>
          </w:tcPr>
          <w:p w14:paraId="5DB9D48F" w14:textId="0ABAB8C0" w:rsidR="003D45C6" w:rsidRPr="00AA77C7" w:rsidRDefault="00AA77C7" w:rsidP="00DB2607">
            <w:pPr>
              <w:rPr>
                <w:b/>
                <w:bCs/>
              </w:rPr>
            </w:pPr>
            <w:r w:rsidRPr="00AA77C7">
              <w:rPr>
                <w:b/>
                <w:bCs/>
              </w:rPr>
              <w:t>Name of contact</w:t>
            </w:r>
          </w:p>
        </w:tc>
        <w:tc>
          <w:tcPr>
            <w:tcW w:w="3006" w:type="dxa"/>
          </w:tcPr>
          <w:p w14:paraId="3D1C5322" w14:textId="77777777" w:rsidR="003D45C6" w:rsidRPr="00AA77C7" w:rsidRDefault="003D45C6" w:rsidP="00DB2607">
            <w:pPr>
              <w:rPr>
                <w:b/>
                <w:bCs/>
              </w:rPr>
            </w:pPr>
          </w:p>
        </w:tc>
      </w:tr>
      <w:tr w:rsidR="003D45C6" w:rsidRPr="00AA77C7" w14:paraId="401A8C24" w14:textId="77777777" w:rsidTr="00AA77C7">
        <w:tc>
          <w:tcPr>
            <w:tcW w:w="3005" w:type="dxa"/>
            <w:shd w:val="clear" w:color="auto" w:fill="D5DCE4" w:themeFill="text2" w:themeFillTint="33"/>
          </w:tcPr>
          <w:p w14:paraId="69AAB9C2" w14:textId="7C6775BB" w:rsidR="003D45C6" w:rsidRPr="00AA77C7" w:rsidRDefault="00AA77C7" w:rsidP="00DB2607">
            <w:pPr>
              <w:rPr>
                <w:b/>
                <w:bCs/>
              </w:rPr>
            </w:pPr>
            <w:r w:rsidRPr="00AA77C7">
              <w:rPr>
                <w:b/>
                <w:bCs/>
              </w:rPr>
              <w:t>Discussed with SKAPE Manager</w:t>
            </w:r>
          </w:p>
        </w:tc>
        <w:tc>
          <w:tcPr>
            <w:tcW w:w="3005" w:type="dxa"/>
            <w:shd w:val="clear" w:color="auto" w:fill="D5DCE4" w:themeFill="text2" w:themeFillTint="33"/>
          </w:tcPr>
          <w:p w14:paraId="55A53A6B" w14:textId="72E02FF6" w:rsidR="003D45C6" w:rsidRPr="00AA77C7" w:rsidRDefault="00AA77C7" w:rsidP="00DB2607">
            <w:pPr>
              <w:rPr>
                <w:b/>
                <w:bCs/>
              </w:rPr>
            </w:pPr>
            <w:r w:rsidRPr="00AA77C7">
              <w:rPr>
                <w:b/>
                <w:bCs/>
              </w:rPr>
              <w:t>Date and time</w:t>
            </w:r>
          </w:p>
        </w:tc>
        <w:tc>
          <w:tcPr>
            <w:tcW w:w="3006" w:type="dxa"/>
            <w:shd w:val="clear" w:color="auto" w:fill="D5DCE4" w:themeFill="text2" w:themeFillTint="33"/>
          </w:tcPr>
          <w:p w14:paraId="3EBEFDC7" w14:textId="77777777" w:rsidR="003D45C6" w:rsidRPr="00AA77C7" w:rsidRDefault="003D45C6" w:rsidP="00DB2607">
            <w:pPr>
              <w:rPr>
                <w:b/>
                <w:bCs/>
              </w:rPr>
            </w:pPr>
          </w:p>
        </w:tc>
      </w:tr>
      <w:tr w:rsidR="003D45C6" w:rsidRPr="00AA77C7" w14:paraId="71E3C92C" w14:textId="77777777" w:rsidTr="003D45C6">
        <w:tc>
          <w:tcPr>
            <w:tcW w:w="3005" w:type="dxa"/>
          </w:tcPr>
          <w:p w14:paraId="557F1A8B" w14:textId="6670621E" w:rsidR="003D45C6" w:rsidRPr="00AA77C7" w:rsidRDefault="00AA77C7" w:rsidP="00DB2607">
            <w:pPr>
              <w:rPr>
                <w:b/>
                <w:bCs/>
              </w:rPr>
            </w:pPr>
            <w:r w:rsidRPr="00AA77C7">
              <w:rPr>
                <w:b/>
                <w:bCs/>
              </w:rPr>
              <w:t>Timeline started and risk assessment undertaken</w:t>
            </w:r>
          </w:p>
        </w:tc>
        <w:tc>
          <w:tcPr>
            <w:tcW w:w="3005" w:type="dxa"/>
          </w:tcPr>
          <w:p w14:paraId="082A1BB1" w14:textId="51FD886D" w:rsidR="003D45C6" w:rsidRPr="00AA77C7" w:rsidRDefault="00AA77C7" w:rsidP="00DB2607">
            <w:pPr>
              <w:rPr>
                <w:b/>
                <w:bCs/>
              </w:rPr>
            </w:pPr>
            <w:r w:rsidRPr="00AA77C7">
              <w:rPr>
                <w:b/>
                <w:bCs/>
              </w:rPr>
              <w:t>Date and time</w:t>
            </w:r>
          </w:p>
        </w:tc>
        <w:tc>
          <w:tcPr>
            <w:tcW w:w="3006" w:type="dxa"/>
          </w:tcPr>
          <w:p w14:paraId="52751CEE" w14:textId="77777777" w:rsidR="003D45C6" w:rsidRPr="00AA77C7" w:rsidRDefault="003D45C6" w:rsidP="00DB2607">
            <w:pPr>
              <w:rPr>
                <w:b/>
                <w:bCs/>
              </w:rPr>
            </w:pPr>
          </w:p>
        </w:tc>
      </w:tr>
    </w:tbl>
    <w:p w14:paraId="6A511C59" w14:textId="77777777" w:rsidR="003D45C6" w:rsidRPr="00AA77C7" w:rsidRDefault="003D45C6" w:rsidP="00DB2607">
      <w:pPr>
        <w:rPr>
          <w:b/>
          <w:bCs/>
        </w:rPr>
      </w:pPr>
    </w:p>
    <w:tbl>
      <w:tblPr>
        <w:tblStyle w:val="TableGrid"/>
        <w:tblW w:w="0" w:type="auto"/>
        <w:tblLook w:val="04A0" w:firstRow="1" w:lastRow="0" w:firstColumn="1" w:lastColumn="0" w:noHBand="0" w:noVBand="1"/>
      </w:tblPr>
      <w:tblGrid>
        <w:gridCol w:w="9016"/>
      </w:tblGrid>
      <w:tr w:rsidR="00AA77C7" w:rsidRPr="00AA77C7" w14:paraId="7F241F8F" w14:textId="77777777" w:rsidTr="00AA77C7">
        <w:tc>
          <w:tcPr>
            <w:tcW w:w="9016" w:type="dxa"/>
            <w:shd w:val="clear" w:color="auto" w:fill="D5DCE4" w:themeFill="text2" w:themeFillTint="33"/>
          </w:tcPr>
          <w:p w14:paraId="29AA2397" w14:textId="2C4B6777" w:rsidR="00AA77C7" w:rsidRPr="00AA77C7" w:rsidRDefault="00AA77C7" w:rsidP="00DB2607">
            <w:pPr>
              <w:rPr>
                <w:b/>
                <w:bCs/>
              </w:rPr>
            </w:pPr>
            <w:r>
              <w:rPr>
                <w:b/>
                <w:bCs/>
              </w:rPr>
              <w:t>SKAPE Manager</w:t>
            </w:r>
            <w:r w:rsidRPr="00AA77C7">
              <w:rPr>
                <w:b/>
                <w:bCs/>
              </w:rPr>
              <w:t xml:space="preserve"> to describe the outcome and next steps taken to safeguard the student:</w:t>
            </w:r>
          </w:p>
        </w:tc>
      </w:tr>
      <w:tr w:rsidR="00AA77C7" w14:paraId="312DE218" w14:textId="77777777" w:rsidTr="00AA77C7">
        <w:tc>
          <w:tcPr>
            <w:tcW w:w="9016" w:type="dxa"/>
          </w:tcPr>
          <w:p w14:paraId="7D208062" w14:textId="77777777" w:rsidR="00AA77C7" w:rsidRDefault="00AA77C7" w:rsidP="00DB2607">
            <w:pPr>
              <w:rPr>
                <w:b/>
                <w:bCs/>
              </w:rPr>
            </w:pPr>
          </w:p>
          <w:p w14:paraId="4AC61FC7" w14:textId="77777777" w:rsidR="00AA77C7" w:rsidRDefault="00AA77C7" w:rsidP="00DB2607">
            <w:pPr>
              <w:rPr>
                <w:b/>
                <w:bCs/>
              </w:rPr>
            </w:pPr>
          </w:p>
          <w:p w14:paraId="682D384F" w14:textId="77777777" w:rsidR="00AA77C7" w:rsidRDefault="00AA77C7" w:rsidP="00DB2607">
            <w:pPr>
              <w:rPr>
                <w:b/>
                <w:bCs/>
              </w:rPr>
            </w:pPr>
          </w:p>
          <w:p w14:paraId="16D55C7C" w14:textId="77777777" w:rsidR="00AA77C7" w:rsidRDefault="00AA77C7" w:rsidP="00DB2607">
            <w:pPr>
              <w:rPr>
                <w:b/>
                <w:bCs/>
              </w:rPr>
            </w:pPr>
          </w:p>
          <w:p w14:paraId="30A22A39" w14:textId="77777777" w:rsidR="00AA77C7" w:rsidRDefault="00AA77C7" w:rsidP="00DB2607">
            <w:pPr>
              <w:rPr>
                <w:b/>
                <w:bCs/>
              </w:rPr>
            </w:pPr>
          </w:p>
          <w:p w14:paraId="5C64C26B" w14:textId="77777777" w:rsidR="00AA77C7" w:rsidRDefault="00AA77C7" w:rsidP="00DB2607">
            <w:pPr>
              <w:rPr>
                <w:b/>
                <w:bCs/>
              </w:rPr>
            </w:pPr>
          </w:p>
          <w:p w14:paraId="6DA4BFF7" w14:textId="77777777" w:rsidR="00AA77C7" w:rsidRDefault="00AA77C7" w:rsidP="00DB2607">
            <w:pPr>
              <w:rPr>
                <w:b/>
                <w:bCs/>
              </w:rPr>
            </w:pPr>
          </w:p>
          <w:p w14:paraId="1CC10379" w14:textId="77777777" w:rsidR="00AA77C7" w:rsidRDefault="00AA77C7" w:rsidP="00DB2607">
            <w:pPr>
              <w:rPr>
                <w:b/>
                <w:bCs/>
              </w:rPr>
            </w:pPr>
          </w:p>
          <w:p w14:paraId="5BF5AA5C" w14:textId="77777777" w:rsidR="00AA77C7" w:rsidRDefault="00AA77C7" w:rsidP="00DB2607">
            <w:pPr>
              <w:rPr>
                <w:b/>
                <w:bCs/>
              </w:rPr>
            </w:pPr>
          </w:p>
          <w:p w14:paraId="548ABCC6" w14:textId="77777777" w:rsidR="00AA77C7" w:rsidRDefault="00AA77C7" w:rsidP="00DB2607">
            <w:pPr>
              <w:rPr>
                <w:b/>
                <w:bCs/>
              </w:rPr>
            </w:pPr>
          </w:p>
          <w:p w14:paraId="5AA14969" w14:textId="77777777" w:rsidR="00AA77C7" w:rsidRDefault="00AA77C7" w:rsidP="00DB2607">
            <w:pPr>
              <w:rPr>
                <w:b/>
                <w:bCs/>
              </w:rPr>
            </w:pPr>
          </w:p>
          <w:p w14:paraId="66DDB456" w14:textId="77777777" w:rsidR="00AA77C7" w:rsidRDefault="00AA77C7" w:rsidP="00DB2607">
            <w:pPr>
              <w:rPr>
                <w:b/>
                <w:bCs/>
              </w:rPr>
            </w:pPr>
          </w:p>
          <w:p w14:paraId="052E6021" w14:textId="77777777" w:rsidR="00AA77C7" w:rsidRDefault="00AA77C7" w:rsidP="00DB2607">
            <w:pPr>
              <w:rPr>
                <w:b/>
                <w:bCs/>
              </w:rPr>
            </w:pPr>
          </w:p>
          <w:p w14:paraId="7EA228A3" w14:textId="77777777" w:rsidR="00AA77C7" w:rsidRDefault="00AA77C7" w:rsidP="00DB2607">
            <w:pPr>
              <w:rPr>
                <w:b/>
                <w:bCs/>
              </w:rPr>
            </w:pPr>
          </w:p>
          <w:p w14:paraId="0488C6EE" w14:textId="77777777" w:rsidR="00AA77C7" w:rsidRDefault="00AA77C7" w:rsidP="00DB2607">
            <w:pPr>
              <w:rPr>
                <w:b/>
                <w:bCs/>
              </w:rPr>
            </w:pPr>
          </w:p>
          <w:p w14:paraId="6D082905" w14:textId="77777777" w:rsidR="00AA77C7" w:rsidRDefault="00AA77C7" w:rsidP="00DB2607">
            <w:pPr>
              <w:rPr>
                <w:b/>
                <w:bCs/>
              </w:rPr>
            </w:pPr>
          </w:p>
          <w:p w14:paraId="31F76577" w14:textId="77777777" w:rsidR="00AA77C7" w:rsidRDefault="00AA77C7" w:rsidP="00DB2607">
            <w:pPr>
              <w:rPr>
                <w:b/>
                <w:bCs/>
              </w:rPr>
            </w:pPr>
          </w:p>
          <w:p w14:paraId="3BE507E8" w14:textId="77777777" w:rsidR="00AA77C7" w:rsidRDefault="00AA77C7" w:rsidP="00DB2607">
            <w:pPr>
              <w:rPr>
                <w:b/>
                <w:bCs/>
              </w:rPr>
            </w:pPr>
          </w:p>
          <w:p w14:paraId="60BE73BA" w14:textId="77777777" w:rsidR="00AA77C7" w:rsidRDefault="00AA77C7" w:rsidP="00DB2607">
            <w:pPr>
              <w:rPr>
                <w:b/>
                <w:bCs/>
              </w:rPr>
            </w:pPr>
          </w:p>
          <w:p w14:paraId="66229BE5" w14:textId="77777777" w:rsidR="00AA77C7" w:rsidRDefault="00AA77C7" w:rsidP="00DB2607">
            <w:pPr>
              <w:rPr>
                <w:b/>
                <w:bCs/>
              </w:rPr>
            </w:pPr>
          </w:p>
          <w:p w14:paraId="612FB3EB" w14:textId="77777777" w:rsidR="00AA77C7" w:rsidRDefault="00AA77C7" w:rsidP="00DB2607">
            <w:pPr>
              <w:rPr>
                <w:b/>
                <w:bCs/>
              </w:rPr>
            </w:pPr>
          </w:p>
          <w:p w14:paraId="31D0D419" w14:textId="77777777" w:rsidR="00AA77C7" w:rsidRDefault="00AA77C7" w:rsidP="00DB2607">
            <w:pPr>
              <w:rPr>
                <w:b/>
                <w:bCs/>
              </w:rPr>
            </w:pPr>
          </w:p>
          <w:p w14:paraId="5C6FD956" w14:textId="77777777" w:rsidR="00AA77C7" w:rsidRDefault="00AA77C7" w:rsidP="00DB2607">
            <w:pPr>
              <w:rPr>
                <w:b/>
                <w:bCs/>
              </w:rPr>
            </w:pPr>
          </w:p>
          <w:p w14:paraId="550AAF74" w14:textId="77777777" w:rsidR="00AA77C7" w:rsidRDefault="00AA77C7" w:rsidP="00DB2607">
            <w:pPr>
              <w:rPr>
                <w:b/>
                <w:bCs/>
              </w:rPr>
            </w:pPr>
          </w:p>
          <w:p w14:paraId="2C77B9FE" w14:textId="77777777" w:rsidR="00AA77C7" w:rsidRDefault="00AA77C7" w:rsidP="00DB2607">
            <w:pPr>
              <w:rPr>
                <w:b/>
                <w:bCs/>
              </w:rPr>
            </w:pPr>
          </w:p>
          <w:p w14:paraId="5FADAF89" w14:textId="77777777" w:rsidR="00AA77C7" w:rsidRDefault="00AA77C7" w:rsidP="00DB2607">
            <w:pPr>
              <w:rPr>
                <w:b/>
                <w:bCs/>
              </w:rPr>
            </w:pPr>
          </w:p>
          <w:p w14:paraId="54C8DB84" w14:textId="77777777" w:rsidR="00AA77C7" w:rsidRDefault="00AA77C7" w:rsidP="00DB2607">
            <w:pPr>
              <w:rPr>
                <w:b/>
                <w:bCs/>
              </w:rPr>
            </w:pPr>
          </w:p>
          <w:p w14:paraId="52D84B35" w14:textId="77777777" w:rsidR="00AA77C7" w:rsidRDefault="00AA77C7" w:rsidP="00DB2607">
            <w:pPr>
              <w:rPr>
                <w:b/>
                <w:bCs/>
              </w:rPr>
            </w:pPr>
          </w:p>
          <w:p w14:paraId="3AE32A82" w14:textId="77777777" w:rsidR="00AA77C7" w:rsidRDefault="00AA77C7" w:rsidP="00DB2607">
            <w:pPr>
              <w:rPr>
                <w:b/>
                <w:bCs/>
              </w:rPr>
            </w:pPr>
          </w:p>
          <w:p w14:paraId="09E44333" w14:textId="77777777" w:rsidR="00AA77C7" w:rsidRDefault="00AA77C7" w:rsidP="00DB2607">
            <w:pPr>
              <w:rPr>
                <w:b/>
                <w:bCs/>
              </w:rPr>
            </w:pPr>
          </w:p>
          <w:p w14:paraId="3AC966B6" w14:textId="77777777" w:rsidR="00AA77C7" w:rsidRDefault="00AA77C7" w:rsidP="00DB2607">
            <w:pPr>
              <w:rPr>
                <w:b/>
                <w:bCs/>
              </w:rPr>
            </w:pPr>
          </w:p>
          <w:p w14:paraId="27DBAAA2" w14:textId="77777777" w:rsidR="00AA77C7" w:rsidRDefault="00AA77C7" w:rsidP="00DB2607">
            <w:pPr>
              <w:rPr>
                <w:b/>
                <w:bCs/>
              </w:rPr>
            </w:pPr>
          </w:p>
        </w:tc>
      </w:tr>
    </w:tbl>
    <w:p w14:paraId="2C06BFC6" w14:textId="77777777" w:rsidR="00AA77C7" w:rsidRDefault="00AA77C7" w:rsidP="00DB2607"/>
    <w:p w14:paraId="7B9E9BF3" w14:textId="53DEF917" w:rsidR="00A06AEE" w:rsidRDefault="003D45C6" w:rsidP="00DB2607">
      <w:pPr>
        <w:rPr>
          <w:b/>
          <w:bCs/>
        </w:rPr>
      </w:pPr>
      <w:r w:rsidRPr="00AA77C7">
        <w:rPr>
          <w:b/>
          <w:bCs/>
        </w:rPr>
        <w:t>Signed:</w:t>
      </w:r>
      <w:r w:rsidR="00AA77C7" w:rsidRPr="00AA77C7">
        <w:rPr>
          <w:b/>
          <w:bCs/>
        </w:rPr>
        <w:t xml:space="preserve">                                                                                                         </w:t>
      </w:r>
      <w:r w:rsidRPr="00AA77C7">
        <w:rPr>
          <w:b/>
          <w:bCs/>
        </w:rPr>
        <w:t xml:space="preserve"> Date:</w:t>
      </w:r>
    </w:p>
    <w:p w14:paraId="15F5402A" w14:textId="77777777" w:rsidR="00AA77C7" w:rsidRDefault="00AA77C7" w:rsidP="00DB2607">
      <w:pPr>
        <w:rPr>
          <w:b/>
          <w:bCs/>
        </w:rPr>
      </w:pPr>
    </w:p>
    <w:p w14:paraId="77E38016" w14:textId="77777777" w:rsidR="00AA77C7" w:rsidRDefault="00AA77C7" w:rsidP="00DB2607">
      <w:pPr>
        <w:rPr>
          <w:b/>
          <w:bCs/>
        </w:rPr>
      </w:pPr>
      <w:r w:rsidRPr="00AA77C7">
        <w:rPr>
          <w:b/>
          <w:bCs/>
        </w:rPr>
        <w:lastRenderedPageBreak/>
        <w:t>Appendix II</w:t>
      </w:r>
    </w:p>
    <w:p w14:paraId="1E80493A" w14:textId="3A85E86C" w:rsidR="00AA77C7" w:rsidRDefault="00AA77C7" w:rsidP="00AA77C7">
      <w:pPr>
        <w:jc w:val="center"/>
        <w:rPr>
          <w:b/>
          <w:bCs/>
        </w:rPr>
      </w:pPr>
      <w:r w:rsidRPr="00AA77C7">
        <w:rPr>
          <w:b/>
          <w:bCs/>
        </w:rPr>
        <w:t>PREVENT SELF ASSESSMENT</w:t>
      </w:r>
    </w:p>
    <w:tbl>
      <w:tblPr>
        <w:tblStyle w:val="TableGrid"/>
        <w:tblW w:w="0" w:type="auto"/>
        <w:tblLook w:val="04A0" w:firstRow="1" w:lastRow="0" w:firstColumn="1" w:lastColumn="0" w:noHBand="0" w:noVBand="1"/>
      </w:tblPr>
      <w:tblGrid>
        <w:gridCol w:w="9016"/>
      </w:tblGrid>
      <w:tr w:rsidR="00AA77C7" w14:paraId="0233728E" w14:textId="77777777" w:rsidTr="00AA77C7">
        <w:tc>
          <w:tcPr>
            <w:tcW w:w="9016" w:type="dxa"/>
          </w:tcPr>
          <w:p w14:paraId="5FC0CADD" w14:textId="2814F4FE" w:rsidR="00AA77C7" w:rsidRPr="008D3036" w:rsidRDefault="00AA77C7" w:rsidP="00AA77C7">
            <w:pPr>
              <w:rPr>
                <w:b/>
                <w:bCs/>
              </w:rPr>
            </w:pPr>
            <w:r w:rsidRPr="008D3036">
              <w:t>PREVENT OBJECTIVE 1:</w:t>
            </w:r>
            <w:r w:rsidRPr="008D3036">
              <w:rPr>
                <w:b/>
                <w:bCs/>
              </w:rPr>
              <w:t xml:space="preserve"> Clear leadership and accountability structures are in place and visible throughout the organisation</w:t>
            </w:r>
          </w:p>
        </w:tc>
      </w:tr>
      <w:tr w:rsidR="00AA77C7" w14:paraId="453AC85B" w14:textId="77777777" w:rsidTr="008D3036">
        <w:tc>
          <w:tcPr>
            <w:tcW w:w="9016" w:type="dxa"/>
            <w:shd w:val="clear" w:color="auto" w:fill="D5DCE4" w:themeFill="text2" w:themeFillTint="33"/>
          </w:tcPr>
          <w:p w14:paraId="0ABE6524" w14:textId="3B6792B9" w:rsidR="00AA77C7" w:rsidRDefault="008D3036" w:rsidP="00AA77C7">
            <w:pPr>
              <w:rPr>
                <w:b/>
                <w:bCs/>
              </w:rPr>
            </w:pPr>
            <w:r>
              <w:t xml:space="preserve">PREVENT OBJECTIVE 2: </w:t>
            </w:r>
            <w:r w:rsidRPr="008D3036">
              <w:rPr>
                <w:b/>
                <w:bCs/>
              </w:rPr>
              <w:t>Staff and the Governing Body have been appropriately trained according to their role</w:t>
            </w:r>
          </w:p>
        </w:tc>
      </w:tr>
      <w:tr w:rsidR="00AA77C7" w14:paraId="5DC82166" w14:textId="77777777" w:rsidTr="00AA77C7">
        <w:tc>
          <w:tcPr>
            <w:tcW w:w="9016" w:type="dxa"/>
          </w:tcPr>
          <w:p w14:paraId="7B253751" w14:textId="700D60A1" w:rsidR="00AA77C7" w:rsidRDefault="008D3036" w:rsidP="00AA77C7">
            <w:pPr>
              <w:rPr>
                <w:b/>
                <w:bCs/>
              </w:rPr>
            </w:pPr>
            <w:r>
              <w:t xml:space="preserve">PREVENT OBJECTIVE 3: </w:t>
            </w:r>
            <w:r w:rsidRPr="008D3036">
              <w:rPr>
                <w:b/>
                <w:bCs/>
              </w:rPr>
              <w:t>An appropriate reporting and referral process is in place and referrals are being managed effectively</w:t>
            </w:r>
          </w:p>
        </w:tc>
      </w:tr>
      <w:tr w:rsidR="00AA77C7" w14:paraId="25DDC43E" w14:textId="77777777" w:rsidTr="008D3036">
        <w:tc>
          <w:tcPr>
            <w:tcW w:w="9016" w:type="dxa"/>
            <w:shd w:val="clear" w:color="auto" w:fill="D5DCE4" w:themeFill="text2" w:themeFillTint="33"/>
          </w:tcPr>
          <w:p w14:paraId="61B63360" w14:textId="0FE4EC0C" w:rsidR="00AA77C7" w:rsidRDefault="008D3036" w:rsidP="00AA77C7">
            <w:pPr>
              <w:rPr>
                <w:b/>
                <w:bCs/>
              </w:rPr>
            </w:pPr>
            <w:r>
              <w:t xml:space="preserve">PREVENT OBJECTIVE 4: </w:t>
            </w:r>
            <w:r w:rsidRPr="008D3036">
              <w:rPr>
                <w:b/>
                <w:bCs/>
              </w:rPr>
              <w:t>A broad and balanced curriculum that helps protect students against extremism and promotes community cohesion</w:t>
            </w:r>
          </w:p>
        </w:tc>
      </w:tr>
    </w:tbl>
    <w:p w14:paraId="5FD49843" w14:textId="77777777" w:rsidR="00AA77C7" w:rsidRDefault="00AA77C7" w:rsidP="00AA77C7">
      <w:pPr>
        <w:rPr>
          <w:b/>
          <w:bCs/>
        </w:rPr>
      </w:pPr>
    </w:p>
    <w:p w14:paraId="574159B6" w14:textId="77777777" w:rsidR="008D3036" w:rsidRDefault="00AA77C7" w:rsidP="00AA77C7">
      <w:r w:rsidRPr="008D3036">
        <w:rPr>
          <w:b/>
          <w:bCs/>
          <w:u w:val="single"/>
        </w:rPr>
        <w:t>PREVENT OBJECTIVE 1: Clear leadership and accountability structures are in place and visible throughout the organisation</w:t>
      </w:r>
      <w:r>
        <w:t xml:space="preserve"> </w:t>
      </w:r>
    </w:p>
    <w:p w14:paraId="3D042ECB" w14:textId="77777777" w:rsidR="008D3036" w:rsidRDefault="008D3036" w:rsidP="00AA77C7">
      <w:r>
        <w:t>Centre</w:t>
      </w:r>
      <w:r w:rsidR="00AA77C7">
        <w:t xml:space="preserve"> Name: </w:t>
      </w:r>
      <w:r>
        <w:t xml:space="preserve">                                                                                                     </w:t>
      </w:r>
      <w:r w:rsidR="00AA77C7">
        <w:t xml:space="preserve">Name of </w:t>
      </w:r>
    </w:p>
    <w:p w14:paraId="5433CDA5" w14:textId="4661E35E" w:rsidR="008D3036" w:rsidRDefault="00AA77C7" w:rsidP="00AA77C7">
      <w:r>
        <w:t>Assessor:</w:t>
      </w:r>
      <w:r w:rsidR="008D3036">
        <w:t xml:space="preserve"> Centre Manager/DSL</w:t>
      </w:r>
    </w:p>
    <w:p w14:paraId="4D2E178A" w14:textId="6FA6F88A" w:rsidR="008D3036" w:rsidRDefault="007578DF" w:rsidP="00AA77C7">
      <w:r>
        <w:t>D</w:t>
      </w:r>
      <w:r w:rsidR="00AA77C7">
        <w:t>ate of Assessment:</w:t>
      </w:r>
      <w:r w:rsidR="008D3036">
        <w:t xml:space="preserve"> </w:t>
      </w:r>
      <w:r>
        <w:t xml:space="preserve">                                                                                       </w:t>
      </w:r>
      <w:r w:rsidR="008D3036">
        <w:t xml:space="preserve"> </w:t>
      </w:r>
      <w:r w:rsidR="00AA77C7">
        <w:t xml:space="preserve"> To be reviewed: </w:t>
      </w:r>
    </w:p>
    <w:p w14:paraId="396A1E12" w14:textId="77777777" w:rsidR="008D3036" w:rsidRDefault="008D3036" w:rsidP="00AA77C7"/>
    <w:p w14:paraId="7F3B179C" w14:textId="77777777" w:rsidR="008D3036" w:rsidRDefault="00AA77C7" w:rsidP="00AA77C7">
      <w:r>
        <w:t xml:space="preserve">Self-Assessment Ratings should be based on a RAG rating: </w:t>
      </w:r>
    </w:p>
    <w:p w14:paraId="0D3BC428" w14:textId="77777777" w:rsidR="008D3036" w:rsidRDefault="00AA77C7" w:rsidP="00AA77C7">
      <w:r>
        <w:t xml:space="preserve">Yes - Green </w:t>
      </w:r>
    </w:p>
    <w:p w14:paraId="7A2926C3" w14:textId="77777777" w:rsidR="008D3036" w:rsidRDefault="00AA77C7" w:rsidP="00AA77C7">
      <w:r>
        <w:t xml:space="preserve">In progress - Amber </w:t>
      </w:r>
    </w:p>
    <w:p w14:paraId="61A874A4" w14:textId="22146AA2" w:rsidR="008D3036" w:rsidRDefault="00AA77C7" w:rsidP="00AA77C7">
      <w:r>
        <w:t xml:space="preserve">No </w:t>
      </w:r>
      <w:r w:rsidR="008D3036">
        <w:t>–</w:t>
      </w:r>
      <w:r>
        <w:t xml:space="preserve"> Red</w:t>
      </w:r>
    </w:p>
    <w:tbl>
      <w:tblPr>
        <w:tblStyle w:val="TableGrid"/>
        <w:tblW w:w="0" w:type="auto"/>
        <w:tblLook w:val="04A0" w:firstRow="1" w:lastRow="0" w:firstColumn="1" w:lastColumn="0" w:noHBand="0" w:noVBand="1"/>
      </w:tblPr>
      <w:tblGrid>
        <w:gridCol w:w="4957"/>
        <w:gridCol w:w="1053"/>
        <w:gridCol w:w="3006"/>
      </w:tblGrid>
      <w:tr w:rsidR="008D3036" w14:paraId="3F9E48E2" w14:textId="77777777" w:rsidTr="008D3036">
        <w:tc>
          <w:tcPr>
            <w:tcW w:w="4957" w:type="dxa"/>
            <w:shd w:val="clear" w:color="auto" w:fill="D5DCE4" w:themeFill="text2" w:themeFillTint="33"/>
          </w:tcPr>
          <w:p w14:paraId="6D34BE75" w14:textId="6BD284F2" w:rsidR="008D3036" w:rsidRPr="008D3036" w:rsidRDefault="008D3036" w:rsidP="00AA77C7">
            <w:pPr>
              <w:rPr>
                <w:b/>
                <w:bCs/>
              </w:rPr>
            </w:pPr>
            <w:r w:rsidRPr="008D3036">
              <w:rPr>
                <w:b/>
                <w:bCs/>
              </w:rPr>
              <w:t>Evidence</w:t>
            </w:r>
          </w:p>
        </w:tc>
        <w:tc>
          <w:tcPr>
            <w:tcW w:w="1053" w:type="dxa"/>
            <w:shd w:val="clear" w:color="auto" w:fill="D5DCE4" w:themeFill="text2" w:themeFillTint="33"/>
          </w:tcPr>
          <w:p w14:paraId="1B7B833F" w14:textId="41293E7E" w:rsidR="008D3036" w:rsidRPr="008D3036" w:rsidRDefault="008D3036" w:rsidP="008D3036">
            <w:pPr>
              <w:jc w:val="center"/>
              <w:rPr>
                <w:b/>
                <w:bCs/>
              </w:rPr>
            </w:pPr>
            <w:r w:rsidRPr="008D3036">
              <w:rPr>
                <w:b/>
                <w:bCs/>
              </w:rPr>
              <w:t>Y/N</w:t>
            </w:r>
          </w:p>
        </w:tc>
        <w:tc>
          <w:tcPr>
            <w:tcW w:w="3006" w:type="dxa"/>
            <w:shd w:val="clear" w:color="auto" w:fill="D5DCE4" w:themeFill="text2" w:themeFillTint="33"/>
          </w:tcPr>
          <w:p w14:paraId="6C66D24A" w14:textId="1937C319" w:rsidR="008D3036" w:rsidRPr="008D3036" w:rsidRDefault="008D3036" w:rsidP="00AA77C7">
            <w:pPr>
              <w:rPr>
                <w:b/>
                <w:bCs/>
              </w:rPr>
            </w:pPr>
            <w:r w:rsidRPr="008D3036">
              <w:rPr>
                <w:b/>
                <w:bCs/>
              </w:rPr>
              <w:t>Self -Assessment Rating</w:t>
            </w:r>
          </w:p>
        </w:tc>
      </w:tr>
      <w:tr w:rsidR="008D3036" w14:paraId="2A81AF8D" w14:textId="77777777" w:rsidTr="008D3036">
        <w:tc>
          <w:tcPr>
            <w:tcW w:w="4957" w:type="dxa"/>
          </w:tcPr>
          <w:p w14:paraId="365EE470" w14:textId="781E4833" w:rsidR="008D3036" w:rsidRDefault="008D3036" w:rsidP="00AA77C7">
            <w:r>
              <w:t xml:space="preserve">There is an identified strategic PREVENT lead in school </w:t>
            </w:r>
          </w:p>
        </w:tc>
        <w:tc>
          <w:tcPr>
            <w:tcW w:w="1053" w:type="dxa"/>
          </w:tcPr>
          <w:p w14:paraId="716E6A76" w14:textId="77777777" w:rsidR="008D3036" w:rsidRPr="008D3036" w:rsidRDefault="008D3036" w:rsidP="00AA77C7">
            <w:pPr>
              <w:rPr>
                <w:b/>
                <w:bCs/>
              </w:rPr>
            </w:pPr>
          </w:p>
        </w:tc>
        <w:tc>
          <w:tcPr>
            <w:tcW w:w="3006" w:type="dxa"/>
          </w:tcPr>
          <w:p w14:paraId="33F71F8A" w14:textId="77777777" w:rsidR="008D3036" w:rsidRPr="008D3036" w:rsidRDefault="008D3036" w:rsidP="00AA77C7">
            <w:pPr>
              <w:rPr>
                <w:b/>
                <w:bCs/>
              </w:rPr>
            </w:pPr>
          </w:p>
        </w:tc>
      </w:tr>
      <w:tr w:rsidR="008D3036" w14:paraId="46A149EE" w14:textId="77777777" w:rsidTr="008D3036">
        <w:tc>
          <w:tcPr>
            <w:tcW w:w="4957" w:type="dxa"/>
          </w:tcPr>
          <w:p w14:paraId="4C387376" w14:textId="4D774C53" w:rsidR="008D3036" w:rsidRDefault="008D3036" w:rsidP="00AA77C7">
            <w:r>
              <w:t>The strategic lead understands the expectations and key priorities to deliver PREVENT and that this is embedded within Safeguarding Procedures</w:t>
            </w:r>
          </w:p>
        </w:tc>
        <w:tc>
          <w:tcPr>
            <w:tcW w:w="1053" w:type="dxa"/>
          </w:tcPr>
          <w:p w14:paraId="2CB25B66" w14:textId="77777777" w:rsidR="008D3036" w:rsidRDefault="008D3036" w:rsidP="00AA77C7"/>
        </w:tc>
        <w:tc>
          <w:tcPr>
            <w:tcW w:w="3006" w:type="dxa"/>
          </w:tcPr>
          <w:p w14:paraId="51691040" w14:textId="77777777" w:rsidR="008D3036" w:rsidRDefault="008D3036" w:rsidP="00AA77C7"/>
        </w:tc>
      </w:tr>
      <w:tr w:rsidR="008D3036" w14:paraId="0FADF905" w14:textId="77777777" w:rsidTr="008D3036">
        <w:tc>
          <w:tcPr>
            <w:tcW w:w="4957" w:type="dxa"/>
          </w:tcPr>
          <w:p w14:paraId="349E11C5" w14:textId="72B29DDF" w:rsidR="008D3036" w:rsidRDefault="008D3036" w:rsidP="00AA77C7">
            <w:r>
              <w:t>S</w:t>
            </w:r>
            <w:r w:rsidR="007578DF">
              <w:t>enior staff</w:t>
            </w:r>
            <w:r>
              <w:t xml:space="preserve"> are aware of the PREVENT Strategy and its objectives</w:t>
            </w:r>
          </w:p>
        </w:tc>
        <w:tc>
          <w:tcPr>
            <w:tcW w:w="1053" w:type="dxa"/>
          </w:tcPr>
          <w:p w14:paraId="2F1C7208" w14:textId="77777777" w:rsidR="008D3036" w:rsidRDefault="008D3036" w:rsidP="00AA77C7"/>
        </w:tc>
        <w:tc>
          <w:tcPr>
            <w:tcW w:w="3006" w:type="dxa"/>
          </w:tcPr>
          <w:p w14:paraId="714F70F9" w14:textId="77777777" w:rsidR="008D3036" w:rsidRDefault="008D3036" w:rsidP="00AA77C7"/>
        </w:tc>
      </w:tr>
      <w:tr w:rsidR="008D3036" w14:paraId="107D5850" w14:textId="77777777" w:rsidTr="008D3036">
        <w:tc>
          <w:tcPr>
            <w:tcW w:w="4957" w:type="dxa"/>
          </w:tcPr>
          <w:p w14:paraId="2036F256" w14:textId="2892BAFB" w:rsidR="008D3036" w:rsidRDefault="007578DF" w:rsidP="00AA77C7">
            <w:r>
              <w:t>There is a clear awareness of roles and responsibilities throughout the organisation regarding PREVENT</w:t>
            </w:r>
          </w:p>
        </w:tc>
        <w:tc>
          <w:tcPr>
            <w:tcW w:w="1053" w:type="dxa"/>
          </w:tcPr>
          <w:p w14:paraId="76FB8596" w14:textId="77777777" w:rsidR="008D3036" w:rsidRDefault="008D3036" w:rsidP="00AA77C7"/>
        </w:tc>
        <w:tc>
          <w:tcPr>
            <w:tcW w:w="3006" w:type="dxa"/>
          </w:tcPr>
          <w:p w14:paraId="2A40BC1C" w14:textId="77777777" w:rsidR="008D3036" w:rsidRDefault="008D3036" w:rsidP="00AA77C7"/>
        </w:tc>
      </w:tr>
      <w:tr w:rsidR="008D3036" w14:paraId="6975BB9F" w14:textId="77777777" w:rsidTr="008D3036">
        <w:tc>
          <w:tcPr>
            <w:tcW w:w="4957" w:type="dxa"/>
          </w:tcPr>
          <w:p w14:paraId="33B1BC3F" w14:textId="434443A6" w:rsidR="008D3036" w:rsidRDefault="007578DF" w:rsidP="00AA77C7">
            <w:r>
              <w:t>PREVENT safeguarding responsibilities are explicit within the Schools Safeguarding Team</w:t>
            </w:r>
          </w:p>
        </w:tc>
        <w:tc>
          <w:tcPr>
            <w:tcW w:w="1053" w:type="dxa"/>
          </w:tcPr>
          <w:p w14:paraId="448F85CB" w14:textId="77777777" w:rsidR="008D3036" w:rsidRDefault="008D3036" w:rsidP="00AA77C7"/>
        </w:tc>
        <w:tc>
          <w:tcPr>
            <w:tcW w:w="3006" w:type="dxa"/>
          </w:tcPr>
          <w:p w14:paraId="510C8C78" w14:textId="77777777" w:rsidR="008D3036" w:rsidRDefault="008D3036" w:rsidP="00AA77C7"/>
        </w:tc>
      </w:tr>
      <w:tr w:rsidR="008D3036" w14:paraId="66A03D80" w14:textId="77777777" w:rsidTr="008D3036">
        <w:tc>
          <w:tcPr>
            <w:tcW w:w="4957" w:type="dxa"/>
          </w:tcPr>
          <w:p w14:paraId="64ABAF68" w14:textId="477DE1D2" w:rsidR="008D3036" w:rsidRDefault="007578DF" w:rsidP="00AA77C7">
            <w:r>
              <w:t>The PREVENT agenda and its objectives has been embedded with the appropriate Safeguarding Processes</w:t>
            </w:r>
          </w:p>
        </w:tc>
        <w:tc>
          <w:tcPr>
            <w:tcW w:w="1053" w:type="dxa"/>
          </w:tcPr>
          <w:p w14:paraId="29751128" w14:textId="77777777" w:rsidR="008D3036" w:rsidRDefault="008D3036" w:rsidP="00AA77C7"/>
        </w:tc>
        <w:tc>
          <w:tcPr>
            <w:tcW w:w="3006" w:type="dxa"/>
          </w:tcPr>
          <w:p w14:paraId="0B200659" w14:textId="77777777" w:rsidR="008D3036" w:rsidRDefault="008D3036" w:rsidP="00AA77C7"/>
        </w:tc>
      </w:tr>
    </w:tbl>
    <w:p w14:paraId="612F3A31" w14:textId="77777777" w:rsidR="008D3036" w:rsidRDefault="008D3036" w:rsidP="00AA77C7"/>
    <w:p w14:paraId="64EF41FF" w14:textId="77777777" w:rsidR="008D3036" w:rsidRDefault="008D3036" w:rsidP="00AA77C7"/>
    <w:p w14:paraId="4FEBCB78" w14:textId="08FC05F9" w:rsidR="00AA77C7" w:rsidRDefault="00AA77C7" w:rsidP="00AA77C7">
      <w:r>
        <w:t xml:space="preserve"> </w:t>
      </w:r>
    </w:p>
    <w:p w14:paraId="69F68A0B" w14:textId="77777777" w:rsidR="007578DF" w:rsidRDefault="007578DF" w:rsidP="00AA77C7"/>
    <w:p w14:paraId="3814BE94" w14:textId="3D30964E" w:rsidR="007578DF" w:rsidRDefault="007578DF" w:rsidP="00AA77C7">
      <w:r w:rsidRPr="007578DF">
        <w:rPr>
          <w:b/>
          <w:bCs/>
        </w:rPr>
        <w:t>2. PREVENT OBJECTIVE 2: Staff have been appropriately trained according to their role</w:t>
      </w:r>
      <w:r>
        <w:t xml:space="preserve"> </w:t>
      </w:r>
    </w:p>
    <w:p w14:paraId="696612A3" w14:textId="77777777" w:rsidR="007578DF" w:rsidRDefault="007578DF" w:rsidP="00AA77C7"/>
    <w:tbl>
      <w:tblPr>
        <w:tblStyle w:val="TableGrid"/>
        <w:tblW w:w="0" w:type="auto"/>
        <w:tblLook w:val="04A0" w:firstRow="1" w:lastRow="0" w:firstColumn="1" w:lastColumn="0" w:noHBand="0" w:noVBand="1"/>
      </w:tblPr>
      <w:tblGrid>
        <w:gridCol w:w="4957"/>
        <w:gridCol w:w="1053"/>
        <w:gridCol w:w="3006"/>
      </w:tblGrid>
      <w:tr w:rsidR="007578DF" w14:paraId="3280786F" w14:textId="77777777" w:rsidTr="007578DF">
        <w:tc>
          <w:tcPr>
            <w:tcW w:w="4957" w:type="dxa"/>
            <w:shd w:val="clear" w:color="auto" w:fill="D5DCE4" w:themeFill="text2" w:themeFillTint="33"/>
          </w:tcPr>
          <w:p w14:paraId="0DD142D8" w14:textId="6F4B5E0E" w:rsidR="007578DF" w:rsidRPr="007578DF" w:rsidRDefault="007578DF" w:rsidP="00AA77C7">
            <w:pPr>
              <w:rPr>
                <w:b/>
                <w:bCs/>
              </w:rPr>
            </w:pPr>
            <w:r w:rsidRPr="007578DF">
              <w:rPr>
                <w:b/>
                <w:bCs/>
              </w:rPr>
              <w:t>Evidence</w:t>
            </w:r>
          </w:p>
        </w:tc>
        <w:tc>
          <w:tcPr>
            <w:tcW w:w="1053" w:type="dxa"/>
            <w:shd w:val="clear" w:color="auto" w:fill="D5DCE4" w:themeFill="text2" w:themeFillTint="33"/>
          </w:tcPr>
          <w:p w14:paraId="2FFE1529" w14:textId="1A957A85" w:rsidR="007578DF" w:rsidRPr="007578DF" w:rsidRDefault="007578DF" w:rsidP="007578DF">
            <w:pPr>
              <w:jc w:val="center"/>
              <w:rPr>
                <w:b/>
                <w:bCs/>
              </w:rPr>
            </w:pPr>
            <w:r w:rsidRPr="007578DF">
              <w:rPr>
                <w:b/>
                <w:bCs/>
              </w:rPr>
              <w:t>Y/N</w:t>
            </w:r>
          </w:p>
        </w:tc>
        <w:tc>
          <w:tcPr>
            <w:tcW w:w="3006" w:type="dxa"/>
            <w:shd w:val="clear" w:color="auto" w:fill="D5DCE4" w:themeFill="text2" w:themeFillTint="33"/>
          </w:tcPr>
          <w:p w14:paraId="417EA4AE" w14:textId="604FB67D" w:rsidR="007578DF" w:rsidRPr="007578DF" w:rsidRDefault="007578DF" w:rsidP="00AA77C7">
            <w:pPr>
              <w:rPr>
                <w:b/>
                <w:bCs/>
              </w:rPr>
            </w:pPr>
            <w:r w:rsidRPr="007578DF">
              <w:rPr>
                <w:b/>
                <w:bCs/>
              </w:rPr>
              <w:t>Self -assessed Rating</w:t>
            </w:r>
          </w:p>
        </w:tc>
      </w:tr>
      <w:tr w:rsidR="007578DF" w14:paraId="750925E0" w14:textId="77777777" w:rsidTr="007578DF">
        <w:tc>
          <w:tcPr>
            <w:tcW w:w="4957" w:type="dxa"/>
          </w:tcPr>
          <w:p w14:paraId="05991045" w14:textId="3E8B4E17" w:rsidR="007578DF" w:rsidRDefault="007578DF" w:rsidP="00AA77C7">
            <w:r>
              <w:t xml:space="preserve">A plan is in place to include a </w:t>
            </w:r>
            <w:r w:rsidR="00E8024C">
              <w:t>w</w:t>
            </w:r>
            <w:r>
              <w:t>orkshop t</w:t>
            </w:r>
            <w:r w:rsidR="00E8024C">
              <w:t>o r</w:t>
            </w:r>
            <w:r>
              <w:t xml:space="preserve">aise </w:t>
            </w:r>
            <w:r w:rsidR="00E8024C">
              <w:t>a</w:t>
            </w:r>
            <w:r>
              <w:t>wareness of PREVENT</w:t>
            </w:r>
            <w:r w:rsidR="00E8024C">
              <w:t xml:space="preserve"> </w:t>
            </w:r>
            <w:r>
              <w:t>training so that key staff understand the risk of radicalisation and extremism and know how to recognise and refer children who may be vulnerable</w:t>
            </w:r>
          </w:p>
        </w:tc>
        <w:tc>
          <w:tcPr>
            <w:tcW w:w="1053" w:type="dxa"/>
          </w:tcPr>
          <w:p w14:paraId="5C11E7A7" w14:textId="77777777" w:rsidR="007578DF" w:rsidRDefault="007578DF" w:rsidP="00AA77C7"/>
        </w:tc>
        <w:tc>
          <w:tcPr>
            <w:tcW w:w="3006" w:type="dxa"/>
          </w:tcPr>
          <w:p w14:paraId="35F0E189" w14:textId="77777777" w:rsidR="007578DF" w:rsidRDefault="007578DF" w:rsidP="00AA77C7"/>
        </w:tc>
      </w:tr>
      <w:tr w:rsidR="007578DF" w14:paraId="0AD1F49D" w14:textId="77777777" w:rsidTr="007578DF">
        <w:tc>
          <w:tcPr>
            <w:tcW w:w="4957" w:type="dxa"/>
          </w:tcPr>
          <w:p w14:paraId="7AFEEBCC" w14:textId="24BDAE43" w:rsidR="007578DF" w:rsidRDefault="00E8024C" w:rsidP="00AA77C7">
            <w:r>
              <w:t>Details of PREVENT training course are cascaded to all staff</w:t>
            </w:r>
          </w:p>
        </w:tc>
        <w:tc>
          <w:tcPr>
            <w:tcW w:w="1053" w:type="dxa"/>
          </w:tcPr>
          <w:p w14:paraId="20A8E0D4" w14:textId="77777777" w:rsidR="007578DF" w:rsidRDefault="007578DF" w:rsidP="00AA77C7"/>
        </w:tc>
        <w:tc>
          <w:tcPr>
            <w:tcW w:w="3006" w:type="dxa"/>
          </w:tcPr>
          <w:p w14:paraId="09C5F844" w14:textId="77777777" w:rsidR="007578DF" w:rsidRDefault="007578DF" w:rsidP="00AA77C7"/>
        </w:tc>
      </w:tr>
      <w:tr w:rsidR="007578DF" w14:paraId="4184B9FC" w14:textId="77777777" w:rsidTr="007578DF">
        <w:tc>
          <w:tcPr>
            <w:tcW w:w="4957" w:type="dxa"/>
          </w:tcPr>
          <w:p w14:paraId="33A1EF72" w14:textId="05BE2664" w:rsidR="007578DF" w:rsidRDefault="00E8024C" w:rsidP="00AA77C7">
            <w:r>
              <w:t>Further training in the PREVENT agenda is made available to strategic PREVENT lead and Safeguarding Leads</w:t>
            </w:r>
          </w:p>
        </w:tc>
        <w:tc>
          <w:tcPr>
            <w:tcW w:w="1053" w:type="dxa"/>
          </w:tcPr>
          <w:p w14:paraId="666BBC08" w14:textId="77777777" w:rsidR="007578DF" w:rsidRDefault="007578DF" w:rsidP="00AA77C7"/>
        </w:tc>
        <w:tc>
          <w:tcPr>
            <w:tcW w:w="3006" w:type="dxa"/>
          </w:tcPr>
          <w:p w14:paraId="4E197405" w14:textId="77777777" w:rsidR="007578DF" w:rsidRDefault="007578DF" w:rsidP="00AA77C7"/>
        </w:tc>
      </w:tr>
      <w:tr w:rsidR="007578DF" w14:paraId="0A3883DA" w14:textId="77777777" w:rsidTr="007578DF">
        <w:tc>
          <w:tcPr>
            <w:tcW w:w="4957" w:type="dxa"/>
          </w:tcPr>
          <w:p w14:paraId="1BDFCE0B" w14:textId="01E84000" w:rsidR="007578DF" w:rsidRDefault="00E8024C" w:rsidP="00AA77C7">
            <w:r>
              <w:t>Appropriate staff guidance and literature on the PREVENT agenda</w:t>
            </w:r>
          </w:p>
        </w:tc>
        <w:tc>
          <w:tcPr>
            <w:tcW w:w="1053" w:type="dxa"/>
          </w:tcPr>
          <w:p w14:paraId="73F03922" w14:textId="77777777" w:rsidR="007578DF" w:rsidRDefault="007578DF" w:rsidP="00AA77C7"/>
        </w:tc>
        <w:tc>
          <w:tcPr>
            <w:tcW w:w="3006" w:type="dxa"/>
          </w:tcPr>
          <w:p w14:paraId="61CCD5F2" w14:textId="77777777" w:rsidR="007578DF" w:rsidRDefault="007578DF" w:rsidP="00AA77C7"/>
        </w:tc>
      </w:tr>
    </w:tbl>
    <w:p w14:paraId="0EC7C744" w14:textId="77777777" w:rsidR="007578DF" w:rsidRDefault="007578DF" w:rsidP="00AA77C7"/>
    <w:p w14:paraId="291BCDCE" w14:textId="75F23797" w:rsidR="00E8024C" w:rsidRDefault="007578DF" w:rsidP="00AA77C7">
      <w:pPr>
        <w:rPr>
          <w:b/>
          <w:bCs/>
        </w:rPr>
      </w:pPr>
      <w:r w:rsidRPr="00E8024C">
        <w:rPr>
          <w:b/>
          <w:bCs/>
        </w:rPr>
        <w:t>PREVENT OBJECTIVE 3:</w:t>
      </w:r>
      <w:r w:rsidR="00E8024C">
        <w:rPr>
          <w:b/>
          <w:bCs/>
        </w:rPr>
        <w:t xml:space="preserve"> </w:t>
      </w:r>
      <w:r w:rsidRPr="00E8024C">
        <w:rPr>
          <w:b/>
          <w:bCs/>
        </w:rPr>
        <w:t>An appropriate reporting and referral process</w:t>
      </w:r>
      <w:r w:rsidR="00E8024C" w:rsidRPr="00E8024C">
        <w:rPr>
          <w:b/>
          <w:bCs/>
        </w:rPr>
        <w:t xml:space="preserve"> is in place and referrals are being managed effectively</w:t>
      </w:r>
    </w:p>
    <w:tbl>
      <w:tblPr>
        <w:tblStyle w:val="TableGrid"/>
        <w:tblW w:w="0" w:type="auto"/>
        <w:tblLook w:val="04A0" w:firstRow="1" w:lastRow="0" w:firstColumn="1" w:lastColumn="0" w:noHBand="0" w:noVBand="1"/>
      </w:tblPr>
      <w:tblGrid>
        <w:gridCol w:w="5240"/>
        <w:gridCol w:w="770"/>
        <w:gridCol w:w="3006"/>
      </w:tblGrid>
      <w:tr w:rsidR="00E8024C" w14:paraId="4ED0E039" w14:textId="77777777" w:rsidTr="00E8024C">
        <w:tc>
          <w:tcPr>
            <w:tcW w:w="5240" w:type="dxa"/>
            <w:shd w:val="clear" w:color="auto" w:fill="D5DCE4" w:themeFill="text2" w:themeFillTint="33"/>
          </w:tcPr>
          <w:p w14:paraId="14F58193" w14:textId="1EC26D9B" w:rsidR="00E8024C" w:rsidRPr="00E8024C" w:rsidRDefault="00E8024C" w:rsidP="00AA77C7">
            <w:pPr>
              <w:rPr>
                <w:b/>
                <w:bCs/>
              </w:rPr>
            </w:pPr>
            <w:r w:rsidRPr="00E8024C">
              <w:rPr>
                <w:b/>
                <w:bCs/>
              </w:rPr>
              <w:t>Evidence</w:t>
            </w:r>
          </w:p>
        </w:tc>
        <w:tc>
          <w:tcPr>
            <w:tcW w:w="770" w:type="dxa"/>
            <w:shd w:val="clear" w:color="auto" w:fill="D5DCE4" w:themeFill="text2" w:themeFillTint="33"/>
          </w:tcPr>
          <w:p w14:paraId="297898C7" w14:textId="1C028A02" w:rsidR="00E8024C" w:rsidRPr="00E8024C" w:rsidRDefault="00E8024C" w:rsidP="00AA77C7">
            <w:pPr>
              <w:rPr>
                <w:b/>
                <w:bCs/>
              </w:rPr>
            </w:pPr>
            <w:r w:rsidRPr="00E8024C">
              <w:rPr>
                <w:b/>
                <w:bCs/>
              </w:rPr>
              <w:t>Y/N</w:t>
            </w:r>
          </w:p>
        </w:tc>
        <w:tc>
          <w:tcPr>
            <w:tcW w:w="3006" w:type="dxa"/>
            <w:shd w:val="clear" w:color="auto" w:fill="D5DCE4" w:themeFill="text2" w:themeFillTint="33"/>
          </w:tcPr>
          <w:p w14:paraId="1289E2DC" w14:textId="26317C21" w:rsidR="00E8024C" w:rsidRPr="00E8024C" w:rsidRDefault="00E8024C" w:rsidP="00AA77C7">
            <w:pPr>
              <w:rPr>
                <w:b/>
                <w:bCs/>
              </w:rPr>
            </w:pPr>
            <w:r w:rsidRPr="00E8024C">
              <w:rPr>
                <w:b/>
                <w:bCs/>
              </w:rPr>
              <w:t>Self -assessed Rating</w:t>
            </w:r>
          </w:p>
        </w:tc>
      </w:tr>
      <w:tr w:rsidR="00E8024C" w14:paraId="2CDEAF13" w14:textId="77777777" w:rsidTr="00E8024C">
        <w:tc>
          <w:tcPr>
            <w:tcW w:w="5240" w:type="dxa"/>
          </w:tcPr>
          <w:p w14:paraId="3E36BD6E" w14:textId="4EB1ACD0" w:rsidR="00E8024C" w:rsidRDefault="00E8024C" w:rsidP="00AA77C7">
            <w:r>
              <w:t>Ensure that preventing young people from being exposed to radicalisation or extremism is part of the Centre’s safeguarding policies and procedures.</w:t>
            </w:r>
          </w:p>
        </w:tc>
        <w:tc>
          <w:tcPr>
            <w:tcW w:w="770" w:type="dxa"/>
          </w:tcPr>
          <w:p w14:paraId="550DECD1" w14:textId="77777777" w:rsidR="00E8024C" w:rsidRDefault="00E8024C" w:rsidP="00AA77C7"/>
        </w:tc>
        <w:tc>
          <w:tcPr>
            <w:tcW w:w="3006" w:type="dxa"/>
          </w:tcPr>
          <w:p w14:paraId="1242EF30" w14:textId="77777777" w:rsidR="00E8024C" w:rsidRDefault="00E8024C" w:rsidP="00AA77C7"/>
        </w:tc>
      </w:tr>
      <w:tr w:rsidR="00E8024C" w14:paraId="32473524" w14:textId="77777777" w:rsidTr="00E8024C">
        <w:tc>
          <w:tcPr>
            <w:tcW w:w="5240" w:type="dxa"/>
          </w:tcPr>
          <w:p w14:paraId="75EF2CF0" w14:textId="6A4FE4BF" w:rsidR="00E8024C" w:rsidRDefault="00E8024C" w:rsidP="00AA77C7">
            <w:r>
              <w:t>A single point of contact [SPoC] for any PREVENT concerns raised by staff within the school has been identified</w:t>
            </w:r>
          </w:p>
        </w:tc>
        <w:tc>
          <w:tcPr>
            <w:tcW w:w="770" w:type="dxa"/>
          </w:tcPr>
          <w:p w14:paraId="739BE680" w14:textId="77777777" w:rsidR="00E8024C" w:rsidRDefault="00E8024C" w:rsidP="00AA77C7"/>
        </w:tc>
        <w:tc>
          <w:tcPr>
            <w:tcW w:w="3006" w:type="dxa"/>
          </w:tcPr>
          <w:p w14:paraId="3EE6AB52" w14:textId="77777777" w:rsidR="00E8024C" w:rsidRDefault="00E8024C" w:rsidP="00AA77C7"/>
        </w:tc>
      </w:tr>
      <w:tr w:rsidR="00E8024C" w14:paraId="6BDBEC97" w14:textId="77777777" w:rsidTr="00E8024C">
        <w:tc>
          <w:tcPr>
            <w:tcW w:w="5240" w:type="dxa"/>
          </w:tcPr>
          <w:p w14:paraId="70CE8370" w14:textId="38A45A03" w:rsidR="00E8024C" w:rsidRDefault="00E8024C" w:rsidP="00AA77C7">
            <w:r>
              <w:t>An appropriate internal PREVENT referral process has been developed</w:t>
            </w:r>
          </w:p>
        </w:tc>
        <w:tc>
          <w:tcPr>
            <w:tcW w:w="770" w:type="dxa"/>
          </w:tcPr>
          <w:p w14:paraId="3D9545F7" w14:textId="77777777" w:rsidR="00E8024C" w:rsidRDefault="00E8024C" w:rsidP="00AA77C7"/>
        </w:tc>
        <w:tc>
          <w:tcPr>
            <w:tcW w:w="3006" w:type="dxa"/>
          </w:tcPr>
          <w:p w14:paraId="22A9EC53" w14:textId="77777777" w:rsidR="00E8024C" w:rsidRDefault="00E8024C" w:rsidP="00AA77C7"/>
        </w:tc>
      </w:tr>
      <w:tr w:rsidR="00E8024C" w14:paraId="6B6A7CBC" w14:textId="77777777" w:rsidTr="00E8024C">
        <w:tc>
          <w:tcPr>
            <w:tcW w:w="5240" w:type="dxa"/>
          </w:tcPr>
          <w:p w14:paraId="6F103EC9" w14:textId="63111E19" w:rsidR="00E8024C" w:rsidRDefault="00E8024C" w:rsidP="00AA77C7">
            <w:r>
              <w:t>Partner agency communication channels have been developed – PREVENT Lead at Local Police are first port of call when outside agencies need to be consulted or for making a Channel referral.</w:t>
            </w:r>
          </w:p>
        </w:tc>
        <w:tc>
          <w:tcPr>
            <w:tcW w:w="770" w:type="dxa"/>
          </w:tcPr>
          <w:p w14:paraId="5D458E71" w14:textId="77777777" w:rsidR="00E8024C" w:rsidRDefault="00E8024C" w:rsidP="00AA77C7"/>
        </w:tc>
        <w:tc>
          <w:tcPr>
            <w:tcW w:w="3006" w:type="dxa"/>
          </w:tcPr>
          <w:p w14:paraId="507674C5" w14:textId="77777777" w:rsidR="00E8024C" w:rsidRDefault="00E8024C" w:rsidP="00AA77C7"/>
        </w:tc>
      </w:tr>
      <w:tr w:rsidR="00E8024C" w14:paraId="2E86D887" w14:textId="77777777" w:rsidTr="00E8024C">
        <w:tc>
          <w:tcPr>
            <w:tcW w:w="5240" w:type="dxa"/>
          </w:tcPr>
          <w:p w14:paraId="6F4029F6" w14:textId="48F1CA28" w:rsidR="00E8024C" w:rsidRDefault="00E8024C" w:rsidP="00AA77C7">
            <w:r>
              <w:t>An audit trail for notification reports/referrals exists</w:t>
            </w:r>
          </w:p>
        </w:tc>
        <w:tc>
          <w:tcPr>
            <w:tcW w:w="770" w:type="dxa"/>
          </w:tcPr>
          <w:p w14:paraId="0B96B157" w14:textId="77777777" w:rsidR="00E8024C" w:rsidRDefault="00E8024C" w:rsidP="00AA77C7"/>
        </w:tc>
        <w:tc>
          <w:tcPr>
            <w:tcW w:w="3006" w:type="dxa"/>
          </w:tcPr>
          <w:p w14:paraId="2F1E0A88" w14:textId="77777777" w:rsidR="00E8024C" w:rsidRDefault="00E8024C" w:rsidP="00AA77C7"/>
        </w:tc>
      </w:tr>
      <w:tr w:rsidR="00E8024C" w14:paraId="6D3E47E2" w14:textId="77777777" w:rsidTr="00E8024C">
        <w:tc>
          <w:tcPr>
            <w:tcW w:w="5240" w:type="dxa"/>
          </w:tcPr>
          <w:p w14:paraId="062D73B6" w14:textId="03EB10EF" w:rsidR="00E8024C" w:rsidRDefault="00E8024C" w:rsidP="00AA77C7">
            <w:r>
              <w:t>PREVENT referrals/notifications are being managed or overseen by relevant staff</w:t>
            </w:r>
          </w:p>
        </w:tc>
        <w:tc>
          <w:tcPr>
            <w:tcW w:w="770" w:type="dxa"/>
          </w:tcPr>
          <w:p w14:paraId="18BCB73B" w14:textId="77777777" w:rsidR="00E8024C" w:rsidRDefault="00E8024C" w:rsidP="00AA77C7"/>
        </w:tc>
        <w:tc>
          <w:tcPr>
            <w:tcW w:w="3006" w:type="dxa"/>
          </w:tcPr>
          <w:p w14:paraId="1ACE090F" w14:textId="77777777" w:rsidR="00E8024C" w:rsidRDefault="00E8024C" w:rsidP="00AA77C7"/>
        </w:tc>
      </w:tr>
      <w:tr w:rsidR="00E8024C" w14:paraId="76D9EDAB" w14:textId="77777777" w:rsidTr="00E8024C">
        <w:tc>
          <w:tcPr>
            <w:tcW w:w="5240" w:type="dxa"/>
          </w:tcPr>
          <w:p w14:paraId="0958953A" w14:textId="309EF0CF" w:rsidR="00E8024C" w:rsidRDefault="00E8024C" w:rsidP="00AA77C7">
            <w:r>
              <w:t>A process is in place to identify and develop ‘lessons learnt’</w:t>
            </w:r>
          </w:p>
        </w:tc>
        <w:tc>
          <w:tcPr>
            <w:tcW w:w="770" w:type="dxa"/>
          </w:tcPr>
          <w:p w14:paraId="266189BE" w14:textId="77777777" w:rsidR="00E8024C" w:rsidRDefault="00E8024C" w:rsidP="00AA77C7"/>
        </w:tc>
        <w:tc>
          <w:tcPr>
            <w:tcW w:w="3006" w:type="dxa"/>
          </w:tcPr>
          <w:p w14:paraId="06EE164B" w14:textId="77777777" w:rsidR="00E8024C" w:rsidRDefault="00E8024C" w:rsidP="00AA77C7"/>
        </w:tc>
      </w:tr>
    </w:tbl>
    <w:p w14:paraId="382777C4" w14:textId="77777777" w:rsidR="00E8024C" w:rsidRDefault="00E8024C" w:rsidP="00AA77C7"/>
    <w:p w14:paraId="36D073AB" w14:textId="77777777" w:rsidR="00E8024C" w:rsidRDefault="00E8024C" w:rsidP="00AA77C7"/>
    <w:p w14:paraId="63C8ABF6" w14:textId="77777777" w:rsidR="00E8024C" w:rsidRDefault="00E8024C" w:rsidP="00AA77C7"/>
    <w:p w14:paraId="70FEC237" w14:textId="77777777" w:rsidR="00E8024C" w:rsidRDefault="00E8024C" w:rsidP="00AA77C7"/>
    <w:p w14:paraId="249BB0AF" w14:textId="77777777" w:rsidR="00E8024C" w:rsidRDefault="00E8024C" w:rsidP="00AA77C7"/>
    <w:p w14:paraId="42C6DCC5" w14:textId="77777777" w:rsidR="00E8024C" w:rsidRDefault="00E8024C" w:rsidP="00AA77C7"/>
    <w:p w14:paraId="23D98119" w14:textId="77777777" w:rsidR="00E8024C" w:rsidRDefault="00E8024C" w:rsidP="00AA77C7"/>
    <w:p w14:paraId="54E92D6A" w14:textId="77777777" w:rsidR="00E8024C" w:rsidRDefault="00E8024C" w:rsidP="00AA77C7">
      <w:r w:rsidRPr="00E8024C">
        <w:rPr>
          <w:b/>
          <w:bCs/>
        </w:rPr>
        <w:t>PREVENT OBJECTIVE 4:</w:t>
      </w:r>
      <w:r>
        <w:rPr>
          <w:b/>
          <w:bCs/>
        </w:rPr>
        <w:t xml:space="preserve"> </w:t>
      </w:r>
      <w:r w:rsidRPr="00E8024C">
        <w:rPr>
          <w:b/>
          <w:bCs/>
        </w:rPr>
        <w:t>A broad and balanced curriculum that helps protect students against extremism and promotes community cohesion</w:t>
      </w:r>
      <w:r>
        <w:t xml:space="preserve"> </w:t>
      </w:r>
    </w:p>
    <w:tbl>
      <w:tblPr>
        <w:tblStyle w:val="TableGrid"/>
        <w:tblW w:w="0" w:type="auto"/>
        <w:tblLook w:val="04A0" w:firstRow="1" w:lastRow="0" w:firstColumn="1" w:lastColumn="0" w:noHBand="0" w:noVBand="1"/>
      </w:tblPr>
      <w:tblGrid>
        <w:gridCol w:w="5098"/>
        <w:gridCol w:w="912"/>
        <w:gridCol w:w="3006"/>
      </w:tblGrid>
      <w:tr w:rsidR="00777BE0" w14:paraId="59964CD0" w14:textId="77777777" w:rsidTr="00777BE0">
        <w:tc>
          <w:tcPr>
            <w:tcW w:w="5098" w:type="dxa"/>
            <w:shd w:val="clear" w:color="auto" w:fill="D5DCE4" w:themeFill="text2" w:themeFillTint="33"/>
          </w:tcPr>
          <w:p w14:paraId="38D757F1" w14:textId="5B5126F9" w:rsidR="00777BE0" w:rsidRPr="00777BE0" w:rsidRDefault="00777BE0" w:rsidP="00AA77C7">
            <w:pPr>
              <w:rPr>
                <w:b/>
                <w:bCs/>
              </w:rPr>
            </w:pPr>
            <w:r w:rsidRPr="00777BE0">
              <w:rPr>
                <w:b/>
                <w:bCs/>
              </w:rPr>
              <w:t>Evidence</w:t>
            </w:r>
          </w:p>
        </w:tc>
        <w:tc>
          <w:tcPr>
            <w:tcW w:w="912" w:type="dxa"/>
            <w:shd w:val="clear" w:color="auto" w:fill="D5DCE4" w:themeFill="text2" w:themeFillTint="33"/>
          </w:tcPr>
          <w:p w14:paraId="38557A1D" w14:textId="7C3C4491" w:rsidR="00777BE0" w:rsidRPr="00777BE0" w:rsidRDefault="00777BE0" w:rsidP="00777BE0">
            <w:pPr>
              <w:jc w:val="center"/>
              <w:rPr>
                <w:b/>
                <w:bCs/>
              </w:rPr>
            </w:pPr>
            <w:r w:rsidRPr="00777BE0">
              <w:rPr>
                <w:b/>
                <w:bCs/>
              </w:rPr>
              <w:t>Y/N</w:t>
            </w:r>
          </w:p>
        </w:tc>
        <w:tc>
          <w:tcPr>
            <w:tcW w:w="3006" w:type="dxa"/>
            <w:shd w:val="clear" w:color="auto" w:fill="D5DCE4" w:themeFill="text2" w:themeFillTint="33"/>
          </w:tcPr>
          <w:p w14:paraId="423A81E7" w14:textId="7D6F3D2B" w:rsidR="00777BE0" w:rsidRPr="00777BE0" w:rsidRDefault="00777BE0" w:rsidP="00AA77C7">
            <w:pPr>
              <w:rPr>
                <w:b/>
                <w:bCs/>
              </w:rPr>
            </w:pPr>
            <w:r w:rsidRPr="00777BE0">
              <w:rPr>
                <w:b/>
                <w:bCs/>
              </w:rPr>
              <w:t>Self -assessed Rating</w:t>
            </w:r>
          </w:p>
        </w:tc>
      </w:tr>
      <w:tr w:rsidR="00777BE0" w14:paraId="2AD341D7" w14:textId="77777777" w:rsidTr="00777BE0">
        <w:tc>
          <w:tcPr>
            <w:tcW w:w="5098" w:type="dxa"/>
          </w:tcPr>
          <w:p w14:paraId="760DB5DB" w14:textId="276FEE7C" w:rsidR="00777BE0" w:rsidRDefault="00777BE0" w:rsidP="00AA77C7">
            <w:r>
              <w:t>The Centre has a range of initiatives and activities that promote the spiritual, moral, social and emotional needs of children aimed at protecting them from radicalisation and extremist influences</w:t>
            </w:r>
          </w:p>
        </w:tc>
        <w:tc>
          <w:tcPr>
            <w:tcW w:w="912" w:type="dxa"/>
          </w:tcPr>
          <w:p w14:paraId="07067ACA" w14:textId="77777777" w:rsidR="00777BE0" w:rsidRDefault="00777BE0" w:rsidP="00AA77C7"/>
        </w:tc>
        <w:tc>
          <w:tcPr>
            <w:tcW w:w="3006" w:type="dxa"/>
          </w:tcPr>
          <w:p w14:paraId="1EA13DF9" w14:textId="77777777" w:rsidR="00777BE0" w:rsidRDefault="00777BE0" w:rsidP="00AA77C7"/>
        </w:tc>
      </w:tr>
      <w:tr w:rsidR="00777BE0" w14:paraId="447ADEC5" w14:textId="77777777" w:rsidTr="00777BE0">
        <w:tc>
          <w:tcPr>
            <w:tcW w:w="5098" w:type="dxa"/>
          </w:tcPr>
          <w:p w14:paraId="05919A6B" w14:textId="5A8883D9" w:rsidR="00777BE0" w:rsidRDefault="00777BE0" w:rsidP="00AA77C7">
            <w:r>
              <w:t>The school delivers training that helps develop critical thinking skills around the power of influence, particularly on-line and through social media</w:t>
            </w:r>
          </w:p>
        </w:tc>
        <w:tc>
          <w:tcPr>
            <w:tcW w:w="912" w:type="dxa"/>
          </w:tcPr>
          <w:p w14:paraId="3DDDAF06" w14:textId="77777777" w:rsidR="00777BE0" w:rsidRDefault="00777BE0" w:rsidP="00AA77C7"/>
        </w:tc>
        <w:tc>
          <w:tcPr>
            <w:tcW w:w="3006" w:type="dxa"/>
          </w:tcPr>
          <w:p w14:paraId="7C903CD6" w14:textId="77777777" w:rsidR="00777BE0" w:rsidRDefault="00777BE0" w:rsidP="00AA77C7"/>
        </w:tc>
      </w:tr>
      <w:tr w:rsidR="00777BE0" w14:paraId="2EB1C0BC" w14:textId="77777777" w:rsidTr="00777BE0">
        <w:tc>
          <w:tcPr>
            <w:tcW w:w="5098" w:type="dxa"/>
          </w:tcPr>
          <w:p w14:paraId="38C0FD50" w14:textId="3F2238CE" w:rsidR="00777BE0" w:rsidRDefault="00777BE0" w:rsidP="00AA77C7">
            <w:r>
              <w:t>Students are aware of the benefits of community cohesion and the damaging effects of extremism on community relations</w:t>
            </w:r>
          </w:p>
        </w:tc>
        <w:tc>
          <w:tcPr>
            <w:tcW w:w="912" w:type="dxa"/>
          </w:tcPr>
          <w:p w14:paraId="5EC2C66B" w14:textId="77777777" w:rsidR="00777BE0" w:rsidRDefault="00777BE0" w:rsidP="00AA77C7"/>
        </w:tc>
        <w:tc>
          <w:tcPr>
            <w:tcW w:w="3006" w:type="dxa"/>
          </w:tcPr>
          <w:p w14:paraId="7142E756" w14:textId="77777777" w:rsidR="00777BE0" w:rsidRDefault="00777BE0" w:rsidP="00AA77C7"/>
        </w:tc>
      </w:tr>
      <w:tr w:rsidR="00777BE0" w14:paraId="43D982FC" w14:textId="77777777" w:rsidTr="00777BE0">
        <w:tc>
          <w:tcPr>
            <w:tcW w:w="5098" w:type="dxa"/>
          </w:tcPr>
          <w:p w14:paraId="7B2A08C7" w14:textId="7572BF16" w:rsidR="00777BE0" w:rsidRPr="00AA77C7" w:rsidRDefault="00777BE0" w:rsidP="00777BE0">
            <w:r>
              <w:t>Staff are able to provide appropriate challenge to students, parents or carers if opinions are expressed that are contrary to fundamental British values and promotion of community cohesion</w:t>
            </w:r>
          </w:p>
          <w:p w14:paraId="743BB4C0" w14:textId="77777777" w:rsidR="00777BE0" w:rsidRDefault="00777BE0" w:rsidP="00AA77C7"/>
        </w:tc>
        <w:tc>
          <w:tcPr>
            <w:tcW w:w="912" w:type="dxa"/>
          </w:tcPr>
          <w:p w14:paraId="31921C64" w14:textId="77777777" w:rsidR="00777BE0" w:rsidRDefault="00777BE0" w:rsidP="00AA77C7"/>
        </w:tc>
        <w:tc>
          <w:tcPr>
            <w:tcW w:w="3006" w:type="dxa"/>
          </w:tcPr>
          <w:p w14:paraId="4D57FEDF" w14:textId="77777777" w:rsidR="00777BE0" w:rsidRDefault="00777BE0" w:rsidP="00AA77C7"/>
        </w:tc>
      </w:tr>
    </w:tbl>
    <w:p w14:paraId="5AB76ADC" w14:textId="77777777" w:rsidR="00E8024C" w:rsidRDefault="00E8024C" w:rsidP="00AA77C7"/>
    <w:p w14:paraId="1F468BE8" w14:textId="77777777" w:rsidR="00E8024C" w:rsidRDefault="00E8024C" w:rsidP="00AA77C7"/>
    <w:sectPr w:rsidR="00E8024C">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7343C" w14:textId="77777777" w:rsidR="000E4616" w:rsidRDefault="000E4616" w:rsidP="0098592B">
      <w:pPr>
        <w:spacing w:after="0" w:line="240" w:lineRule="auto"/>
      </w:pPr>
      <w:r>
        <w:separator/>
      </w:r>
    </w:p>
  </w:endnote>
  <w:endnote w:type="continuationSeparator" w:id="0">
    <w:p w14:paraId="69B5A737" w14:textId="77777777" w:rsidR="000E4616" w:rsidRDefault="000E4616" w:rsidP="00985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0683D" w14:textId="40A4A2B7" w:rsidR="0098592B" w:rsidRPr="00D61E04" w:rsidRDefault="00514566" w:rsidP="00956117">
    <w:pPr>
      <w:pStyle w:val="Footer"/>
      <w:tabs>
        <w:tab w:val="clear" w:pos="4513"/>
        <w:tab w:val="clear" w:pos="9026"/>
        <w:tab w:val="left" w:pos="7610"/>
      </w:tabs>
      <w:ind w:firstLine="5040"/>
      <w:jc w:val="center"/>
      <w:rPr>
        <w:sz w:val="20"/>
        <w:szCs w:val="20"/>
      </w:rPr>
    </w:pPr>
    <w:r>
      <w:rPr>
        <w:noProof/>
      </w:rPr>
      <mc:AlternateContent>
        <mc:Choice Requires="wps">
          <w:drawing>
            <wp:anchor distT="0" distB="0" distL="114300" distR="114300" simplePos="0" relativeHeight="251665408" behindDoc="0" locked="0" layoutInCell="1" allowOverlap="1" wp14:anchorId="36863B41" wp14:editId="6C727594">
              <wp:simplePos x="0" y="0"/>
              <wp:positionH relativeFrom="column">
                <wp:posOffset>18989</wp:posOffset>
              </wp:positionH>
              <wp:positionV relativeFrom="paragraph">
                <wp:posOffset>-108585</wp:posOffset>
              </wp:positionV>
              <wp:extent cx="5924611" cy="18604"/>
              <wp:effectExtent l="0" t="0" r="0" b="0"/>
              <wp:wrapSquare wrapText="bothSides"/>
              <wp:docPr id="38" name="Rectangle 1"/>
              <wp:cNvGraphicFramePr/>
              <a:graphic xmlns:a="http://schemas.openxmlformats.org/drawingml/2006/main">
                <a:graphicData uri="http://schemas.microsoft.com/office/word/2010/wordprocessingShape">
                  <wps:wsp>
                    <wps:cNvSpPr/>
                    <wps:spPr>
                      <a:xfrm>
                        <a:off x="0" y="0"/>
                        <a:ext cx="5924611" cy="1860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D07297" id="Rectangle 1" o:spid="_x0000_s1026" style="position:absolute;margin-left:1.5pt;margin-top:-8.55pt;width:466.5pt;height:1.4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" fillcolor="black [3213]" stroked="f" strokeweight="1pt">
              <w10:wrap type="square"/>
            </v:rect>
          </w:pict>
        </mc:Fallback>
      </mc:AlternateContent>
    </w:r>
    <w:r w:rsidR="006B10C6">
      <w:rPr>
        <w:noProof/>
      </w:rPr>
      <mc:AlternateContent>
        <mc:Choice Requires="wps">
          <w:drawing>
            <wp:anchor distT="0" distB="0" distL="0" distR="0" simplePos="0" relativeHeight="251663360" behindDoc="0" locked="0" layoutInCell="1" allowOverlap="1" wp14:anchorId="33475F6B" wp14:editId="49B9F8D4">
              <wp:simplePos x="0" y="0"/>
              <wp:positionH relativeFrom="rightMargin">
                <wp:align>left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457200" cy="320040"/>
              <wp:effectExtent l="0" t="0" r="0" b="3810"/>
              <wp:wrapSquare wrapText="bothSides"/>
              <wp:docPr id="40" name="Rectangle 8"/>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E038BC" w14:textId="77777777" w:rsidR="006B10C6" w:rsidRDefault="006B10C6">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475F6B" id="Rectangle 8" o:spid="_x0000_s1026" style="position:absolute;left:0;text-align:left;margin-left:0;margin-top:0;width:36pt;height:25.2pt;z-index:25166336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" fillcolor="black [3213]" stroked="f" strokeweight="3pt">
              <v:textbox>
                <w:txbxContent>
                  <w:p w14:paraId="5EE038BC" w14:textId="77777777" w:rsidR="006B10C6" w:rsidRDefault="006B10C6">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r w:rsidR="00956117">
      <w:rPr>
        <w:b/>
        <w:bCs/>
        <w:color w:val="7F7F7F" w:themeColor="text1" w:themeTint="80"/>
        <w:kern w:val="0"/>
        <w14:ligatures w14:val="none"/>
      </w:rPr>
      <w:t xml:space="preserve">      </w:t>
    </w:r>
    <w:r w:rsidR="00D61E04">
      <w:rPr>
        <w:b/>
        <w:bCs/>
        <w:color w:val="7F7F7F" w:themeColor="text1" w:themeTint="80"/>
        <w:kern w:val="0"/>
        <w14:ligatures w14:val="none"/>
      </w:rPr>
      <w:t xml:space="preserve">        </w:t>
    </w:r>
    <w:r w:rsidRPr="00D61E04">
      <w:rPr>
        <w:b/>
        <w:bCs/>
        <w:color w:val="7F7F7F" w:themeColor="text1" w:themeTint="80"/>
        <w:kern w:val="0"/>
        <w:sz w:val="20"/>
        <w:szCs w:val="20"/>
        <w14:ligatures w14:val="none"/>
      </w:rPr>
      <w:t>P0</w:t>
    </w:r>
    <w:r w:rsidR="001C3131" w:rsidRPr="00D61E04">
      <w:rPr>
        <w:b/>
        <w:bCs/>
        <w:color w:val="7F7F7F" w:themeColor="text1" w:themeTint="80"/>
        <w:kern w:val="0"/>
        <w:sz w:val="20"/>
        <w:szCs w:val="20"/>
        <w14:ligatures w14:val="none"/>
      </w:rPr>
      <w:t>9</w:t>
    </w:r>
    <w:r w:rsidRPr="00D61E04">
      <w:rPr>
        <w:b/>
        <w:bCs/>
        <w:color w:val="7F7F7F" w:themeColor="text1" w:themeTint="80"/>
        <w:kern w:val="0"/>
        <w:sz w:val="20"/>
        <w:szCs w:val="20"/>
        <w14:ligatures w14:val="none"/>
      </w:rPr>
      <w:t xml:space="preserve"> </w:t>
    </w:r>
    <w:r w:rsidR="00956117" w:rsidRPr="00D61E04">
      <w:rPr>
        <w:b/>
        <w:bCs/>
        <w:color w:val="7F7F7F" w:themeColor="text1" w:themeTint="80"/>
        <w:kern w:val="0"/>
        <w:sz w:val="20"/>
        <w:szCs w:val="20"/>
        <w14:ligatures w14:val="none"/>
      </w:rPr>
      <w:t>British Values Policy</w:t>
    </w:r>
    <w:r w:rsidRPr="00D61E04">
      <w:rPr>
        <w:b/>
        <w:bCs/>
        <w:color w:val="7F7F7F" w:themeColor="text1" w:themeTint="80"/>
        <w:kern w:val="0"/>
        <w:sz w:val="20"/>
        <w:szCs w:val="20"/>
        <w14:ligatures w14:val="none"/>
      </w:rPr>
      <w:t>- August 202</w:t>
    </w:r>
    <w:r w:rsidR="003F6668">
      <w:rPr>
        <w:b/>
        <w:bCs/>
        <w:color w:val="7F7F7F" w:themeColor="text1" w:themeTint="80"/>
        <w:kern w:val="0"/>
        <w:sz w:val="20"/>
        <w:szCs w:val="20"/>
        <w14:ligatures w14:val="none"/>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47A09" w14:textId="77777777" w:rsidR="000E4616" w:rsidRDefault="000E4616" w:rsidP="0098592B">
      <w:pPr>
        <w:spacing w:after="0" w:line="240" w:lineRule="auto"/>
      </w:pPr>
      <w:r>
        <w:separator/>
      </w:r>
    </w:p>
  </w:footnote>
  <w:footnote w:type="continuationSeparator" w:id="0">
    <w:p w14:paraId="6A6ECA2B" w14:textId="77777777" w:rsidR="000E4616" w:rsidRDefault="000E4616" w:rsidP="009859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5025" w:type="dxa"/>
      <w:tblInd w:w="-1026" w:type="dxa"/>
      <w:tblLook w:val="04A0" w:firstRow="1" w:lastRow="0" w:firstColumn="1" w:lastColumn="0" w:noHBand="0" w:noVBand="1"/>
    </w:tblPr>
    <w:tblGrid>
      <w:gridCol w:w="11091"/>
      <w:gridCol w:w="3934"/>
    </w:tblGrid>
    <w:tr w:rsidR="00B000D5" w:rsidRPr="00C071FF" w14:paraId="64F872F4" w14:textId="77777777" w:rsidTr="00016440">
      <w:trPr>
        <w:trHeight w:val="118"/>
      </w:trPr>
      <w:tc>
        <w:tcPr>
          <w:tcW w:w="8789" w:type="dxa"/>
          <w:tcBorders>
            <w:top w:val="nil"/>
            <w:left w:val="nil"/>
            <w:bottom w:val="single" w:sz="8" w:space="0" w:color="auto"/>
            <w:right w:val="nil"/>
          </w:tcBorders>
        </w:tcPr>
        <w:p w14:paraId="43BBB1BF" w14:textId="77777777" w:rsidR="00B000D5" w:rsidRDefault="00B000D5" w:rsidP="00B000D5">
          <w:pPr>
            <w:jc w:val="center"/>
            <w:rPr>
              <w:b/>
            </w:rPr>
          </w:pPr>
          <w:r>
            <w:rPr>
              <w:b/>
            </w:rPr>
            <w:t xml:space="preserve">                                                               </w:t>
          </w:r>
        </w:p>
        <w:p w14:paraId="2F6042F9" w14:textId="28692DAD" w:rsidR="00B000D5" w:rsidRDefault="00B000D5" w:rsidP="00E17D92">
          <w:pPr>
            <w:tabs>
              <w:tab w:val="right" w:pos="10875"/>
            </w:tabs>
            <w:rPr>
              <w:b/>
              <w:sz w:val="28"/>
              <w:szCs w:val="28"/>
            </w:rPr>
          </w:pPr>
          <w:r>
            <w:rPr>
              <w:b/>
              <w:sz w:val="28"/>
              <w:szCs w:val="28"/>
            </w:rPr>
            <w:t xml:space="preserve">     </w:t>
          </w:r>
          <w:r w:rsidRPr="00AC5425">
            <w:rPr>
              <w:b/>
              <w:sz w:val="28"/>
              <w:szCs w:val="28"/>
            </w:rPr>
            <w:t>P</w:t>
          </w:r>
          <w:r>
            <w:rPr>
              <w:b/>
              <w:sz w:val="28"/>
              <w:szCs w:val="28"/>
            </w:rPr>
            <w:t xml:space="preserve">09 </w:t>
          </w:r>
          <w:r w:rsidR="00E17D92">
            <w:rPr>
              <w:b/>
              <w:sz w:val="28"/>
              <w:szCs w:val="28"/>
            </w:rPr>
            <w:t xml:space="preserve">SKAPE </w:t>
          </w:r>
          <w:r>
            <w:rPr>
              <w:b/>
              <w:sz w:val="28"/>
              <w:szCs w:val="28"/>
            </w:rPr>
            <w:t xml:space="preserve">British Values Policy </w:t>
          </w:r>
          <w:r w:rsidR="001C3131">
            <w:rPr>
              <w:b/>
              <w:sz w:val="28"/>
              <w:szCs w:val="28"/>
            </w:rPr>
            <w:t>I</w:t>
          </w:r>
          <w:r>
            <w:rPr>
              <w:b/>
              <w:sz w:val="28"/>
              <w:szCs w:val="28"/>
            </w:rPr>
            <w:t xml:space="preserve">ncluding the Radicalisation </w:t>
          </w:r>
          <w:r w:rsidR="00E17D92">
            <w:rPr>
              <w:b/>
              <w:sz w:val="28"/>
              <w:szCs w:val="28"/>
            </w:rPr>
            <w:t>&amp; Extremism Protocol</w:t>
          </w:r>
        </w:p>
        <w:p w14:paraId="72609722" w14:textId="5066A2E3" w:rsidR="00E17D92" w:rsidRPr="00C071FF" w:rsidRDefault="00E17D92" w:rsidP="00E17D92">
          <w:pPr>
            <w:tabs>
              <w:tab w:val="right" w:pos="10875"/>
            </w:tabs>
            <w:rPr>
              <w:b/>
            </w:rPr>
          </w:pPr>
        </w:p>
      </w:tc>
      <w:tc>
        <w:tcPr>
          <w:tcW w:w="3118" w:type="dxa"/>
          <w:tcBorders>
            <w:top w:val="nil"/>
            <w:left w:val="nil"/>
            <w:bottom w:val="single" w:sz="8" w:space="0" w:color="auto"/>
            <w:right w:val="nil"/>
          </w:tcBorders>
        </w:tcPr>
        <w:p w14:paraId="7E92E8C3" w14:textId="660A1678" w:rsidR="00B000D5" w:rsidRPr="00C071FF" w:rsidRDefault="00B000D5" w:rsidP="001C3131">
          <w:pPr>
            <w:tabs>
              <w:tab w:val="left" w:pos="2770"/>
            </w:tabs>
            <w:rPr>
              <w:b/>
              <w:i/>
            </w:rPr>
          </w:pPr>
          <w:r>
            <w:rPr>
              <w:noProof/>
            </w:rPr>
            <w:drawing>
              <wp:anchor distT="0" distB="0" distL="114300" distR="114300" simplePos="0" relativeHeight="251660288" behindDoc="1" locked="0" layoutInCell="1" allowOverlap="1" wp14:anchorId="16B919F0" wp14:editId="017618FF">
                <wp:simplePos x="0" y="0"/>
                <wp:positionH relativeFrom="column">
                  <wp:posOffset>731520</wp:posOffset>
                </wp:positionH>
                <wp:positionV relativeFrom="paragraph">
                  <wp:posOffset>-353999</wp:posOffset>
                </wp:positionV>
                <wp:extent cx="749122" cy="811033"/>
                <wp:effectExtent l="19050" t="19050" r="13335" b="27305"/>
                <wp:wrapNone/>
                <wp:docPr id="1291566235" name="Picture 1291566235" descr="A screenshot of a computer&#10;&#10;Description automatically generated">
                  <a:extLst xmlns:a="http://schemas.openxmlformats.org/drawingml/2006/main">
                    <a:ext uri="{FF2B5EF4-FFF2-40B4-BE49-F238E27FC236}">
                      <a16:creationId xmlns:a16="http://schemas.microsoft.com/office/drawing/2014/main" id="{1DEC3F48-4C35-1FBE-A75E-599118D522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omputer&#10;&#10;Description automatically generated">
                          <a:extLst>
                            <a:ext uri="{FF2B5EF4-FFF2-40B4-BE49-F238E27FC236}">
                              <a16:creationId xmlns:a16="http://schemas.microsoft.com/office/drawing/2014/main" id="{1DEC3F48-4C35-1FBE-A75E-599118D522B1}"/>
                            </a:ext>
                          </a:extLst>
                        </pic:cNvPr>
                        <pic:cNvPicPr>
                          <a:picLocks noChangeAspect="1"/>
                        </pic:cNvPicPr>
                      </pic:nvPicPr>
                      <pic:blipFill rotWithShape="1">
                        <a:blip r:embed="rId1"/>
                        <a:srcRect l="31946" t="17683" r="31655" b="14008"/>
                        <a:stretch/>
                      </pic:blipFill>
                      <pic:spPr>
                        <a:xfrm>
                          <a:off x="0" y="0"/>
                          <a:ext cx="749122" cy="811033"/>
                        </a:xfrm>
                        <a:prstGeom prst="rect">
                          <a:avLst/>
                        </a:prstGeom>
                        <a:ln>
                          <a:gradFill>
                            <a:gsLst>
                              <a:gs pos="36778">
                                <a:srgbClr val="D1DCF0"/>
                              </a:gs>
                              <a:gs pos="15000">
                                <a:srgbClr val="D1DCF0"/>
                              </a:gs>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a:glow>
                            <a:schemeClr val="accent1"/>
                          </a:glow>
                          <a:softEdge rad="38100"/>
                        </a:effectLst>
                      </pic:spPr>
                    </pic:pic>
                  </a:graphicData>
                </a:graphic>
                <wp14:sizeRelH relativeFrom="margin">
                  <wp14:pctWidth>0</wp14:pctWidth>
                </wp14:sizeRelH>
                <wp14:sizeRelV relativeFrom="margin">
                  <wp14:pctHeight>0</wp14:pctHeight>
                </wp14:sizeRelV>
              </wp:anchor>
            </w:drawing>
          </w:r>
          <w:r w:rsidR="001C3131">
            <w:rPr>
              <w:b/>
              <w:i/>
            </w:rPr>
            <w:tab/>
          </w:r>
        </w:p>
      </w:tc>
    </w:tr>
  </w:tbl>
  <w:p w14:paraId="2A5EED0F" w14:textId="60E295AA" w:rsidR="00B000D5" w:rsidRDefault="00E17D92" w:rsidP="00B000D5">
    <w:pPr>
      <w:pStyle w:val="Header"/>
    </w:pPr>
    <w:r>
      <w:rPr>
        <w:noProof/>
      </w:rPr>
      <w:drawing>
        <wp:anchor distT="0" distB="0" distL="114300" distR="114300" simplePos="0" relativeHeight="251661312" behindDoc="1" locked="0" layoutInCell="1" allowOverlap="1" wp14:anchorId="5F2F3C82" wp14:editId="2AA9A8B5">
          <wp:simplePos x="0" y="0"/>
          <wp:positionH relativeFrom="rightMargin">
            <wp:align>left</wp:align>
          </wp:positionH>
          <wp:positionV relativeFrom="paragraph">
            <wp:posOffset>-895875</wp:posOffset>
          </wp:positionV>
          <wp:extent cx="748665" cy="810895"/>
          <wp:effectExtent l="19050" t="19050" r="13335" b="27305"/>
          <wp:wrapNone/>
          <wp:docPr id="1460779437" name="Picture 1460779437" descr="A screenshot of a computer&#10;&#10;Description automatically generated">
            <a:extLst xmlns:a="http://schemas.openxmlformats.org/drawingml/2006/main">
              <a:ext uri="{FF2B5EF4-FFF2-40B4-BE49-F238E27FC236}">
                <a16:creationId xmlns:a16="http://schemas.microsoft.com/office/drawing/2014/main" id="{1DEC3F48-4C35-1FBE-A75E-599118D522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779437" name="Picture 1460779437" descr="A screenshot of a computer&#10;&#10;Description automatically generated">
                    <a:extLst>
                      <a:ext uri="{FF2B5EF4-FFF2-40B4-BE49-F238E27FC236}">
                        <a16:creationId xmlns:a16="http://schemas.microsoft.com/office/drawing/2014/main" id="{1DEC3F48-4C35-1FBE-A75E-599118D522B1}"/>
                      </a:ext>
                    </a:extLst>
                  </pic:cNvPr>
                  <pic:cNvPicPr>
                    <a:picLocks noChangeAspect="1"/>
                  </pic:cNvPicPr>
                </pic:nvPicPr>
                <pic:blipFill rotWithShape="1">
                  <a:blip r:embed="rId2" cstate="print">
                    <a:extLst>
                      <a:ext uri="{28A0092B-C50C-407E-A947-70E740481C1C}">
                        <a14:useLocalDpi xmlns:a14="http://schemas.microsoft.com/office/drawing/2010/main" val="0"/>
                      </a:ext>
                    </a:extLst>
                  </a:blip>
                  <a:srcRect l="31946" t="17683" r="31655" b="14008"/>
                  <a:stretch/>
                </pic:blipFill>
                <pic:spPr>
                  <a:xfrm>
                    <a:off x="0" y="0"/>
                    <a:ext cx="748665" cy="810895"/>
                  </a:xfrm>
                  <a:prstGeom prst="rect">
                    <a:avLst/>
                  </a:prstGeom>
                  <a:ln>
                    <a:gradFill>
                      <a:gsLst>
                        <a:gs pos="36778">
                          <a:srgbClr val="D1DCF0"/>
                        </a:gs>
                        <a:gs pos="15000">
                          <a:srgbClr val="D1DCF0"/>
                        </a:gs>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a:glow>
                      <a:schemeClr val="accent1"/>
                    </a:glow>
                    <a:softEdge rad="38100"/>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95006E"/>
    <w:multiLevelType w:val="hybridMultilevel"/>
    <w:tmpl w:val="9B72ED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477395B"/>
    <w:multiLevelType w:val="hybridMultilevel"/>
    <w:tmpl w:val="A6C42CBC"/>
    <w:lvl w:ilvl="0" w:tplc="55E6B04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7079397">
    <w:abstractNumId w:val="0"/>
  </w:num>
  <w:num w:numId="2" w16cid:durableId="1673413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607"/>
    <w:rsid w:val="00043FE8"/>
    <w:rsid w:val="0008382D"/>
    <w:rsid w:val="000E4616"/>
    <w:rsid w:val="001314EF"/>
    <w:rsid w:val="001C3131"/>
    <w:rsid w:val="00235302"/>
    <w:rsid w:val="002F029F"/>
    <w:rsid w:val="00384382"/>
    <w:rsid w:val="003D45C6"/>
    <w:rsid w:val="003F6668"/>
    <w:rsid w:val="00514566"/>
    <w:rsid w:val="005758D1"/>
    <w:rsid w:val="005C250D"/>
    <w:rsid w:val="006730D3"/>
    <w:rsid w:val="0069692B"/>
    <w:rsid w:val="006B10C6"/>
    <w:rsid w:val="00741F16"/>
    <w:rsid w:val="007578DF"/>
    <w:rsid w:val="00766CF4"/>
    <w:rsid w:val="00767C97"/>
    <w:rsid w:val="00777BE0"/>
    <w:rsid w:val="008170A4"/>
    <w:rsid w:val="008D3036"/>
    <w:rsid w:val="008F1119"/>
    <w:rsid w:val="00956117"/>
    <w:rsid w:val="0098592B"/>
    <w:rsid w:val="00A06AEE"/>
    <w:rsid w:val="00AA77C7"/>
    <w:rsid w:val="00AD038B"/>
    <w:rsid w:val="00B000D5"/>
    <w:rsid w:val="00B3224D"/>
    <w:rsid w:val="00BF5B6B"/>
    <w:rsid w:val="00C57C39"/>
    <w:rsid w:val="00CD6E93"/>
    <w:rsid w:val="00D01CC8"/>
    <w:rsid w:val="00D61E04"/>
    <w:rsid w:val="00DB2607"/>
    <w:rsid w:val="00E17D92"/>
    <w:rsid w:val="00E80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D7DD3"/>
  <w15:chartTrackingRefBased/>
  <w15:docId w15:val="{8722C216-B515-4A87-9AEA-A4189B412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2607"/>
    <w:pPr>
      <w:ind w:left="720"/>
      <w:contextualSpacing/>
    </w:pPr>
  </w:style>
  <w:style w:type="table" w:styleId="TableGrid">
    <w:name w:val="Table Grid"/>
    <w:basedOn w:val="TableNormal"/>
    <w:uiPriority w:val="59"/>
    <w:rsid w:val="00817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59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592B"/>
  </w:style>
  <w:style w:type="paragraph" w:styleId="Footer">
    <w:name w:val="footer"/>
    <w:basedOn w:val="Normal"/>
    <w:link w:val="FooterChar"/>
    <w:uiPriority w:val="99"/>
    <w:unhideWhenUsed/>
    <w:rsid w:val="009859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5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P09 British Values Policy</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2028</Words>
  <Characters>11565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James</dc:creator>
  <cp:keywords/>
  <dc:description/>
  <cp:lastModifiedBy>SKAPE Admin</cp:lastModifiedBy>
  <cp:revision>14</cp:revision>
  <dcterms:created xsi:type="dcterms:W3CDTF">2023-08-28T15:45:00Z</dcterms:created>
  <dcterms:modified xsi:type="dcterms:W3CDTF">2025-09-03T20:51:00Z</dcterms:modified>
</cp:coreProperties>
</file>