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F96B5" w14:textId="39A8C839" w:rsidR="00F0400A" w:rsidRPr="005631A6" w:rsidRDefault="00F0400A" w:rsidP="00F0400A">
      <w:pPr>
        <w:spacing w:after="0" w:line="240" w:lineRule="auto"/>
        <w:rPr>
          <w:rFonts w:cstheme="minorHAnsi"/>
          <w:b/>
        </w:rPr>
      </w:pPr>
      <w:r w:rsidRPr="005631A6">
        <w:rPr>
          <w:rFonts w:cstheme="minorHAnsi"/>
          <w:b/>
        </w:rPr>
        <w:t>C</w:t>
      </w:r>
      <w:r w:rsidR="00AD25DA" w:rsidRPr="005631A6">
        <w:rPr>
          <w:rFonts w:cstheme="minorHAnsi"/>
          <w:b/>
        </w:rPr>
        <w:t>ONTENTS</w:t>
      </w:r>
      <w:r w:rsidRPr="005631A6">
        <w:rPr>
          <w:rFonts w:cstheme="minorHAnsi"/>
          <w:bCs/>
        </w:rPr>
        <w:br/>
      </w:r>
      <w:r w:rsidRPr="005631A6">
        <w:rPr>
          <w:rFonts w:cstheme="minorHAnsi"/>
          <w:bCs/>
        </w:rPr>
        <w:br/>
      </w:r>
      <w:r w:rsidRPr="00BD21BB">
        <w:rPr>
          <w:rFonts w:cstheme="minorHAnsi"/>
          <w:bCs/>
        </w:rPr>
        <w:t>Introduction and Aims</w:t>
      </w:r>
      <w:r w:rsidRPr="00BD21BB">
        <w:rPr>
          <w:rFonts w:cstheme="minorHAnsi"/>
          <w:bCs/>
        </w:rPr>
        <w:br/>
        <w:t>PEGI Ratings</w:t>
      </w:r>
      <w:r w:rsidR="00513A4F" w:rsidRPr="00BD21BB">
        <w:rPr>
          <w:rFonts w:cstheme="minorHAnsi"/>
          <w:bCs/>
        </w:rPr>
        <w:br/>
      </w:r>
      <w:r w:rsidRPr="00BD21BB">
        <w:rPr>
          <w:rFonts w:cstheme="minorHAnsi"/>
          <w:bCs/>
        </w:rPr>
        <w:t>Restrictions</w:t>
      </w:r>
      <w:r w:rsidRPr="00BD21BB">
        <w:rPr>
          <w:rFonts w:cstheme="minorHAnsi"/>
          <w:bCs/>
        </w:rPr>
        <w:br/>
      </w:r>
      <w:r w:rsidR="00BD21BB" w:rsidRPr="00BD21BB">
        <w:rPr>
          <w:rFonts w:cstheme="minorHAnsi"/>
          <w:bCs/>
        </w:rPr>
        <w:t>Safety Measures</w:t>
      </w:r>
      <w:r w:rsidRPr="00BD21BB">
        <w:rPr>
          <w:rFonts w:cstheme="minorHAnsi"/>
          <w:bCs/>
        </w:rPr>
        <w:br/>
      </w:r>
      <w:r w:rsidR="00BD21BB">
        <w:rPr>
          <w:rFonts w:cstheme="minorHAnsi"/>
          <w:bCs/>
        </w:rPr>
        <w:t>Awareness Raising</w:t>
      </w:r>
      <w:r w:rsidRPr="005631A6">
        <w:rPr>
          <w:rFonts w:cstheme="minorHAnsi"/>
          <w:b/>
        </w:rPr>
        <w:br/>
      </w:r>
      <w:r w:rsidRPr="005631A6">
        <w:rPr>
          <w:rFonts w:cstheme="minorHAnsi"/>
          <w:b/>
        </w:rPr>
        <w:br/>
        <w:t xml:space="preserve">DEFINITIONS FOR THIS POLICY </w:t>
      </w:r>
    </w:p>
    <w:p w14:paraId="3AA580CF" w14:textId="77777777" w:rsidR="00F0400A" w:rsidRPr="005631A6" w:rsidRDefault="00F0400A" w:rsidP="00F0400A">
      <w:pPr>
        <w:spacing w:after="0" w:line="240" w:lineRule="auto"/>
        <w:rPr>
          <w:rFonts w:cstheme="minorHAnsi"/>
        </w:rPr>
      </w:pPr>
      <w:r w:rsidRPr="005631A6">
        <w:rPr>
          <w:rFonts w:cstheme="minorHAnsi"/>
        </w:rPr>
        <w:t xml:space="preserve">A child: A person who is of compulsory school age (a child is of compulsory school age until the last Friday in June in the school year in which they reach age 16). </w:t>
      </w:r>
    </w:p>
    <w:p w14:paraId="7A4B63FB" w14:textId="77777777" w:rsidR="00F0400A" w:rsidRPr="005631A6" w:rsidRDefault="00F0400A" w:rsidP="00F0400A">
      <w:pPr>
        <w:spacing w:after="0" w:line="240" w:lineRule="auto"/>
        <w:rPr>
          <w:rFonts w:cstheme="minorHAnsi"/>
        </w:rPr>
      </w:pPr>
    </w:p>
    <w:p w14:paraId="39478BC5" w14:textId="77777777" w:rsidR="00F0400A" w:rsidRPr="005631A6" w:rsidRDefault="00F0400A" w:rsidP="00F0400A">
      <w:pPr>
        <w:spacing w:after="0" w:line="240" w:lineRule="auto"/>
        <w:rPr>
          <w:rFonts w:cstheme="minorHAnsi"/>
        </w:rPr>
      </w:pPr>
      <w:r w:rsidRPr="005631A6">
        <w:rPr>
          <w:rFonts w:cstheme="minorHAnsi"/>
        </w:rPr>
        <w:t xml:space="preserve">A young person: A person under the age of 18. </w:t>
      </w:r>
    </w:p>
    <w:p w14:paraId="08C9DA83" w14:textId="77777777" w:rsidR="00F0400A" w:rsidRPr="005631A6" w:rsidRDefault="00F0400A" w:rsidP="00F0400A">
      <w:pPr>
        <w:spacing w:after="0" w:line="240" w:lineRule="auto"/>
        <w:rPr>
          <w:rFonts w:cstheme="minorHAnsi"/>
        </w:rPr>
      </w:pPr>
    </w:p>
    <w:p w14:paraId="42D0942E" w14:textId="77777777" w:rsidR="00F0400A" w:rsidRPr="005631A6" w:rsidRDefault="00F0400A" w:rsidP="00F0400A">
      <w:pPr>
        <w:spacing w:after="0" w:line="240" w:lineRule="auto"/>
        <w:rPr>
          <w:rFonts w:cstheme="minorHAnsi"/>
        </w:rPr>
      </w:pPr>
      <w:r w:rsidRPr="005631A6">
        <w:rPr>
          <w:rFonts w:cstheme="minorHAnsi"/>
        </w:rPr>
        <w:t xml:space="preserve">A vulnerable adult: A person aged 18 or over: </w:t>
      </w:r>
    </w:p>
    <w:p w14:paraId="56D17237" w14:textId="77777777" w:rsidR="00F0400A" w:rsidRPr="005631A6" w:rsidRDefault="00F0400A" w:rsidP="00F0400A">
      <w:pPr>
        <w:pStyle w:val="ListParagraph"/>
        <w:numPr>
          <w:ilvl w:val="0"/>
          <w:numId w:val="10"/>
        </w:numPr>
        <w:spacing w:after="0" w:line="240" w:lineRule="auto"/>
        <w:rPr>
          <w:rFonts w:cstheme="minorHAnsi"/>
        </w:rPr>
      </w:pPr>
      <w:r w:rsidRPr="005631A6">
        <w:rPr>
          <w:rFonts w:cstheme="minorHAnsi"/>
        </w:rPr>
        <w:t>who is or may be in need of community care services by reason of mental or other disability, age or illness,</w:t>
      </w:r>
    </w:p>
    <w:p w14:paraId="3C178917" w14:textId="77777777" w:rsidR="00F0400A" w:rsidRPr="005631A6" w:rsidRDefault="00F0400A" w:rsidP="00F0400A">
      <w:pPr>
        <w:pStyle w:val="ListParagraph"/>
        <w:numPr>
          <w:ilvl w:val="0"/>
          <w:numId w:val="10"/>
        </w:numPr>
        <w:spacing w:after="0" w:line="240" w:lineRule="auto"/>
        <w:rPr>
          <w:rFonts w:cstheme="minorHAnsi"/>
        </w:rPr>
      </w:pPr>
      <w:r w:rsidRPr="005631A6">
        <w:rPr>
          <w:rFonts w:cstheme="minorHAnsi"/>
        </w:rPr>
        <w:t>who is or may be unable to take care of him or herself, or unable to protect him or herself against significant harm or exploitation'.</w:t>
      </w:r>
    </w:p>
    <w:p w14:paraId="6DF2FA6A" w14:textId="77777777" w:rsidR="00F0400A" w:rsidRPr="005631A6" w:rsidRDefault="00F0400A" w:rsidP="00F0400A">
      <w:pPr>
        <w:pStyle w:val="ListParagraph"/>
        <w:numPr>
          <w:ilvl w:val="0"/>
          <w:numId w:val="10"/>
        </w:numPr>
        <w:spacing w:after="0" w:line="240" w:lineRule="auto"/>
        <w:rPr>
          <w:rFonts w:cstheme="minorHAnsi"/>
        </w:rPr>
      </w:pPr>
      <w:r w:rsidRPr="005631A6">
        <w:rPr>
          <w:rFonts w:cstheme="minorHAnsi"/>
        </w:rPr>
        <w:t xml:space="preserve">This could include: </w:t>
      </w:r>
    </w:p>
    <w:p w14:paraId="1D7DA427" w14:textId="77777777" w:rsidR="00F0400A" w:rsidRPr="005631A6" w:rsidRDefault="00F0400A" w:rsidP="00F0400A">
      <w:pPr>
        <w:pStyle w:val="ListParagraph"/>
        <w:numPr>
          <w:ilvl w:val="1"/>
          <w:numId w:val="10"/>
        </w:numPr>
        <w:spacing w:after="0" w:line="240" w:lineRule="auto"/>
        <w:rPr>
          <w:rFonts w:cstheme="minorHAnsi"/>
        </w:rPr>
      </w:pPr>
      <w:r w:rsidRPr="005631A6">
        <w:rPr>
          <w:rFonts w:cstheme="minorHAnsi"/>
        </w:rPr>
        <w:t xml:space="preserve">people with dementia </w:t>
      </w:r>
    </w:p>
    <w:p w14:paraId="780F3884" w14:textId="77777777" w:rsidR="00F0400A" w:rsidRPr="005631A6" w:rsidRDefault="00F0400A" w:rsidP="00F0400A">
      <w:pPr>
        <w:pStyle w:val="ListParagraph"/>
        <w:numPr>
          <w:ilvl w:val="1"/>
          <w:numId w:val="10"/>
        </w:numPr>
        <w:spacing w:after="0" w:line="240" w:lineRule="auto"/>
        <w:rPr>
          <w:rFonts w:cstheme="minorHAnsi"/>
        </w:rPr>
      </w:pPr>
      <w:r w:rsidRPr="005631A6">
        <w:rPr>
          <w:rFonts w:cstheme="minorHAnsi"/>
        </w:rPr>
        <w:t>people with learning difficulties</w:t>
      </w:r>
    </w:p>
    <w:p w14:paraId="7AF823AC" w14:textId="77777777" w:rsidR="00F0400A" w:rsidRPr="005631A6" w:rsidRDefault="00F0400A" w:rsidP="00F0400A">
      <w:pPr>
        <w:pStyle w:val="ListParagraph"/>
        <w:numPr>
          <w:ilvl w:val="1"/>
          <w:numId w:val="10"/>
        </w:numPr>
        <w:spacing w:after="0" w:line="240" w:lineRule="auto"/>
        <w:rPr>
          <w:rFonts w:cstheme="minorHAnsi"/>
        </w:rPr>
      </w:pPr>
      <w:r w:rsidRPr="005631A6">
        <w:rPr>
          <w:rFonts w:cstheme="minorHAnsi"/>
        </w:rPr>
        <w:t xml:space="preserve">people with mental health problems </w:t>
      </w:r>
    </w:p>
    <w:p w14:paraId="1C7D8A47" w14:textId="77777777" w:rsidR="00F0400A" w:rsidRPr="005631A6" w:rsidRDefault="00F0400A" w:rsidP="00F0400A">
      <w:pPr>
        <w:pStyle w:val="ListParagraph"/>
        <w:numPr>
          <w:ilvl w:val="1"/>
          <w:numId w:val="10"/>
        </w:numPr>
        <w:spacing w:after="0" w:line="240" w:lineRule="auto"/>
        <w:rPr>
          <w:rFonts w:cstheme="minorHAnsi"/>
        </w:rPr>
      </w:pPr>
      <w:r w:rsidRPr="005631A6">
        <w:rPr>
          <w:rFonts w:cstheme="minorHAnsi"/>
        </w:rPr>
        <w:t xml:space="preserve">people with drug or alcohol problems </w:t>
      </w:r>
    </w:p>
    <w:p w14:paraId="172E84F6" w14:textId="77777777" w:rsidR="00F0400A" w:rsidRPr="005631A6" w:rsidRDefault="00F0400A" w:rsidP="00F0400A">
      <w:pPr>
        <w:pStyle w:val="ListParagraph"/>
        <w:numPr>
          <w:ilvl w:val="1"/>
          <w:numId w:val="10"/>
        </w:numPr>
        <w:spacing w:after="0" w:line="240" w:lineRule="auto"/>
        <w:rPr>
          <w:rFonts w:cstheme="minorHAnsi"/>
        </w:rPr>
      </w:pPr>
      <w:r w:rsidRPr="005631A6">
        <w:rPr>
          <w:rFonts w:cstheme="minorHAnsi"/>
        </w:rPr>
        <w:t xml:space="preserve">people with sight, hearing or physical disabilities </w:t>
      </w:r>
    </w:p>
    <w:p w14:paraId="6EAF8990" w14:textId="77777777" w:rsidR="00F0400A" w:rsidRPr="005631A6" w:rsidRDefault="00F0400A" w:rsidP="00F0400A">
      <w:pPr>
        <w:pStyle w:val="ListParagraph"/>
        <w:numPr>
          <w:ilvl w:val="1"/>
          <w:numId w:val="10"/>
        </w:numPr>
        <w:spacing w:after="0" w:line="240" w:lineRule="auto"/>
        <w:rPr>
          <w:rFonts w:cstheme="minorHAnsi"/>
        </w:rPr>
      </w:pPr>
      <w:r w:rsidRPr="005631A6">
        <w:rPr>
          <w:rFonts w:cstheme="minorHAnsi"/>
        </w:rPr>
        <w:t xml:space="preserve">people who through age or illness are dependent on other people to help them </w:t>
      </w:r>
    </w:p>
    <w:p w14:paraId="5F3D3BFE" w14:textId="77777777" w:rsidR="00F0400A" w:rsidRPr="005631A6" w:rsidRDefault="00F0400A" w:rsidP="00F0400A">
      <w:pPr>
        <w:pStyle w:val="ListParagraph"/>
        <w:numPr>
          <w:ilvl w:val="1"/>
          <w:numId w:val="10"/>
        </w:numPr>
        <w:spacing w:after="0" w:line="240" w:lineRule="auto"/>
        <w:rPr>
          <w:rFonts w:cstheme="minorHAnsi"/>
        </w:rPr>
      </w:pPr>
      <w:r w:rsidRPr="005631A6">
        <w:rPr>
          <w:rFonts w:cstheme="minorHAnsi"/>
        </w:rPr>
        <w:t xml:space="preserve">people who care for others. </w:t>
      </w:r>
    </w:p>
    <w:p w14:paraId="4B3361A7" w14:textId="77777777" w:rsidR="00F0400A" w:rsidRPr="005631A6" w:rsidRDefault="00F0400A" w:rsidP="00F0400A">
      <w:pPr>
        <w:pStyle w:val="ListParagraph"/>
        <w:numPr>
          <w:ilvl w:val="1"/>
          <w:numId w:val="10"/>
        </w:numPr>
        <w:spacing w:after="0" w:line="240" w:lineRule="auto"/>
        <w:rPr>
          <w:rFonts w:cstheme="minorHAnsi"/>
        </w:rPr>
      </w:pPr>
      <w:r w:rsidRPr="005631A6">
        <w:rPr>
          <w:rFonts w:cstheme="minorHAnsi"/>
        </w:rPr>
        <w:t xml:space="preserve">A person aged 18 or over who has a condition of the following type: </w:t>
      </w:r>
    </w:p>
    <w:p w14:paraId="0D363078" w14:textId="77777777" w:rsidR="00F0400A" w:rsidRPr="005631A6" w:rsidRDefault="00F0400A" w:rsidP="00F0400A">
      <w:pPr>
        <w:pStyle w:val="ListParagraph"/>
        <w:numPr>
          <w:ilvl w:val="2"/>
          <w:numId w:val="10"/>
        </w:numPr>
        <w:spacing w:after="0" w:line="240" w:lineRule="auto"/>
        <w:rPr>
          <w:rFonts w:cstheme="minorHAnsi"/>
        </w:rPr>
      </w:pPr>
      <w:r w:rsidRPr="005631A6">
        <w:rPr>
          <w:rFonts w:cstheme="minorHAnsi"/>
        </w:rPr>
        <w:t xml:space="preserve">a learning or physical disability </w:t>
      </w:r>
    </w:p>
    <w:p w14:paraId="72EE152D" w14:textId="77777777" w:rsidR="00F0400A" w:rsidRPr="005631A6" w:rsidRDefault="00F0400A" w:rsidP="00F0400A">
      <w:pPr>
        <w:pStyle w:val="ListParagraph"/>
        <w:numPr>
          <w:ilvl w:val="2"/>
          <w:numId w:val="10"/>
        </w:numPr>
        <w:spacing w:after="0" w:line="240" w:lineRule="auto"/>
        <w:rPr>
          <w:rFonts w:cstheme="minorHAnsi"/>
        </w:rPr>
      </w:pPr>
      <w:r w:rsidRPr="005631A6">
        <w:rPr>
          <w:rFonts w:cstheme="minorHAnsi"/>
        </w:rPr>
        <w:t xml:space="preserve">a physical or mental illness, including an addiction to alcohol or drugs; or </w:t>
      </w:r>
    </w:p>
    <w:p w14:paraId="32AF5848" w14:textId="77777777" w:rsidR="00F0400A" w:rsidRPr="005631A6" w:rsidRDefault="00F0400A" w:rsidP="00F0400A">
      <w:pPr>
        <w:pStyle w:val="ListParagraph"/>
        <w:numPr>
          <w:ilvl w:val="2"/>
          <w:numId w:val="10"/>
        </w:numPr>
        <w:spacing w:after="0" w:line="240" w:lineRule="auto"/>
        <w:rPr>
          <w:rFonts w:cstheme="minorHAnsi"/>
        </w:rPr>
      </w:pPr>
      <w:r w:rsidRPr="005631A6">
        <w:rPr>
          <w:rFonts w:cstheme="minorHAnsi"/>
        </w:rPr>
        <w:t xml:space="preserve">a reduction in physical or mental capacity. </w:t>
      </w:r>
    </w:p>
    <w:p w14:paraId="0BDAA298" w14:textId="77777777" w:rsidR="00F0400A" w:rsidRPr="005631A6" w:rsidRDefault="00F0400A" w:rsidP="00F0400A">
      <w:pPr>
        <w:spacing w:after="0" w:line="240" w:lineRule="auto"/>
        <w:rPr>
          <w:rFonts w:cstheme="minorHAnsi"/>
        </w:rPr>
      </w:pPr>
    </w:p>
    <w:p w14:paraId="5D9C4BED" w14:textId="48076F10" w:rsidR="00F0400A" w:rsidRPr="005631A6" w:rsidRDefault="00F0400A" w:rsidP="00F0400A">
      <w:pPr>
        <w:spacing w:after="0" w:line="240" w:lineRule="auto"/>
        <w:rPr>
          <w:rFonts w:cstheme="minorHAnsi"/>
        </w:rPr>
      </w:pPr>
      <w:r w:rsidRPr="005631A6">
        <w:rPr>
          <w:rFonts w:cstheme="minorHAnsi"/>
        </w:rPr>
        <w:t>Parent :</w:t>
      </w:r>
      <w:r w:rsidR="000D1123">
        <w:rPr>
          <w:rFonts w:cstheme="minorHAnsi"/>
        </w:rPr>
        <w:t xml:space="preserve"> </w:t>
      </w:r>
      <w:r w:rsidRPr="005631A6">
        <w:rPr>
          <w:rFonts w:cstheme="minorHAnsi"/>
        </w:rPr>
        <w:t xml:space="preserve">A mother, father or a person appointed by a legally recognised court to represent a child's, young person' or vulnerable person's best interests (as legally appointed guardian or carer) </w:t>
      </w:r>
    </w:p>
    <w:p w14:paraId="5019B177" w14:textId="77777777" w:rsidR="00F0400A" w:rsidRPr="005631A6" w:rsidRDefault="00F0400A" w:rsidP="00F0400A">
      <w:pPr>
        <w:spacing w:after="0" w:line="240" w:lineRule="auto"/>
        <w:rPr>
          <w:rFonts w:cstheme="minorHAnsi"/>
        </w:rPr>
      </w:pPr>
    </w:p>
    <w:p w14:paraId="04BA116E" w14:textId="62EFECD9" w:rsidR="00F0400A" w:rsidRPr="005631A6" w:rsidRDefault="000D1123" w:rsidP="00F0400A">
      <w:pPr>
        <w:spacing w:after="0" w:line="240" w:lineRule="auto"/>
        <w:rPr>
          <w:rFonts w:cstheme="minorHAnsi"/>
        </w:rPr>
      </w:pPr>
      <w:r>
        <w:rPr>
          <w:rFonts w:cstheme="minorHAnsi"/>
        </w:rPr>
        <w:t>S</w:t>
      </w:r>
      <w:r w:rsidR="00F0400A" w:rsidRPr="005631A6">
        <w:rPr>
          <w:rFonts w:cstheme="minorHAnsi"/>
        </w:rPr>
        <w:t xml:space="preserve">taff: Those working for organisations contracted by the SKAPE Centre to provide services or agency staff. </w:t>
      </w:r>
    </w:p>
    <w:p w14:paraId="713B4B5A" w14:textId="77777777" w:rsidR="00F0400A" w:rsidRPr="005631A6" w:rsidRDefault="00F0400A" w:rsidP="00F0400A">
      <w:pPr>
        <w:spacing w:after="0" w:line="240" w:lineRule="auto"/>
        <w:rPr>
          <w:rFonts w:cstheme="minorHAnsi"/>
        </w:rPr>
      </w:pPr>
    </w:p>
    <w:p w14:paraId="0AC6A3D9" w14:textId="77777777" w:rsidR="00F0400A" w:rsidRPr="005631A6" w:rsidRDefault="00F0400A" w:rsidP="00F0400A">
      <w:pPr>
        <w:spacing w:after="0" w:line="240" w:lineRule="auto"/>
        <w:rPr>
          <w:rFonts w:cstheme="minorHAnsi"/>
        </w:rPr>
      </w:pPr>
      <w:r w:rsidRPr="005631A6">
        <w:rPr>
          <w:rFonts w:cstheme="minorHAnsi"/>
        </w:rPr>
        <w:t xml:space="preserve">Health and Welfare: Health means 'physical or mental health' and development means 'physical, emotional, social or behavioural development'. Children/young people's health and development and vulnerable adults' health, well-being and independence. </w:t>
      </w:r>
    </w:p>
    <w:p w14:paraId="018881E5" w14:textId="77777777" w:rsidR="00F0400A" w:rsidRPr="005631A6" w:rsidRDefault="00F0400A" w:rsidP="00F0400A">
      <w:pPr>
        <w:spacing w:after="0" w:line="240" w:lineRule="auto"/>
        <w:rPr>
          <w:rFonts w:cstheme="minorHAnsi"/>
        </w:rPr>
      </w:pPr>
      <w:r w:rsidRPr="005631A6">
        <w:rPr>
          <w:rFonts w:cstheme="minorHAnsi"/>
        </w:rPr>
        <w:t xml:space="preserve"> </w:t>
      </w:r>
    </w:p>
    <w:p w14:paraId="6CEBDB4C" w14:textId="77777777" w:rsidR="00F0400A" w:rsidRPr="005631A6" w:rsidRDefault="00F0400A" w:rsidP="00F0400A">
      <w:pPr>
        <w:spacing w:after="0" w:line="240" w:lineRule="auto"/>
        <w:rPr>
          <w:rFonts w:cstheme="minorHAnsi"/>
        </w:rPr>
      </w:pPr>
      <w:r w:rsidRPr="005631A6">
        <w:rPr>
          <w:rFonts w:cstheme="minorHAnsi"/>
        </w:rPr>
        <w:t xml:space="preserve">Safeguarding and promoting the welfare of children and young people: </w:t>
      </w:r>
    </w:p>
    <w:p w14:paraId="2F48D9CA" w14:textId="77777777" w:rsidR="00F0400A" w:rsidRPr="005631A6" w:rsidRDefault="00F0400A" w:rsidP="00F0400A">
      <w:pPr>
        <w:spacing w:after="0" w:line="240" w:lineRule="auto"/>
        <w:rPr>
          <w:rFonts w:cstheme="minorHAnsi"/>
        </w:rPr>
      </w:pPr>
      <w:r w:rsidRPr="005631A6">
        <w:rPr>
          <w:rFonts w:cstheme="minorHAnsi"/>
        </w:rPr>
        <w:t xml:space="preserve">This means: </w:t>
      </w:r>
    </w:p>
    <w:p w14:paraId="18D7DE0C" w14:textId="77777777" w:rsidR="00F0400A" w:rsidRPr="005631A6" w:rsidRDefault="00F0400A" w:rsidP="00F0400A">
      <w:pPr>
        <w:pStyle w:val="ListParagraph"/>
        <w:numPr>
          <w:ilvl w:val="0"/>
          <w:numId w:val="11"/>
        </w:numPr>
        <w:spacing w:after="0" w:line="240" w:lineRule="auto"/>
        <w:rPr>
          <w:rFonts w:cstheme="minorHAnsi"/>
        </w:rPr>
      </w:pPr>
      <w:r w:rsidRPr="005631A6">
        <w:rPr>
          <w:rFonts w:cstheme="minorHAnsi"/>
        </w:rPr>
        <w:t xml:space="preserve">protecting children and young people from maltreatment </w:t>
      </w:r>
    </w:p>
    <w:p w14:paraId="2C6E26A9" w14:textId="77777777" w:rsidR="00F0400A" w:rsidRPr="005631A6" w:rsidRDefault="00F0400A" w:rsidP="00F0400A">
      <w:pPr>
        <w:pStyle w:val="ListParagraph"/>
        <w:numPr>
          <w:ilvl w:val="0"/>
          <w:numId w:val="11"/>
        </w:numPr>
        <w:spacing w:after="0" w:line="240" w:lineRule="auto"/>
        <w:rPr>
          <w:rFonts w:cstheme="minorHAnsi"/>
        </w:rPr>
      </w:pPr>
      <w:r w:rsidRPr="005631A6">
        <w:rPr>
          <w:rFonts w:cstheme="minorHAnsi"/>
        </w:rPr>
        <w:t xml:space="preserve">preventing impairment of children's/young people's health or development </w:t>
      </w:r>
    </w:p>
    <w:p w14:paraId="18CDF2FF" w14:textId="77777777" w:rsidR="00F0400A" w:rsidRPr="005631A6" w:rsidRDefault="00F0400A" w:rsidP="00F0400A">
      <w:pPr>
        <w:pStyle w:val="ListParagraph"/>
        <w:numPr>
          <w:ilvl w:val="0"/>
          <w:numId w:val="11"/>
        </w:numPr>
        <w:spacing w:after="0" w:line="240" w:lineRule="auto"/>
        <w:rPr>
          <w:rFonts w:cstheme="minorHAnsi"/>
        </w:rPr>
      </w:pPr>
      <w:r w:rsidRPr="005631A6">
        <w:rPr>
          <w:rFonts w:cstheme="minorHAnsi"/>
        </w:rPr>
        <w:t xml:space="preserve">ensuring that children/young people are growing up in circumstances </w:t>
      </w:r>
    </w:p>
    <w:p w14:paraId="2FEFCCB2" w14:textId="77777777" w:rsidR="00F0400A" w:rsidRDefault="00F0400A" w:rsidP="00F0400A">
      <w:pPr>
        <w:spacing w:after="0" w:line="240" w:lineRule="auto"/>
        <w:rPr>
          <w:rFonts w:cstheme="minorHAnsi"/>
        </w:rPr>
      </w:pPr>
      <w:r w:rsidRPr="005631A6">
        <w:rPr>
          <w:rFonts w:cstheme="minorHAnsi"/>
        </w:rPr>
        <w:t xml:space="preserve">              consistent with the provision of safe and effective care; and </w:t>
      </w:r>
    </w:p>
    <w:p w14:paraId="1D8C9B03" w14:textId="77777777" w:rsidR="00F0400A" w:rsidRPr="005631A6" w:rsidRDefault="00F0400A" w:rsidP="00F0400A">
      <w:pPr>
        <w:pStyle w:val="ListParagraph"/>
        <w:numPr>
          <w:ilvl w:val="0"/>
          <w:numId w:val="11"/>
        </w:numPr>
        <w:spacing w:after="0" w:line="240" w:lineRule="auto"/>
        <w:rPr>
          <w:rFonts w:cstheme="minorHAnsi"/>
        </w:rPr>
      </w:pPr>
      <w:r w:rsidRPr="005631A6">
        <w:rPr>
          <w:rFonts w:cstheme="minorHAnsi"/>
        </w:rPr>
        <w:t xml:space="preserve">undertaking that role so as to enable those children/young people to have optimum life chances and to enter adulthood successfully. </w:t>
      </w:r>
    </w:p>
    <w:p w14:paraId="36238D78" w14:textId="77777777" w:rsidR="00F0400A" w:rsidRPr="005631A6" w:rsidRDefault="00F0400A" w:rsidP="00F0400A">
      <w:pPr>
        <w:pStyle w:val="ListParagraph"/>
        <w:spacing w:after="0" w:line="240" w:lineRule="auto"/>
        <w:rPr>
          <w:rFonts w:cstheme="minorHAnsi"/>
        </w:rPr>
      </w:pPr>
      <w:r w:rsidRPr="005631A6">
        <w:rPr>
          <w:rFonts w:cstheme="minorHAnsi"/>
        </w:rPr>
        <w:lastRenderedPageBreak/>
        <w:t xml:space="preserve">                                                         Adapted from the Children's Act 1989.</w:t>
      </w:r>
    </w:p>
    <w:p w14:paraId="0CF70419" w14:textId="77777777" w:rsidR="00F0400A" w:rsidRPr="005631A6" w:rsidRDefault="00F0400A" w:rsidP="00F0400A">
      <w:pPr>
        <w:spacing w:after="0" w:line="240" w:lineRule="auto"/>
        <w:rPr>
          <w:rFonts w:cstheme="minorHAnsi"/>
        </w:rPr>
      </w:pPr>
    </w:p>
    <w:p w14:paraId="7B64DBD7" w14:textId="77777777" w:rsidR="00F0400A" w:rsidRPr="005631A6" w:rsidRDefault="00F0400A" w:rsidP="00F0400A">
      <w:pPr>
        <w:spacing w:after="0" w:line="240" w:lineRule="auto"/>
        <w:rPr>
          <w:rFonts w:cstheme="minorHAnsi"/>
        </w:rPr>
      </w:pPr>
      <w:r w:rsidRPr="005631A6">
        <w:rPr>
          <w:rFonts w:cstheme="minorHAnsi"/>
        </w:rPr>
        <w:t xml:space="preserve">Safeguarding and promoting the welfare of vulnerable adults: </w:t>
      </w:r>
    </w:p>
    <w:p w14:paraId="6752C01D" w14:textId="77777777" w:rsidR="00F0400A" w:rsidRPr="005631A6" w:rsidRDefault="00F0400A" w:rsidP="00F0400A">
      <w:pPr>
        <w:spacing w:after="0" w:line="240" w:lineRule="auto"/>
        <w:rPr>
          <w:rFonts w:cstheme="minorHAnsi"/>
        </w:rPr>
      </w:pPr>
      <w:r w:rsidRPr="005631A6">
        <w:rPr>
          <w:rFonts w:cstheme="minorHAnsi"/>
        </w:rPr>
        <w:t xml:space="preserve">This means: </w:t>
      </w:r>
    </w:p>
    <w:p w14:paraId="6CA0FFDC" w14:textId="77777777" w:rsidR="00F0400A" w:rsidRPr="005631A6" w:rsidRDefault="00F0400A" w:rsidP="00F0400A">
      <w:pPr>
        <w:pStyle w:val="ListParagraph"/>
        <w:numPr>
          <w:ilvl w:val="0"/>
          <w:numId w:val="13"/>
        </w:numPr>
        <w:spacing w:after="0" w:line="240" w:lineRule="auto"/>
        <w:rPr>
          <w:rFonts w:cstheme="minorHAnsi"/>
        </w:rPr>
      </w:pPr>
      <w:r w:rsidRPr="005631A6">
        <w:rPr>
          <w:rFonts w:cstheme="minorHAnsi"/>
        </w:rPr>
        <w:t xml:space="preserve">protecting vulnerable adults from maltreatment </w:t>
      </w:r>
    </w:p>
    <w:p w14:paraId="77848744" w14:textId="77777777" w:rsidR="00F0400A" w:rsidRPr="005631A6" w:rsidRDefault="00F0400A" w:rsidP="00F0400A">
      <w:pPr>
        <w:pStyle w:val="ListParagraph"/>
        <w:numPr>
          <w:ilvl w:val="0"/>
          <w:numId w:val="13"/>
        </w:numPr>
        <w:spacing w:after="0" w:line="240" w:lineRule="auto"/>
        <w:rPr>
          <w:rFonts w:cstheme="minorHAnsi"/>
        </w:rPr>
      </w:pPr>
      <w:r w:rsidRPr="005631A6">
        <w:rPr>
          <w:rFonts w:cstheme="minorHAnsi"/>
        </w:rPr>
        <w:t xml:space="preserve">preventing impairment of vulnerable adults' health and well-being </w:t>
      </w:r>
    </w:p>
    <w:p w14:paraId="32462EB8" w14:textId="77777777" w:rsidR="00F0400A" w:rsidRPr="005631A6" w:rsidRDefault="00F0400A" w:rsidP="00F0400A">
      <w:pPr>
        <w:pStyle w:val="ListParagraph"/>
        <w:numPr>
          <w:ilvl w:val="0"/>
          <w:numId w:val="13"/>
        </w:numPr>
        <w:spacing w:after="0" w:line="240" w:lineRule="auto"/>
        <w:rPr>
          <w:rFonts w:cstheme="minorHAnsi"/>
        </w:rPr>
      </w:pPr>
      <w:r w:rsidRPr="005631A6">
        <w:rPr>
          <w:rFonts w:cstheme="minorHAnsi"/>
        </w:rPr>
        <w:t xml:space="preserve">ensuring that vulnerable adults are living in circumstances consistent with their needs and with the provision of safe and effective care; and </w:t>
      </w:r>
    </w:p>
    <w:p w14:paraId="497B1BCA" w14:textId="77777777" w:rsidR="00F0400A" w:rsidRPr="005631A6" w:rsidRDefault="00F0400A" w:rsidP="00F0400A">
      <w:pPr>
        <w:pStyle w:val="ListParagraph"/>
        <w:numPr>
          <w:ilvl w:val="0"/>
          <w:numId w:val="13"/>
        </w:numPr>
        <w:spacing w:after="0" w:line="240" w:lineRule="auto"/>
        <w:rPr>
          <w:rFonts w:cstheme="minorHAnsi"/>
        </w:rPr>
      </w:pPr>
      <w:r w:rsidRPr="005631A6">
        <w:rPr>
          <w:rFonts w:cstheme="minorHAnsi"/>
        </w:rPr>
        <w:t xml:space="preserve">undertaking that role so as to enable those vulnerable adults to have optimum life chances and independence. </w:t>
      </w:r>
    </w:p>
    <w:p w14:paraId="39347654" w14:textId="658B4049" w:rsidR="00FF1A3F" w:rsidRPr="005631A6" w:rsidRDefault="00F0400A" w:rsidP="00FF1A3F">
      <w:pPr>
        <w:spacing w:after="0" w:line="240" w:lineRule="auto"/>
        <w:rPr>
          <w:rFonts w:cstheme="minorHAnsi"/>
        </w:rPr>
      </w:pPr>
      <w:r w:rsidRPr="005631A6">
        <w:rPr>
          <w:rFonts w:cstheme="minorHAnsi"/>
          <w:b/>
        </w:rPr>
        <w:br/>
      </w:r>
      <w:r w:rsidR="001E4714" w:rsidRPr="005631A6">
        <w:rPr>
          <w:rFonts w:cstheme="minorHAnsi"/>
          <w:b/>
        </w:rPr>
        <w:t>USEFUL LINKS:</w:t>
      </w:r>
      <w:r w:rsidR="001E4714" w:rsidRPr="005631A6">
        <w:rPr>
          <w:rFonts w:cstheme="minorHAnsi"/>
          <w:b/>
        </w:rPr>
        <w:br/>
      </w:r>
      <w:r w:rsidR="001E4714" w:rsidRPr="005631A6">
        <w:rPr>
          <w:rFonts w:cstheme="minorHAnsi"/>
          <w:b/>
        </w:rPr>
        <w:br/>
      </w:r>
      <w:hyperlink r:id="rId8" w:history="1">
        <w:r w:rsidR="001E4714" w:rsidRPr="005631A6">
          <w:rPr>
            <w:rStyle w:val="Hyperlink"/>
            <w:rFonts w:cstheme="minorHAnsi"/>
          </w:rPr>
          <w:t>Home - ParentPowerUps (askaboutgames.com)</w:t>
        </w:r>
      </w:hyperlink>
    </w:p>
    <w:p w14:paraId="31BBCF36" w14:textId="77777777" w:rsidR="000C119D" w:rsidRPr="005631A6" w:rsidRDefault="00CF5AA2" w:rsidP="00FF1A3F">
      <w:pPr>
        <w:spacing w:after="0" w:line="240" w:lineRule="auto"/>
        <w:rPr>
          <w:rFonts w:cstheme="minorHAnsi"/>
        </w:rPr>
      </w:pPr>
      <w:hyperlink r:id="rId9" w:history="1">
        <w:r w:rsidR="000C119D" w:rsidRPr="005631A6">
          <w:rPr>
            <w:rStyle w:val="Hyperlink"/>
            <w:rFonts w:cstheme="minorHAnsi"/>
          </w:rPr>
          <w:t>| Pegi Public Site</w:t>
        </w:r>
      </w:hyperlink>
    </w:p>
    <w:p w14:paraId="66424A8E" w14:textId="5D927E1A" w:rsidR="003100AE" w:rsidRPr="005631A6" w:rsidRDefault="00CF5AA2" w:rsidP="00FF1A3F">
      <w:pPr>
        <w:spacing w:after="0" w:line="240" w:lineRule="auto"/>
        <w:rPr>
          <w:rFonts w:cstheme="minorHAnsi"/>
        </w:rPr>
      </w:pPr>
      <w:hyperlink r:id="rId10" w:history="1">
        <w:r w:rsidR="003100AE" w:rsidRPr="005631A6">
          <w:rPr>
            <w:rStyle w:val="Hyperlink"/>
            <w:rFonts w:cstheme="minorHAnsi"/>
          </w:rPr>
          <w:t>Establishing a safe learning environment for sensitive activities | Childnet</w:t>
        </w:r>
      </w:hyperlink>
    </w:p>
    <w:p w14:paraId="2F787454" w14:textId="77777777" w:rsidR="000C119D" w:rsidRPr="005631A6" w:rsidRDefault="000C119D" w:rsidP="00FF1A3F">
      <w:pPr>
        <w:spacing w:after="0" w:line="240" w:lineRule="auto"/>
        <w:rPr>
          <w:rFonts w:cstheme="minorHAnsi"/>
        </w:rPr>
      </w:pPr>
    </w:p>
    <w:p w14:paraId="2F992BF7" w14:textId="49F32BA7" w:rsidR="00FF1A3F" w:rsidRPr="005631A6" w:rsidRDefault="000F332B" w:rsidP="00FF1A3F">
      <w:pPr>
        <w:spacing w:after="0" w:line="240" w:lineRule="auto"/>
        <w:rPr>
          <w:rFonts w:cstheme="minorHAnsi"/>
          <w:b/>
        </w:rPr>
      </w:pPr>
      <w:r w:rsidRPr="005631A6">
        <w:rPr>
          <w:rFonts w:cstheme="minorHAnsi"/>
          <w:b/>
        </w:rPr>
        <w:t>INTRODUCTION AND AIMS</w:t>
      </w:r>
      <w:r w:rsidR="00F0400A" w:rsidRPr="005631A6">
        <w:rPr>
          <w:rFonts w:cstheme="minorHAnsi"/>
          <w:b/>
        </w:rPr>
        <w:br/>
      </w:r>
    </w:p>
    <w:p w14:paraId="03480A68" w14:textId="5AB3F88B" w:rsidR="00C14C81" w:rsidRDefault="001F5954" w:rsidP="00C14C81">
      <w:pPr>
        <w:rPr>
          <w:rFonts w:cstheme="minorHAnsi"/>
        </w:rPr>
      </w:pPr>
      <w:r w:rsidRPr="005631A6">
        <w:rPr>
          <w:rFonts w:cstheme="minorHAnsi"/>
        </w:rPr>
        <w:t>SKAPE</w:t>
      </w:r>
      <w:r w:rsidR="002E2739" w:rsidRPr="005631A6">
        <w:rPr>
          <w:rFonts w:cstheme="minorHAnsi"/>
        </w:rPr>
        <w:t xml:space="preserve"> is </w:t>
      </w:r>
      <w:r w:rsidR="00746FBC" w:rsidRPr="005631A6">
        <w:rPr>
          <w:rFonts w:cstheme="minorHAnsi"/>
        </w:rPr>
        <w:t>committed to providing student’s the opportunity to learn u</w:t>
      </w:r>
      <w:r w:rsidR="00522D61" w:rsidRPr="005631A6">
        <w:rPr>
          <w:rFonts w:cstheme="minorHAnsi"/>
        </w:rPr>
        <w:t>tilisin</w:t>
      </w:r>
      <w:r w:rsidR="00746FBC" w:rsidRPr="005631A6">
        <w:rPr>
          <w:rFonts w:cstheme="minorHAnsi"/>
        </w:rPr>
        <w:t>g</w:t>
      </w:r>
      <w:r w:rsidR="00522D61" w:rsidRPr="005631A6">
        <w:rPr>
          <w:rFonts w:cstheme="minorHAnsi"/>
        </w:rPr>
        <w:t xml:space="preserve"> </w:t>
      </w:r>
      <w:r w:rsidR="00746FBC" w:rsidRPr="005631A6">
        <w:rPr>
          <w:rFonts w:cstheme="minorHAnsi"/>
        </w:rPr>
        <w:t>latest generation technology</w:t>
      </w:r>
      <w:r w:rsidRPr="005631A6">
        <w:rPr>
          <w:rFonts w:cstheme="minorHAnsi"/>
        </w:rPr>
        <w:t xml:space="preserve">. </w:t>
      </w:r>
      <w:r w:rsidR="00E76BED" w:rsidRPr="005631A6">
        <w:rPr>
          <w:rFonts w:cstheme="minorHAnsi"/>
        </w:rPr>
        <w:t>SKAPE also upholds a positive reinforcem</w:t>
      </w:r>
      <w:r w:rsidR="00876163" w:rsidRPr="005631A6">
        <w:rPr>
          <w:rFonts w:cstheme="minorHAnsi"/>
        </w:rPr>
        <w:t>ent approach to behaviour</w:t>
      </w:r>
      <w:r w:rsidR="00E4782F" w:rsidRPr="005631A6">
        <w:rPr>
          <w:rFonts w:cstheme="minorHAnsi"/>
        </w:rPr>
        <w:t xml:space="preserve">, </w:t>
      </w:r>
      <w:r w:rsidR="00876163" w:rsidRPr="005631A6">
        <w:rPr>
          <w:rFonts w:cstheme="minorHAnsi"/>
        </w:rPr>
        <w:t xml:space="preserve">whereby students may be rewarded for achievements in </w:t>
      </w:r>
      <w:r w:rsidR="00E4782F" w:rsidRPr="005631A6">
        <w:rPr>
          <w:rFonts w:cstheme="minorHAnsi"/>
        </w:rPr>
        <w:t xml:space="preserve">their learning journey. As such, there are opportunities within the premises </w:t>
      </w:r>
      <w:r w:rsidR="00AE6328" w:rsidRPr="005631A6">
        <w:rPr>
          <w:rFonts w:cstheme="minorHAnsi"/>
        </w:rPr>
        <w:t>for students to become involved in both individual, and team gaming by use of gaming consoles and racing</w:t>
      </w:r>
      <w:r w:rsidR="007E32E1">
        <w:rPr>
          <w:rFonts w:cstheme="minorHAnsi"/>
        </w:rPr>
        <w:t>/flight</w:t>
      </w:r>
      <w:r w:rsidR="00AE6328" w:rsidRPr="005631A6">
        <w:rPr>
          <w:rFonts w:cstheme="minorHAnsi"/>
        </w:rPr>
        <w:t xml:space="preserve"> simulator equipment. </w:t>
      </w:r>
      <w:r w:rsidR="001044C7" w:rsidRPr="005631A6">
        <w:rPr>
          <w:rFonts w:cstheme="minorHAnsi"/>
        </w:rPr>
        <w:t>SKA</w:t>
      </w:r>
      <w:r w:rsidR="00C612ED" w:rsidRPr="005631A6">
        <w:rPr>
          <w:rFonts w:cstheme="minorHAnsi"/>
        </w:rPr>
        <w:t>PE</w:t>
      </w:r>
      <w:r w:rsidR="001044C7" w:rsidRPr="005631A6">
        <w:rPr>
          <w:rFonts w:cstheme="minorHAnsi"/>
        </w:rPr>
        <w:t xml:space="preserve"> </w:t>
      </w:r>
      <w:r w:rsidR="007A1414">
        <w:rPr>
          <w:rFonts w:cstheme="minorHAnsi"/>
        </w:rPr>
        <w:t xml:space="preserve">therefore </w:t>
      </w:r>
      <w:r w:rsidR="00FF1A3F" w:rsidRPr="005631A6">
        <w:rPr>
          <w:rFonts w:cstheme="minorHAnsi"/>
        </w:rPr>
        <w:t>ha</w:t>
      </w:r>
      <w:r w:rsidR="001044C7" w:rsidRPr="005631A6">
        <w:rPr>
          <w:rFonts w:cstheme="minorHAnsi"/>
        </w:rPr>
        <w:t>s</w:t>
      </w:r>
      <w:r w:rsidR="00FF1A3F" w:rsidRPr="005631A6">
        <w:rPr>
          <w:rFonts w:cstheme="minorHAnsi"/>
        </w:rPr>
        <w:t xml:space="preserve"> a duty to ensure that</w:t>
      </w:r>
      <w:r w:rsidR="00E7445E" w:rsidRPr="005631A6">
        <w:rPr>
          <w:rFonts w:cstheme="minorHAnsi"/>
        </w:rPr>
        <w:t xml:space="preserve"> the highest </w:t>
      </w:r>
      <w:r w:rsidR="00FF1A3F" w:rsidRPr="005631A6">
        <w:rPr>
          <w:rFonts w:cstheme="minorHAnsi"/>
        </w:rPr>
        <w:t xml:space="preserve">regard </w:t>
      </w:r>
      <w:r w:rsidR="00E7445E" w:rsidRPr="005631A6">
        <w:rPr>
          <w:rFonts w:cstheme="minorHAnsi"/>
        </w:rPr>
        <w:t xml:space="preserve">is given </w:t>
      </w:r>
      <w:r w:rsidR="00FF1A3F" w:rsidRPr="005631A6">
        <w:rPr>
          <w:rFonts w:cstheme="minorHAnsi"/>
        </w:rPr>
        <w:t>to safeguard and</w:t>
      </w:r>
      <w:r w:rsidR="00F0400A" w:rsidRPr="005631A6">
        <w:rPr>
          <w:rFonts w:cstheme="minorHAnsi"/>
        </w:rPr>
        <w:t xml:space="preserve"> p</w:t>
      </w:r>
      <w:r w:rsidR="00FF1A3F" w:rsidRPr="005631A6">
        <w:rPr>
          <w:rFonts w:cstheme="minorHAnsi"/>
        </w:rPr>
        <w:t>romote the welfare of children</w:t>
      </w:r>
      <w:r w:rsidR="00C612ED" w:rsidRPr="005631A6">
        <w:rPr>
          <w:rFonts w:cstheme="minorHAnsi"/>
        </w:rPr>
        <w:t xml:space="preserve"> and</w:t>
      </w:r>
      <w:r w:rsidR="00FF1A3F" w:rsidRPr="005631A6">
        <w:rPr>
          <w:rFonts w:cstheme="minorHAnsi"/>
        </w:rPr>
        <w:t xml:space="preserve"> young people</w:t>
      </w:r>
      <w:r w:rsidR="006B4762" w:rsidRPr="005631A6">
        <w:rPr>
          <w:rFonts w:cstheme="minorHAnsi"/>
        </w:rPr>
        <w:t xml:space="preserve"> when such recreational activities are utilised. </w:t>
      </w:r>
      <w:r w:rsidR="003A74E3" w:rsidRPr="005631A6">
        <w:rPr>
          <w:rFonts w:cstheme="minorHAnsi"/>
        </w:rPr>
        <w:t xml:space="preserve">Gaming </w:t>
      </w:r>
      <w:r w:rsidR="006B4762" w:rsidRPr="005631A6">
        <w:rPr>
          <w:rFonts w:cstheme="minorHAnsi"/>
        </w:rPr>
        <w:t>can have</w:t>
      </w:r>
      <w:r w:rsidR="003A74E3" w:rsidRPr="005631A6">
        <w:rPr>
          <w:rFonts w:cstheme="minorHAnsi"/>
        </w:rPr>
        <w:t xml:space="preserve"> many positives: it </w:t>
      </w:r>
      <w:r w:rsidR="006B4762" w:rsidRPr="005631A6">
        <w:rPr>
          <w:rFonts w:cstheme="minorHAnsi"/>
        </w:rPr>
        <w:t xml:space="preserve">can </w:t>
      </w:r>
      <w:r w:rsidR="003A74E3" w:rsidRPr="005631A6">
        <w:rPr>
          <w:rFonts w:cstheme="minorHAnsi"/>
        </w:rPr>
        <w:t>encourage</w:t>
      </w:r>
      <w:r w:rsidR="00A2723B" w:rsidRPr="005631A6">
        <w:rPr>
          <w:rFonts w:cstheme="minorHAnsi"/>
        </w:rPr>
        <w:t xml:space="preserve"> </w:t>
      </w:r>
      <w:r w:rsidR="003A74E3" w:rsidRPr="005631A6">
        <w:rPr>
          <w:rFonts w:cstheme="minorHAnsi"/>
        </w:rPr>
        <w:t xml:space="preserve">creativity, help develop strategy and decision-making skills, and </w:t>
      </w:r>
      <w:r w:rsidR="00A2723B" w:rsidRPr="005631A6">
        <w:rPr>
          <w:rFonts w:cstheme="minorHAnsi"/>
        </w:rPr>
        <w:t xml:space="preserve">develop the ability to work as a team. </w:t>
      </w:r>
      <w:r w:rsidR="003A74E3" w:rsidRPr="005631A6">
        <w:rPr>
          <w:rFonts w:cstheme="minorHAnsi"/>
        </w:rPr>
        <w:t>It’s also a social activity, where children</w:t>
      </w:r>
      <w:r w:rsidR="006B4762" w:rsidRPr="005631A6">
        <w:rPr>
          <w:rFonts w:cstheme="minorHAnsi"/>
        </w:rPr>
        <w:t xml:space="preserve"> and young people</w:t>
      </w:r>
      <w:r w:rsidR="003A74E3" w:rsidRPr="005631A6">
        <w:rPr>
          <w:rFonts w:cstheme="minorHAnsi"/>
        </w:rPr>
        <w:t xml:space="preserve"> can relax, connect with friends and </w:t>
      </w:r>
      <w:r w:rsidR="006B4762" w:rsidRPr="005631A6">
        <w:rPr>
          <w:rFonts w:cstheme="minorHAnsi"/>
        </w:rPr>
        <w:t>play. P</w:t>
      </w:r>
      <w:r w:rsidR="003A74E3" w:rsidRPr="005631A6">
        <w:rPr>
          <w:rFonts w:cstheme="minorHAnsi"/>
        </w:rPr>
        <w:t>lay is critical to a child</w:t>
      </w:r>
      <w:r w:rsidR="006B4762" w:rsidRPr="005631A6">
        <w:rPr>
          <w:rFonts w:cstheme="minorHAnsi"/>
        </w:rPr>
        <w:t xml:space="preserve">/young </w:t>
      </w:r>
      <w:r w:rsidR="004307DA" w:rsidRPr="005631A6">
        <w:rPr>
          <w:rFonts w:cstheme="minorHAnsi"/>
        </w:rPr>
        <w:t>person’s</w:t>
      </w:r>
      <w:r w:rsidR="006B4762" w:rsidRPr="005631A6">
        <w:rPr>
          <w:rFonts w:cstheme="minorHAnsi"/>
        </w:rPr>
        <w:t xml:space="preserve"> </w:t>
      </w:r>
      <w:r w:rsidR="00E16502" w:rsidRPr="005631A6">
        <w:rPr>
          <w:rFonts w:cstheme="minorHAnsi"/>
        </w:rPr>
        <w:t>development and</w:t>
      </w:r>
      <w:r w:rsidR="004307DA" w:rsidRPr="005631A6">
        <w:rPr>
          <w:rFonts w:cstheme="minorHAnsi"/>
        </w:rPr>
        <w:t xml:space="preserve"> a</w:t>
      </w:r>
      <w:r w:rsidR="003A74E3" w:rsidRPr="005631A6">
        <w:rPr>
          <w:rFonts w:cstheme="minorHAnsi"/>
        </w:rPr>
        <w:t xml:space="preserve"> key part of helping </w:t>
      </w:r>
      <w:r w:rsidR="00E16502">
        <w:rPr>
          <w:rFonts w:cstheme="minorHAnsi"/>
        </w:rPr>
        <w:t>them</w:t>
      </w:r>
      <w:r w:rsidR="003A74E3" w:rsidRPr="005631A6">
        <w:rPr>
          <w:rFonts w:cstheme="minorHAnsi"/>
        </w:rPr>
        <w:t xml:space="preserve"> discover and understand the world around them</w:t>
      </w:r>
      <w:r w:rsidR="004307DA" w:rsidRPr="005631A6">
        <w:rPr>
          <w:rFonts w:cstheme="minorHAnsi"/>
        </w:rPr>
        <w:t xml:space="preserve">. </w:t>
      </w:r>
      <w:r w:rsidR="00A7212D" w:rsidRPr="005631A6">
        <w:rPr>
          <w:rFonts w:cstheme="minorHAnsi"/>
        </w:rPr>
        <w:t>The</w:t>
      </w:r>
      <w:r w:rsidR="005E5BBC">
        <w:rPr>
          <w:rFonts w:cstheme="minorHAnsi"/>
        </w:rPr>
        <w:t>re are</w:t>
      </w:r>
      <w:r w:rsidR="00E64B3C">
        <w:rPr>
          <w:rFonts w:cstheme="minorHAnsi"/>
        </w:rPr>
        <w:t>,</w:t>
      </w:r>
      <w:r w:rsidR="005E5BBC">
        <w:rPr>
          <w:rFonts w:cstheme="minorHAnsi"/>
        </w:rPr>
        <w:t xml:space="preserve"> however</w:t>
      </w:r>
      <w:r w:rsidR="00E64B3C">
        <w:rPr>
          <w:rFonts w:cstheme="minorHAnsi"/>
        </w:rPr>
        <w:t>,</w:t>
      </w:r>
      <w:r w:rsidR="00A7212D" w:rsidRPr="005631A6">
        <w:rPr>
          <w:rFonts w:cstheme="minorHAnsi"/>
        </w:rPr>
        <w:t xml:space="preserve"> essential safeguarding practices which </w:t>
      </w:r>
      <w:r w:rsidR="00911CF3">
        <w:rPr>
          <w:rFonts w:cstheme="minorHAnsi"/>
        </w:rPr>
        <w:t xml:space="preserve">SKAPE has a </w:t>
      </w:r>
      <w:r w:rsidR="00581D57">
        <w:rPr>
          <w:rFonts w:cstheme="minorHAnsi"/>
        </w:rPr>
        <w:t xml:space="preserve">duty to implement in the </w:t>
      </w:r>
      <w:r w:rsidR="00403DF0">
        <w:rPr>
          <w:rFonts w:cstheme="minorHAnsi"/>
        </w:rPr>
        <w:t>C</w:t>
      </w:r>
      <w:r w:rsidR="00581D57">
        <w:rPr>
          <w:rFonts w:cstheme="minorHAnsi"/>
        </w:rPr>
        <w:t>entre</w:t>
      </w:r>
      <w:r w:rsidR="007A0F43" w:rsidRPr="005631A6">
        <w:rPr>
          <w:rFonts w:cstheme="minorHAnsi"/>
        </w:rPr>
        <w:t xml:space="preserve"> regarding safe gaming and online safety. </w:t>
      </w:r>
      <w:r w:rsidR="007A0F43" w:rsidRPr="005631A6">
        <w:rPr>
          <w:rFonts w:cstheme="minorHAnsi"/>
        </w:rPr>
        <w:br/>
      </w:r>
      <w:r w:rsidR="007A0F43" w:rsidRPr="005631A6">
        <w:rPr>
          <w:rFonts w:cstheme="minorHAnsi"/>
        </w:rPr>
        <w:br/>
        <w:t xml:space="preserve">This policy </w:t>
      </w:r>
      <w:r w:rsidR="0063494D" w:rsidRPr="005631A6">
        <w:rPr>
          <w:rFonts w:cstheme="minorHAnsi"/>
        </w:rPr>
        <w:t>should be used in conjunction with</w:t>
      </w:r>
      <w:r w:rsidR="00636366" w:rsidRPr="005631A6">
        <w:rPr>
          <w:rFonts w:cstheme="minorHAnsi"/>
        </w:rPr>
        <w:t xml:space="preserve"> </w:t>
      </w:r>
      <w:r w:rsidR="00C14C81" w:rsidRPr="005631A6">
        <w:rPr>
          <w:rFonts w:cstheme="minorHAnsi"/>
        </w:rPr>
        <w:t>SKAPE policies:</w:t>
      </w:r>
    </w:p>
    <w:p w14:paraId="70475E9F" w14:textId="67D8215A" w:rsidR="00403DF0" w:rsidRPr="005631A6" w:rsidRDefault="00403DF0" w:rsidP="00403DF0">
      <w:pPr>
        <w:pStyle w:val="ListParagraph"/>
        <w:numPr>
          <w:ilvl w:val="0"/>
          <w:numId w:val="43"/>
        </w:numPr>
        <w:rPr>
          <w:rFonts w:cstheme="minorHAnsi"/>
          <w:color w:val="000000"/>
        </w:rPr>
      </w:pPr>
      <w:r w:rsidRPr="005631A6">
        <w:rPr>
          <w:rFonts w:cstheme="minorHAnsi"/>
        </w:rPr>
        <w:t>P01 Safeguarding Children and Vulnerable Adults</w:t>
      </w:r>
    </w:p>
    <w:p w14:paraId="11E918F7" w14:textId="77777777" w:rsidR="00C14C81" w:rsidRPr="005631A6" w:rsidRDefault="00C14C81" w:rsidP="00C14C81">
      <w:pPr>
        <w:pStyle w:val="ListParagraph"/>
        <w:numPr>
          <w:ilvl w:val="0"/>
          <w:numId w:val="43"/>
        </w:numPr>
        <w:rPr>
          <w:rFonts w:cstheme="minorHAnsi"/>
          <w:color w:val="000000"/>
        </w:rPr>
      </w:pPr>
      <w:r w:rsidRPr="005631A6">
        <w:rPr>
          <w:rFonts w:cstheme="minorHAnsi"/>
        </w:rPr>
        <w:t>P</w:t>
      </w:r>
      <w:r w:rsidR="00636366" w:rsidRPr="005631A6">
        <w:rPr>
          <w:rFonts w:cstheme="minorHAnsi"/>
        </w:rPr>
        <w:t>10 E-Safety Policy</w:t>
      </w:r>
    </w:p>
    <w:p w14:paraId="44546AAA" w14:textId="66AEDBC9" w:rsidR="00C46B06" w:rsidRDefault="00FD72C5" w:rsidP="00C46B06">
      <w:pPr>
        <w:spacing w:after="0" w:line="240" w:lineRule="auto"/>
        <w:rPr>
          <w:rFonts w:cstheme="minorHAnsi"/>
          <w:b/>
          <w:bCs/>
        </w:rPr>
      </w:pPr>
      <w:r w:rsidRPr="005631A6">
        <w:rPr>
          <w:rFonts w:cstheme="minorHAnsi"/>
        </w:rPr>
        <w:t>Th</w:t>
      </w:r>
      <w:r w:rsidR="00C14C81" w:rsidRPr="005631A6">
        <w:rPr>
          <w:rFonts w:cstheme="minorHAnsi"/>
        </w:rPr>
        <w:t>e aim of this</w:t>
      </w:r>
      <w:r w:rsidRPr="005631A6">
        <w:rPr>
          <w:rFonts w:cstheme="minorHAnsi"/>
        </w:rPr>
        <w:t xml:space="preserve"> policy </w:t>
      </w:r>
      <w:r w:rsidR="00C14C81" w:rsidRPr="005631A6">
        <w:rPr>
          <w:rFonts w:cstheme="minorHAnsi"/>
        </w:rPr>
        <w:t>is to</w:t>
      </w:r>
      <w:r w:rsidR="00003DDC" w:rsidRPr="005631A6">
        <w:rPr>
          <w:rFonts w:cstheme="minorHAnsi"/>
        </w:rPr>
        <w:t xml:space="preserve"> o</w:t>
      </w:r>
      <w:r w:rsidR="00EF1AEB" w:rsidRPr="005631A6">
        <w:rPr>
          <w:rFonts w:cstheme="minorHAnsi"/>
        </w:rPr>
        <w:t>utline how SKAPE will ensure</w:t>
      </w:r>
      <w:r w:rsidR="00E9006C" w:rsidRPr="005631A6">
        <w:rPr>
          <w:rFonts w:cstheme="minorHAnsi"/>
        </w:rPr>
        <w:t xml:space="preserve"> the </w:t>
      </w:r>
      <w:r w:rsidR="00C14C81" w:rsidRPr="005631A6">
        <w:rPr>
          <w:rFonts w:cstheme="minorHAnsi"/>
        </w:rPr>
        <w:t xml:space="preserve">safety and </w:t>
      </w:r>
      <w:r w:rsidR="00A61C5D" w:rsidRPr="005631A6">
        <w:rPr>
          <w:rFonts w:cstheme="minorHAnsi"/>
        </w:rPr>
        <w:t>wellbeing of students during recreational activities that involve consol</w:t>
      </w:r>
      <w:r w:rsidR="002F30BC" w:rsidRPr="005631A6">
        <w:rPr>
          <w:rFonts w:cstheme="minorHAnsi"/>
        </w:rPr>
        <w:t>e/simulator</w:t>
      </w:r>
      <w:r w:rsidR="00A61C5D" w:rsidRPr="005631A6">
        <w:rPr>
          <w:rFonts w:cstheme="minorHAnsi"/>
        </w:rPr>
        <w:t xml:space="preserve"> gaming.</w:t>
      </w:r>
      <w:r w:rsidR="00F226CC">
        <w:rPr>
          <w:rFonts w:cstheme="minorHAnsi"/>
        </w:rPr>
        <w:br/>
      </w:r>
    </w:p>
    <w:p w14:paraId="34224054" w14:textId="77777777" w:rsidR="00C46B06" w:rsidRDefault="00C46B06" w:rsidP="00C46B06">
      <w:pPr>
        <w:spacing w:after="0" w:line="240" w:lineRule="auto"/>
        <w:rPr>
          <w:rFonts w:cstheme="minorHAnsi"/>
          <w:b/>
          <w:bCs/>
        </w:rPr>
      </w:pPr>
    </w:p>
    <w:p w14:paraId="233DBB68" w14:textId="77777777" w:rsidR="00CB481D" w:rsidRDefault="00CB481D" w:rsidP="00C46B06">
      <w:pPr>
        <w:spacing w:after="0" w:line="240" w:lineRule="auto"/>
        <w:rPr>
          <w:rFonts w:cstheme="minorHAnsi"/>
          <w:b/>
          <w:bCs/>
        </w:rPr>
      </w:pPr>
    </w:p>
    <w:p w14:paraId="6BE50032" w14:textId="77777777" w:rsidR="00CB481D" w:rsidRDefault="00CB481D" w:rsidP="00C46B06">
      <w:pPr>
        <w:spacing w:after="0" w:line="240" w:lineRule="auto"/>
        <w:rPr>
          <w:rFonts w:cstheme="minorHAnsi"/>
          <w:b/>
          <w:bCs/>
        </w:rPr>
      </w:pPr>
    </w:p>
    <w:p w14:paraId="42FF7A0D" w14:textId="77777777" w:rsidR="00CB481D" w:rsidRDefault="00CB481D" w:rsidP="00C46B06">
      <w:pPr>
        <w:spacing w:after="0" w:line="240" w:lineRule="auto"/>
        <w:rPr>
          <w:rFonts w:cstheme="minorHAnsi"/>
          <w:b/>
          <w:bCs/>
        </w:rPr>
      </w:pPr>
    </w:p>
    <w:p w14:paraId="70DD5579" w14:textId="77777777" w:rsidR="0006516C" w:rsidRDefault="0006516C" w:rsidP="00C46B06">
      <w:pPr>
        <w:spacing w:after="0" w:line="240" w:lineRule="auto"/>
        <w:rPr>
          <w:rFonts w:cstheme="minorHAnsi"/>
          <w:b/>
          <w:bCs/>
        </w:rPr>
      </w:pPr>
    </w:p>
    <w:p w14:paraId="05CBC413" w14:textId="77777777" w:rsidR="0006516C" w:rsidRDefault="0006516C" w:rsidP="00C46B06">
      <w:pPr>
        <w:spacing w:after="0" w:line="240" w:lineRule="auto"/>
        <w:rPr>
          <w:rFonts w:cstheme="minorHAnsi"/>
          <w:b/>
          <w:bCs/>
        </w:rPr>
      </w:pPr>
    </w:p>
    <w:p w14:paraId="7881CC2A" w14:textId="77777777" w:rsidR="0006516C" w:rsidRDefault="0006516C" w:rsidP="00C46B06">
      <w:pPr>
        <w:spacing w:after="0" w:line="240" w:lineRule="auto"/>
        <w:rPr>
          <w:rFonts w:cstheme="minorHAnsi"/>
          <w:b/>
          <w:bCs/>
        </w:rPr>
      </w:pPr>
    </w:p>
    <w:p w14:paraId="38778753" w14:textId="752DC8EB" w:rsidR="00303A6C" w:rsidRDefault="00C46B06" w:rsidP="00C46B06">
      <w:pPr>
        <w:spacing w:after="0" w:line="240" w:lineRule="auto"/>
        <w:rPr>
          <w:rFonts w:cstheme="minorHAnsi"/>
          <w:b/>
          <w:bCs/>
        </w:rPr>
      </w:pPr>
      <w:r>
        <w:rPr>
          <w:rFonts w:cstheme="minorHAnsi"/>
          <w:b/>
          <w:bCs/>
        </w:rPr>
        <w:lastRenderedPageBreak/>
        <w:t>P</w:t>
      </w:r>
      <w:r w:rsidR="00A61C5D" w:rsidRPr="005631A6">
        <w:rPr>
          <w:rFonts w:cstheme="minorHAnsi"/>
          <w:b/>
          <w:bCs/>
        </w:rPr>
        <w:t>EGI RATINGS</w:t>
      </w:r>
    </w:p>
    <w:p w14:paraId="042398CA" w14:textId="77777777" w:rsidR="00C46B06" w:rsidRDefault="00C46B06" w:rsidP="00C46B06">
      <w:pPr>
        <w:spacing w:after="0" w:line="240" w:lineRule="auto"/>
        <w:rPr>
          <w:rFonts w:cstheme="minorHAnsi"/>
          <w:i/>
          <w:iCs/>
        </w:rPr>
      </w:pPr>
    </w:p>
    <w:p w14:paraId="3649D853" w14:textId="5DE9E8BE" w:rsidR="00C34786" w:rsidRDefault="00390059" w:rsidP="00A014A6">
      <w:pPr>
        <w:ind w:left="360"/>
        <w:rPr>
          <w:rFonts w:cstheme="minorHAnsi"/>
        </w:rPr>
      </w:pPr>
      <w:r w:rsidRPr="005631A6">
        <w:rPr>
          <w:rFonts w:cstheme="minorHAnsi"/>
        </w:rPr>
        <w:t>The Pan European Game Information (PEGI)</w:t>
      </w:r>
      <w:r w:rsidR="00003DDC" w:rsidRPr="005631A6">
        <w:rPr>
          <w:rFonts w:cstheme="minorHAnsi"/>
        </w:rPr>
        <w:t xml:space="preserve"> provides age classifications for video games in 38 European countries. The age rating confirms that the game content is appropriate for players of certain age. PEGI considers the age suitability of a game, not the level of difficulty.</w:t>
      </w:r>
      <w:r w:rsidR="00CF5FA9" w:rsidRPr="005631A6">
        <w:rPr>
          <w:rFonts w:cstheme="minorHAnsi"/>
        </w:rPr>
        <w:t xml:space="preserve"> PEGI Ratings are defined as follows</w:t>
      </w:r>
      <w:r w:rsidR="00303A6C">
        <w:rPr>
          <w:rFonts w:cstheme="minorHAnsi"/>
        </w:rPr>
        <w:t xml:space="preserve"> (adapted from </w:t>
      </w:r>
      <w:hyperlink r:id="rId11" w:history="1">
        <w:r w:rsidR="00303A6C">
          <w:rPr>
            <w:rStyle w:val="Hyperlink"/>
          </w:rPr>
          <w:t>What do the labels mean? | Pegi Public Site</w:t>
        </w:r>
      </w:hyperlink>
      <w:r w:rsidR="00303A6C">
        <w:t>)</w:t>
      </w:r>
      <w:r w:rsidR="003E7282">
        <w:rPr>
          <w:rFonts w:cstheme="minorHAnsi"/>
        </w:rPr>
        <w:t>. SKAPE will</w:t>
      </w:r>
      <w:r w:rsidR="00CA3C2C">
        <w:rPr>
          <w:rFonts w:cstheme="minorHAnsi"/>
        </w:rPr>
        <w:t xml:space="preserve"> utilise </w:t>
      </w:r>
      <w:r w:rsidR="003E7282">
        <w:rPr>
          <w:rFonts w:cstheme="minorHAnsi"/>
        </w:rPr>
        <w:t xml:space="preserve">the following classification system to determine </w:t>
      </w:r>
      <w:r w:rsidR="002A2F2F">
        <w:rPr>
          <w:rFonts w:cstheme="minorHAnsi"/>
        </w:rPr>
        <w:t>the suitability of</w:t>
      </w:r>
      <w:r w:rsidR="00C34786">
        <w:rPr>
          <w:rFonts w:cstheme="minorHAnsi"/>
        </w:rPr>
        <w:t xml:space="preserve"> games </w:t>
      </w:r>
      <w:r w:rsidR="00A40767">
        <w:rPr>
          <w:rFonts w:cstheme="minorHAnsi"/>
        </w:rPr>
        <w:t>for our students:</w:t>
      </w:r>
    </w:p>
    <w:p w14:paraId="2077A930" w14:textId="54C421EB" w:rsidR="00D7795F" w:rsidRPr="00A014A6" w:rsidRDefault="00C34786" w:rsidP="00A014A6">
      <w:pPr>
        <w:ind w:left="360"/>
        <w:rPr>
          <w:rFonts w:cstheme="minorHAnsi"/>
        </w:rPr>
      </w:pPr>
      <w:r>
        <w:rPr>
          <w:noProof/>
        </w:rPr>
        <w:drawing>
          <wp:anchor distT="0" distB="0" distL="114300" distR="114300" simplePos="0" relativeHeight="251658240" behindDoc="1" locked="0" layoutInCell="1" allowOverlap="1" wp14:anchorId="15951A74" wp14:editId="01B31137">
            <wp:simplePos x="0" y="0"/>
            <wp:positionH relativeFrom="column">
              <wp:posOffset>-389758</wp:posOffset>
            </wp:positionH>
            <wp:positionV relativeFrom="paragraph">
              <wp:posOffset>455295</wp:posOffset>
            </wp:positionV>
            <wp:extent cx="520952" cy="636104"/>
            <wp:effectExtent l="0" t="0" r="0" b="0"/>
            <wp:wrapNone/>
            <wp:docPr id="1875473561" name="Picture 14" descr="PEG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GI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952" cy="636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FA9" w:rsidRPr="005631A6">
        <w:rPr>
          <w:rFonts w:cstheme="minorHAnsi"/>
        </w:rPr>
        <w:br/>
      </w:r>
      <w:r w:rsidR="00760129" w:rsidRPr="00303A6C">
        <w:rPr>
          <w:rFonts w:cstheme="minorHAnsi"/>
          <w:i/>
          <w:iCs/>
          <w:caps/>
          <w:color w:val="444444"/>
          <w:spacing w:val="-8"/>
        </w:rPr>
        <w:t>PEGI 3</w:t>
      </w:r>
      <w:r w:rsidR="00303A6C">
        <w:rPr>
          <w:rFonts w:cstheme="minorHAnsi"/>
          <w:caps/>
          <w:color w:val="444444"/>
          <w:spacing w:val="-8"/>
        </w:rPr>
        <w:br/>
      </w:r>
      <w:r w:rsidR="00760129" w:rsidRPr="005631A6">
        <w:rPr>
          <w:rFonts w:cstheme="minorHAnsi"/>
          <w:color w:val="444444"/>
        </w:rPr>
        <w:t>The content of games with a PEGI 3 rating is considered suitable for all age groups. The game should not contain any sounds or pictures that are likely to frighten young children. A very mild form of violence (in a comical context or a childlike setting) is acceptable. No bad language should be heard.</w:t>
      </w:r>
    </w:p>
    <w:p w14:paraId="4710A470" w14:textId="70D89D76" w:rsidR="00D54853" w:rsidRDefault="00A97C12" w:rsidP="00D54853">
      <w:pPr>
        <w:ind w:left="360"/>
        <w:rPr>
          <w:rFonts w:cstheme="minorHAnsi"/>
          <w:i/>
          <w:iCs/>
          <w:caps/>
          <w:color w:val="444444"/>
          <w:spacing w:val="-8"/>
        </w:rPr>
      </w:pPr>
      <w:r w:rsidRPr="005631A6">
        <w:rPr>
          <w:rFonts w:cstheme="minorHAnsi"/>
          <w:noProof/>
        </w:rPr>
        <w:drawing>
          <wp:anchor distT="0" distB="0" distL="114300" distR="114300" simplePos="0" relativeHeight="251661312" behindDoc="1" locked="0" layoutInCell="1" allowOverlap="1" wp14:anchorId="4B5C0D7F" wp14:editId="62A11367">
            <wp:simplePos x="0" y="0"/>
            <wp:positionH relativeFrom="margin">
              <wp:posOffset>-410210</wp:posOffset>
            </wp:positionH>
            <wp:positionV relativeFrom="paragraph">
              <wp:posOffset>2033270</wp:posOffset>
            </wp:positionV>
            <wp:extent cx="537569" cy="656355"/>
            <wp:effectExtent l="0" t="0" r="0" b="0"/>
            <wp:wrapNone/>
            <wp:docPr id="859300211" name="Picture 11" descr="PEG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GI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569" cy="65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786" w:rsidRPr="00D7795F">
        <w:rPr>
          <w:rFonts w:cstheme="minorHAnsi"/>
          <w:i/>
          <w:iCs/>
          <w:noProof/>
        </w:rPr>
        <w:drawing>
          <wp:anchor distT="0" distB="0" distL="114300" distR="114300" simplePos="0" relativeHeight="251659264" behindDoc="1" locked="0" layoutInCell="1" allowOverlap="1" wp14:anchorId="4133672B" wp14:editId="4F562840">
            <wp:simplePos x="0" y="0"/>
            <wp:positionH relativeFrom="margin">
              <wp:posOffset>-417195</wp:posOffset>
            </wp:positionH>
            <wp:positionV relativeFrom="paragraph">
              <wp:posOffset>73660</wp:posOffset>
            </wp:positionV>
            <wp:extent cx="539088" cy="652007"/>
            <wp:effectExtent l="0" t="0" r="0" b="0"/>
            <wp:wrapNone/>
            <wp:docPr id="378892284" name="Picture 13" descr="PEG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GI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88" cy="652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9F1" w:rsidRPr="00D7795F">
        <w:rPr>
          <w:rFonts w:cstheme="minorHAnsi"/>
          <w:i/>
          <w:iCs/>
          <w:noProof/>
        </w:rPr>
        <w:drawing>
          <wp:anchor distT="0" distB="0" distL="114300" distR="114300" simplePos="0" relativeHeight="251660288" behindDoc="1" locked="0" layoutInCell="1" allowOverlap="1" wp14:anchorId="6C09B470" wp14:editId="7D331212">
            <wp:simplePos x="0" y="0"/>
            <wp:positionH relativeFrom="leftMargin">
              <wp:posOffset>308914</wp:posOffset>
            </wp:positionH>
            <wp:positionV relativeFrom="paragraph">
              <wp:posOffset>1028700</wp:posOffset>
            </wp:positionV>
            <wp:extent cx="532737" cy="650889"/>
            <wp:effectExtent l="0" t="0" r="1270" b="0"/>
            <wp:wrapNone/>
            <wp:docPr id="376611090" name="Picture 12" descr="PEGI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GI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737" cy="650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9F1" w:rsidRPr="005631A6">
        <w:rPr>
          <w:rFonts w:cstheme="minorHAnsi"/>
          <w:noProof/>
        </w:rPr>
        <w:drawing>
          <wp:anchor distT="0" distB="0" distL="114300" distR="114300" simplePos="0" relativeHeight="251662336" behindDoc="1" locked="0" layoutInCell="1" allowOverlap="1" wp14:anchorId="257E8EB0" wp14:editId="2A1E1523">
            <wp:simplePos x="0" y="0"/>
            <wp:positionH relativeFrom="column">
              <wp:posOffset>-384810</wp:posOffset>
            </wp:positionH>
            <wp:positionV relativeFrom="paragraph">
              <wp:posOffset>2993280</wp:posOffset>
            </wp:positionV>
            <wp:extent cx="534795" cy="652007"/>
            <wp:effectExtent l="0" t="0" r="0" b="0"/>
            <wp:wrapNone/>
            <wp:docPr id="1898885800" name="Picture 10" descr="PEGI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GI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795" cy="652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9F1">
        <w:rPr>
          <w:noProof/>
        </w:rPr>
        <w:drawing>
          <wp:anchor distT="0" distB="0" distL="114300" distR="114300" simplePos="0" relativeHeight="251664384" behindDoc="1" locked="0" layoutInCell="1" allowOverlap="1" wp14:anchorId="2F1D48D7" wp14:editId="4005591A">
            <wp:simplePos x="0" y="0"/>
            <wp:positionH relativeFrom="column">
              <wp:posOffset>-371907</wp:posOffset>
            </wp:positionH>
            <wp:positionV relativeFrom="paragraph">
              <wp:posOffset>4170211</wp:posOffset>
            </wp:positionV>
            <wp:extent cx="534053" cy="652007"/>
            <wp:effectExtent l="0" t="0" r="0" b="0"/>
            <wp:wrapNone/>
            <wp:docPr id="1176159910" name="Picture 15" desc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49" cy="663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129" w:rsidRPr="00D7795F">
        <w:rPr>
          <w:rFonts w:cstheme="minorHAnsi"/>
          <w:i/>
          <w:iCs/>
          <w:caps/>
          <w:color w:val="444444"/>
          <w:spacing w:val="-8"/>
        </w:rPr>
        <w:t>PEGI 7</w:t>
      </w:r>
      <w:r w:rsidR="00D7795F">
        <w:rPr>
          <w:rFonts w:cstheme="minorHAnsi"/>
          <w:caps/>
          <w:color w:val="444444"/>
          <w:spacing w:val="-8"/>
        </w:rPr>
        <w:br/>
      </w:r>
      <w:r w:rsidR="00760129" w:rsidRPr="005631A6">
        <w:rPr>
          <w:rFonts w:cstheme="minorHAnsi"/>
          <w:color w:val="444444"/>
        </w:rPr>
        <w:t>Game content with scenes or sounds that can possibly be frightening to younger children should fall in this category. Very mild forms of violence (implied, non-detailed, or non-realistic violence) are acceptable for a game with a PEGI 7 rating.</w:t>
      </w:r>
      <w:r w:rsidR="00D7795F">
        <w:rPr>
          <w:rFonts w:cstheme="minorHAnsi"/>
          <w:color w:val="444444"/>
        </w:rPr>
        <w:br/>
      </w:r>
      <w:r w:rsidR="00D7795F">
        <w:rPr>
          <w:rFonts w:cstheme="minorHAnsi"/>
          <w:color w:val="444444"/>
        </w:rPr>
        <w:br/>
      </w:r>
      <w:r w:rsidR="00760129" w:rsidRPr="00D7795F">
        <w:rPr>
          <w:rFonts w:cstheme="minorHAnsi"/>
          <w:i/>
          <w:iCs/>
          <w:caps/>
          <w:color w:val="444444"/>
          <w:spacing w:val="-8"/>
        </w:rPr>
        <w:t>PEGI 12</w:t>
      </w:r>
      <w:r w:rsidR="00D7795F">
        <w:rPr>
          <w:rFonts w:cstheme="minorHAnsi"/>
          <w:caps/>
          <w:color w:val="444444"/>
          <w:spacing w:val="-8"/>
        </w:rPr>
        <w:br/>
      </w:r>
      <w:r w:rsidR="00760129" w:rsidRPr="005631A6">
        <w:rPr>
          <w:rFonts w:cstheme="minorHAnsi"/>
          <w:color w:val="444444"/>
        </w:rPr>
        <w:t>Video games that show violence of a slightly more graphic nature towards fantasy characters or non-realistic violence towards human-like characters would fall in this age category. Sexual innuendo or sexual posturing can be present, while any bad language in this category must be mild.</w:t>
      </w:r>
      <w:r w:rsidR="00D7795F">
        <w:rPr>
          <w:rFonts w:cstheme="minorHAnsi"/>
          <w:color w:val="444444"/>
        </w:rPr>
        <w:br/>
      </w:r>
      <w:r w:rsidR="00D7795F">
        <w:rPr>
          <w:rFonts w:cstheme="minorHAnsi"/>
          <w:color w:val="444444"/>
        </w:rPr>
        <w:br/>
      </w:r>
      <w:r w:rsidR="00760129" w:rsidRPr="00C449F1">
        <w:rPr>
          <w:rFonts w:cstheme="minorHAnsi"/>
          <w:i/>
          <w:iCs/>
          <w:caps/>
          <w:color w:val="444444"/>
          <w:spacing w:val="-8"/>
        </w:rPr>
        <w:t>PEGI 16</w:t>
      </w:r>
      <w:r w:rsidR="00D7795F">
        <w:rPr>
          <w:rFonts w:cstheme="minorHAnsi"/>
          <w:caps/>
          <w:color w:val="444444"/>
          <w:spacing w:val="-8"/>
        </w:rPr>
        <w:br/>
      </w:r>
      <w:r w:rsidR="00760129" w:rsidRPr="005631A6">
        <w:rPr>
          <w:rFonts w:cstheme="minorHAnsi"/>
          <w:color w:val="444444"/>
        </w:rPr>
        <w:t>This rating is applied once the depiction of violence (or sexual activity) reaches a stage that looks the same as would be expected in real life. The use of bad language in games with a PEGI 16 rating can be more extreme, while the use of tobacco, alcohol or illegal drugs can also be present.</w:t>
      </w:r>
      <w:r w:rsidR="00D7795F">
        <w:rPr>
          <w:rFonts w:cstheme="minorHAnsi"/>
          <w:color w:val="444444"/>
        </w:rPr>
        <w:br/>
      </w:r>
      <w:r w:rsidR="00D7795F">
        <w:rPr>
          <w:rFonts w:cstheme="minorHAnsi"/>
          <w:color w:val="444444"/>
        </w:rPr>
        <w:br/>
      </w:r>
      <w:r w:rsidR="00760129" w:rsidRPr="00C449F1">
        <w:rPr>
          <w:rFonts w:cstheme="minorHAnsi"/>
          <w:i/>
          <w:iCs/>
          <w:caps/>
          <w:color w:val="444444"/>
          <w:spacing w:val="-8"/>
        </w:rPr>
        <w:t>PEGI 18</w:t>
      </w:r>
      <w:r w:rsidR="008A15B8">
        <w:rPr>
          <w:rFonts w:cstheme="minorHAnsi"/>
          <w:caps/>
          <w:color w:val="444444"/>
          <w:spacing w:val="-8"/>
        </w:rPr>
        <w:br/>
      </w:r>
      <w:r w:rsidR="00760129" w:rsidRPr="005631A6">
        <w:rPr>
          <w:rFonts w:cstheme="minorHAnsi"/>
          <w:color w:val="444444"/>
        </w:rPr>
        <w:t>The adult classification is applied when the level of violence reaches a stage where it becomes a depiction of gross violence, apparently motiveless killing, or violence towards defenceless characters. The glamorisation of the use of illegal drugs and of the simulation of gambling, and explicit sexual activity should also fall into this age category. </w:t>
      </w:r>
      <w:r w:rsidR="00A367B1">
        <w:rPr>
          <w:rFonts w:cstheme="minorHAnsi"/>
          <w:color w:val="444444"/>
        </w:rPr>
        <w:br/>
      </w:r>
      <w:r w:rsidR="008A15B8">
        <w:rPr>
          <w:rFonts w:cstheme="minorHAnsi"/>
          <w:color w:val="444444"/>
        </w:rPr>
        <w:br/>
      </w:r>
      <w:r w:rsidR="00760129" w:rsidRPr="00C449F1">
        <w:rPr>
          <w:rStyle w:val="Strong"/>
          <w:rFonts w:cstheme="minorHAnsi"/>
          <w:b w:val="0"/>
          <w:bCs w:val="0"/>
          <w:i/>
          <w:iCs/>
          <w:color w:val="333333"/>
        </w:rPr>
        <w:t>PEGI !</w:t>
      </w:r>
      <w:r w:rsidR="008A15B8" w:rsidRPr="00C449F1">
        <w:rPr>
          <w:rStyle w:val="Strong"/>
          <w:rFonts w:cstheme="minorHAnsi"/>
          <w:b w:val="0"/>
          <w:bCs w:val="0"/>
          <w:i/>
          <w:iCs/>
          <w:color w:val="333333"/>
        </w:rPr>
        <w:br/>
      </w:r>
      <w:r w:rsidR="00760129" w:rsidRPr="005631A6">
        <w:rPr>
          <w:rFonts w:cstheme="minorHAnsi"/>
          <w:color w:val="444444"/>
        </w:rPr>
        <w:t>In addition to the numerical PEGI ratings, you will also see the "Parental Guidance Recommended" rating for some non-game apps, introduced by PEGI for storefronts that use IARC (</w:t>
      </w:r>
      <w:hyperlink r:id="rId18" w:history="1">
        <w:r w:rsidR="00760129" w:rsidRPr="005631A6">
          <w:rPr>
            <w:rStyle w:val="Hyperlink"/>
            <w:rFonts w:cstheme="minorHAnsi"/>
            <w:b/>
            <w:bCs/>
            <w:color w:val="0563C1"/>
          </w:rPr>
          <w:t>https://www.globalratings.com/</w:t>
        </w:r>
      </w:hyperlink>
      <w:r w:rsidR="00760129" w:rsidRPr="005631A6">
        <w:rPr>
          <w:rFonts w:cstheme="minorHAnsi"/>
          <w:color w:val="444444"/>
        </w:rPr>
        <w:t>). This serves as a warning that these apps can offer a broad variety of user generated or curated content. Typically, this applies to products such as Facebook, Twitter or YouTube.  </w:t>
      </w:r>
      <w:r w:rsidR="00D54853">
        <w:rPr>
          <w:rFonts w:cstheme="minorHAnsi"/>
          <w:color w:val="444444"/>
        </w:rPr>
        <w:br/>
      </w:r>
      <w:r w:rsidR="00D54853">
        <w:rPr>
          <w:rFonts w:cstheme="minorHAnsi"/>
          <w:color w:val="444444"/>
        </w:rPr>
        <w:br/>
      </w:r>
    </w:p>
    <w:p w14:paraId="4BFBCBE1" w14:textId="77777777" w:rsidR="00D54853" w:rsidRDefault="00D54853" w:rsidP="00D54853">
      <w:pPr>
        <w:ind w:left="360"/>
        <w:rPr>
          <w:rFonts w:cstheme="minorHAnsi"/>
          <w:i/>
          <w:iCs/>
          <w:caps/>
          <w:color w:val="444444"/>
          <w:spacing w:val="-8"/>
        </w:rPr>
      </w:pPr>
    </w:p>
    <w:p w14:paraId="17F2B16B" w14:textId="2DEB0CFD" w:rsidR="00760129" w:rsidRDefault="007F491A" w:rsidP="00DD5BDB">
      <w:pPr>
        <w:tabs>
          <w:tab w:val="left" w:pos="3481"/>
        </w:tabs>
        <w:ind w:left="360"/>
        <w:rPr>
          <w:rFonts w:cstheme="minorHAnsi"/>
          <w:color w:val="444444"/>
        </w:rPr>
      </w:pPr>
      <w:r w:rsidRPr="005631A6">
        <w:rPr>
          <w:rFonts w:cstheme="minorHAnsi"/>
          <w:noProof/>
        </w:rPr>
        <w:drawing>
          <wp:anchor distT="0" distB="0" distL="114300" distR="114300" simplePos="0" relativeHeight="251671552" behindDoc="1" locked="0" layoutInCell="1" allowOverlap="1" wp14:anchorId="53B63B16" wp14:editId="61659868">
            <wp:simplePos x="0" y="0"/>
            <wp:positionH relativeFrom="column">
              <wp:posOffset>-386080</wp:posOffset>
            </wp:positionH>
            <wp:positionV relativeFrom="paragraph">
              <wp:posOffset>5537835</wp:posOffset>
            </wp:positionV>
            <wp:extent cx="548005" cy="548005"/>
            <wp:effectExtent l="0" t="0" r="4445" b="4445"/>
            <wp:wrapNone/>
            <wp:docPr id="1124771100" name="Picture 2" descr="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crimin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1A6">
        <w:rPr>
          <w:rFonts w:cstheme="minorHAnsi"/>
          <w:noProof/>
        </w:rPr>
        <w:drawing>
          <wp:anchor distT="0" distB="0" distL="114300" distR="114300" simplePos="0" relativeHeight="251670528" behindDoc="1" locked="0" layoutInCell="1" allowOverlap="1" wp14:anchorId="649F70C6" wp14:editId="599A8FD9">
            <wp:simplePos x="0" y="0"/>
            <wp:positionH relativeFrom="column">
              <wp:posOffset>-375285</wp:posOffset>
            </wp:positionH>
            <wp:positionV relativeFrom="paragraph">
              <wp:posOffset>4855210</wp:posOffset>
            </wp:positionV>
            <wp:extent cx="540329" cy="540329"/>
            <wp:effectExtent l="0" t="0" r="0" b="0"/>
            <wp:wrapNone/>
            <wp:docPr id="134136447" name="Picture 3" descr="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ug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329" cy="540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FD8" w:rsidRPr="005631A6">
        <w:rPr>
          <w:rFonts w:cstheme="minorHAnsi"/>
          <w:noProof/>
        </w:rPr>
        <w:drawing>
          <wp:anchor distT="0" distB="0" distL="114300" distR="114300" simplePos="0" relativeHeight="251672576" behindDoc="1" locked="0" layoutInCell="1" allowOverlap="1" wp14:anchorId="1105AF0F" wp14:editId="1FB0ACAE">
            <wp:simplePos x="0" y="0"/>
            <wp:positionH relativeFrom="column">
              <wp:posOffset>-362778</wp:posOffset>
            </wp:positionH>
            <wp:positionV relativeFrom="paragraph">
              <wp:posOffset>6322336</wp:posOffset>
            </wp:positionV>
            <wp:extent cx="548640" cy="548640"/>
            <wp:effectExtent l="0" t="0" r="3810" b="3810"/>
            <wp:wrapNone/>
            <wp:docPr id="1948206275" name="Picture 1" descr="In-game Purc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game Purcha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451" cy="550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8E0" w:rsidRPr="005631A6">
        <w:rPr>
          <w:rFonts w:cstheme="minorHAnsi"/>
          <w:noProof/>
        </w:rPr>
        <w:drawing>
          <wp:anchor distT="0" distB="0" distL="114300" distR="114300" simplePos="0" relativeHeight="251669504" behindDoc="1" locked="0" layoutInCell="1" allowOverlap="1" wp14:anchorId="54232DC3" wp14:editId="17176AF6">
            <wp:simplePos x="0" y="0"/>
            <wp:positionH relativeFrom="column">
              <wp:posOffset>-394088</wp:posOffset>
            </wp:positionH>
            <wp:positionV relativeFrom="paragraph">
              <wp:posOffset>3952847</wp:posOffset>
            </wp:positionV>
            <wp:extent cx="548585" cy="548585"/>
            <wp:effectExtent l="0" t="0" r="4445" b="4445"/>
            <wp:wrapNone/>
            <wp:docPr id="1794345501" name="Picture 4" descr="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682" cy="550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8E0" w:rsidRPr="005631A6">
        <w:rPr>
          <w:rFonts w:cstheme="minorHAnsi"/>
          <w:noProof/>
        </w:rPr>
        <w:drawing>
          <wp:anchor distT="0" distB="0" distL="114300" distR="114300" simplePos="0" relativeHeight="251668480" behindDoc="1" locked="0" layoutInCell="1" allowOverlap="1" wp14:anchorId="7F3CA216" wp14:editId="22DA71CB">
            <wp:simplePos x="0" y="0"/>
            <wp:positionH relativeFrom="margin">
              <wp:posOffset>-410708</wp:posOffset>
            </wp:positionH>
            <wp:positionV relativeFrom="paragraph">
              <wp:posOffset>2950983</wp:posOffset>
            </wp:positionV>
            <wp:extent cx="564543" cy="564543"/>
            <wp:effectExtent l="0" t="0" r="6985" b="6985"/>
            <wp:wrapNone/>
            <wp:docPr id="590564548" name="Picture 5" descr="Ga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mbl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318" cy="5663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8E0" w:rsidRPr="005631A6">
        <w:rPr>
          <w:rFonts w:cstheme="minorHAnsi"/>
          <w:noProof/>
        </w:rPr>
        <w:drawing>
          <wp:anchor distT="0" distB="0" distL="114300" distR="114300" simplePos="0" relativeHeight="251665408" behindDoc="1" locked="0" layoutInCell="1" allowOverlap="1" wp14:anchorId="1C10F719" wp14:editId="77C1CA1D">
            <wp:simplePos x="0" y="0"/>
            <wp:positionH relativeFrom="margin">
              <wp:posOffset>-426030</wp:posOffset>
            </wp:positionH>
            <wp:positionV relativeFrom="paragraph">
              <wp:posOffset>239588</wp:posOffset>
            </wp:positionV>
            <wp:extent cx="580445" cy="580445"/>
            <wp:effectExtent l="0" t="0" r="0" b="0"/>
            <wp:wrapNone/>
            <wp:docPr id="110510194" name="Picture 8" descr="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ol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992" cy="580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8E0" w:rsidRPr="005631A6">
        <w:rPr>
          <w:rFonts w:cstheme="minorHAnsi"/>
          <w:noProof/>
        </w:rPr>
        <w:drawing>
          <wp:anchor distT="0" distB="0" distL="114300" distR="114300" simplePos="0" relativeHeight="251667456" behindDoc="1" locked="0" layoutInCell="1" allowOverlap="1" wp14:anchorId="3A41894A" wp14:editId="305E45A7">
            <wp:simplePos x="0" y="0"/>
            <wp:positionH relativeFrom="margin">
              <wp:posOffset>-433843</wp:posOffset>
            </wp:positionH>
            <wp:positionV relativeFrom="paragraph">
              <wp:posOffset>2028632</wp:posOffset>
            </wp:positionV>
            <wp:extent cx="556094" cy="556094"/>
            <wp:effectExtent l="0" t="0" r="0" b="0"/>
            <wp:wrapNone/>
            <wp:docPr id="927696310" name="Picture 6" descr="F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730" cy="55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8E0" w:rsidRPr="005631A6">
        <w:rPr>
          <w:rFonts w:cstheme="minorHAnsi"/>
          <w:noProof/>
        </w:rPr>
        <w:drawing>
          <wp:anchor distT="0" distB="0" distL="114300" distR="114300" simplePos="0" relativeHeight="251666432" behindDoc="1" locked="0" layoutInCell="1" allowOverlap="1" wp14:anchorId="51E4313B" wp14:editId="4A193772">
            <wp:simplePos x="0" y="0"/>
            <wp:positionH relativeFrom="margin">
              <wp:posOffset>-418244</wp:posOffset>
            </wp:positionH>
            <wp:positionV relativeFrom="paragraph">
              <wp:posOffset>1185213</wp:posOffset>
            </wp:positionV>
            <wp:extent cx="568193" cy="568193"/>
            <wp:effectExtent l="0" t="0" r="3810" b="3810"/>
            <wp:wrapNone/>
            <wp:docPr id="1745607523" name="Picture 7" descr="Bad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d Langu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193" cy="568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129" w:rsidRPr="00D54853">
        <w:rPr>
          <w:rFonts w:cstheme="minorHAnsi"/>
          <w:i/>
          <w:iCs/>
          <w:caps/>
          <w:color w:val="444444"/>
          <w:spacing w:val="-8"/>
        </w:rPr>
        <w:t>PEGI CONTENT DESCRIPTORS</w:t>
      </w:r>
      <w:r w:rsidR="00D54853">
        <w:rPr>
          <w:rFonts w:cstheme="minorHAnsi"/>
          <w:i/>
          <w:iCs/>
          <w:caps/>
          <w:color w:val="444444"/>
          <w:spacing w:val="-8"/>
        </w:rPr>
        <w:tab/>
      </w:r>
      <w:r w:rsidR="00D748E0">
        <w:rPr>
          <w:rFonts w:cstheme="minorHAnsi"/>
          <w:i/>
          <w:iCs/>
          <w:caps/>
          <w:color w:val="444444"/>
          <w:spacing w:val="-8"/>
        </w:rPr>
        <w:br/>
      </w:r>
      <w:r w:rsidR="00D748E0">
        <w:rPr>
          <w:rFonts w:cstheme="minorHAnsi"/>
          <w:color w:val="444444"/>
        </w:rPr>
        <w:t>Th</w:t>
      </w:r>
      <w:r w:rsidR="00760129" w:rsidRPr="005631A6">
        <w:rPr>
          <w:rFonts w:cstheme="minorHAnsi"/>
          <w:color w:val="444444"/>
        </w:rPr>
        <w:t>e game contains depictions of violence. In games rated PEGI 7 this can only be non-realistic or non-detailed violence. Games rated PEGI 12 can include violence in a fantasy environment or non-realistic violence towards human-like characters, whereas games rated PEGI 16 or 18 have increasingly more realistic-looking violence.​</w:t>
      </w:r>
      <w:r w:rsidR="00D748E0">
        <w:rPr>
          <w:rFonts w:cstheme="minorHAnsi"/>
          <w:color w:val="444444"/>
        </w:rPr>
        <w:br/>
      </w:r>
      <w:r w:rsidR="00D748E0">
        <w:rPr>
          <w:rFonts w:cstheme="minorHAnsi"/>
          <w:color w:val="444444"/>
        </w:rPr>
        <w:br/>
      </w:r>
      <w:r w:rsidR="00760129" w:rsidRPr="005631A6">
        <w:rPr>
          <w:rFonts w:cstheme="minorHAnsi"/>
          <w:color w:val="444444"/>
        </w:rPr>
        <w:t>The game contains bad language. This descriptor can be found on games with a PEGI 12 (mild swearing), PEGI 16 (e.g. sexual expletives or blasphemy) or PEGI 18 rating (e.g. sexual expletives or blasphemy).</w:t>
      </w:r>
      <w:r w:rsidR="00D748E0">
        <w:rPr>
          <w:rFonts w:cstheme="minorHAnsi"/>
          <w:color w:val="444444"/>
        </w:rPr>
        <w:br/>
      </w:r>
      <w:r w:rsidR="00D748E0">
        <w:rPr>
          <w:rFonts w:cstheme="minorHAnsi"/>
          <w:color w:val="444444"/>
        </w:rPr>
        <w:br/>
      </w:r>
      <w:r w:rsidR="00760129" w:rsidRPr="005631A6">
        <w:rPr>
          <w:rFonts w:cstheme="minorHAnsi"/>
          <w:color w:val="444444"/>
        </w:rPr>
        <w:t>This descriptor may appear as 'Fear' on games with a PEGI 7 if it contains pictures or sounds that may be frightening or scary to young children, or as 'Horror' on higher-rated games that contain moderate (PEGI 12) or intense and sustained (PEGI 16) horror sequences or disturbing images (not necessarily including violent content).</w:t>
      </w:r>
      <w:r w:rsidR="00D748E0">
        <w:rPr>
          <w:rFonts w:cstheme="minorHAnsi"/>
          <w:color w:val="444444"/>
        </w:rPr>
        <w:br/>
      </w:r>
      <w:r w:rsidR="00D748E0">
        <w:rPr>
          <w:rFonts w:cstheme="minorHAnsi"/>
          <w:color w:val="444444"/>
        </w:rPr>
        <w:br/>
      </w:r>
      <w:r w:rsidR="00760129" w:rsidRPr="005631A6">
        <w:rPr>
          <w:rFonts w:cstheme="minorHAnsi"/>
          <w:color w:val="444444"/>
        </w:rPr>
        <w:t>The game contains elements that encourage or teach gambling. These simulations of gambling refer to games of chance that are normally carried out in casinos or gambling halls. Some older titles can be found with PEGI 12 or PEGI 16, but PEGI changed the criteria for this classification in 2020, which made that new games with this sort of content are always PEGI 18.</w:t>
      </w:r>
      <w:r w:rsidR="00D748E0">
        <w:rPr>
          <w:rFonts w:cstheme="minorHAnsi"/>
          <w:color w:val="444444"/>
        </w:rPr>
        <w:br/>
      </w:r>
      <w:r w:rsidR="00D748E0">
        <w:rPr>
          <w:rFonts w:cstheme="minorHAnsi"/>
          <w:color w:val="444444"/>
        </w:rPr>
        <w:br/>
      </w:r>
      <w:r w:rsidR="00760129" w:rsidRPr="005631A6">
        <w:rPr>
          <w:rFonts w:cstheme="minorHAnsi"/>
          <w:color w:val="444444"/>
        </w:rPr>
        <w:t>This content descriptor can accompany a PEGI 12 rating if the game includes sexual posturing or innuendo, a PEGI 16 rating if there is erotic nudity or sexual intercourse without visible genitals or a PEGI 18 rating if there is explicit sexual activity in the game. Depictions of nudity in a non-sexual context do not require a specific age rating, and this descriptor would not be necessary.</w:t>
      </w:r>
      <w:r w:rsidR="00D748E0">
        <w:rPr>
          <w:rFonts w:cstheme="minorHAnsi"/>
          <w:color w:val="444444"/>
        </w:rPr>
        <w:br/>
      </w:r>
      <w:r w:rsidR="00D748E0">
        <w:rPr>
          <w:rFonts w:cstheme="minorHAnsi"/>
          <w:color w:val="444444"/>
        </w:rPr>
        <w:br/>
      </w:r>
      <w:r w:rsidR="00760129" w:rsidRPr="005631A6">
        <w:rPr>
          <w:rFonts w:cstheme="minorHAnsi"/>
          <w:color w:val="444444"/>
        </w:rPr>
        <w:t>The game refers to or depicts the use of illegal drugs, alcohol or tobacco. Games with this content descriptor are always PEGI 16 or PEGI 18.</w:t>
      </w:r>
      <w:r w:rsidR="00D748E0">
        <w:rPr>
          <w:rFonts w:cstheme="minorHAnsi"/>
          <w:color w:val="444444"/>
        </w:rPr>
        <w:br/>
      </w:r>
      <w:r w:rsidR="00D748E0">
        <w:rPr>
          <w:rFonts w:cstheme="minorHAnsi"/>
          <w:color w:val="444444"/>
        </w:rPr>
        <w:br/>
      </w:r>
      <w:r w:rsidR="00760129" w:rsidRPr="005631A6">
        <w:rPr>
          <w:rFonts w:cstheme="minorHAnsi"/>
          <w:color w:val="444444"/>
        </w:rPr>
        <w:t>The game contains depictions of ethnic, religious, nationalistic or other stereotypes likely to encourage hatred. This content is always restricted to a PEGI 18 rating (and likely to infringe national criminal laws).</w:t>
      </w:r>
      <w:r w:rsidR="00DD5BDB">
        <w:rPr>
          <w:rFonts w:cstheme="minorHAnsi"/>
          <w:color w:val="444444"/>
        </w:rPr>
        <w:br/>
      </w:r>
      <w:r w:rsidR="00DD5BDB">
        <w:rPr>
          <w:rFonts w:cstheme="minorHAnsi"/>
          <w:color w:val="444444"/>
        </w:rPr>
        <w:br/>
      </w:r>
      <w:r w:rsidR="00760129" w:rsidRPr="005631A6">
        <w:rPr>
          <w:rFonts w:cstheme="minorHAnsi"/>
          <w:color w:val="444444"/>
        </w:rPr>
        <w:t>The game offers players the option to purchase digital goods or services with real-world currency. Such purchases include additional content (bonus levels, outfits, surprise items, music), but also upgrades (e.g. to disable ads), subscriptions to updates, virtual coins and other forms of in-game currency.</w:t>
      </w:r>
      <w:r w:rsidR="00760129" w:rsidRPr="005631A6">
        <w:rPr>
          <w:rFonts w:cstheme="minorHAnsi"/>
          <w:color w:val="444444"/>
        </w:rPr>
        <w:br/>
        <w:t>This content descriptor is sometimes accompanied by an additional notice if the in-game purchases include random items (like loot boxes or card packs). Paid random items comprise all in-game offers where players don't know exactly what they are getting prior to the purchase. They can be purchased directly with real money and/or exchanged for an in-game virtual currency. Depending on the game, these items may be purely cosmetic or they may have functional value. </w:t>
      </w:r>
      <w:r w:rsidR="00760129" w:rsidRPr="005631A6">
        <w:rPr>
          <w:rFonts w:cstheme="minorHAnsi"/>
          <w:color w:val="444444"/>
        </w:rPr>
        <w:br/>
        <w:t>The notice is always displayed underneath or near the age label and content descriptors:</w:t>
      </w:r>
    </w:p>
    <w:p w14:paraId="503196E7" w14:textId="570CD8F1" w:rsidR="003809D0" w:rsidRPr="005631A6" w:rsidRDefault="003809D0" w:rsidP="003809D0">
      <w:pPr>
        <w:tabs>
          <w:tab w:val="left" w:pos="3481"/>
        </w:tabs>
        <w:rPr>
          <w:rFonts w:cstheme="minorHAnsi"/>
          <w:color w:val="444444"/>
        </w:rPr>
      </w:pPr>
      <w:r>
        <w:rPr>
          <w:rFonts w:cstheme="minorHAnsi"/>
          <w:color w:val="444444"/>
        </w:rPr>
        <w:lastRenderedPageBreak/>
        <w:t xml:space="preserve">SKAPE will ensure that all games which </w:t>
      </w:r>
      <w:r w:rsidR="0000367C">
        <w:rPr>
          <w:rFonts w:cstheme="minorHAnsi"/>
          <w:color w:val="444444"/>
        </w:rPr>
        <w:t>could</w:t>
      </w:r>
      <w:r>
        <w:rPr>
          <w:rFonts w:cstheme="minorHAnsi"/>
          <w:color w:val="444444"/>
        </w:rPr>
        <w:t xml:space="preserve"> be deemed to </w:t>
      </w:r>
      <w:r w:rsidR="00DC534C">
        <w:rPr>
          <w:rFonts w:cstheme="minorHAnsi"/>
          <w:color w:val="444444"/>
        </w:rPr>
        <w:t xml:space="preserve">be </w:t>
      </w:r>
      <w:r w:rsidR="0000367C">
        <w:rPr>
          <w:rFonts w:cstheme="minorHAnsi"/>
          <w:color w:val="444444"/>
        </w:rPr>
        <w:t xml:space="preserve">inappropriate </w:t>
      </w:r>
      <w:r w:rsidR="00937EF2">
        <w:rPr>
          <w:rFonts w:cstheme="minorHAnsi"/>
          <w:color w:val="444444"/>
        </w:rPr>
        <w:t xml:space="preserve">to the student based on age will have restricted access and cannot be accessed without </w:t>
      </w:r>
      <w:r w:rsidR="005A1F63">
        <w:rPr>
          <w:rFonts w:cstheme="minorHAnsi"/>
          <w:color w:val="444444"/>
        </w:rPr>
        <w:t>an access pin code.</w:t>
      </w:r>
      <w:r w:rsidR="0000367C">
        <w:rPr>
          <w:rFonts w:cstheme="minorHAnsi"/>
          <w:color w:val="444444"/>
        </w:rPr>
        <w:t xml:space="preserve"> </w:t>
      </w:r>
    </w:p>
    <w:p w14:paraId="4459E371" w14:textId="32FC9F05" w:rsidR="00F0400A" w:rsidRPr="0013053C" w:rsidRDefault="001617AC" w:rsidP="00680030">
      <w:pPr>
        <w:rPr>
          <w:rFonts w:cstheme="minorHAnsi"/>
        </w:rPr>
      </w:pPr>
      <w:r>
        <w:rPr>
          <w:rFonts w:cstheme="minorHAnsi"/>
          <w:b/>
          <w:bCs/>
        </w:rPr>
        <w:t>SAFETY MEASURES</w:t>
      </w:r>
      <w:r w:rsidR="00515565">
        <w:rPr>
          <w:rFonts w:cstheme="minorHAnsi"/>
          <w:b/>
          <w:bCs/>
        </w:rPr>
        <w:br/>
      </w:r>
      <w:r>
        <w:rPr>
          <w:rFonts w:cstheme="minorHAnsi"/>
          <w:b/>
          <w:bCs/>
        </w:rPr>
        <w:br/>
      </w:r>
      <w:r>
        <w:rPr>
          <w:rFonts w:cstheme="minorHAnsi"/>
          <w:b/>
          <w:bCs/>
          <w:i/>
          <w:iCs/>
        </w:rPr>
        <w:t>Gam</w:t>
      </w:r>
      <w:r w:rsidR="00E4520A">
        <w:rPr>
          <w:rFonts w:cstheme="minorHAnsi"/>
          <w:b/>
          <w:bCs/>
          <w:i/>
          <w:iCs/>
        </w:rPr>
        <w:t>e</w:t>
      </w:r>
      <w:r w:rsidRPr="001617AC">
        <w:rPr>
          <w:rFonts w:cstheme="minorHAnsi"/>
          <w:b/>
          <w:bCs/>
          <w:i/>
          <w:iCs/>
        </w:rPr>
        <w:t xml:space="preserve"> restriction</w:t>
      </w:r>
      <w:r w:rsidR="008D5F2C">
        <w:rPr>
          <w:rFonts w:cstheme="minorHAnsi"/>
          <w:b/>
          <w:bCs/>
        </w:rPr>
        <w:br/>
      </w:r>
      <w:r w:rsidR="001A7459">
        <w:rPr>
          <w:rFonts w:cstheme="minorHAnsi"/>
        </w:rPr>
        <w:t>All consoles within SKAPE are restricted to a PEGI rating of</w:t>
      </w:r>
      <w:r w:rsidR="0020644A">
        <w:rPr>
          <w:rFonts w:cstheme="minorHAnsi"/>
        </w:rPr>
        <w:t xml:space="preserve"> 12</w:t>
      </w:r>
      <w:r w:rsidR="001A7459">
        <w:rPr>
          <w:rFonts w:cstheme="minorHAnsi"/>
        </w:rPr>
        <w:t xml:space="preserve">. This means that access </w:t>
      </w:r>
      <w:r w:rsidR="001829EA">
        <w:rPr>
          <w:rFonts w:cstheme="minorHAnsi"/>
        </w:rPr>
        <w:t>to games with a PEGI rating higher than this will require a</w:t>
      </w:r>
      <w:r w:rsidR="005A1F63">
        <w:rPr>
          <w:rFonts w:cstheme="minorHAnsi"/>
        </w:rPr>
        <w:t>n access</w:t>
      </w:r>
      <w:r w:rsidR="001829EA">
        <w:rPr>
          <w:rFonts w:cstheme="minorHAnsi"/>
        </w:rPr>
        <w:t xml:space="preserve"> pin code</w:t>
      </w:r>
      <w:r w:rsidR="005A1F63">
        <w:rPr>
          <w:rFonts w:cstheme="minorHAnsi"/>
        </w:rPr>
        <w:t xml:space="preserve"> only known by staff members. Staff members must never give out the access code to a student or a</w:t>
      </w:r>
      <w:r w:rsidR="00ED00DE">
        <w:rPr>
          <w:rFonts w:cstheme="minorHAnsi"/>
        </w:rPr>
        <w:t xml:space="preserve">nyone who is not employed by SKAPE. </w:t>
      </w:r>
      <w:r w:rsidR="00AE1DDD" w:rsidRPr="00A40767">
        <w:rPr>
          <w:rFonts w:cstheme="minorHAnsi"/>
        </w:rPr>
        <w:t xml:space="preserve">For SKAPE students </w:t>
      </w:r>
      <w:r w:rsidR="00562AF4" w:rsidRPr="00A40767">
        <w:rPr>
          <w:rFonts w:cstheme="minorHAnsi"/>
        </w:rPr>
        <w:t>of primary school age</w:t>
      </w:r>
      <w:r w:rsidR="000B1385" w:rsidRPr="00A40767">
        <w:rPr>
          <w:rFonts w:cstheme="minorHAnsi"/>
        </w:rPr>
        <w:t xml:space="preserve">, </w:t>
      </w:r>
      <w:r w:rsidR="00562AF4" w:rsidRPr="00A40767">
        <w:rPr>
          <w:rFonts w:cstheme="minorHAnsi"/>
        </w:rPr>
        <w:t>gaming recreation will take place in</w:t>
      </w:r>
      <w:r w:rsidR="00BC193C" w:rsidRPr="00A40767">
        <w:rPr>
          <w:rFonts w:cstheme="minorHAnsi"/>
        </w:rPr>
        <w:t xml:space="preserve"> separate area of </w:t>
      </w:r>
      <w:r w:rsidR="00057486" w:rsidRPr="00A40767">
        <w:rPr>
          <w:rFonts w:cstheme="minorHAnsi"/>
        </w:rPr>
        <w:t>the gaming flo</w:t>
      </w:r>
      <w:r w:rsidR="00B917E7" w:rsidRPr="00A40767">
        <w:rPr>
          <w:rFonts w:cstheme="minorHAnsi"/>
        </w:rPr>
        <w:t>or</w:t>
      </w:r>
      <w:r w:rsidR="00057486" w:rsidRPr="00A40767">
        <w:rPr>
          <w:rFonts w:cstheme="minorHAnsi"/>
        </w:rPr>
        <w:t>,</w:t>
      </w:r>
      <w:r w:rsidR="00BC193C" w:rsidRPr="00A40767">
        <w:rPr>
          <w:rFonts w:cstheme="minorHAnsi"/>
        </w:rPr>
        <w:t xml:space="preserve"> whereby gaming console restrictions will be set to a PEGI rating of 7. </w:t>
      </w:r>
      <w:r w:rsidR="00562AF4" w:rsidRPr="00A40767">
        <w:rPr>
          <w:rFonts w:cstheme="minorHAnsi"/>
        </w:rPr>
        <w:t xml:space="preserve"> </w:t>
      </w:r>
      <w:r w:rsidR="00551BA8" w:rsidRPr="00A40767">
        <w:rPr>
          <w:rFonts w:cstheme="minorHAnsi"/>
        </w:rPr>
        <w:t>Individual discretion will be applied</w:t>
      </w:r>
      <w:r w:rsidR="00584CD4" w:rsidRPr="00A40767">
        <w:rPr>
          <w:rFonts w:cstheme="minorHAnsi"/>
        </w:rPr>
        <w:t xml:space="preserve"> for primary school age children, </w:t>
      </w:r>
      <w:r w:rsidR="00315FF5" w:rsidRPr="00A40767">
        <w:rPr>
          <w:rFonts w:cstheme="minorHAnsi"/>
        </w:rPr>
        <w:t xml:space="preserve">where parental consent has been granted </w:t>
      </w:r>
      <w:r w:rsidR="00E03C1F" w:rsidRPr="00A40767">
        <w:rPr>
          <w:rFonts w:cstheme="minorHAnsi"/>
        </w:rPr>
        <w:t xml:space="preserve">and recorded </w:t>
      </w:r>
      <w:r w:rsidR="00315FF5" w:rsidRPr="00A40767">
        <w:rPr>
          <w:rFonts w:cstheme="minorHAnsi"/>
        </w:rPr>
        <w:t>to access games with a PEGI rating higher than 7</w:t>
      </w:r>
      <w:r w:rsidR="00F0231A" w:rsidRPr="00A40767">
        <w:rPr>
          <w:rFonts w:cstheme="minorHAnsi"/>
        </w:rPr>
        <w:t xml:space="preserve"> but not more than PEGI 12. P</w:t>
      </w:r>
      <w:r w:rsidR="00315FF5" w:rsidRPr="00A40767">
        <w:rPr>
          <w:rFonts w:cstheme="minorHAnsi"/>
        </w:rPr>
        <w:t xml:space="preserve">arental consent </w:t>
      </w:r>
      <w:r w:rsidR="00586AE9" w:rsidRPr="00A40767">
        <w:rPr>
          <w:rFonts w:cstheme="minorHAnsi"/>
        </w:rPr>
        <w:t>should be</w:t>
      </w:r>
      <w:r w:rsidR="00315FF5" w:rsidRPr="00A40767">
        <w:rPr>
          <w:rFonts w:cstheme="minorHAnsi"/>
        </w:rPr>
        <w:t xml:space="preserve"> recorde</w:t>
      </w:r>
      <w:r w:rsidR="0013053C" w:rsidRPr="00A40767">
        <w:rPr>
          <w:rFonts w:cstheme="minorHAnsi"/>
        </w:rPr>
        <w:t>d</w:t>
      </w:r>
      <w:r w:rsidR="00315FF5" w:rsidRPr="00A40767">
        <w:rPr>
          <w:rFonts w:cstheme="minorHAnsi"/>
        </w:rPr>
        <w:t xml:space="preserve"> </w:t>
      </w:r>
      <w:r w:rsidR="00586AE9" w:rsidRPr="00A40767">
        <w:rPr>
          <w:rFonts w:cstheme="minorHAnsi"/>
        </w:rPr>
        <w:t xml:space="preserve">and stored in the students file </w:t>
      </w:r>
      <w:r w:rsidR="00315FF5" w:rsidRPr="00A40767">
        <w:rPr>
          <w:rFonts w:cstheme="minorHAnsi"/>
        </w:rPr>
        <w:t xml:space="preserve">and </w:t>
      </w:r>
      <w:r w:rsidR="0013053C" w:rsidRPr="00A40767">
        <w:rPr>
          <w:rFonts w:cstheme="minorHAnsi"/>
        </w:rPr>
        <w:t>updated on a termly basis.</w:t>
      </w:r>
      <w:r w:rsidR="0013053C">
        <w:rPr>
          <w:rFonts w:cstheme="minorHAnsi"/>
        </w:rPr>
        <w:t xml:space="preserve"> The following measures</w:t>
      </w:r>
      <w:r w:rsidR="00BC193C">
        <w:rPr>
          <w:rFonts w:cstheme="minorHAnsi"/>
        </w:rPr>
        <w:t xml:space="preserve"> </w:t>
      </w:r>
      <w:r w:rsidR="001829EA">
        <w:rPr>
          <w:rFonts w:cstheme="minorHAnsi"/>
        </w:rPr>
        <w:t xml:space="preserve">ensure that </w:t>
      </w:r>
      <w:r w:rsidR="0020644A">
        <w:rPr>
          <w:rFonts w:cstheme="minorHAnsi"/>
        </w:rPr>
        <w:t xml:space="preserve">children and young people of </w:t>
      </w:r>
      <w:r w:rsidR="00BC193C">
        <w:rPr>
          <w:rFonts w:cstheme="minorHAnsi"/>
        </w:rPr>
        <w:t xml:space="preserve">both primary and </w:t>
      </w:r>
      <w:r w:rsidR="0020644A">
        <w:rPr>
          <w:rFonts w:cstheme="minorHAnsi"/>
        </w:rPr>
        <w:t xml:space="preserve">secondary school age </w:t>
      </w:r>
      <w:r w:rsidR="008D5F2C">
        <w:rPr>
          <w:rFonts w:cstheme="minorHAnsi"/>
        </w:rPr>
        <w:t xml:space="preserve">have restricted access to games which may be unsuitable for their age. </w:t>
      </w:r>
      <w:r w:rsidR="00721AD5">
        <w:rPr>
          <w:rFonts w:cstheme="minorHAnsi"/>
        </w:rPr>
        <w:br/>
      </w:r>
      <w:r w:rsidR="00E4520A">
        <w:rPr>
          <w:rFonts w:cstheme="minorHAnsi"/>
        </w:rPr>
        <w:br/>
      </w:r>
      <w:r w:rsidR="00E4520A" w:rsidRPr="00E4520A">
        <w:rPr>
          <w:rFonts w:cstheme="minorHAnsi"/>
          <w:b/>
          <w:bCs/>
          <w:i/>
          <w:iCs/>
        </w:rPr>
        <w:t>Internet restriction</w:t>
      </w:r>
      <w:r w:rsidR="00E4520A">
        <w:rPr>
          <w:rFonts w:cstheme="minorHAnsi"/>
        </w:rPr>
        <w:br/>
        <w:t xml:space="preserve">Access to the internet, such as youtube, </w:t>
      </w:r>
      <w:r w:rsidR="00ED00DE">
        <w:rPr>
          <w:rFonts w:cstheme="minorHAnsi"/>
        </w:rPr>
        <w:t xml:space="preserve">internet </w:t>
      </w:r>
      <w:r w:rsidR="00E4520A">
        <w:rPr>
          <w:rFonts w:cstheme="minorHAnsi"/>
        </w:rPr>
        <w:t xml:space="preserve">browsers etc. is also only accessible by </w:t>
      </w:r>
      <w:r w:rsidR="00ED00DE">
        <w:rPr>
          <w:rFonts w:cstheme="minorHAnsi"/>
        </w:rPr>
        <w:t>an access p</w:t>
      </w:r>
      <w:r w:rsidR="00E4520A">
        <w:rPr>
          <w:rFonts w:cstheme="minorHAnsi"/>
        </w:rPr>
        <w:t>in</w:t>
      </w:r>
      <w:r w:rsidR="00ED00DE">
        <w:rPr>
          <w:rFonts w:cstheme="minorHAnsi"/>
        </w:rPr>
        <w:t xml:space="preserve"> </w:t>
      </w:r>
      <w:r w:rsidR="00E4520A">
        <w:rPr>
          <w:rFonts w:cstheme="minorHAnsi"/>
        </w:rPr>
        <w:t>code.</w:t>
      </w:r>
      <w:r w:rsidR="00E4520A">
        <w:rPr>
          <w:rFonts w:cstheme="minorHAnsi"/>
        </w:rPr>
        <w:br/>
      </w:r>
      <w:r w:rsidR="00E4520A">
        <w:rPr>
          <w:rFonts w:cstheme="minorHAnsi"/>
        </w:rPr>
        <w:br/>
      </w:r>
      <w:r w:rsidR="00E4520A">
        <w:rPr>
          <w:rFonts w:cstheme="minorHAnsi"/>
          <w:b/>
          <w:bCs/>
          <w:i/>
          <w:iCs/>
          <w:color w:val="000000"/>
        </w:rPr>
        <w:t>Screen time</w:t>
      </w:r>
      <w:r w:rsidR="00680030">
        <w:rPr>
          <w:rFonts w:cstheme="minorHAnsi"/>
          <w:b/>
          <w:bCs/>
          <w:i/>
          <w:iCs/>
          <w:color w:val="000000"/>
        </w:rPr>
        <w:br/>
      </w:r>
      <w:r w:rsidR="00F0400A" w:rsidRPr="005631A6">
        <w:rPr>
          <w:rFonts w:cstheme="minorHAnsi"/>
          <w:color w:val="000000"/>
        </w:rPr>
        <w:t xml:space="preserve">The Royal College of Paediatrics and Child Health (RCPCH) have produced guidance for screen time use of under-18s. Following research into this area, they have advised that no set amount of time is </w:t>
      </w:r>
      <w:r w:rsidR="00680030" w:rsidRPr="005631A6">
        <w:rPr>
          <w:rFonts w:cstheme="minorHAnsi"/>
          <w:color w:val="000000"/>
        </w:rPr>
        <w:t>necessary</w:t>
      </w:r>
      <w:r w:rsidR="00F0400A" w:rsidRPr="005631A6">
        <w:rPr>
          <w:rFonts w:cstheme="minorHAnsi"/>
          <w:color w:val="000000"/>
        </w:rPr>
        <w:t xml:space="preserve"> to adhere to but that devices should not replace sleep, exercise or family time. They advise that devices should be avoided in the hour before bed to promote healthy sleep</w:t>
      </w:r>
      <w:r w:rsidR="00CF69D3">
        <w:rPr>
          <w:rFonts w:cstheme="minorHAnsi"/>
          <w:color w:val="000000"/>
        </w:rPr>
        <w:t xml:space="preserve">. </w:t>
      </w:r>
      <w:r w:rsidR="002C1BD1">
        <w:rPr>
          <w:rFonts w:cstheme="minorHAnsi"/>
          <w:color w:val="000000"/>
        </w:rPr>
        <w:br/>
      </w:r>
      <w:r w:rsidR="002C1BD1">
        <w:rPr>
          <w:rFonts w:cstheme="minorHAnsi"/>
          <w:color w:val="000000"/>
        </w:rPr>
        <w:br/>
      </w:r>
      <w:r w:rsidR="00CF69D3">
        <w:rPr>
          <w:rFonts w:cstheme="minorHAnsi"/>
          <w:color w:val="000000"/>
        </w:rPr>
        <w:t>There is no ‘one size fits all’ approach to screen time, however SKAPE will standardise console usage to a maximum of 1</w:t>
      </w:r>
      <w:r w:rsidR="00843F9A">
        <w:rPr>
          <w:rFonts w:cstheme="minorHAnsi"/>
          <w:color w:val="000000"/>
        </w:rPr>
        <w:t>-</w:t>
      </w:r>
      <w:r w:rsidR="00721AD5">
        <w:rPr>
          <w:rFonts w:cstheme="minorHAnsi"/>
          <w:color w:val="000000"/>
        </w:rPr>
        <w:t>1.5</w:t>
      </w:r>
      <w:r w:rsidR="00CF69D3">
        <w:rPr>
          <w:rFonts w:cstheme="minorHAnsi"/>
          <w:color w:val="000000"/>
        </w:rPr>
        <w:t xml:space="preserve"> hours per recreational </w:t>
      </w:r>
      <w:r w:rsidR="00680030">
        <w:rPr>
          <w:rFonts w:cstheme="minorHAnsi"/>
          <w:color w:val="000000"/>
        </w:rPr>
        <w:t>gaming</w:t>
      </w:r>
      <w:r w:rsidR="00EA464B">
        <w:rPr>
          <w:rFonts w:cstheme="minorHAnsi"/>
          <w:color w:val="000000"/>
        </w:rPr>
        <w:t>/racing</w:t>
      </w:r>
      <w:r w:rsidR="00680030">
        <w:rPr>
          <w:rFonts w:cstheme="minorHAnsi"/>
          <w:color w:val="000000"/>
        </w:rPr>
        <w:t xml:space="preserve"> </w:t>
      </w:r>
      <w:r w:rsidR="00CF69D3">
        <w:rPr>
          <w:rFonts w:cstheme="minorHAnsi"/>
          <w:color w:val="000000"/>
        </w:rPr>
        <w:t xml:space="preserve">activity. </w:t>
      </w:r>
      <w:r w:rsidR="00721AD5">
        <w:rPr>
          <w:rFonts w:cstheme="minorHAnsi"/>
          <w:color w:val="000000"/>
        </w:rPr>
        <w:t xml:space="preserve">Further information </w:t>
      </w:r>
      <w:r w:rsidR="00EA464B">
        <w:rPr>
          <w:rFonts w:cstheme="minorHAnsi"/>
          <w:color w:val="000000"/>
        </w:rPr>
        <w:t xml:space="preserve">on screen time usage </w:t>
      </w:r>
      <w:r w:rsidR="00721AD5">
        <w:rPr>
          <w:rFonts w:cstheme="minorHAnsi"/>
          <w:color w:val="000000"/>
        </w:rPr>
        <w:t xml:space="preserve">an be found here: </w:t>
      </w:r>
      <w:hyperlink r:id="rId27" w:history="1">
        <w:r w:rsidR="00721AD5">
          <w:rPr>
            <w:rStyle w:val="Hyperlink"/>
          </w:rPr>
          <w:t>rcpch_screen_time_guide_-_final.pdf</w:t>
        </w:r>
      </w:hyperlink>
      <w:r w:rsidR="002E48FF">
        <w:br/>
      </w:r>
      <w:r w:rsidR="002E48FF">
        <w:br/>
      </w:r>
      <w:r w:rsidR="002E48FF" w:rsidRPr="00195C67">
        <w:rPr>
          <w:b/>
          <w:bCs/>
          <w:i/>
          <w:iCs/>
        </w:rPr>
        <w:t>Use of names:</w:t>
      </w:r>
      <w:r w:rsidR="002E48FF">
        <w:br/>
        <w:t xml:space="preserve">Students </w:t>
      </w:r>
      <w:r w:rsidR="00B40123">
        <w:t>must</w:t>
      </w:r>
      <w:r w:rsidR="002E48FF">
        <w:t xml:space="preserve"> be encouraged to use nicknames </w:t>
      </w:r>
      <w:r w:rsidR="00B40123">
        <w:t xml:space="preserve">only </w:t>
      </w:r>
      <w:r w:rsidR="002E48FF">
        <w:t xml:space="preserve">when </w:t>
      </w:r>
      <w:r w:rsidR="00B40123">
        <w:t xml:space="preserve">online </w:t>
      </w:r>
      <w:r w:rsidR="002E48FF">
        <w:t xml:space="preserve">gaming </w:t>
      </w:r>
      <w:r w:rsidR="00195C67">
        <w:t>instead of their real names</w:t>
      </w:r>
      <w:r w:rsidR="00B40123">
        <w:t>.</w:t>
      </w:r>
    </w:p>
    <w:p w14:paraId="7E5735AF" w14:textId="747AE0A4" w:rsidR="004B21B4" w:rsidRPr="00BC3057" w:rsidRDefault="00E96BEA" w:rsidP="00680030">
      <w:pPr>
        <w:rPr>
          <w:rFonts w:cstheme="minorHAnsi"/>
          <w:color w:val="000000"/>
        </w:rPr>
      </w:pPr>
      <w:r>
        <w:rPr>
          <w:b/>
          <w:bCs/>
          <w:i/>
          <w:iCs/>
        </w:rPr>
        <w:t>Use of personal accounts</w:t>
      </w:r>
      <w:r w:rsidR="00C1688C">
        <w:rPr>
          <w:b/>
          <w:bCs/>
          <w:i/>
          <w:iCs/>
        </w:rPr>
        <w:t>:</w:t>
      </w:r>
      <w:r w:rsidR="00C1688C">
        <w:rPr>
          <w:b/>
          <w:bCs/>
          <w:i/>
          <w:iCs/>
        </w:rPr>
        <w:br/>
      </w:r>
      <w:r w:rsidR="00BC3057">
        <w:t>No personal accounts</w:t>
      </w:r>
      <w:r w:rsidR="00267F20">
        <w:t xml:space="preserve"> to be used</w:t>
      </w:r>
      <w:r w:rsidR="00BC3057">
        <w:t xml:space="preserve"> by students</w:t>
      </w:r>
      <w:r w:rsidR="00E62A9C">
        <w:t>,</w:t>
      </w:r>
      <w:r w:rsidR="00B6770F">
        <w:t xml:space="preserve"> this will be overseen and monitored by SKAPE staff.</w:t>
      </w:r>
    </w:p>
    <w:p w14:paraId="414A5EE6" w14:textId="7A433C70" w:rsidR="00442164" w:rsidRPr="00515565" w:rsidRDefault="00515565" w:rsidP="00442164">
      <w:pPr>
        <w:spacing w:after="0" w:line="240" w:lineRule="auto"/>
        <w:rPr>
          <w:rFonts w:cstheme="minorHAnsi"/>
          <w:b/>
          <w:bCs/>
          <w:i/>
          <w:iCs/>
        </w:rPr>
      </w:pPr>
      <w:r w:rsidRPr="00515565">
        <w:rPr>
          <w:rFonts w:cstheme="minorHAnsi"/>
          <w:b/>
          <w:bCs/>
          <w:i/>
          <w:iCs/>
        </w:rPr>
        <w:t>Social Networking Sites/Invites to Games:</w:t>
      </w:r>
    </w:p>
    <w:p w14:paraId="5D277080" w14:textId="4B1D452E" w:rsidR="00442164" w:rsidRPr="005631A6" w:rsidRDefault="00442164" w:rsidP="00442164">
      <w:pPr>
        <w:spacing w:after="0" w:line="240" w:lineRule="auto"/>
        <w:rPr>
          <w:rFonts w:cstheme="minorHAnsi"/>
        </w:rPr>
      </w:pPr>
      <w:r w:rsidRPr="005631A6">
        <w:rPr>
          <w:rFonts w:cstheme="minorHAnsi"/>
        </w:rPr>
        <w:t xml:space="preserve">Under no circumstances should personal accounts in social networking sites be used to communicate with children/young people/vulnerable adults that staff members have met during the course of their work. The use of a professional social networking site may only be used in line with </w:t>
      </w:r>
      <w:r w:rsidR="007B1953" w:rsidRPr="005631A6">
        <w:rPr>
          <w:rFonts w:cstheme="minorHAnsi"/>
        </w:rPr>
        <w:t xml:space="preserve">the Centre’s safeguarding </w:t>
      </w:r>
      <w:r w:rsidRPr="005631A6">
        <w:rPr>
          <w:rFonts w:cstheme="minorHAnsi"/>
        </w:rPr>
        <w:t xml:space="preserve">policy </w:t>
      </w:r>
      <w:r w:rsidR="007B1953" w:rsidRPr="005631A6">
        <w:rPr>
          <w:rFonts w:cstheme="minorHAnsi"/>
        </w:rPr>
        <w:t>and under no circumstances will be used to communicate directly with individual students.</w:t>
      </w:r>
    </w:p>
    <w:p w14:paraId="4D13BB43" w14:textId="77777777" w:rsidR="00442164" w:rsidRPr="005631A6" w:rsidRDefault="00442164" w:rsidP="00442164">
      <w:pPr>
        <w:spacing w:after="0" w:line="240" w:lineRule="auto"/>
        <w:rPr>
          <w:rFonts w:cstheme="minorHAnsi"/>
        </w:rPr>
      </w:pPr>
    </w:p>
    <w:p w14:paraId="43E90535" w14:textId="2ADF9261" w:rsidR="00442164" w:rsidRPr="005631A6" w:rsidRDefault="00442164" w:rsidP="00FF628C">
      <w:pPr>
        <w:spacing w:after="0" w:line="240" w:lineRule="auto"/>
        <w:rPr>
          <w:rFonts w:cstheme="minorHAnsi"/>
        </w:rPr>
      </w:pPr>
      <w:r w:rsidRPr="005631A6">
        <w:rPr>
          <w:rFonts w:cstheme="minorHAnsi"/>
        </w:rPr>
        <w:t xml:space="preserve">If children, young people or vulnerable adults </w:t>
      </w:r>
      <w:r w:rsidR="0056787C">
        <w:rPr>
          <w:rFonts w:cstheme="minorHAnsi"/>
        </w:rPr>
        <w:t>unknown to staff</w:t>
      </w:r>
      <w:r w:rsidRPr="005631A6">
        <w:rPr>
          <w:rFonts w:cstheme="minorHAnsi"/>
        </w:rPr>
        <w:t xml:space="preserve"> "invite you to be a friend" </w:t>
      </w:r>
      <w:r w:rsidR="008B1A20">
        <w:rPr>
          <w:rFonts w:cstheme="minorHAnsi"/>
        </w:rPr>
        <w:t>staff</w:t>
      </w:r>
      <w:r w:rsidRPr="005631A6">
        <w:rPr>
          <w:rFonts w:cstheme="minorHAnsi"/>
        </w:rPr>
        <w:t xml:space="preserve"> should not accept their invitation. </w:t>
      </w:r>
      <w:r w:rsidR="00FF628C">
        <w:rPr>
          <w:rFonts w:cstheme="minorHAnsi"/>
        </w:rPr>
        <w:t xml:space="preserve">This is also the case if </w:t>
      </w:r>
      <w:r w:rsidR="002B5398">
        <w:rPr>
          <w:rFonts w:cstheme="minorHAnsi"/>
        </w:rPr>
        <w:t xml:space="preserve">any child, young person or vulnerable </w:t>
      </w:r>
      <w:r w:rsidR="00534293">
        <w:rPr>
          <w:rFonts w:cstheme="minorHAnsi"/>
        </w:rPr>
        <w:t xml:space="preserve">adult sends an </w:t>
      </w:r>
      <w:r w:rsidR="00050066">
        <w:rPr>
          <w:rFonts w:cstheme="minorHAnsi"/>
        </w:rPr>
        <w:t>invitation</w:t>
      </w:r>
      <w:r w:rsidR="00534293">
        <w:rPr>
          <w:rFonts w:cstheme="minorHAnsi"/>
        </w:rPr>
        <w:t xml:space="preserve"> </w:t>
      </w:r>
      <w:r w:rsidR="00050066">
        <w:rPr>
          <w:rFonts w:cstheme="minorHAnsi"/>
        </w:rPr>
        <w:t>for an online game</w:t>
      </w:r>
      <w:r w:rsidR="00534293">
        <w:rPr>
          <w:rFonts w:cstheme="minorHAnsi"/>
        </w:rPr>
        <w:t xml:space="preserve"> </w:t>
      </w:r>
      <w:r w:rsidR="00050066">
        <w:rPr>
          <w:rFonts w:cstheme="minorHAnsi"/>
        </w:rPr>
        <w:t xml:space="preserve">outside of the workplace. SKAPE employees must never </w:t>
      </w:r>
      <w:r w:rsidR="001A2BBC">
        <w:rPr>
          <w:rFonts w:cstheme="minorHAnsi"/>
        </w:rPr>
        <w:t xml:space="preserve">online game with a </w:t>
      </w:r>
      <w:r w:rsidR="001A2BBC">
        <w:rPr>
          <w:rFonts w:cstheme="minorHAnsi"/>
        </w:rPr>
        <w:lastRenderedPageBreak/>
        <w:t>student outside of the workplace</w:t>
      </w:r>
      <w:r w:rsidR="00D3505E">
        <w:rPr>
          <w:rFonts w:cstheme="minorHAnsi"/>
        </w:rPr>
        <w:t xml:space="preserve"> under any circumstance</w:t>
      </w:r>
      <w:r w:rsidR="007878E8">
        <w:rPr>
          <w:rFonts w:cstheme="minorHAnsi"/>
        </w:rPr>
        <w:t>.</w:t>
      </w:r>
      <w:r w:rsidR="001A2BBC">
        <w:rPr>
          <w:rFonts w:cstheme="minorHAnsi"/>
        </w:rPr>
        <w:br/>
      </w:r>
      <w:r w:rsidR="001A2BBC">
        <w:rPr>
          <w:rFonts w:cstheme="minorHAnsi"/>
        </w:rPr>
        <w:br/>
      </w:r>
      <w:r w:rsidR="001A2BBC" w:rsidRPr="001A2BBC">
        <w:rPr>
          <w:rFonts w:cstheme="minorHAnsi"/>
          <w:b/>
          <w:bCs/>
          <w:i/>
          <w:iCs/>
        </w:rPr>
        <w:t>Awareness raising:</w:t>
      </w:r>
      <w:r w:rsidR="001A2BBC">
        <w:rPr>
          <w:rFonts w:cstheme="minorHAnsi"/>
          <w:b/>
          <w:bCs/>
          <w:i/>
          <w:iCs/>
        </w:rPr>
        <w:br/>
      </w:r>
      <w:r w:rsidR="005052A9">
        <w:rPr>
          <w:rFonts w:cstheme="minorHAnsi"/>
        </w:rPr>
        <w:t xml:space="preserve">SKAPE employees have an </w:t>
      </w:r>
      <w:r w:rsidR="00915C80">
        <w:rPr>
          <w:rFonts w:cstheme="minorHAnsi"/>
        </w:rPr>
        <w:t>in-depth</w:t>
      </w:r>
      <w:r w:rsidR="005052A9">
        <w:rPr>
          <w:rFonts w:cstheme="minorHAnsi"/>
        </w:rPr>
        <w:t xml:space="preserve"> knowledge </w:t>
      </w:r>
      <w:r w:rsidR="00620ED3">
        <w:rPr>
          <w:rFonts w:cstheme="minorHAnsi"/>
        </w:rPr>
        <w:t xml:space="preserve">and insight </w:t>
      </w:r>
      <w:r w:rsidR="000A4C9A">
        <w:rPr>
          <w:rFonts w:cstheme="minorHAnsi"/>
        </w:rPr>
        <w:t>within</w:t>
      </w:r>
      <w:r w:rsidR="00915C80">
        <w:rPr>
          <w:rFonts w:cstheme="minorHAnsi"/>
        </w:rPr>
        <w:t xml:space="preserve"> </w:t>
      </w:r>
      <w:r w:rsidR="00A7680D">
        <w:rPr>
          <w:rFonts w:cstheme="minorHAnsi"/>
        </w:rPr>
        <w:t>the gaming industry</w:t>
      </w:r>
      <w:r w:rsidR="00600CEE">
        <w:rPr>
          <w:rFonts w:cstheme="minorHAnsi"/>
        </w:rPr>
        <w:t>.</w:t>
      </w:r>
      <w:r w:rsidR="00410A16">
        <w:rPr>
          <w:rFonts w:cstheme="minorHAnsi"/>
        </w:rPr>
        <w:t xml:space="preserve"> SKAPE commits itself to providing </w:t>
      </w:r>
      <w:r w:rsidR="00A7680D">
        <w:rPr>
          <w:rFonts w:cstheme="minorHAnsi"/>
        </w:rPr>
        <w:t>its</w:t>
      </w:r>
      <w:r w:rsidR="00410A16">
        <w:rPr>
          <w:rFonts w:cstheme="minorHAnsi"/>
        </w:rPr>
        <w:t xml:space="preserve"> students</w:t>
      </w:r>
      <w:r w:rsidR="00961829">
        <w:rPr>
          <w:rFonts w:cstheme="minorHAnsi"/>
        </w:rPr>
        <w:t>/</w:t>
      </w:r>
      <w:r w:rsidR="00410A16">
        <w:rPr>
          <w:rFonts w:cstheme="minorHAnsi"/>
        </w:rPr>
        <w:t>parents/caregivers</w:t>
      </w:r>
      <w:r w:rsidR="00961829">
        <w:rPr>
          <w:rFonts w:cstheme="minorHAnsi"/>
        </w:rPr>
        <w:t>/c</w:t>
      </w:r>
      <w:r w:rsidR="00A7680D">
        <w:rPr>
          <w:rFonts w:cstheme="minorHAnsi"/>
        </w:rPr>
        <w:t>ommissioning</w:t>
      </w:r>
      <w:r w:rsidR="00DD37AF">
        <w:rPr>
          <w:rFonts w:cstheme="minorHAnsi"/>
        </w:rPr>
        <w:t xml:space="preserve"> schools</w:t>
      </w:r>
      <w:r w:rsidR="00A7680D">
        <w:rPr>
          <w:rFonts w:cstheme="minorHAnsi"/>
        </w:rPr>
        <w:t>,</w:t>
      </w:r>
      <w:r w:rsidR="00DD37AF">
        <w:rPr>
          <w:rFonts w:cstheme="minorHAnsi"/>
        </w:rPr>
        <w:t xml:space="preserve"> information on safe gaming practices</w:t>
      </w:r>
      <w:r w:rsidR="005D2866">
        <w:rPr>
          <w:rFonts w:cstheme="minorHAnsi"/>
        </w:rPr>
        <w:t xml:space="preserve"> to raise awareness</w:t>
      </w:r>
      <w:r w:rsidR="00961829">
        <w:rPr>
          <w:rFonts w:cstheme="minorHAnsi"/>
        </w:rPr>
        <w:t xml:space="preserve"> a</w:t>
      </w:r>
      <w:r w:rsidR="005D2866">
        <w:rPr>
          <w:rFonts w:cstheme="minorHAnsi"/>
        </w:rPr>
        <w:t>nd</w:t>
      </w:r>
      <w:r w:rsidR="009A5236">
        <w:rPr>
          <w:rFonts w:cstheme="minorHAnsi"/>
        </w:rPr>
        <w:t xml:space="preserve"> </w:t>
      </w:r>
      <w:r w:rsidR="005D2866">
        <w:rPr>
          <w:rFonts w:cstheme="minorHAnsi"/>
        </w:rPr>
        <w:t xml:space="preserve">equip the child/young person with knowledge and skills to enable them to make positive </w:t>
      </w:r>
      <w:r w:rsidR="003E1898">
        <w:rPr>
          <w:rFonts w:cstheme="minorHAnsi"/>
        </w:rPr>
        <w:t>choices</w:t>
      </w:r>
      <w:r w:rsidR="009A5236">
        <w:rPr>
          <w:rFonts w:cstheme="minorHAnsi"/>
        </w:rPr>
        <w:t xml:space="preserve"> when it comes to </w:t>
      </w:r>
      <w:r w:rsidR="0028224E">
        <w:rPr>
          <w:rFonts w:cstheme="minorHAnsi"/>
        </w:rPr>
        <w:t>gaming</w:t>
      </w:r>
      <w:r w:rsidR="001C06CA">
        <w:rPr>
          <w:rFonts w:cstheme="minorHAnsi"/>
        </w:rPr>
        <w:t xml:space="preserve"> </w:t>
      </w:r>
      <w:r w:rsidR="00D3505E">
        <w:rPr>
          <w:rFonts w:cstheme="minorHAnsi"/>
        </w:rPr>
        <w:t>and online safety</w:t>
      </w:r>
      <w:r w:rsidR="003E1898">
        <w:rPr>
          <w:rFonts w:cstheme="minorHAnsi"/>
        </w:rPr>
        <w:t>.</w:t>
      </w:r>
      <w:r w:rsidR="001C06CA">
        <w:rPr>
          <w:rFonts w:cstheme="minorHAnsi"/>
        </w:rPr>
        <w:t xml:space="preserve"> </w:t>
      </w:r>
    </w:p>
    <w:p w14:paraId="5D799E30" w14:textId="77777777" w:rsidR="00442164" w:rsidRPr="005631A6" w:rsidRDefault="00442164" w:rsidP="00442164">
      <w:pPr>
        <w:spacing w:after="0" w:line="240" w:lineRule="auto"/>
        <w:rPr>
          <w:rFonts w:cstheme="minorHAnsi"/>
        </w:rPr>
      </w:pPr>
    </w:p>
    <w:p w14:paraId="05AA0198" w14:textId="77777777" w:rsidR="005D0AAF" w:rsidRDefault="005D0AAF" w:rsidP="007D4978">
      <w:pPr>
        <w:spacing w:after="0" w:line="240" w:lineRule="auto"/>
        <w:rPr>
          <w:rFonts w:cstheme="minorHAnsi"/>
        </w:rPr>
      </w:pPr>
    </w:p>
    <w:p w14:paraId="4F369B93" w14:textId="2C3727D9" w:rsidR="007D4978" w:rsidRPr="005631A6" w:rsidRDefault="00240E4E" w:rsidP="007D4978">
      <w:pPr>
        <w:spacing w:after="0" w:line="240" w:lineRule="auto"/>
        <w:rPr>
          <w:rFonts w:cstheme="minorHAnsi"/>
        </w:rPr>
      </w:pPr>
      <w:r w:rsidRPr="005631A6">
        <w:rPr>
          <w:rFonts w:cstheme="minorHAnsi"/>
        </w:rPr>
        <w:t>Signed:</w:t>
      </w:r>
      <w:r w:rsidR="008F4A9E" w:rsidRPr="005631A6">
        <w:rPr>
          <w:rFonts w:cstheme="minorHAnsi"/>
        </w:rPr>
        <w:t xml:space="preserve"> </w:t>
      </w:r>
      <w:r w:rsidR="007D4978">
        <w:rPr>
          <w:noProof/>
        </w:rPr>
        <w:drawing>
          <wp:inline distT="0" distB="0" distL="0" distR="0" wp14:anchorId="78980EF1" wp14:editId="7C823147">
            <wp:extent cx="939800" cy="268514"/>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28"/>
                    <a:stretch>
                      <a:fillRect/>
                    </a:stretch>
                  </pic:blipFill>
                  <pic:spPr>
                    <a:xfrm>
                      <a:off x="0" y="0"/>
                      <a:ext cx="954895" cy="272827"/>
                    </a:xfrm>
                    <a:prstGeom prst="rect">
                      <a:avLst/>
                    </a:prstGeom>
                  </pic:spPr>
                </pic:pic>
              </a:graphicData>
            </a:graphic>
          </wp:inline>
        </w:drawing>
      </w:r>
      <w:r w:rsidR="007D4978">
        <w:rPr>
          <w:rFonts w:cstheme="minorHAnsi"/>
        </w:rPr>
        <w:tab/>
      </w:r>
      <w:r w:rsidR="007D4978">
        <w:rPr>
          <w:rFonts w:cstheme="minorHAnsi"/>
        </w:rPr>
        <w:tab/>
      </w:r>
      <w:r w:rsidR="007D4978">
        <w:rPr>
          <w:rFonts w:cstheme="minorHAnsi"/>
        </w:rPr>
        <w:tab/>
      </w:r>
      <w:r w:rsidR="007D4978">
        <w:rPr>
          <w:rFonts w:cstheme="minorHAnsi"/>
        </w:rPr>
        <w:tab/>
      </w:r>
      <w:r w:rsidR="007D4978">
        <w:rPr>
          <w:rFonts w:cstheme="minorHAnsi"/>
        </w:rPr>
        <w:tab/>
      </w:r>
      <w:r w:rsidR="007D4978">
        <w:rPr>
          <w:rFonts w:cstheme="minorHAnsi"/>
        </w:rPr>
        <w:tab/>
      </w:r>
      <w:r w:rsidR="007D4978">
        <w:rPr>
          <w:rFonts w:cstheme="minorHAnsi"/>
        </w:rPr>
        <w:tab/>
      </w:r>
      <w:r w:rsidR="007D4978">
        <w:rPr>
          <w:rFonts w:cstheme="minorHAnsi"/>
        </w:rPr>
        <w:tab/>
      </w:r>
      <w:r w:rsidR="007D4978" w:rsidRPr="005631A6">
        <w:rPr>
          <w:rFonts w:cstheme="minorHAnsi"/>
        </w:rPr>
        <w:t>Date: 30/08/2</w:t>
      </w:r>
      <w:r w:rsidR="00CF5AA2">
        <w:rPr>
          <w:rFonts w:cstheme="minorHAnsi"/>
        </w:rPr>
        <w:t>4</w:t>
      </w:r>
    </w:p>
    <w:p w14:paraId="5E1E8D7E" w14:textId="069392EF" w:rsidR="00240E4E" w:rsidRPr="005631A6" w:rsidRDefault="007D4978" w:rsidP="007D4978">
      <w:pPr>
        <w:tabs>
          <w:tab w:val="left" w:pos="7100"/>
        </w:tabs>
        <w:spacing w:after="0" w:line="240" w:lineRule="auto"/>
        <w:rPr>
          <w:rFonts w:cstheme="minorHAnsi"/>
        </w:rPr>
      </w:pPr>
      <w:r>
        <w:rPr>
          <w:rFonts w:cstheme="minorHAnsi"/>
        </w:rPr>
        <w:br/>
        <w:t xml:space="preserve">Print </w:t>
      </w:r>
      <w:r w:rsidR="007E716D">
        <w:rPr>
          <w:rFonts w:cstheme="minorHAnsi"/>
        </w:rPr>
        <w:t>Name: D. James</w:t>
      </w:r>
    </w:p>
    <w:p w14:paraId="3B5B3B52" w14:textId="2734360A" w:rsidR="00240E4E" w:rsidRPr="005631A6" w:rsidRDefault="001432A8" w:rsidP="00240E4E">
      <w:pPr>
        <w:spacing w:after="0" w:line="240" w:lineRule="auto"/>
        <w:rPr>
          <w:rFonts w:cstheme="minorHAnsi"/>
        </w:rPr>
      </w:pPr>
      <w:r w:rsidRPr="005631A6">
        <w:rPr>
          <w:rFonts w:cstheme="minorHAnsi"/>
        </w:rPr>
        <w:t xml:space="preserve">Reviewed: Annually      </w:t>
      </w:r>
      <w:r w:rsidR="007E716D">
        <w:rPr>
          <w:rFonts w:cstheme="minorHAnsi"/>
        </w:rPr>
        <w:br/>
        <w:t>Review Date: September 202</w:t>
      </w:r>
      <w:r w:rsidR="00CF5AA2">
        <w:rPr>
          <w:rFonts w:cstheme="minorHAnsi"/>
        </w:rPr>
        <w:t>5</w:t>
      </w:r>
      <w:r w:rsidRPr="005631A6">
        <w:rPr>
          <w:rFonts w:cstheme="minorHAnsi"/>
        </w:rPr>
        <w:t xml:space="preserve">                           </w:t>
      </w:r>
    </w:p>
    <w:p w14:paraId="35FF9B52" w14:textId="57BEBDCE" w:rsidR="00240E4E" w:rsidRPr="005631A6" w:rsidRDefault="00240E4E" w:rsidP="00240E4E">
      <w:pPr>
        <w:spacing w:after="0" w:line="240" w:lineRule="auto"/>
        <w:rPr>
          <w:rFonts w:cstheme="minorHAnsi"/>
        </w:rPr>
      </w:pPr>
    </w:p>
    <w:p w14:paraId="29F66D29" w14:textId="77777777" w:rsidR="005B6A05" w:rsidRPr="005631A6" w:rsidRDefault="005B6A05" w:rsidP="00A442FF">
      <w:pPr>
        <w:spacing w:after="0" w:line="240" w:lineRule="auto"/>
        <w:rPr>
          <w:rFonts w:cstheme="minorHAnsi"/>
        </w:rPr>
      </w:pPr>
    </w:p>
    <w:tbl>
      <w:tblPr>
        <w:tblStyle w:val="TableGrid"/>
        <w:tblpPr w:leftFromText="180" w:rightFromText="180" w:vertAnchor="text" w:horzAnchor="margin" w:tblpXSpec="center" w:tblpY="-48"/>
        <w:tblW w:w="10172" w:type="dxa"/>
        <w:tblLook w:val="04A0" w:firstRow="1" w:lastRow="0" w:firstColumn="1" w:lastColumn="0" w:noHBand="0" w:noVBand="1"/>
      </w:tblPr>
      <w:tblGrid>
        <w:gridCol w:w="1242"/>
        <w:gridCol w:w="5954"/>
        <w:gridCol w:w="1843"/>
        <w:gridCol w:w="1133"/>
      </w:tblGrid>
      <w:tr w:rsidR="005B6A05" w:rsidRPr="005631A6" w14:paraId="57FA1BC1" w14:textId="77777777" w:rsidTr="00D33602">
        <w:tc>
          <w:tcPr>
            <w:tcW w:w="1242" w:type="dxa"/>
          </w:tcPr>
          <w:p w14:paraId="6DC68599" w14:textId="77777777" w:rsidR="005B6A05" w:rsidRPr="005631A6" w:rsidRDefault="005B6A05" w:rsidP="00A442FF">
            <w:pPr>
              <w:rPr>
                <w:rFonts w:cstheme="minorHAnsi"/>
                <w:b/>
              </w:rPr>
            </w:pPr>
            <w:r w:rsidRPr="005631A6">
              <w:rPr>
                <w:rFonts w:cstheme="minorHAnsi"/>
                <w:b/>
              </w:rPr>
              <w:t xml:space="preserve">Date </w:t>
            </w:r>
          </w:p>
        </w:tc>
        <w:tc>
          <w:tcPr>
            <w:tcW w:w="5954" w:type="dxa"/>
          </w:tcPr>
          <w:p w14:paraId="74003843" w14:textId="77777777" w:rsidR="005B6A05" w:rsidRPr="005631A6" w:rsidRDefault="005B6A05" w:rsidP="00A442FF">
            <w:pPr>
              <w:rPr>
                <w:rFonts w:cstheme="minorHAnsi"/>
                <w:b/>
              </w:rPr>
            </w:pPr>
            <w:r w:rsidRPr="005631A6">
              <w:rPr>
                <w:rFonts w:cstheme="minorHAnsi"/>
                <w:b/>
              </w:rPr>
              <w:t>Reason for Change</w:t>
            </w:r>
          </w:p>
        </w:tc>
        <w:tc>
          <w:tcPr>
            <w:tcW w:w="1843" w:type="dxa"/>
          </w:tcPr>
          <w:p w14:paraId="477B61F1" w14:textId="77777777" w:rsidR="005B6A05" w:rsidRPr="005631A6" w:rsidRDefault="005B6A05" w:rsidP="00A442FF">
            <w:pPr>
              <w:rPr>
                <w:rFonts w:cstheme="minorHAnsi"/>
                <w:b/>
              </w:rPr>
            </w:pPr>
            <w:r w:rsidRPr="005631A6">
              <w:rPr>
                <w:rFonts w:cstheme="minorHAnsi"/>
                <w:b/>
              </w:rPr>
              <w:t>Approved By</w:t>
            </w:r>
          </w:p>
        </w:tc>
        <w:tc>
          <w:tcPr>
            <w:tcW w:w="1133" w:type="dxa"/>
          </w:tcPr>
          <w:p w14:paraId="63694147" w14:textId="77777777" w:rsidR="005B6A05" w:rsidRPr="005631A6" w:rsidRDefault="005B6A05" w:rsidP="00A442FF">
            <w:pPr>
              <w:rPr>
                <w:rFonts w:cstheme="minorHAnsi"/>
                <w:b/>
              </w:rPr>
            </w:pPr>
            <w:r w:rsidRPr="005631A6">
              <w:rPr>
                <w:rFonts w:cstheme="minorHAnsi"/>
                <w:b/>
              </w:rPr>
              <w:t>Revision Number</w:t>
            </w:r>
          </w:p>
        </w:tc>
      </w:tr>
      <w:tr w:rsidR="005B6A05" w:rsidRPr="005631A6" w14:paraId="758F8093" w14:textId="77777777" w:rsidTr="00D33602">
        <w:tc>
          <w:tcPr>
            <w:tcW w:w="1242" w:type="dxa"/>
          </w:tcPr>
          <w:p w14:paraId="3107A896" w14:textId="5FF7484B" w:rsidR="005B6A05" w:rsidRPr="005631A6" w:rsidRDefault="002F30BC" w:rsidP="00A442FF">
            <w:pPr>
              <w:rPr>
                <w:rFonts w:cstheme="minorHAnsi"/>
              </w:rPr>
            </w:pPr>
            <w:r w:rsidRPr="005631A6">
              <w:rPr>
                <w:rFonts w:cstheme="minorHAnsi"/>
              </w:rPr>
              <w:t>30</w:t>
            </w:r>
            <w:r w:rsidR="001432A8" w:rsidRPr="005631A6">
              <w:rPr>
                <w:rFonts w:cstheme="minorHAnsi"/>
              </w:rPr>
              <w:t>/08/23</w:t>
            </w:r>
          </w:p>
        </w:tc>
        <w:tc>
          <w:tcPr>
            <w:tcW w:w="5954" w:type="dxa"/>
          </w:tcPr>
          <w:p w14:paraId="0DDB446F" w14:textId="27ACB9DB" w:rsidR="005B6A05" w:rsidRPr="005631A6" w:rsidRDefault="001432A8" w:rsidP="00A442FF">
            <w:pPr>
              <w:rPr>
                <w:rFonts w:cstheme="minorHAnsi"/>
              </w:rPr>
            </w:pPr>
            <w:r w:rsidRPr="005631A6">
              <w:rPr>
                <w:rFonts w:cstheme="minorHAnsi"/>
              </w:rPr>
              <w:t>Initial Policy Written</w:t>
            </w:r>
          </w:p>
        </w:tc>
        <w:tc>
          <w:tcPr>
            <w:tcW w:w="1843" w:type="dxa"/>
          </w:tcPr>
          <w:p w14:paraId="2FDD03CF" w14:textId="55909B90" w:rsidR="005B6A05" w:rsidRPr="005631A6" w:rsidRDefault="001432A8" w:rsidP="00A442FF">
            <w:pPr>
              <w:rPr>
                <w:rFonts w:cstheme="minorHAnsi"/>
              </w:rPr>
            </w:pPr>
            <w:r w:rsidRPr="005631A6">
              <w:rPr>
                <w:rFonts w:cstheme="minorHAnsi"/>
              </w:rPr>
              <w:t>K Watson</w:t>
            </w:r>
          </w:p>
        </w:tc>
        <w:tc>
          <w:tcPr>
            <w:tcW w:w="1133" w:type="dxa"/>
          </w:tcPr>
          <w:p w14:paraId="4CE7D97D" w14:textId="77777777" w:rsidR="005B6A05" w:rsidRPr="005631A6" w:rsidRDefault="005B6A05" w:rsidP="00A442FF">
            <w:pPr>
              <w:rPr>
                <w:rFonts w:cstheme="minorHAnsi"/>
              </w:rPr>
            </w:pPr>
            <w:r w:rsidRPr="005631A6">
              <w:rPr>
                <w:rFonts w:cstheme="minorHAnsi"/>
              </w:rPr>
              <w:t>Rev 1</w:t>
            </w:r>
          </w:p>
        </w:tc>
      </w:tr>
      <w:tr w:rsidR="005B6A05" w:rsidRPr="005631A6" w14:paraId="43B23460" w14:textId="77777777" w:rsidTr="00D33602">
        <w:tc>
          <w:tcPr>
            <w:tcW w:w="1242" w:type="dxa"/>
          </w:tcPr>
          <w:p w14:paraId="1D448463" w14:textId="3F5C7CD2" w:rsidR="005B6A05" w:rsidRPr="005631A6" w:rsidRDefault="00600CEE" w:rsidP="00A442FF">
            <w:pPr>
              <w:rPr>
                <w:rFonts w:cstheme="minorHAnsi"/>
              </w:rPr>
            </w:pPr>
            <w:r>
              <w:rPr>
                <w:rFonts w:cstheme="minorHAnsi"/>
              </w:rPr>
              <w:t>11/03/24</w:t>
            </w:r>
          </w:p>
        </w:tc>
        <w:tc>
          <w:tcPr>
            <w:tcW w:w="5954" w:type="dxa"/>
          </w:tcPr>
          <w:p w14:paraId="68977C8A" w14:textId="7C864E4F" w:rsidR="005B6A05" w:rsidRPr="005631A6" w:rsidRDefault="00600CEE" w:rsidP="00A442FF">
            <w:pPr>
              <w:rPr>
                <w:rFonts w:cstheme="minorHAnsi"/>
              </w:rPr>
            </w:pPr>
            <w:r>
              <w:rPr>
                <w:rFonts w:cstheme="minorHAnsi"/>
              </w:rPr>
              <w:t>Amendments to include primary school age children</w:t>
            </w:r>
          </w:p>
        </w:tc>
        <w:tc>
          <w:tcPr>
            <w:tcW w:w="1843" w:type="dxa"/>
          </w:tcPr>
          <w:p w14:paraId="1691AB47" w14:textId="476AAC6F" w:rsidR="005B6A05" w:rsidRPr="005631A6" w:rsidRDefault="00600CEE" w:rsidP="00A442FF">
            <w:pPr>
              <w:rPr>
                <w:rFonts w:cstheme="minorHAnsi"/>
              </w:rPr>
            </w:pPr>
            <w:r>
              <w:rPr>
                <w:rFonts w:cstheme="minorHAnsi"/>
              </w:rPr>
              <w:t>K Watson</w:t>
            </w:r>
          </w:p>
        </w:tc>
        <w:tc>
          <w:tcPr>
            <w:tcW w:w="1133" w:type="dxa"/>
          </w:tcPr>
          <w:p w14:paraId="6D6480E8" w14:textId="69AE61DC" w:rsidR="005B6A05" w:rsidRPr="005631A6" w:rsidRDefault="00600CEE" w:rsidP="00A442FF">
            <w:pPr>
              <w:rPr>
                <w:rFonts w:cstheme="minorHAnsi"/>
              </w:rPr>
            </w:pPr>
            <w:r>
              <w:rPr>
                <w:rFonts w:cstheme="minorHAnsi"/>
              </w:rPr>
              <w:t>Rev 2</w:t>
            </w:r>
          </w:p>
        </w:tc>
      </w:tr>
      <w:tr w:rsidR="005B6A05" w:rsidRPr="005631A6" w14:paraId="2E164675" w14:textId="77777777" w:rsidTr="00D33602">
        <w:tc>
          <w:tcPr>
            <w:tcW w:w="1242" w:type="dxa"/>
          </w:tcPr>
          <w:p w14:paraId="26901687" w14:textId="30752200" w:rsidR="005B6A05" w:rsidRPr="005631A6" w:rsidRDefault="00CF5AA2" w:rsidP="00A442FF">
            <w:pPr>
              <w:rPr>
                <w:rFonts w:cstheme="minorHAnsi"/>
              </w:rPr>
            </w:pPr>
            <w:r>
              <w:rPr>
                <w:rFonts w:cstheme="minorHAnsi"/>
              </w:rPr>
              <w:t>30/08/24</w:t>
            </w:r>
          </w:p>
        </w:tc>
        <w:tc>
          <w:tcPr>
            <w:tcW w:w="5954" w:type="dxa"/>
          </w:tcPr>
          <w:p w14:paraId="00BCEFBF" w14:textId="5E17C93B" w:rsidR="005B6A05" w:rsidRPr="005631A6" w:rsidRDefault="00CF5AA2" w:rsidP="00A442FF">
            <w:pPr>
              <w:rPr>
                <w:rFonts w:cstheme="minorHAnsi"/>
              </w:rPr>
            </w:pPr>
            <w:r>
              <w:rPr>
                <w:rFonts w:cstheme="minorHAnsi"/>
              </w:rPr>
              <w:t>Policy Review</w:t>
            </w:r>
          </w:p>
        </w:tc>
        <w:tc>
          <w:tcPr>
            <w:tcW w:w="1843" w:type="dxa"/>
          </w:tcPr>
          <w:p w14:paraId="6B46166D" w14:textId="4489F5B6" w:rsidR="005B6A05" w:rsidRPr="005631A6" w:rsidRDefault="00CF5AA2" w:rsidP="00A442FF">
            <w:pPr>
              <w:rPr>
                <w:rFonts w:cstheme="minorHAnsi"/>
              </w:rPr>
            </w:pPr>
            <w:r>
              <w:rPr>
                <w:rFonts w:cstheme="minorHAnsi"/>
              </w:rPr>
              <w:t>K Watson</w:t>
            </w:r>
          </w:p>
        </w:tc>
        <w:tc>
          <w:tcPr>
            <w:tcW w:w="1133" w:type="dxa"/>
          </w:tcPr>
          <w:p w14:paraId="7AD73B99" w14:textId="6F745CC4" w:rsidR="005B6A05" w:rsidRPr="005631A6" w:rsidRDefault="00CF5AA2" w:rsidP="00A442FF">
            <w:pPr>
              <w:rPr>
                <w:rFonts w:cstheme="minorHAnsi"/>
              </w:rPr>
            </w:pPr>
            <w:r>
              <w:rPr>
                <w:rFonts w:cstheme="minorHAnsi"/>
              </w:rPr>
              <w:t>Rev 3</w:t>
            </w:r>
          </w:p>
        </w:tc>
      </w:tr>
      <w:tr w:rsidR="005B6A05" w:rsidRPr="005631A6" w14:paraId="4D686C56" w14:textId="77777777" w:rsidTr="00D33602">
        <w:tc>
          <w:tcPr>
            <w:tcW w:w="1242" w:type="dxa"/>
          </w:tcPr>
          <w:p w14:paraId="2799C34F" w14:textId="1DDC8600" w:rsidR="005B6A05" w:rsidRPr="005631A6" w:rsidRDefault="005B6A05" w:rsidP="00A442FF">
            <w:pPr>
              <w:rPr>
                <w:rFonts w:cstheme="minorHAnsi"/>
              </w:rPr>
            </w:pPr>
          </w:p>
        </w:tc>
        <w:tc>
          <w:tcPr>
            <w:tcW w:w="5954" w:type="dxa"/>
          </w:tcPr>
          <w:p w14:paraId="50E66825" w14:textId="77777777" w:rsidR="005B6A05" w:rsidRPr="005631A6" w:rsidRDefault="005B6A05" w:rsidP="00A442FF">
            <w:pPr>
              <w:rPr>
                <w:rFonts w:cstheme="minorHAnsi"/>
              </w:rPr>
            </w:pPr>
          </w:p>
        </w:tc>
        <w:tc>
          <w:tcPr>
            <w:tcW w:w="1843" w:type="dxa"/>
          </w:tcPr>
          <w:p w14:paraId="323620FE" w14:textId="77777777" w:rsidR="005B6A05" w:rsidRPr="005631A6" w:rsidRDefault="005B6A05" w:rsidP="00A442FF">
            <w:pPr>
              <w:rPr>
                <w:rFonts w:cstheme="minorHAnsi"/>
              </w:rPr>
            </w:pPr>
          </w:p>
        </w:tc>
        <w:tc>
          <w:tcPr>
            <w:tcW w:w="1133" w:type="dxa"/>
          </w:tcPr>
          <w:p w14:paraId="619C8A09" w14:textId="77777777" w:rsidR="005B6A05" w:rsidRPr="005631A6" w:rsidRDefault="005B6A05" w:rsidP="00A442FF">
            <w:pPr>
              <w:rPr>
                <w:rFonts w:cstheme="minorHAnsi"/>
              </w:rPr>
            </w:pPr>
          </w:p>
        </w:tc>
      </w:tr>
      <w:tr w:rsidR="005B6A05" w:rsidRPr="005631A6" w14:paraId="465054EC" w14:textId="77777777" w:rsidTr="00D33602">
        <w:tc>
          <w:tcPr>
            <w:tcW w:w="1242" w:type="dxa"/>
          </w:tcPr>
          <w:p w14:paraId="3A10FCC1" w14:textId="77777777" w:rsidR="005B6A05" w:rsidRPr="005631A6" w:rsidRDefault="005B6A05" w:rsidP="00A442FF">
            <w:pPr>
              <w:rPr>
                <w:rFonts w:cstheme="minorHAnsi"/>
              </w:rPr>
            </w:pPr>
          </w:p>
        </w:tc>
        <w:tc>
          <w:tcPr>
            <w:tcW w:w="5954" w:type="dxa"/>
          </w:tcPr>
          <w:p w14:paraId="38BD45F7" w14:textId="77777777" w:rsidR="005B6A05" w:rsidRPr="005631A6" w:rsidRDefault="005B6A05" w:rsidP="00A442FF">
            <w:pPr>
              <w:rPr>
                <w:rFonts w:cstheme="minorHAnsi"/>
              </w:rPr>
            </w:pPr>
          </w:p>
        </w:tc>
        <w:tc>
          <w:tcPr>
            <w:tcW w:w="1843" w:type="dxa"/>
          </w:tcPr>
          <w:p w14:paraId="5031E401" w14:textId="77777777" w:rsidR="005B6A05" w:rsidRPr="005631A6" w:rsidRDefault="005B6A05" w:rsidP="00A442FF">
            <w:pPr>
              <w:rPr>
                <w:rFonts w:cstheme="minorHAnsi"/>
              </w:rPr>
            </w:pPr>
          </w:p>
        </w:tc>
        <w:tc>
          <w:tcPr>
            <w:tcW w:w="1133" w:type="dxa"/>
          </w:tcPr>
          <w:p w14:paraId="2504DAF3" w14:textId="77777777" w:rsidR="005B6A05" w:rsidRPr="005631A6" w:rsidRDefault="005B6A05" w:rsidP="00A442FF">
            <w:pPr>
              <w:rPr>
                <w:rFonts w:cstheme="minorHAnsi"/>
              </w:rPr>
            </w:pPr>
          </w:p>
        </w:tc>
      </w:tr>
      <w:tr w:rsidR="005B6A05" w:rsidRPr="005631A6" w14:paraId="2A058F3A" w14:textId="77777777" w:rsidTr="00D33602">
        <w:tc>
          <w:tcPr>
            <w:tcW w:w="1242" w:type="dxa"/>
          </w:tcPr>
          <w:p w14:paraId="12D6C7DD" w14:textId="77777777" w:rsidR="005B6A05" w:rsidRPr="005631A6" w:rsidRDefault="005B6A05" w:rsidP="00A442FF">
            <w:pPr>
              <w:rPr>
                <w:rFonts w:cstheme="minorHAnsi"/>
              </w:rPr>
            </w:pPr>
          </w:p>
        </w:tc>
        <w:tc>
          <w:tcPr>
            <w:tcW w:w="5954" w:type="dxa"/>
          </w:tcPr>
          <w:p w14:paraId="54BE32DD" w14:textId="77777777" w:rsidR="005B6A05" w:rsidRPr="005631A6" w:rsidRDefault="005B6A05" w:rsidP="00A442FF">
            <w:pPr>
              <w:rPr>
                <w:rFonts w:cstheme="minorHAnsi"/>
              </w:rPr>
            </w:pPr>
          </w:p>
        </w:tc>
        <w:tc>
          <w:tcPr>
            <w:tcW w:w="1843" w:type="dxa"/>
          </w:tcPr>
          <w:p w14:paraId="1FB2305D" w14:textId="77777777" w:rsidR="005B6A05" w:rsidRPr="005631A6" w:rsidRDefault="005B6A05" w:rsidP="00A442FF">
            <w:pPr>
              <w:rPr>
                <w:rFonts w:cstheme="minorHAnsi"/>
              </w:rPr>
            </w:pPr>
          </w:p>
        </w:tc>
        <w:tc>
          <w:tcPr>
            <w:tcW w:w="1133" w:type="dxa"/>
          </w:tcPr>
          <w:p w14:paraId="11F61EBA" w14:textId="77777777" w:rsidR="005B6A05" w:rsidRPr="005631A6" w:rsidRDefault="005B6A05" w:rsidP="00A442FF">
            <w:pPr>
              <w:rPr>
                <w:rFonts w:cstheme="minorHAnsi"/>
              </w:rPr>
            </w:pPr>
          </w:p>
        </w:tc>
      </w:tr>
      <w:tr w:rsidR="005B6A05" w:rsidRPr="005631A6" w14:paraId="51B7316B" w14:textId="77777777" w:rsidTr="00D33602">
        <w:tc>
          <w:tcPr>
            <w:tcW w:w="1242" w:type="dxa"/>
          </w:tcPr>
          <w:p w14:paraId="32546CC0" w14:textId="77777777" w:rsidR="005B6A05" w:rsidRPr="005631A6" w:rsidRDefault="005B6A05" w:rsidP="00A442FF">
            <w:pPr>
              <w:rPr>
                <w:rFonts w:cstheme="minorHAnsi"/>
              </w:rPr>
            </w:pPr>
          </w:p>
        </w:tc>
        <w:tc>
          <w:tcPr>
            <w:tcW w:w="5954" w:type="dxa"/>
          </w:tcPr>
          <w:p w14:paraId="6BDCE2EE" w14:textId="77777777" w:rsidR="005B6A05" w:rsidRPr="005631A6" w:rsidRDefault="005B6A05" w:rsidP="00A442FF">
            <w:pPr>
              <w:rPr>
                <w:rFonts w:cstheme="minorHAnsi"/>
              </w:rPr>
            </w:pPr>
          </w:p>
        </w:tc>
        <w:tc>
          <w:tcPr>
            <w:tcW w:w="1843" w:type="dxa"/>
          </w:tcPr>
          <w:p w14:paraId="13FAB4DB" w14:textId="77777777" w:rsidR="005B6A05" w:rsidRPr="005631A6" w:rsidRDefault="005B6A05" w:rsidP="00A442FF">
            <w:pPr>
              <w:rPr>
                <w:rFonts w:cstheme="minorHAnsi"/>
              </w:rPr>
            </w:pPr>
          </w:p>
        </w:tc>
        <w:tc>
          <w:tcPr>
            <w:tcW w:w="1133" w:type="dxa"/>
          </w:tcPr>
          <w:p w14:paraId="13F8FAB8" w14:textId="77777777" w:rsidR="005B6A05" w:rsidRPr="005631A6" w:rsidRDefault="005B6A05" w:rsidP="00A442FF">
            <w:pPr>
              <w:rPr>
                <w:rFonts w:cstheme="minorHAnsi"/>
              </w:rPr>
            </w:pPr>
          </w:p>
        </w:tc>
      </w:tr>
      <w:tr w:rsidR="005B6A05" w:rsidRPr="005631A6" w14:paraId="11473E94" w14:textId="77777777" w:rsidTr="00D33602">
        <w:tc>
          <w:tcPr>
            <w:tcW w:w="1242" w:type="dxa"/>
          </w:tcPr>
          <w:p w14:paraId="7BEFC822" w14:textId="77777777" w:rsidR="005B6A05" w:rsidRPr="005631A6" w:rsidRDefault="005B6A05" w:rsidP="00A442FF">
            <w:pPr>
              <w:rPr>
                <w:rFonts w:cstheme="minorHAnsi"/>
              </w:rPr>
            </w:pPr>
          </w:p>
        </w:tc>
        <w:tc>
          <w:tcPr>
            <w:tcW w:w="5954" w:type="dxa"/>
          </w:tcPr>
          <w:p w14:paraId="38DDC0A1" w14:textId="77777777" w:rsidR="005B6A05" w:rsidRPr="005631A6" w:rsidRDefault="005B6A05" w:rsidP="00A442FF">
            <w:pPr>
              <w:rPr>
                <w:rFonts w:cstheme="minorHAnsi"/>
              </w:rPr>
            </w:pPr>
          </w:p>
        </w:tc>
        <w:tc>
          <w:tcPr>
            <w:tcW w:w="1843" w:type="dxa"/>
          </w:tcPr>
          <w:p w14:paraId="2E33B921" w14:textId="77777777" w:rsidR="005B6A05" w:rsidRPr="005631A6" w:rsidRDefault="005B6A05" w:rsidP="00A442FF">
            <w:pPr>
              <w:rPr>
                <w:rFonts w:cstheme="minorHAnsi"/>
              </w:rPr>
            </w:pPr>
          </w:p>
        </w:tc>
        <w:tc>
          <w:tcPr>
            <w:tcW w:w="1133" w:type="dxa"/>
          </w:tcPr>
          <w:p w14:paraId="1151FC43" w14:textId="77777777" w:rsidR="005B6A05" w:rsidRPr="005631A6" w:rsidRDefault="005B6A05" w:rsidP="00A442FF">
            <w:pPr>
              <w:rPr>
                <w:rFonts w:cstheme="minorHAnsi"/>
              </w:rPr>
            </w:pPr>
          </w:p>
        </w:tc>
      </w:tr>
      <w:tr w:rsidR="005B6A05" w:rsidRPr="005631A6" w14:paraId="75F9FD6A" w14:textId="77777777" w:rsidTr="00D33602">
        <w:tc>
          <w:tcPr>
            <w:tcW w:w="1242" w:type="dxa"/>
          </w:tcPr>
          <w:p w14:paraId="75387BFE" w14:textId="77777777" w:rsidR="005B6A05" w:rsidRPr="005631A6" w:rsidRDefault="005B6A05" w:rsidP="00A442FF">
            <w:pPr>
              <w:rPr>
                <w:rFonts w:cstheme="minorHAnsi"/>
              </w:rPr>
            </w:pPr>
          </w:p>
        </w:tc>
        <w:tc>
          <w:tcPr>
            <w:tcW w:w="5954" w:type="dxa"/>
          </w:tcPr>
          <w:p w14:paraId="12F9C360" w14:textId="77777777" w:rsidR="005B6A05" w:rsidRPr="005631A6" w:rsidRDefault="005B6A05" w:rsidP="00A442FF">
            <w:pPr>
              <w:rPr>
                <w:rFonts w:cstheme="minorHAnsi"/>
              </w:rPr>
            </w:pPr>
          </w:p>
        </w:tc>
        <w:tc>
          <w:tcPr>
            <w:tcW w:w="1843" w:type="dxa"/>
          </w:tcPr>
          <w:p w14:paraId="12C8F658" w14:textId="77777777" w:rsidR="005B6A05" w:rsidRPr="005631A6" w:rsidRDefault="005B6A05" w:rsidP="00A442FF">
            <w:pPr>
              <w:rPr>
                <w:rFonts w:cstheme="minorHAnsi"/>
              </w:rPr>
            </w:pPr>
          </w:p>
        </w:tc>
        <w:tc>
          <w:tcPr>
            <w:tcW w:w="1133" w:type="dxa"/>
          </w:tcPr>
          <w:p w14:paraId="429F57D9" w14:textId="77777777" w:rsidR="005B6A05" w:rsidRPr="005631A6" w:rsidRDefault="005B6A05" w:rsidP="00A442FF">
            <w:pPr>
              <w:rPr>
                <w:rFonts w:cstheme="minorHAnsi"/>
              </w:rPr>
            </w:pPr>
          </w:p>
        </w:tc>
      </w:tr>
    </w:tbl>
    <w:p w14:paraId="127BC6B1" w14:textId="77777777" w:rsidR="005B6A05" w:rsidRPr="005631A6" w:rsidRDefault="005B6A05" w:rsidP="00A442FF">
      <w:pPr>
        <w:spacing w:after="0" w:line="240" w:lineRule="auto"/>
        <w:rPr>
          <w:rFonts w:cstheme="minorHAnsi"/>
        </w:rPr>
      </w:pPr>
    </w:p>
    <w:p w14:paraId="6FC63B56" w14:textId="77777777" w:rsidR="00421ECA" w:rsidRPr="005631A6" w:rsidRDefault="00421ECA" w:rsidP="00A442FF">
      <w:pPr>
        <w:spacing w:after="0" w:line="240" w:lineRule="auto"/>
        <w:rPr>
          <w:rFonts w:cstheme="minorHAnsi"/>
        </w:rPr>
      </w:pPr>
    </w:p>
    <w:p w14:paraId="67D30621" w14:textId="77777777" w:rsidR="00421ECA" w:rsidRPr="005631A6" w:rsidRDefault="00421ECA" w:rsidP="00A442FF">
      <w:pPr>
        <w:spacing w:after="0" w:line="240" w:lineRule="auto"/>
        <w:rPr>
          <w:rFonts w:cstheme="minorHAnsi"/>
        </w:rPr>
      </w:pPr>
    </w:p>
    <w:p w14:paraId="608998AD" w14:textId="77777777" w:rsidR="00421ECA" w:rsidRPr="005631A6" w:rsidRDefault="00421ECA" w:rsidP="00A442FF">
      <w:pPr>
        <w:spacing w:after="0" w:line="240" w:lineRule="auto"/>
        <w:rPr>
          <w:rFonts w:cstheme="minorHAnsi"/>
        </w:rPr>
      </w:pPr>
    </w:p>
    <w:p w14:paraId="0403CA8D" w14:textId="77777777" w:rsidR="00421ECA" w:rsidRPr="005631A6" w:rsidRDefault="00421ECA" w:rsidP="00A442FF">
      <w:pPr>
        <w:spacing w:after="0" w:line="240" w:lineRule="auto"/>
        <w:rPr>
          <w:rFonts w:cstheme="minorHAnsi"/>
        </w:rPr>
      </w:pPr>
    </w:p>
    <w:p w14:paraId="25D15985" w14:textId="77777777" w:rsidR="00421ECA" w:rsidRPr="005631A6" w:rsidRDefault="00421ECA" w:rsidP="00A442FF">
      <w:pPr>
        <w:spacing w:after="0" w:line="240" w:lineRule="auto"/>
        <w:rPr>
          <w:rFonts w:cstheme="minorHAnsi"/>
        </w:rPr>
      </w:pPr>
    </w:p>
    <w:p w14:paraId="7713637D" w14:textId="77777777" w:rsidR="00421ECA" w:rsidRPr="005631A6" w:rsidRDefault="00421ECA" w:rsidP="00A442FF">
      <w:pPr>
        <w:spacing w:after="0" w:line="240" w:lineRule="auto"/>
        <w:rPr>
          <w:rFonts w:cstheme="minorHAnsi"/>
        </w:rPr>
      </w:pPr>
    </w:p>
    <w:p w14:paraId="57697B05" w14:textId="77777777" w:rsidR="00421ECA" w:rsidRPr="005631A6" w:rsidRDefault="00421ECA" w:rsidP="00A442FF">
      <w:pPr>
        <w:spacing w:after="0" w:line="240" w:lineRule="auto"/>
        <w:rPr>
          <w:rFonts w:cstheme="minorHAnsi"/>
        </w:rPr>
      </w:pPr>
    </w:p>
    <w:p w14:paraId="3E9796B9" w14:textId="77777777" w:rsidR="00421ECA" w:rsidRPr="005631A6" w:rsidRDefault="00421ECA" w:rsidP="00A442FF">
      <w:pPr>
        <w:spacing w:after="0" w:line="240" w:lineRule="auto"/>
        <w:rPr>
          <w:rFonts w:cstheme="minorHAnsi"/>
        </w:rPr>
      </w:pPr>
    </w:p>
    <w:p w14:paraId="7827221B" w14:textId="77777777" w:rsidR="00421ECA" w:rsidRPr="005631A6" w:rsidRDefault="00421ECA" w:rsidP="00A442FF">
      <w:pPr>
        <w:spacing w:after="0" w:line="240" w:lineRule="auto"/>
        <w:rPr>
          <w:rFonts w:cstheme="minorHAnsi"/>
        </w:rPr>
      </w:pPr>
    </w:p>
    <w:p w14:paraId="0E6A8EFB" w14:textId="77777777" w:rsidR="00421ECA" w:rsidRPr="005631A6" w:rsidRDefault="00421ECA" w:rsidP="00A442FF">
      <w:pPr>
        <w:spacing w:after="0" w:line="240" w:lineRule="auto"/>
        <w:rPr>
          <w:rFonts w:cstheme="minorHAnsi"/>
        </w:rPr>
      </w:pPr>
    </w:p>
    <w:p w14:paraId="60DB6970" w14:textId="77777777" w:rsidR="00421ECA" w:rsidRPr="005631A6" w:rsidRDefault="00421ECA" w:rsidP="00A442FF">
      <w:pPr>
        <w:spacing w:after="0" w:line="240" w:lineRule="auto"/>
        <w:rPr>
          <w:rFonts w:cstheme="minorHAnsi"/>
        </w:rPr>
      </w:pPr>
    </w:p>
    <w:p w14:paraId="3E0591D3" w14:textId="77777777" w:rsidR="00421ECA" w:rsidRPr="005631A6" w:rsidRDefault="00421ECA" w:rsidP="00A442FF">
      <w:pPr>
        <w:spacing w:after="0" w:line="240" w:lineRule="auto"/>
        <w:rPr>
          <w:rFonts w:cstheme="minorHAnsi"/>
        </w:rPr>
      </w:pPr>
    </w:p>
    <w:p w14:paraId="0EB764A7" w14:textId="77777777" w:rsidR="00421ECA" w:rsidRPr="005631A6" w:rsidRDefault="00421ECA" w:rsidP="00A442FF">
      <w:pPr>
        <w:spacing w:after="0" w:line="240" w:lineRule="auto"/>
        <w:rPr>
          <w:rFonts w:cstheme="minorHAnsi"/>
        </w:rPr>
      </w:pPr>
    </w:p>
    <w:p w14:paraId="1EB34472" w14:textId="77777777" w:rsidR="00421ECA" w:rsidRPr="005631A6" w:rsidRDefault="00421ECA" w:rsidP="00A442FF">
      <w:pPr>
        <w:spacing w:after="0" w:line="240" w:lineRule="auto"/>
        <w:rPr>
          <w:rFonts w:cstheme="minorHAnsi"/>
        </w:rPr>
      </w:pPr>
    </w:p>
    <w:p w14:paraId="12D86F28" w14:textId="77777777" w:rsidR="00421ECA" w:rsidRPr="005631A6" w:rsidRDefault="00421ECA" w:rsidP="00A442FF">
      <w:pPr>
        <w:spacing w:after="0" w:line="240" w:lineRule="auto"/>
        <w:rPr>
          <w:rFonts w:cstheme="minorHAnsi"/>
        </w:rPr>
      </w:pPr>
    </w:p>
    <w:p w14:paraId="1DC433CC" w14:textId="77777777" w:rsidR="00421ECA" w:rsidRPr="005631A6" w:rsidRDefault="00421ECA" w:rsidP="00A442FF">
      <w:pPr>
        <w:spacing w:after="0" w:line="240" w:lineRule="auto"/>
        <w:rPr>
          <w:rFonts w:cstheme="minorHAnsi"/>
        </w:rPr>
      </w:pPr>
    </w:p>
    <w:p w14:paraId="2F7B3DBF" w14:textId="77777777" w:rsidR="00421ECA" w:rsidRPr="005631A6" w:rsidRDefault="00421ECA" w:rsidP="00A442FF">
      <w:pPr>
        <w:spacing w:after="0" w:line="240" w:lineRule="auto"/>
        <w:rPr>
          <w:rFonts w:cstheme="minorHAnsi"/>
        </w:rPr>
      </w:pPr>
    </w:p>
    <w:p w14:paraId="667E2D09" w14:textId="77777777" w:rsidR="00421ECA" w:rsidRPr="005631A6" w:rsidRDefault="00421ECA" w:rsidP="00A442FF">
      <w:pPr>
        <w:spacing w:after="0" w:line="240" w:lineRule="auto"/>
        <w:rPr>
          <w:rFonts w:cstheme="minorHAnsi"/>
        </w:rPr>
      </w:pPr>
    </w:p>
    <w:p w14:paraId="41183D2F" w14:textId="77777777" w:rsidR="00421ECA" w:rsidRPr="005631A6" w:rsidRDefault="00421ECA" w:rsidP="00A442FF">
      <w:pPr>
        <w:spacing w:after="0" w:line="240" w:lineRule="auto"/>
        <w:rPr>
          <w:rFonts w:cstheme="minorHAnsi"/>
        </w:rPr>
      </w:pPr>
    </w:p>
    <w:p w14:paraId="6A77CE7C" w14:textId="77777777" w:rsidR="00421ECA" w:rsidRPr="005631A6" w:rsidRDefault="00421ECA" w:rsidP="00A442FF">
      <w:pPr>
        <w:spacing w:after="0" w:line="240" w:lineRule="auto"/>
        <w:rPr>
          <w:rFonts w:cstheme="minorHAnsi"/>
        </w:rPr>
      </w:pPr>
    </w:p>
    <w:p w14:paraId="630245DA" w14:textId="77777777" w:rsidR="00421ECA" w:rsidRPr="005631A6" w:rsidRDefault="00421ECA" w:rsidP="00A442FF">
      <w:pPr>
        <w:spacing w:after="0" w:line="240" w:lineRule="auto"/>
        <w:rPr>
          <w:rFonts w:cstheme="minorHAnsi"/>
        </w:rPr>
      </w:pPr>
    </w:p>
    <w:p w14:paraId="229B5719" w14:textId="77777777" w:rsidR="00421ECA" w:rsidRPr="005631A6" w:rsidRDefault="00421ECA" w:rsidP="00A442FF">
      <w:pPr>
        <w:spacing w:after="0" w:line="240" w:lineRule="auto"/>
        <w:rPr>
          <w:rFonts w:cstheme="minorHAnsi"/>
        </w:rPr>
      </w:pPr>
    </w:p>
    <w:p w14:paraId="262B6DC2" w14:textId="77777777" w:rsidR="00421ECA" w:rsidRPr="005631A6" w:rsidRDefault="00421ECA" w:rsidP="00A442FF">
      <w:pPr>
        <w:spacing w:after="0" w:line="240" w:lineRule="auto"/>
        <w:rPr>
          <w:rFonts w:cstheme="minorHAnsi"/>
        </w:rPr>
      </w:pPr>
    </w:p>
    <w:p w14:paraId="0CB9886E" w14:textId="77777777" w:rsidR="00421ECA" w:rsidRPr="005631A6" w:rsidRDefault="00421ECA" w:rsidP="00A442FF">
      <w:pPr>
        <w:spacing w:after="0" w:line="240" w:lineRule="auto"/>
        <w:rPr>
          <w:rFonts w:cstheme="minorHAnsi"/>
        </w:rPr>
      </w:pPr>
    </w:p>
    <w:p w14:paraId="717751D8" w14:textId="77777777" w:rsidR="00421ECA" w:rsidRPr="005631A6" w:rsidRDefault="00421ECA" w:rsidP="00A442FF">
      <w:pPr>
        <w:spacing w:after="0" w:line="240" w:lineRule="auto"/>
        <w:rPr>
          <w:rFonts w:cstheme="minorHAnsi"/>
        </w:rPr>
      </w:pPr>
    </w:p>
    <w:p w14:paraId="3DB83A2C" w14:textId="77777777" w:rsidR="00421ECA" w:rsidRPr="005631A6" w:rsidRDefault="00421ECA" w:rsidP="00A442FF">
      <w:pPr>
        <w:spacing w:after="0" w:line="240" w:lineRule="auto"/>
        <w:rPr>
          <w:rFonts w:cstheme="minorHAnsi"/>
        </w:rPr>
      </w:pPr>
    </w:p>
    <w:sectPr w:rsidR="00421ECA" w:rsidRPr="005631A6" w:rsidSect="00AB3851">
      <w:headerReference w:type="default" r:id="rId29"/>
      <w:footerReference w:type="default" r:id="rId30"/>
      <w:pgSz w:w="11906" w:h="16838"/>
      <w:pgMar w:top="1134" w:right="1134" w:bottom="1134"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A76FC" w14:textId="77777777" w:rsidR="00AB3851" w:rsidRDefault="00AB3851" w:rsidP="003058A2">
      <w:pPr>
        <w:spacing w:after="0" w:line="240" w:lineRule="auto"/>
      </w:pPr>
      <w:r>
        <w:separator/>
      </w:r>
    </w:p>
  </w:endnote>
  <w:endnote w:type="continuationSeparator" w:id="0">
    <w:p w14:paraId="4F801329" w14:textId="77777777" w:rsidR="00AB3851" w:rsidRDefault="00AB3851" w:rsidP="00305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2056B" w14:textId="1A67742D" w:rsidR="001F1846" w:rsidRPr="00935D42" w:rsidRDefault="00F145A4" w:rsidP="00935D42">
    <w:pPr>
      <w:pStyle w:val="Footer"/>
      <w:jc w:val="center"/>
      <w:rPr>
        <w:b/>
        <w:bCs/>
        <w:color w:val="7F7F7F" w:themeColor="text1" w:themeTint="80"/>
        <w:sz w:val="20"/>
        <w:szCs w:val="20"/>
      </w:rPr>
    </w:pPr>
    <w:r w:rsidRPr="00935D42">
      <w:rPr>
        <w:b/>
        <w:bCs/>
        <w:noProof/>
        <w:color w:val="595959" w:themeColor="text1" w:themeTint="A6"/>
        <w:sz w:val="20"/>
        <w:szCs w:val="20"/>
      </w:rPr>
      <mc:AlternateContent>
        <mc:Choice Requires="wps">
          <w:drawing>
            <wp:anchor distT="0" distB="0" distL="0" distR="0" simplePos="0" relativeHeight="251659264" behindDoc="0" locked="0" layoutInCell="1" allowOverlap="1" wp14:anchorId="1783393F" wp14:editId="36A96BEA">
              <wp:simplePos x="0" y="0"/>
              <wp:positionH relativeFrom="rightMargin">
                <wp:align>left</wp:align>
              </wp:positionH>
              <wp:positionV relativeFrom="bottomMargin">
                <wp:align>top</wp:align>
              </wp:positionV>
              <wp:extent cx="457200" cy="320040"/>
              <wp:effectExtent l="0" t="0" r="0" b="3810"/>
              <wp:wrapSquare wrapText="bothSides"/>
              <wp:docPr id="40"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7DCE3" w14:textId="77777777" w:rsidR="0054475A" w:rsidRDefault="0054475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3393F" id="Rectangle 8" o:spid="_x0000_s1026" style="position:absolute;left:0;text-align:left;margin-left:0;margin-top:0;width:36pt;height:25.2pt;z-index:251659264;visibility:visible;mso-wrap-style:square;mso-width-percent:0;mso-height-percent:0;mso-wrap-distance-left:0;mso-wrap-distance-top:0;mso-wrap-distance-right:0;mso-wrap-distance-bottom:0;mso-position-horizontal:left;mso-position-horizontal-relative:right-margin-area;mso-position-vertical:top;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" fillcolor="black [3213]" stroked="f" strokeweight="3pt">
              <v:textbox>
                <w:txbxContent>
                  <w:p w14:paraId="5A57DCE3" w14:textId="77777777" w:rsidR="0054475A" w:rsidRDefault="0054475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Pr="00935D42">
      <w:rPr>
        <w:b/>
        <w:bCs/>
        <w:noProof/>
        <w:color w:val="595959" w:themeColor="text1" w:themeTint="A6"/>
        <w:sz w:val="20"/>
        <w:szCs w:val="20"/>
      </w:rPr>
      <mc:AlternateContent>
        <mc:Choice Requires="wps">
          <w:drawing>
            <wp:anchor distT="0" distB="0" distL="114300" distR="114300" simplePos="0" relativeHeight="251661312" behindDoc="0" locked="0" layoutInCell="1" allowOverlap="1" wp14:anchorId="5622340D" wp14:editId="0B239C64">
              <wp:simplePos x="0" y="0"/>
              <wp:positionH relativeFrom="column">
                <wp:posOffset>16449</wp:posOffset>
              </wp:positionH>
              <wp:positionV relativeFrom="paragraph">
                <wp:posOffset>-247650</wp:posOffset>
              </wp:positionV>
              <wp:extent cx="5924611" cy="18604"/>
              <wp:effectExtent l="0" t="0" r="0" b="0"/>
              <wp:wrapSquare wrapText="bothSides"/>
              <wp:docPr id="38" name="Rectangle 1"/>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87A9E" id="Rectangle 1" o:spid="_x0000_s1026" style="position:absolute;margin-left:1.3pt;margin-top:-19.5pt;width:466.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" fillcolor="black [3213]" stroked="f" strokeweight="2pt">
              <w10:wrap type="square"/>
            </v:rect>
          </w:pict>
        </mc:Fallback>
      </mc:AlternateContent>
    </w:r>
    <w:r w:rsidR="00935D42">
      <w:rPr>
        <w:b/>
        <w:bCs/>
        <w:color w:val="595959" w:themeColor="text1" w:themeTint="A6"/>
        <w:sz w:val="20"/>
        <w:szCs w:val="20"/>
      </w:rPr>
      <w:t xml:space="preserve">                                                                                                                                         </w:t>
    </w:r>
    <w:r w:rsidRPr="00935D42">
      <w:rPr>
        <w:b/>
        <w:bCs/>
        <w:color w:val="595959" w:themeColor="text1" w:themeTint="A6"/>
        <w:sz w:val="20"/>
        <w:szCs w:val="20"/>
      </w:rPr>
      <w:t>P19 Safety Gaming Policy- August 202</w:t>
    </w:r>
    <w:r w:rsidR="00151419">
      <w:rPr>
        <w:b/>
        <w:bCs/>
        <w:color w:val="595959" w:themeColor="text1" w:themeTint="A6"/>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A4EC22" w14:textId="77777777" w:rsidR="00AB3851" w:rsidRDefault="00AB3851" w:rsidP="003058A2">
      <w:pPr>
        <w:spacing w:after="0" w:line="240" w:lineRule="auto"/>
      </w:pPr>
      <w:r>
        <w:separator/>
      </w:r>
    </w:p>
  </w:footnote>
  <w:footnote w:type="continuationSeparator" w:id="0">
    <w:p w14:paraId="580D81AC" w14:textId="77777777" w:rsidR="00AB3851" w:rsidRDefault="00AB3851" w:rsidP="00305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C9260" w14:textId="79912D5D" w:rsidR="004E27B8" w:rsidRDefault="004E27B8" w:rsidP="00F53648">
    <w:pPr>
      <w:jc w:val="right"/>
    </w:pPr>
  </w:p>
  <w:tbl>
    <w:tblPr>
      <w:tblStyle w:val="TableGrid"/>
      <w:tblW w:w="15025" w:type="dxa"/>
      <w:tblInd w:w="-1026" w:type="dxa"/>
      <w:tblLook w:val="04A0" w:firstRow="1" w:lastRow="0" w:firstColumn="1" w:lastColumn="0" w:noHBand="0" w:noVBand="1"/>
    </w:tblPr>
    <w:tblGrid>
      <w:gridCol w:w="10665"/>
      <w:gridCol w:w="4360"/>
    </w:tblGrid>
    <w:tr w:rsidR="004E27B8" w:rsidRPr="00C071FF" w14:paraId="1B5EAF57" w14:textId="77777777" w:rsidTr="00D374EB">
      <w:trPr>
        <w:trHeight w:val="118"/>
      </w:trPr>
      <w:tc>
        <w:tcPr>
          <w:tcW w:w="10665" w:type="dxa"/>
          <w:tcBorders>
            <w:top w:val="nil"/>
            <w:left w:val="nil"/>
            <w:bottom w:val="single" w:sz="8" w:space="0" w:color="auto"/>
            <w:right w:val="nil"/>
          </w:tcBorders>
          <w:shd w:val="clear" w:color="auto" w:fill="auto"/>
        </w:tcPr>
        <w:p w14:paraId="48D84A03" w14:textId="77777777" w:rsidR="004E27B8" w:rsidRDefault="004E27B8" w:rsidP="004E27B8">
          <w:pPr>
            <w:jc w:val="center"/>
            <w:rPr>
              <w:b/>
            </w:rPr>
          </w:pPr>
          <w:r>
            <w:rPr>
              <w:b/>
            </w:rPr>
            <w:t xml:space="preserve">                                                               </w:t>
          </w:r>
        </w:p>
        <w:p w14:paraId="2C9C2677" w14:textId="34427582" w:rsidR="004E27B8" w:rsidRPr="00D02B46" w:rsidRDefault="004E27B8" w:rsidP="004E27B8">
          <w:pPr>
            <w:tabs>
              <w:tab w:val="right" w:pos="10875"/>
            </w:tabs>
            <w:rPr>
              <w:b/>
            </w:rPr>
          </w:pPr>
          <w:r>
            <w:rPr>
              <w:b/>
              <w:sz w:val="28"/>
              <w:szCs w:val="28"/>
            </w:rPr>
            <w:t xml:space="preserve">     </w:t>
          </w:r>
          <w:r w:rsidRPr="00AC5425">
            <w:rPr>
              <w:b/>
              <w:sz w:val="28"/>
              <w:szCs w:val="28"/>
            </w:rPr>
            <w:t>P</w:t>
          </w:r>
          <w:r>
            <w:rPr>
              <w:b/>
              <w:sz w:val="28"/>
              <w:szCs w:val="28"/>
            </w:rPr>
            <w:t>1</w:t>
          </w:r>
          <w:r w:rsidR="00CB481D">
            <w:rPr>
              <w:b/>
              <w:sz w:val="28"/>
              <w:szCs w:val="28"/>
            </w:rPr>
            <w:t>9</w:t>
          </w:r>
          <w:r w:rsidRPr="00AC5425">
            <w:rPr>
              <w:b/>
              <w:sz w:val="28"/>
              <w:szCs w:val="28"/>
            </w:rPr>
            <w:t xml:space="preserve"> </w:t>
          </w:r>
          <w:r w:rsidR="00BF7AC1">
            <w:rPr>
              <w:b/>
              <w:sz w:val="28"/>
              <w:szCs w:val="28"/>
            </w:rPr>
            <w:t xml:space="preserve"> </w:t>
          </w:r>
          <w:r>
            <w:rPr>
              <w:b/>
              <w:sz w:val="28"/>
              <w:szCs w:val="28"/>
            </w:rPr>
            <w:t xml:space="preserve">SKAPE </w:t>
          </w:r>
          <w:r w:rsidR="00BF7AC1">
            <w:rPr>
              <w:b/>
              <w:sz w:val="28"/>
              <w:szCs w:val="28"/>
            </w:rPr>
            <w:t>Safe Gaming</w:t>
          </w:r>
          <w:r>
            <w:rPr>
              <w:b/>
              <w:sz w:val="28"/>
              <w:szCs w:val="28"/>
            </w:rPr>
            <w:t xml:space="preserve"> Policy</w:t>
          </w:r>
          <w:r>
            <w:rPr>
              <w:b/>
              <w:sz w:val="28"/>
              <w:szCs w:val="28"/>
            </w:rPr>
            <w:tab/>
          </w:r>
        </w:p>
        <w:p w14:paraId="7D7C60BE" w14:textId="77777777" w:rsidR="004E27B8" w:rsidRPr="00C071FF" w:rsidRDefault="004E27B8" w:rsidP="004E27B8">
          <w:pPr>
            <w:jc w:val="center"/>
            <w:rPr>
              <w:b/>
            </w:rPr>
          </w:pPr>
        </w:p>
      </w:tc>
      <w:tc>
        <w:tcPr>
          <w:tcW w:w="4360" w:type="dxa"/>
          <w:tcBorders>
            <w:top w:val="nil"/>
            <w:left w:val="nil"/>
            <w:bottom w:val="single" w:sz="8" w:space="0" w:color="auto"/>
            <w:right w:val="nil"/>
          </w:tcBorders>
        </w:tcPr>
        <w:p w14:paraId="27985E19" w14:textId="51862FD0" w:rsidR="004E27B8" w:rsidRPr="00C071FF" w:rsidRDefault="00F53648" w:rsidP="004E27B8">
          <w:pPr>
            <w:rPr>
              <w:b/>
              <w:i/>
            </w:rPr>
          </w:pPr>
          <w:r>
            <w:rPr>
              <w:noProof/>
            </w:rPr>
            <w:drawing>
              <wp:anchor distT="0" distB="0" distL="114300" distR="114300" simplePos="0" relativeHeight="251665408" behindDoc="1" locked="0" layoutInCell="1" allowOverlap="1" wp14:anchorId="678AE660" wp14:editId="64D88794">
                <wp:simplePos x="0" y="0"/>
                <wp:positionH relativeFrom="rightMargin">
                  <wp:posOffset>-2866528</wp:posOffset>
                </wp:positionH>
                <wp:positionV relativeFrom="paragraph">
                  <wp:posOffset>-424070</wp:posOffset>
                </wp:positionV>
                <wp:extent cx="748665" cy="810895"/>
                <wp:effectExtent l="19050" t="19050" r="13335" b="27305"/>
                <wp:wrapNone/>
                <wp:docPr id="1460779437" name="Picture 1460779437" descr="A screenshot of a computer&#10;&#10;Description automatically generated">
                  <a:extLst xmlns:a="http://schemas.openxmlformats.org/drawingml/2006/main">
                    <a:ext uri="{FF2B5EF4-FFF2-40B4-BE49-F238E27FC236}">
                      <a16:creationId xmlns:a16="http://schemas.microsoft.com/office/drawing/2014/main" id="{1DEC3F48-4C35-1FBE-A75E-599118D52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9437" name="Picture 1460779437" descr="A screenshot of a computer&#10;&#10;Description automatically generated">
                          <a:extLst>
                            <a:ext uri="{FF2B5EF4-FFF2-40B4-BE49-F238E27FC236}">
                              <a16:creationId xmlns:a16="http://schemas.microsoft.com/office/drawing/2014/main" id="{1DEC3F48-4C35-1FBE-A75E-599118D522B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1946" t="17683" r="31655" b="14008"/>
                        <a:stretch/>
                      </pic:blipFill>
                      <pic:spPr>
                        <a:xfrm>
                          <a:off x="0" y="0"/>
                          <a:ext cx="748665" cy="810895"/>
                        </a:xfrm>
                        <a:prstGeom prst="rect">
                          <a:avLst/>
                        </a:prstGeom>
                        <a:ln>
                          <a:gradFill>
                            <a:gsLst>
                              <a:gs pos="36778">
                                <a:srgbClr val="D1DCF0"/>
                              </a:gs>
                              <a:gs pos="15000">
                                <a:srgbClr val="D1DCF0"/>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a:schemeClr val="accent1"/>
                          </a:glow>
                          <a:softEdge rad="38100"/>
                        </a:effectLst>
                      </pic:spPr>
                    </pic:pic>
                  </a:graphicData>
                </a:graphic>
              </wp:anchor>
            </w:drawing>
          </w:r>
          <w:r w:rsidR="004E27B8">
            <w:rPr>
              <w:noProof/>
            </w:rPr>
            <w:drawing>
              <wp:anchor distT="0" distB="0" distL="114300" distR="114300" simplePos="0" relativeHeight="251663360" behindDoc="1" locked="0" layoutInCell="1" allowOverlap="1" wp14:anchorId="1A79504F" wp14:editId="3B0AA6EA">
                <wp:simplePos x="0" y="0"/>
                <wp:positionH relativeFrom="column">
                  <wp:posOffset>731520</wp:posOffset>
                </wp:positionH>
                <wp:positionV relativeFrom="paragraph">
                  <wp:posOffset>-353999</wp:posOffset>
                </wp:positionV>
                <wp:extent cx="749122" cy="811033"/>
                <wp:effectExtent l="19050" t="19050" r="13335" b="27305"/>
                <wp:wrapNone/>
                <wp:docPr id="7" name="Picture 6" descr="A screenshot of a computer&#10;&#10;Description automatically generated">
                  <a:extLst xmlns:a="http://schemas.openxmlformats.org/drawingml/2006/main">
                    <a:ext uri="{FF2B5EF4-FFF2-40B4-BE49-F238E27FC236}">
                      <a16:creationId xmlns:a16="http://schemas.microsoft.com/office/drawing/2014/main" id="{1DEC3F48-4C35-1FBE-A75E-599118D52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1DEC3F48-4C35-1FBE-A75E-599118D522B1}"/>
                            </a:ext>
                          </a:extLst>
                        </pic:cNvPr>
                        <pic:cNvPicPr>
                          <a:picLocks noChangeAspect="1"/>
                        </pic:cNvPicPr>
                      </pic:nvPicPr>
                      <pic:blipFill rotWithShape="1">
                        <a:blip r:embed="rId2"/>
                        <a:srcRect l="31946" t="17683" r="31655" b="14008"/>
                        <a:stretch/>
                      </pic:blipFill>
                      <pic:spPr>
                        <a:xfrm>
                          <a:off x="0" y="0"/>
                          <a:ext cx="749122" cy="811033"/>
                        </a:xfrm>
                        <a:prstGeom prst="rect">
                          <a:avLst/>
                        </a:prstGeom>
                        <a:ln>
                          <a:gradFill>
                            <a:gsLst>
                              <a:gs pos="36778">
                                <a:srgbClr val="D1DCF0"/>
                              </a:gs>
                              <a:gs pos="15000">
                                <a:srgbClr val="D1DCF0"/>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a:schemeClr val="accent1"/>
                          </a:glow>
                          <a:softEdge rad="38100"/>
                        </a:effectLst>
                      </pic:spPr>
                    </pic:pic>
                  </a:graphicData>
                </a:graphic>
                <wp14:sizeRelH relativeFrom="margin">
                  <wp14:pctWidth>0</wp14:pctWidth>
                </wp14:sizeRelH>
                <wp14:sizeRelV relativeFrom="margin">
                  <wp14:pctHeight>0</wp14:pctHeight>
                </wp14:sizeRelV>
              </wp:anchor>
            </w:drawing>
          </w:r>
        </w:p>
      </w:tc>
    </w:tr>
  </w:tbl>
  <w:p w14:paraId="13DEA989" w14:textId="0FEDA9AC" w:rsidR="001F1846" w:rsidRPr="002B034C" w:rsidRDefault="001F1846" w:rsidP="002B0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15E1E"/>
    <w:multiLevelType w:val="hybridMultilevel"/>
    <w:tmpl w:val="EAE4D6CC"/>
    <w:lvl w:ilvl="0" w:tplc="03CE41F0">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84A94"/>
    <w:multiLevelType w:val="hybridMultilevel"/>
    <w:tmpl w:val="CA8CD284"/>
    <w:lvl w:ilvl="0" w:tplc="03CE41F0">
      <w:numFmt w:val="bullet"/>
      <w:lvlText w:val="•"/>
      <w:lvlJc w:val="left"/>
      <w:pPr>
        <w:ind w:left="1440" w:hanging="360"/>
      </w:pPr>
      <w:rPr>
        <w:rFonts w:ascii="Calibri" w:eastAsia="Times New Roman" w:hAnsi="Calibri"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B25144"/>
    <w:multiLevelType w:val="hybridMultilevel"/>
    <w:tmpl w:val="DFDC8214"/>
    <w:lvl w:ilvl="0" w:tplc="21B47E2C">
      <w:numFmt w:val="bullet"/>
      <w:lvlText w:val="•"/>
      <w:lvlJc w:val="left"/>
      <w:pPr>
        <w:ind w:left="1800" w:hanging="720"/>
      </w:pPr>
      <w:rPr>
        <w:rFonts w:ascii="Calibri" w:eastAsia="Times New Roman" w:hAnsi="Calibri"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A611C6"/>
    <w:multiLevelType w:val="hybridMultilevel"/>
    <w:tmpl w:val="2CBC79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20162A"/>
    <w:multiLevelType w:val="hybridMultilevel"/>
    <w:tmpl w:val="EF2AE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67602"/>
    <w:multiLevelType w:val="hybridMultilevel"/>
    <w:tmpl w:val="058E6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D7D25"/>
    <w:multiLevelType w:val="hybridMultilevel"/>
    <w:tmpl w:val="8EB0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C264B"/>
    <w:multiLevelType w:val="hybridMultilevel"/>
    <w:tmpl w:val="98C2EAF2"/>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01CF3"/>
    <w:multiLevelType w:val="hybridMultilevel"/>
    <w:tmpl w:val="8C40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A7924"/>
    <w:multiLevelType w:val="hybridMultilevel"/>
    <w:tmpl w:val="EAE27976"/>
    <w:lvl w:ilvl="0" w:tplc="54884328">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7C4428"/>
    <w:multiLevelType w:val="hybridMultilevel"/>
    <w:tmpl w:val="06B2418C"/>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B634C"/>
    <w:multiLevelType w:val="hybridMultilevel"/>
    <w:tmpl w:val="6694B94C"/>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80D24"/>
    <w:multiLevelType w:val="hybridMultilevel"/>
    <w:tmpl w:val="C21889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F1326F6"/>
    <w:multiLevelType w:val="hybridMultilevel"/>
    <w:tmpl w:val="CD4A1158"/>
    <w:lvl w:ilvl="0" w:tplc="21B47E2C">
      <w:numFmt w:val="bullet"/>
      <w:lvlText w:val="•"/>
      <w:lvlJc w:val="left"/>
      <w:pPr>
        <w:ind w:left="1800" w:hanging="720"/>
      </w:pPr>
      <w:rPr>
        <w:rFonts w:ascii="Calibri" w:eastAsia="Times New Roman" w:hAnsi="Calibri"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0265B64"/>
    <w:multiLevelType w:val="hybridMultilevel"/>
    <w:tmpl w:val="B71AD8EA"/>
    <w:lvl w:ilvl="0" w:tplc="21B47E2C">
      <w:numFmt w:val="bullet"/>
      <w:lvlText w:val="•"/>
      <w:lvlJc w:val="left"/>
      <w:pPr>
        <w:ind w:left="1800" w:hanging="720"/>
      </w:pPr>
      <w:rPr>
        <w:rFonts w:ascii="Calibri" w:eastAsia="Times New Roman" w:hAnsi="Calibri"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3C11E53"/>
    <w:multiLevelType w:val="hybridMultilevel"/>
    <w:tmpl w:val="195AEED8"/>
    <w:lvl w:ilvl="0" w:tplc="03CE41F0">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408C3"/>
    <w:multiLevelType w:val="hybridMultilevel"/>
    <w:tmpl w:val="8F8ED1EA"/>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61BAA"/>
    <w:multiLevelType w:val="multilevel"/>
    <w:tmpl w:val="DB14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0D0527"/>
    <w:multiLevelType w:val="hybridMultilevel"/>
    <w:tmpl w:val="A694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153C8"/>
    <w:multiLevelType w:val="hybridMultilevel"/>
    <w:tmpl w:val="D10648FC"/>
    <w:lvl w:ilvl="0" w:tplc="21B47E2C">
      <w:numFmt w:val="bullet"/>
      <w:lvlText w:val="•"/>
      <w:lvlJc w:val="left"/>
      <w:pPr>
        <w:ind w:left="1800" w:hanging="720"/>
      </w:pPr>
      <w:rPr>
        <w:rFonts w:ascii="Calibri" w:eastAsia="Times New Roman" w:hAnsi="Calibri"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A880160"/>
    <w:multiLevelType w:val="hybridMultilevel"/>
    <w:tmpl w:val="BAF254FA"/>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B54FB8"/>
    <w:multiLevelType w:val="hybridMultilevel"/>
    <w:tmpl w:val="2880FA5A"/>
    <w:lvl w:ilvl="0" w:tplc="21B47E2C">
      <w:numFmt w:val="bullet"/>
      <w:lvlText w:val="•"/>
      <w:lvlJc w:val="left"/>
      <w:pPr>
        <w:ind w:left="720" w:hanging="72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A92B25"/>
    <w:multiLevelType w:val="hybridMultilevel"/>
    <w:tmpl w:val="C5A8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90B09"/>
    <w:multiLevelType w:val="hybridMultilevel"/>
    <w:tmpl w:val="1112226A"/>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490569"/>
    <w:multiLevelType w:val="hybridMultilevel"/>
    <w:tmpl w:val="65364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7D5190"/>
    <w:multiLevelType w:val="hybridMultilevel"/>
    <w:tmpl w:val="934C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616F16"/>
    <w:multiLevelType w:val="hybridMultilevel"/>
    <w:tmpl w:val="BE4C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67B10"/>
    <w:multiLevelType w:val="hybridMultilevel"/>
    <w:tmpl w:val="AB00CF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54921A24"/>
    <w:multiLevelType w:val="hybridMultilevel"/>
    <w:tmpl w:val="F3406FB8"/>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069E1"/>
    <w:multiLevelType w:val="hybridMultilevel"/>
    <w:tmpl w:val="2FB49D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55A69D2"/>
    <w:multiLevelType w:val="hybridMultilevel"/>
    <w:tmpl w:val="BF14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842BB4"/>
    <w:multiLevelType w:val="hybridMultilevel"/>
    <w:tmpl w:val="B0788F14"/>
    <w:lvl w:ilvl="0" w:tplc="21B47E2C">
      <w:numFmt w:val="bullet"/>
      <w:lvlText w:val="•"/>
      <w:lvlJc w:val="left"/>
      <w:pPr>
        <w:ind w:left="2160" w:hanging="72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674D34C6"/>
    <w:multiLevelType w:val="hybridMultilevel"/>
    <w:tmpl w:val="873CA5BA"/>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127E02"/>
    <w:multiLevelType w:val="hybridMultilevel"/>
    <w:tmpl w:val="E59E9A8C"/>
    <w:lvl w:ilvl="0" w:tplc="21B47E2C">
      <w:numFmt w:val="bullet"/>
      <w:lvlText w:val="•"/>
      <w:lvlJc w:val="left"/>
      <w:pPr>
        <w:ind w:left="1800" w:hanging="720"/>
      </w:pPr>
      <w:rPr>
        <w:rFonts w:ascii="Calibri" w:eastAsia="Times New Roman" w:hAnsi="Calibri"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F461A9D"/>
    <w:multiLevelType w:val="hybridMultilevel"/>
    <w:tmpl w:val="5B089396"/>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1B79D0"/>
    <w:multiLevelType w:val="hybridMultilevel"/>
    <w:tmpl w:val="CE9CD3D6"/>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096E7C"/>
    <w:multiLevelType w:val="hybridMultilevel"/>
    <w:tmpl w:val="9C8C1DBA"/>
    <w:lvl w:ilvl="0" w:tplc="03CE41F0">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F12E23"/>
    <w:multiLevelType w:val="hybridMultilevel"/>
    <w:tmpl w:val="77021CC8"/>
    <w:lvl w:ilvl="0" w:tplc="21B47E2C">
      <w:numFmt w:val="bullet"/>
      <w:lvlText w:val="•"/>
      <w:lvlJc w:val="left"/>
      <w:pPr>
        <w:ind w:left="1800" w:hanging="720"/>
      </w:pPr>
      <w:rPr>
        <w:rFonts w:ascii="Calibri" w:eastAsia="Times New Roman" w:hAnsi="Calibri"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552192B"/>
    <w:multiLevelType w:val="hybridMultilevel"/>
    <w:tmpl w:val="62D88A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75253DF"/>
    <w:multiLevelType w:val="hybridMultilevel"/>
    <w:tmpl w:val="ADE8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506D8C"/>
    <w:multiLevelType w:val="hybridMultilevel"/>
    <w:tmpl w:val="B1A46606"/>
    <w:lvl w:ilvl="0" w:tplc="03CE41F0">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0516D0"/>
    <w:multiLevelType w:val="hybridMultilevel"/>
    <w:tmpl w:val="9D3A4A08"/>
    <w:lvl w:ilvl="0" w:tplc="21B47E2C">
      <w:numFmt w:val="bullet"/>
      <w:lvlText w:val="•"/>
      <w:lvlJc w:val="left"/>
      <w:pPr>
        <w:ind w:left="1080" w:hanging="72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504729"/>
    <w:multiLevelType w:val="hybridMultilevel"/>
    <w:tmpl w:val="5A62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076267">
    <w:abstractNumId w:val="9"/>
  </w:num>
  <w:num w:numId="2" w16cid:durableId="480733814">
    <w:abstractNumId w:val="30"/>
  </w:num>
  <w:num w:numId="3" w16cid:durableId="172494000">
    <w:abstractNumId w:val="5"/>
  </w:num>
  <w:num w:numId="4" w16cid:durableId="1986349654">
    <w:abstractNumId w:val="15"/>
  </w:num>
  <w:num w:numId="5" w16cid:durableId="1235508465">
    <w:abstractNumId w:val="1"/>
  </w:num>
  <w:num w:numId="6" w16cid:durableId="1663850616">
    <w:abstractNumId w:val="40"/>
  </w:num>
  <w:num w:numId="7" w16cid:durableId="2106799917">
    <w:abstractNumId w:val="36"/>
  </w:num>
  <w:num w:numId="8" w16cid:durableId="798500877">
    <w:abstractNumId w:val="18"/>
  </w:num>
  <w:num w:numId="9" w16cid:durableId="853617176">
    <w:abstractNumId w:val="0"/>
  </w:num>
  <w:num w:numId="10" w16cid:durableId="71053154">
    <w:abstractNumId w:val="4"/>
  </w:num>
  <w:num w:numId="11" w16cid:durableId="1744524197">
    <w:abstractNumId w:val="39"/>
  </w:num>
  <w:num w:numId="12" w16cid:durableId="2045597573">
    <w:abstractNumId w:val="26"/>
  </w:num>
  <w:num w:numId="13" w16cid:durableId="167642327">
    <w:abstractNumId w:val="6"/>
  </w:num>
  <w:num w:numId="14" w16cid:durableId="429088826">
    <w:abstractNumId w:val="27"/>
  </w:num>
  <w:num w:numId="15" w16cid:durableId="980353836">
    <w:abstractNumId w:val="3"/>
  </w:num>
  <w:num w:numId="16" w16cid:durableId="1123575789">
    <w:abstractNumId w:val="24"/>
  </w:num>
  <w:num w:numId="17" w16cid:durableId="898783346">
    <w:abstractNumId w:val="38"/>
  </w:num>
  <w:num w:numId="18" w16cid:durableId="1374771426">
    <w:abstractNumId w:val="12"/>
  </w:num>
  <w:num w:numId="19" w16cid:durableId="1263417947">
    <w:abstractNumId w:val="22"/>
  </w:num>
  <w:num w:numId="20" w16cid:durableId="1067846263">
    <w:abstractNumId w:val="28"/>
  </w:num>
  <w:num w:numId="21" w16cid:durableId="1921283690">
    <w:abstractNumId w:val="2"/>
  </w:num>
  <w:num w:numId="22" w16cid:durableId="1951275466">
    <w:abstractNumId w:val="37"/>
  </w:num>
  <w:num w:numId="23" w16cid:durableId="1223298927">
    <w:abstractNumId w:val="34"/>
  </w:num>
  <w:num w:numId="24" w16cid:durableId="2092071434">
    <w:abstractNumId w:val="31"/>
  </w:num>
  <w:num w:numId="25" w16cid:durableId="69235413">
    <w:abstractNumId w:val="10"/>
  </w:num>
  <w:num w:numId="26" w16cid:durableId="382752996">
    <w:abstractNumId w:val="20"/>
  </w:num>
  <w:num w:numId="27" w16cid:durableId="104547426">
    <w:abstractNumId w:val="41"/>
  </w:num>
  <w:num w:numId="28" w16cid:durableId="697581198">
    <w:abstractNumId w:val="21"/>
  </w:num>
  <w:num w:numId="29" w16cid:durableId="1567762485">
    <w:abstractNumId w:val="11"/>
  </w:num>
  <w:num w:numId="30" w16cid:durableId="1021735738">
    <w:abstractNumId w:val="19"/>
  </w:num>
  <w:num w:numId="31" w16cid:durableId="1831170604">
    <w:abstractNumId w:val="35"/>
  </w:num>
  <w:num w:numId="32" w16cid:durableId="1138453691">
    <w:abstractNumId w:val="13"/>
  </w:num>
  <w:num w:numId="33" w16cid:durableId="421295739">
    <w:abstractNumId w:val="16"/>
  </w:num>
  <w:num w:numId="34" w16cid:durableId="1061251477">
    <w:abstractNumId w:val="32"/>
  </w:num>
  <w:num w:numId="35" w16cid:durableId="827675844">
    <w:abstractNumId w:val="7"/>
  </w:num>
  <w:num w:numId="36" w16cid:durableId="930041423">
    <w:abstractNumId w:val="14"/>
  </w:num>
  <w:num w:numId="37" w16cid:durableId="193470787">
    <w:abstractNumId w:val="23"/>
  </w:num>
  <w:num w:numId="38" w16cid:durableId="1518153845">
    <w:abstractNumId w:val="33"/>
  </w:num>
  <w:num w:numId="39" w16cid:durableId="1816949336">
    <w:abstractNumId w:val="29"/>
  </w:num>
  <w:num w:numId="40" w16cid:durableId="1786389058">
    <w:abstractNumId w:val="17"/>
  </w:num>
  <w:num w:numId="41" w16cid:durableId="12147432">
    <w:abstractNumId w:val="25"/>
  </w:num>
  <w:num w:numId="42" w16cid:durableId="582958280">
    <w:abstractNumId w:val="42"/>
  </w:num>
  <w:num w:numId="43" w16cid:durableId="20646752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8A2"/>
    <w:rsid w:val="0000367C"/>
    <w:rsid w:val="00003DDC"/>
    <w:rsid w:val="000235F6"/>
    <w:rsid w:val="00041C29"/>
    <w:rsid w:val="00050066"/>
    <w:rsid w:val="00057486"/>
    <w:rsid w:val="0006516C"/>
    <w:rsid w:val="000A4C9A"/>
    <w:rsid w:val="000B1385"/>
    <w:rsid w:val="000C119D"/>
    <w:rsid w:val="000D1123"/>
    <w:rsid w:val="000F332B"/>
    <w:rsid w:val="001044C7"/>
    <w:rsid w:val="0013053C"/>
    <w:rsid w:val="001432A8"/>
    <w:rsid w:val="001432B8"/>
    <w:rsid w:val="00146D72"/>
    <w:rsid w:val="00151419"/>
    <w:rsid w:val="001617AC"/>
    <w:rsid w:val="001761DA"/>
    <w:rsid w:val="001800AF"/>
    <w:rsid w:val="001829EA"/>
    <w:rsid w:val="00195C67"/>
    <w:rsid w:val="001A2BBC"/>
    <w:rsid w:val="001A7459"/>
    <w:rsid w:val="001C06CA"/>
    <w:rsid w:val="001E0F59"/>
    <w:rsid w:val="001E4714"/>
    <w:rsid w:val="001E6F12"/>
    <w:rsid w:val="001F1846"/>
    <w:rsid w:val="001F2628"/>
    <w:rsid w:val="001F5954"/>
    <w:rsid w:val="0020644A"/>
    <w:rsid w:val="00211E3D"/>
    <w:rsid w:val="002150BB"/>
    <w:rsid w:val="00240E4E"/>
    <w:rsid w:val="00241CFF"/>
    <w:rsid w:val="00267F20"/>
    <w:rsid w:val="00276510"/>
    <w:rsid w:val="0028224E"/>
    <w:rsid w:val="002A2F2F"/>
    <w:rsid w:val="002B034C"/>
    <w:rsid w:val="002B5398"/>
    <w:rsid w:val="002C1BD1"/>
    <w:rsid w:val="002D0AF9"/>
    <w:rsid w:val="002E2739"/>
    <w:rsid w:val="002E48FF"/>
    <w:rsid w:val="002F30BC"/>
    <w:rsid w:val="00303A6C"/>
    <w:rsid w:val="003058A2"/>
    <w:rsid w:val="003100AE"/>
    <w:rsid w:val="003132B1"/>
    <w:rsid w:val="00315FF5"/>
    <w:rsid w:val="00332F92"/>
    <w:rsid w:val="00366642"/>
    <w:rsid w:val="003809D0"/>
    <w:rsid w:val="00390059"/>
    <w:rsid w:val="003A74E3"/>
    <w:rsid w:val="003E0316"/>
    <w:rsid w:val="003E1898"/>
    <w:rsid w:val="003E7282"/>
    <w:rsid w:val="003F1A9F"/>
    <w:rsid w:val="004015CB"/>
    <w:rsid w:val="00403DF0"/>
    <w:rsid w:val="00405EEA"/>
    <w:rsid w:val="00410A16"/>
    <w:rsid w:val="00416816"/>
    <w:rsid w:val="00421ECA"/>
    <w:rsid w:val="00425F0F"/>
    <w:rsid w:val="004307DA"/>
    <w:rsid w:val="00442164"/>
    <w:rsid w:val="00457212"/>
    <w:rsid w:val="0048011A"/>
    <w:rsid w:val="004B21B4"/>
    <w:rsid w:val="004B553F"/>
    <w:rsid w:val="004D1B89"/>
    <w:rsid w:val="004E27B8"/>
    <w:rsid w:val="004F08F3"/>
    <w:rsid w:val="005052A9"/>
    <w:rsid w:val="00513A4F"/>
    <w:rsid w:val="00515565"/>
    <w:rsid w:val="00522D61"/>
    <w:rsid w:val="00534293"/>
    <w:rsid w:val="0054475A"/>
    <w:rsid w:val="00551BA8"/>
    <w:rsid w:val="00562AF4"/>
    <w:rsid w:val="005631A6"/>
    <w:rsid w:val="0056787C"/>
    <w:rsid w:val="00581D57"/>
    <w:rsid w:val="00584CD4"/>
    <w:rsid w:val="00586AE9"/>
    <w:rsid w:val="005A1F63"/>
    <w:rsid w:val="005B6A05"/>
    <w:rsid w:val="005B758A"/>
    <w:rsid w:val="005D0AAF"/>
    <w:rsid w:val="005D2866"/>
    <w:rsid w:val="005D4329"/>
    <w:rsid w:val="005E5BBC"/>
    <w:rsid w:val="00600CEE"/>
    <w:rsid w:val="00601607"/>
    <w:rsid w:val="00615C47"/>
    <w:rsid w:val="00620ED3"/>
    <w:rsid w:val="00626D52"/>
    <w:rsid w:val="0063494D"/>
    <w:rsid w:val="00636366"/>
    <w:rsid w:val="00680030"/>
    <w:rsid w:val="006A70D1"/>
    <w:rsid w:val="006B4762"/>
    <w:rsid w:val="00721AD5"/>
    <w:rsid w:val="00723E45"/>
    <w:rsid w:val="00727F92"/>
    <w:rsid w:val="00742E0D"/>
    <w:rsid w:val="00746FBC"/>
    <w:rsid w:val="00756AB9"/>
    <w:rsid w:val="00760129"/>
    <w:rsid w:val="007878E8"/>
    <w:rsid w:val="007A0F43"/>
    <w:rsid w:val="007A1414"/>
    <w:rsid w:val="007B1953"/>
    <w:rsid w:val="007D4978"/>
    <w:rsid w:val="007E32E1"/>
    <w:rsid w:val="007E716D"/>
    <w:rsid w:val="007F491A"/>
    <w:rsid w:val="00805A40"/>
    <w:rsid w:val="008069AD"/>
    <w:rsid w:val="00840AE2"/>
    <w:rsid w:val="00843F9A"/>
    <w:rsid w:val="00876163"/>
    <w:rsid w:val="00885C4F"/>
    <w:rsid w:val="008A15B8"/>
    <w:rsid w:val="008B1A20"/>
    <w:rsid w:val="008B50A5"/>
    <w:rsid w:val="008D2433"/>
    <w:rsid w:val="008D5F2C"/>
    <w:rsid w:val="008E5348"/>
    <w:rsid w:val="008E6D53"/>
    <w:rsid w:val="008F4A9E"/>
    <w:rsid w:val="008F52AB"/>
    <w:rsid w:val="00911CF3"/>
    <w:rsid w:val="00915C80"/>
    <w:rsid w:val="00935D42"/>
    <w:rsid w:val="00937EF2"/>
    <w:rsid w:val="00961829"/>
    <w:rsid w:val="009924BF"/>
    <w:rsid w:val="00995D9E"/>
    <w:rsid w:val="009A5236"/>
    <w:rsid w:val="00A014A6"/>
    <w:rsid w:val="00A06622"/>
    <w:rsid w:val="00A2723B"/>
    <w:rsid w:val="00A367B1"/>
    <w:rsid w:val="00A40767"/>
    <w:rsid w:val="00A442FF"/>
    <w:rsid w:val="00A61C5D"/>
    <w:rsid w:val="00A7212D"/>
    <w:rsid w:val="00A751AE"/>
    <w:rsid w:val="00A7680D"/>
    <w:rsid w:val="00A825E3"/>
    <w:rsid w:val="00A83D75"/>
    <w:rsid w:val="00A97C12"/>
    <w:rsid w:val="00AA5B6D"/>
    <w:rsid w:val="00AA7A2C"/>
    <w:rsid w:val="00AB3851"/>
    <w:rsid w:val="00AD25DA"/>
    <w:rsid w:val="00AD7FD2"/>
    <w:rsid w:val="00AE1DDD"/>
    <w:rsid w:val="00AE6328"/>
    <w:rsid w:val="00B15693"/>
    <w:rsid w:val="00B27F1B"/>
    <w:rsid w:val="00B32EC4"/>
    <w:rsid w:val="00B40123"/>
    <w:rsid w:val="00B63356"/>
    <w:rsid w:val="00B6770F"/>
    <w:rsid w:val="00B917E7"/>
    <w:rsid w:val="00BB5FB4"/>
    <w:rsid w:val="00BC193C"/>
    <w:rsid w:val="00BC3057"/>
    <w:rsid w:val="00BC65D9"/>
    <w:rsid w:val="00BD20B0"/>
    <w:rsid w:val="00BD21BB"/>
    <w:rsid w:val="00BD326F"/>
    <w:rsid w:val="00BE4896"/>
    <w:rsid w:val="00BE7D4F"/>
    <w:rsid w:val="00BF7AC1"/>
    <w:rsid w:val="00C02D87"/>
    <w:rsid w:val="00C071FF"/>
    <w:rsid w:val="00C14C81"/>
    <w:rsid w:val="00C1538B"/>
    <w:rsid w:val="00C1688C"/>
    <w:rsid w:val="00C326DB"/>
    <w:rsid w:val="00C34786"/>
    <w:rsid w:val="00C449F1"/>
    <w:rsid w:val="00C46B06"/>
    <w:rsid w:val="00C50F20"/>
    <w:rsid w:val="00C612ED"/>
    <w:rsid w:val="00C67D64"/>
    <w:rsid w:val="00C711AF"/>
    <w:rsid w:val="00C82F7C"/>
    <w:rsid w:val="00CA3C2C"/>
    <w:rsid w:val="00CB481D"/>
    <w:rsid w:val="00CB53D7"/>
    <w:rsid w:val="00CF4463"/>
    <w:rsid w:val="00CF5AA2"/>
    <w:rsid w:val="00CF5FA9"/>
    <w:rsid w:val="00CF69D3"/>
    <w:rsid w:val="00D16E3C"/>
    <w:rsid w:val="00D23021"/>
    <w:rsid w:val="00D33602"/>
    <w:rsid w:val="00D3505E"/>
    <w:rsid w:val="00D54853"/>
    <w:rsid w:val="00D562B9"/>
    <w:rsid w:val="00D61F4F"/>
    <w:rsid w:val="00D748E0"/>
    <w:rsid w:val="00D7795F"/>
    <w:rsid w:val="00D83897"/>
    <w:rsid w:val="00DB7FD8"/>
    <w:rsid w:val="00DC20BB"/>
    <w:rsid w:val="00DC534C"/>
    <w:rsid w:val="00DD37AF"/>
    <w:rsid w:val="00DD44BB"/>
    <w:rsid w:val="00DD5BDB"/>
    <w:rsid w:val="00E009D9"/>
    <w:rsid w:val="00E03C1F"/>
    <w:rsid w:val="00E16502"/>
    <w:rsid w:val="00E40F03"/>
    <w:rsid w:val="00E4520A"/>
    <w:rsid w:val="00E4782F"/>
    <w:rsid w:val="00E62A9C"/>
    <w:rsid w:val="00E64B3C"/>
    <w:rsid w:val="00E7445E"/>
    <w:rsid w:val="00E74839"/>
    <w:rsid w:val="00E76BED"/>
    <w:rsid w:val="00E82260"/>
    <w:rsid w:val="00E9006C"/>
    <w:rsid w:val="00E96BEA"/>
    <w:rsid w:val="00EA464B"/>
    <w:rsid w:val="00EA5B18"/>
    <w:rsid w:val="00ED00DE"/>
    <w:rsid w:val="00EE0127"/>
    <w:rsid w:val="00EF1AEB"/>
    <w:rsid w:val="00F01A70"/>
    <w:rsid w:val="00F0231A"/>
    <w:rsid w:val="00F0400A"/>
    <w:rsid w:val="00F145A4"/>
    <w:rsid w:val="00F15291"/>
    <w:rsid w:val="00F226CC"/>
    <w:rsid w:val="00F457B0"/>
    <w:rsid w:val="00F53648"/>
    <w:rsid w:val="00F65B35"/>
    <w:rsid w:val="00F93230"/>
    <w:rsid w:val="00F95777"/>
    <w:rsid w:val="00FA5923"/>
    <w:rsid w:val="00FC6392"/>
    <w:rsid w:val="00FD0932"/>
    <w:rsid w:val="00FD72C5"/>
    <w:rsid w:val="00FF1A3F"/>
    <w:rsid w:val="00FF628C"/>
    <w:rsid w:val="00FF7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62907B"/>
  <w15:docId w15:val="{92796668-473E-43E5-87BC-02A0A01D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9AD"/>
    <w:rPr>
      <w:rFonts w:cs="Times New Roman"/>
    </w:rPr>
  </w:style>
  <w:style w:type="paragraph" w:styleId="Heading3">
    <w:name w:val="heading 3"/>
    <w:basedOn w:val="Normal"/>
    <w:link w:val="Heading3Char"/>
    <w:uiPriority w:val="9"/>
    <w:qFormat/>
    <w:rsid w:val="00C67D64"/>
    <w:pPr>
      <w:spacing w:before="100" w:beforeAutospacing="1" w:after="100" w:afterAutospacing="1" w:line="240" w:lineRule="auto"/>
      <w:outlineLvl w:val="2"/>
    </w:pPr>
    <w:rPr>
      <w:rFonts w:ascii="Times New Roman" w:hAnsi="Times New Roman"/>
      <w:b/>
      <w:bCs/>
      <w:sz w:val="27"/>
      <w:szCs w:val="27"/>
      <w:lang w:eastAsia="en-GB"/>
    </w:rPr>
  </w:style>
  <w:style w:type="paragraph" w:styleId="Heading4">
    <w:name w:val="heading 4"/>
    <w:basedOn w:val="Normal"/>
    <w:next w:val="Normal"/>
    <w:link w:val="Heading4Char"/>
    <w:uiPriority w:val="9"/>
    <w:semiHidden/>
    <w:unhideWhenUsed/>
    <w:qFormat/>
    <w:rsid w:val="0076012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8A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058A2"/>
    <w:rPr>
      <w:rFonts w:cs="Times New Roman"/>
    </w:rPr>
  </w:style>
  <w:style w:type="paragraph" w:styleId="Footer">
    <w:name w:val="footer"/>
    <w:basedOn w:val="Normal"/>
    <w:link w:val="FooterChar"/>
    <w:uiPriority w:val="99"/>
    <w:unhideWhenUsed/>
    <w:rsid w:val="003058A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058A2"/>
    <w:rPr>
      <w:rFonts w:cs="Times New Roman"/>
    </w:rPr>
  </w:style>
  <w:style w:type="paragraph" w:styleId="BalloonText">
    <w:name w:val="Balloon Text"/>
    <w:basedOn w:val="Normal"/>
    <w:link w:val="BalloonTextChar"/>
    <w:uiPriority w:val="99"/>
    <w:semiHidden/>
    <w:unhideWhenUsed/>
    <w:rsid w:val="003058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58A2"/>
    <w:rPr>
      <w:rFonts w:ascii="Tahoma" w:hAnsi="Tahoma" w:cs="Tahoma"/>
      <w:sz w:val="16"/>
      <w:szCs w:val="16"/>
    </w:rPr>
  </w:style>
  <w:style w:type="table" w:styleId="TableGrid">
    <w:name w:val="Table Grid"/>
    <w:basedOn w:val="TableNormal"/>
    <w:uiPriority w:val="59"/>
    <w:rsid w:val="00C071F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42FF"/>
    <w:pPr>
      <w:ind w:left="720"/>
      <w:contextualSpacing/>
    </w:pPr>
  </w:style>
  <w:style w:type="character" w:styleId="Hyperlink">
    <w:name w:val="Hyperlink"/>
    <w:basedOn w:val="DefaultParagraphFont"/>
    <w:uiPriority w:val="99"/>
    <w:semiHidden/>
    <w:unhideWhenUsed/>
    <w:rsid w:val="00041C29"/>
    <w:rPr>
      <w:color w:val="0000FF"/>
      <w:u w:val="single"/>
    </w:rPr>
  </w:style>
  <w:style w:type="paragraph" w:styleId="NormalWeb">
    <w:name w:val="Normal (Web)"/>
    <w:basedOn w:val="Normal"/>
    <w:uiPriority w:val="99"/>
    <w:unhideWhenUsed/>
    <w:rsid w:val="00421ECA"/>
    <w:pPr>
      <w:spacing w:before="100" w:beforeAutospacing="1" w:after="100" w:afterAutospacing="1" w:line="240" w:lineRule="auto"/>
    </w:pPr>
    <w:rPr>
      <w:rFonts w:ascii="Times New Roman" w:hAnsi="Times New Roman"/>
      <w:sz w:val="24"/>
      <w:szCs w:val="24"/>
      <w:lang w:eastAsia="en-GB"/>
    </w:rPr>
  </w:style>
  <w:style w:type="character" w:customStyle="1" w:styleId="Heading3Char">
    <w:name w:val="Heading 3 Char"/>
    <w:basedOn w:val="DefaultParagraphFont"/>
    <w:link w:val="Heading3"/>
    <w:uiPriority w:val="9"/>
    <w:rsid w:val="00C67D64"/>
    <w:rPr>
      <w:rFonts w:ascii="Times New Roman" w:hAnsi="Times New Roman" w:cs="Times New Roman"/>
      <w:b/>
      <w:bCs/>
      <w:sz w:val="27"/>
      <w:szCs w:val="27"/>
      <w:lang w:eastAsia="en-GB"/>
    </w:rPr>
  </w:style>
  <w:style w:type="character" w:styleId="Strong">
    <w:name w:val="Strong"/>
    <w:basedOn w:val="DefaultParagraphFont"/>
    <w:uiPriority w:val="22"/>
    <w:qFormat/>
    <w:rsid w:val="001E6F12"/>
    <w:rPr>
      <w:b/>
      <w:bCs/>
    </w:rPr>
  </w:style>
  <w:style w:type="character" w:customStyle="1" w:styleId="Heading4Char">
    <w:name w:val="Heading 4 Char"/>
    <w:basedOn w:val="DefaultParagraphFont"/>
    <w:link w:val="Heading4"/>
    <w:uiPriority w:val="9"/>
    <w:semiHidden/>
    <w:rsid w:val="00760129"/>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EA46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291708">
      <w:bodyDiv w:val="1"/>
      <w:marLeft w:val="0"/>
      <w:marRight w:val="0"/>
      <w:marTop w:val="0"/>
      <w:marBottom w:val="0"/>
      <w:divBdr>
        <w:top w:val="none" w:sz="0" w:space="0" w:color="auto"/>
        <w:left w:val="none" w:sz="0" w:space="0" w:color="auto"/>
        <w:bottom w:val="none" w:sz="0" w:space="0" w:color="auto"/>
        <w:right w:val="none" w:sz="0" w:space="0" w:color="auto"/>
      </w:divBdr>
    </w:div>
    <w:div w:id="1239944002">
      <w:bodyDiv w:val="1"/>
      <w:marLeft w:val="0"/>
      <w:marRight w:val="0"/>
      <w:marTop w:val="0"/>
      <w:marBottom w:val="0"/>
      <w:divBdr>
        <w:top w:val="none" w:sz="0" w:space="0" w:color="auto"/>
        <w:left w:val="none" w:sz="0" w:space="0" w:color="auto"/>
        <w:bottom w:val="none" w:sz="0" w:space="0" w:color="auto"/>
        <w:right w:val="none" w:sz="0" w:space="0" w:color="auto"/>
      </w:divBdr>
    </w:div>
    <w:div w:id="1611473801">
      <w:bodyDiv w:val="1"/>
      <w:marLeft w:val="0"/>
      <w:marRight w:val="0"/>
      <w:marTop w:val="0"/>
      <w:marBottom w:val="0"/>
      <w:divBdr>
        <w:top w:val="none" w:sz="0" w:space="0" w:color="auto"/>
        <w:left w:val="none" w:sz="0" w:space="0" w:color="auto"/>
        <w:bottom w:val="none" w:sz="0" w:space="0" w:color="auto"/>
        <w:right w:val="none" w:sz="0" w:space="0" w:color="auto"/>
      </w:divBdr>
    </w:div>
    <w:div w:id="1982345814">
      <w:bodyDiv w:val="1"/>
      <w:marLeft w:val="0"/>
      <w:marRight w:val="0"/>
      <w:marTop w:val="0"/>
      <w:marBottom w:val="0"/>
      <w:divBdr>
        <w:top w:val="none" w:sz="0" w:space="0" w:color="auto"/>
        <w:left w:val="none" w:sz="0" w:space="0" w:color="auto"/>
        <w:bottom w:val="none" w:sz="0" w:space="0" w:color="auto"/>
        <w:right w:val="none" w:sz="0" w:space="0" w:color="auto"/>
      </w:divBdr>
    </w:div>
    <w:div w:id="2070108033">
      <w:bodyDiv w:val="1"/>
      <w:marLeft w:val="0"/>
      <w:marRight w:val="0"/>
      <w:marTop w:val="0"/>
      <w:marBottom w:val="0"/>
      <w:divBdr>
        <w:top w:val="none" w:sz="0" w:space="0" w:color="auto"/>
        <w:left w:val="none" w:sz="0" w:space="0" w:color="auto"/>
        <w:bottom w:val="none" w:sz="0" w:space="0" w:color="auto"/>
        <w:right w:val="none" w:sz="0" w:space="0" w:color="auto"/>
      </w:divBdr>
      <w:divsChild>
        <w:div w:id="1492330515">
          <w:marLeft w:val="0"/>
          <w:marRight w:val="0"/>
          <w:marTop w:val="450"/>
          <w:marBottom w:val="0"/>
          <w:divBdr>
            <w:top w:val="none" w:sz="0" w:space="0" w:color="auto"/>
            <w:left w:val="none" w:sz="0" w:space="0" w:color="auto"/>
            <w:bottom w:val="none" w:sz="0" w:space="0" w:color="auto"/>
            <w:right w:val="none" w:sz="0" w:space="0" w:color="auto"/>
          </w:divBdr>
          <w:divsChild>
            <w:div w:id="1682973290">
              <w:marLeft w:val="0"/>
              <w:marRight w:val="0"/>
              <w:marTop w:val="0"/>
              <w:marBottom w:val="0"/>
              <w:divBdr>
                <w:top w:val="none" w:sz="0" w:space="0" w:color="auto"/>
                <w:left w:val="none" w:sz="0" w:space="0" w:color="auto"/>
                <w:bottom w:val="none" w:sz="0" w:space="0" w:color="auto"/>
                <w:right w:val="none" w:sz="0" w:space="0" w:color="auto"/>
              </w:divBdr>
              <w:divsChild>
                <w:div w:id="319041542">
                  <w:marLeft w:val="0"/>
                  <w:marRight w:val="0"/>
                  <w:marTop w:val="0"/>
                  <w:marBottom w:val="0"/>
                  <w:divBdr>
                    <w:top w:val="none" w:sz="0" w:space="0" w:color="auto"/>
                    <w:left w:val="none" w:sz="0" w:space="0" w:color="auto"/>
                    <w:bottom w:val="none" w:sz="0" w:space="0" w:color="auto"/>
                    <w:right w:val="none" w:sz="0" w:space="0" w:color="auto"/>
                  </w:divBdr>
                  <w:divsChild>
                    <w:div w:id="1724718322">
                      <w:marLeft w:val="0"/>
                      <w:marRight w:val="0"/>
                      <w:marTop w:val="0"/>
                      <w:marBottom w:val="0"/>
                      <w:divBdr>
                        <w:top w:val="none" w:sz="0" w:space="0" w:color="auto"/>
                        <w:left w:val="none" w:sz="0" w:space="0" w:color="auto"/>
                        <w:bottom w:val="none" w:sz="0" w:space="0" w:color="auto"/>
                        <w:right w:val="none" w:sz="0" w:space="0" w:color="auto"/>
                      </w:divBdr>
                      <w:divsChild>
                        <w:div w:id="580917257">
                          <w:blockQuote w:val="1"/>
                          <w:marLeft w:val="0"/>
                          <w:marRight w:val="720"/>
                          <w:marTop w:val="100"/>
                          <w:marBottom w:val="100"/>
                          <w:divBdr>
                            <w:top w:val="none" w:sz="0" w:space="0" w:color="auto"/>
                            <w:left w:val="single" w:sz="24" w:space="15" w:color="FF6200"/>
                            <w:bottom w:val="none" w:sz="0" w:space="0" w:color="auto"/>
                            <w:right w:val="none" w:sz="0" w:space="0" w:color="auto"/>
                          </w:divBdr>
                        </w:div>
                        <w:div w:id="393545918">
                          <w:blockQuote w:val="1"/>
                          <w:marLeft w:val="0"/>
                          <w:marRight w:val="720"/>
                          <w:marTop w:val="100"/>
                          <w:marBottom w:val="100"/>
                          <w:divBdr>
                            <w:top w:val="none" w:sz="0" w:space="0" w:color="auto"/>
                            <w:left w:val="single" w:sz="24" w:space="15" w:color="FF6200"/>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skaboutgames.com/" TargetMode="External"/><Relationship Id="rId13" Type="http://schemas.openxmlformats.org/officeDocument/2006/relationships/image" Target="media/image2.jpeg"/><Relationship Id="rId18" Type="http://schemas.openxmlformats.org/officeDocument/2006/relationships/hyperlink" Target="https://www.globalratings.com/"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gi.info/what-do-the-labels-mean"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hyperlink" Target="https://www.childnet.com/help-and-advice/establishing-a-safe-learning-environment-for-sensitive-activities/"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egi.info/"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www.rcpch.ac.uk/sites/default/files/2018-12/rcpch_screen_time_guide_-_final.pdf"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2023-08-01T00:00:00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Pages>
  <Words>2119</Words>
  <Characters>11833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Davidson</dc:creator>
  <cp:keywords/>
  <dc:description/>
  <cp:lastModifiedBy>SKAPE Admin</cp:lastModifiedBy>
  <cp:revision>167</cp:revision>
  <cp:lastPrinted>2015-10-01T12:15:00Z</cp:lastPrinted>
  <dcterms:created xsi:type="dcterms:W3CDTF">2023-08-28T22:42:00Z</dcterms:created>
  <dcterms:modified xsi:type="dcterms:W3CDTF">2024-09-25T22:33:00Z</dcterms:modified>
</cp:coreProperties>
</file>