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240" w:type="dxa"/>
        <w:tblInd w:w="-1332" w:type="dxa"/>
        <w:tblBorders>
          <w:top w:val="single" w:sz="24" w:space="0" w:color="0F243E" w:themeColor="text2" w:themeShade="80"/>
          <w:left w:val="single" w:sz="24" w:space="0" w:color="0F243E" w:themeColor="text2" w:themeShade="80"/>
          <w:bottom w:val="single" w:sz="24" w:space="0" w:color="0F243E" w:themeColor="text2" w:themeShade="80"/>
          <w:right w:val="single" w:sz="24" w:space="0" w:color="0F243E" w:themeColor="text2" w:themeShade="80"/>
          <w:insideH w:val="single" w:sz="24" w:space="0" w:color="0F243E" w:themeColor="text2" w:themeShade="80"/>
          <w:insideV w:val="single" w:sz="24" w:space="0" w:color="0F243E" w:themeColor="text2" w:themeShade="80"/>
        </w:tblBorders>
        <w:tblLook w:val="0000" w:firstRow="0" w:lastRow="0" w:firstColumn="0" w:lastColumn="0" w:noHBand="0" w:noVBand="0"/>
      </w:tblPr>
      <w:tblGrid>
        <w:gridCol w:w="12240"/>
      </w:tblGrid>
      <w:tr w:rsidR="00E539B6" w14:paraId="3668106E" w14:textId="77777777" w:rsidTr="00E539B6">
        <w:trPr>
          <w:trHeight w:val="2160"/>
        </w:trPr>
        <w:tc>
          <w:tcPr>
            <w:tcW w:w="12240" w:type="dxa"/>
            <w:shd w:val="clear" w:color="auto" w:fill="17365D" w:themeFill="text2" w:themeFillShade="BF"/>
          </w:tcPr>
          <w:p w14:paraId="385256ED" w14:textId="77777777" w:rsidR="00E539B6" w:rsidRDefault="00993EDF" w:rsidP="00E539B6">
            <w:pPr>
              <w:ind w:left="1440"/>
              <w:rPr>
                <w:rFonts w:ascii="Arial" w:hAnsi="Arial" w:cs="Arial"/>
                <w:sz w:val="24"/>
                <w:szCs w:val="24"/>
                <w:u w:val="single"/>
              </w:rPr>
            </w:pPr>
            <w:r>
              <w:rPr>
                <w:noProof/>
                <w:color w:val="auto"/>
                <w:kern w:val="0"/>
                <w:sz w:val="24"/>
                <w:szCs w:val="24"/>
              </w:rPr>
              <mc:AlternateContent>
                <mc:Choice Requires="wps">
                  <w:drawing>
                    <wp:anchor distT="0" distB="0" distL="114300" distR="114300" simplePos="0" relativeHeight="251660288" behindDoc="0" locked="0" layoutInCell="1" allowOverlap="1" wp14:anchorId="0D8B76D8" wp14:editId="3A5AFF15">
                      <wp:simplePos x="0" y="0"/>
                      <wp:positionH relativeFrom="column">
                        <wp:posOffset>3236595</wp:posOffset>
                      </wp:positionH>
                      <wp:positionV relativeFrom="paragraph">
                        <wp:posOffset>-9525</wp:posOffset>
                      </wp:positionV>
                      <wp:extent cx="3790950" cy="12858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28587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64449" w14:textId="77777777" w:rsidR="00E539B6" w:rsidRPr="00DF694B" w:rsidRDefault="00E539B6" w:rsidP="00E539B6">
                                  <w:pPr>
                                    <w:jc w:val="right"/>
                                    <w:rPr>
                                      <w:b/>
                                      <w:color w:val="FFFFFF" w:themeColor="background1"/>
                                      <w:sz w:val="28"/>
                                      <w:szCs w:val="28"/>
                                    </w:rPr>
                                  </w:pPr>
                                  <w:r w:rsidRPr="00DF694B">
                                    <w:rPr>
                                      <w:b/>
                                      <w:color w:val="FFFFFF" w:themeColor="background1"/>
                                      <w:sz w:val="28"/>
                                      <w:szCs w:val="28"/>
                                    </w:rPr>
                                    <w:t>Florida APCO Board Meeting</w:t>
                                  </w:r>
                                </w:p>
                                <w:p w14:paraId="3D4681CE" w14:textId="6D4C993B" w:rsidR="00073F17" w:rsidRDefault="00503637" w:rsidP="00184551">
                                  <w:pPr>
                                    <w:jc w:val="right"/>
                                    <w:rPr>
                                      <w:b/>
                                      <w:color w:val="FFFFFF" w:themeColor="background1"/>
                                      <w:sz w:val="28"/>
                                      <w:szCs w:val="28"/>
                                    </w:rPr>
                                  </w:pPr>
                                  <w:r>
                                    <w:rPr>
                                      <w:b/>
                                      <w:color w:val="FFFFFF" w:themeColor="background1"/>
                                      <w:sz w:val="28"/>
                                      <w:szCs w:val="28"/>
                                    </w:rPr>
                                    <w:t xml:space="preserve"> St. Petersburg Hilton </w:t>
                                  </w:r>
                                </w:p>
                                <w:p w14:paraId="54EE9B25" w14:textId="77777777" w:rsidR="00A51FB9" w:rsidRDefault="00A51FB9" w:rsidP="00184551">
                                  <w:pPr>
                                    <w:jc w:val="right"/>
                                    <w:rPr>
                                      <w:b/>
                                      <w:color w:val="FFFFFF" w:themeColor="background1"/>
                                      <w:sz w:val="28"/>
                                      <w:szCs w:val="28"/>
                                    </w:rPr>
                                  </w:pPr>
                                  <w:r>
                                    <w:rPr>
                                      <w:b/>
                                      <w:color w:val="FFFFFF" w:themeColor="background1"/>
                                      <w:sz w:val="28"/>
                                      <w:szCs w:val="28"/>
                                    </w:rPr>
                                    <w:t>333 First Street South</w:t>
                                  </w:r>
                                </w:p>
                                <w:p w14:paraId="60C2B614" w14:textId="77777777" w:rsidR="00A51FB9" w:rsidRDefault="00A51FB9" w:rsidP="00184551">
                                  <w:pPr>
                                    <w:jc w:val="right"/>
                                    <w:rPr>
                                      <w:b/>
                                      <w:color w:val="FFFFFF" w:themeColor="background1"/>
                                      <w:sz w:val="28"/>
                                      <w:szCs w:val="28"/>
                                    </w:rPr>
                                  </w:pPr>
                                  <w:r>
                                    <w:rPr>
                                      <w:b/>
                                      <w:color w:val="FFFFFF" w:themeColor="background1"/>
                                      <w:sz w:val="28"/>
                                      <w:szCs w:val="28"/>
                                    </w:rPr>
                                    <w:t>St. Petersburg FL, 33701</w:t>
                                  </w:r>
                                </w:p>
                                <w:p w14:paraId="28CFFCBA" w14:textId="19E9B588" w:rsidR="00503637" w:rsidRPr="00DF694B" w:rsidRDefault="00503637" w:rsidP="00184551">
                                  <w:pPr>
                                    <w:jc w:val="right"/>
                                    <w:rPr>
                                      <w:b/>
                                      <w:color w:val="FFFFFF" w:themeColor="background1"/>
                                      <w:sz w:val="28"/>
                                      <w:szCs w:val="28"/>
                                    </w:rPr>
                                  </w:pPr>
                                  <w:r>
                                    <w:rPr>
                                      <w:b/>
                                      <w:color w:val="FFFFFF" w:themeColor="background1"/>
                                      <w:sz w:val="28"/>
                                      <w:szCs w:val="28"/>
                                    </w:rPr>
                                    <w:t xml:space="preserve">December </w:t>
                                  </w:r>
                                  <w:r w:rsidR="00DA184C">
                                    <w:rPr>
                                      <w:b/>
                                      <w:color w:val="FFFFFF" w:themeColor="background1"/>
                                      <w:sz w:val="28"/>
                                      <w:szCs w:val="28"/>
                                    </w:rPr>
                                    <w:t>4</w:t>
                                  </w:r>
                                  <w:r>
                                    <w:rPr>
                                      <w:b/>
                                      <w:color w:val="FFFFFF" w:themeColor="background1"/>
                                      <w:sz w:val="28"/>
                                      <w:szCs w:val="28"/>
                                    </w:rPr>
                                    <w:t>, 2021</w:t>
                                  </w:r>
                                  <w:r w:rsidR="00DA184C">
                                    <w:rPr>
                                      <w:b/>
                                      <w:color w:val="FFFFFF" w:themeColor="background1"/>
                                      <w:sz w:val="28"/>
                                      <w:szCs w:val="28"/>
                                    </w:rPr>
                                    <w:t xml:space="preserve"> 1700-1800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B76D8" id="_x0000_t202" coordsize="21600,21600" o:spt="202" path="m,l,21600r21600,l21600,xe">
                      <v:stroke joinstyle="miter"/>
                      <v:path gradientshapeok="t" o:connecttype="rect"/>
                    </v:shapetype>
                    <v:shape id="Text Box 2" o:spid="_x0000_s1026" type="#_x0000_t202" style="position:absolute;left:0;text-align:left;margin-left:254.85pt;margin-top:-.75pt;width:298.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" fillcolor="#17365d [2415]" stroked="f">
                      <v:textbox>
                        <w:txbxContent>
                          <w:p w14:paraId="3C164449" w14:textId="77777777" w:rsidR="00E539B6" w:rsidRPr="00DF694B" w:rsidRDefault="00E539B6" w:rsidP="00E539B6">
                            <w:pPr>
                              <w:jc w:val="right"/>
                              <w:rPr>
                                <w:b/>
                                <w:color w:val="FFFFFF" w:themeColor="background1"/>
                                <w:sz w:val="28"/>
                                <w:szCs w:val="28"/>
                              </w:rPr>
                            </w:pPr>
                            <w:r w:rsidRPr="00DF694B">
                              <w:rPr>
                                <w:b/>
                                <w:color w:val="FFFFFF" w:themeColor="background1"/>
                                <w:sz w:val="28"/>
                                <w:szCs w:val="28"/>
                              </w:rPr>
                              <w:t>Florida APCO Board Meeting</w:t>
                            </w:r>
                          </w:p>
                          <w:p w14:paraId="3D4681CE" w14:textId="6D4C993B" w:rsidR="00073F17" w:rsidRDefault="00503637" w:rsidP="00184551">
                            <w:pPr>
                              <w:jc w:val="right"/>
                              <w:rPr>
                                <w:b/>
                                <w:color w:val="FFFFFF" w:themeColor="background1"/>
                                <w:sz w:val="28"/>
                                <w:szCs w:val="28"/>
                              </w:rPr>
                            </w:pPr>
                            <w:r>
                              <w:rPr>
                                <w:b/>
                                <w:color w:val="FFFFFF" w:themeColor="background1"/>
                                <w:sz w:val="28"/>
                                <w:szCs w:val="28"/>
                              </w:rPr>
                              <w:t xml:space="preserve"> St. Petersburg Hilton </w:t>
                            </w:r>
                          </w:p>
                          <w:p w14:paraId="54EE9B25" w14:textId="77777777" w:rsidR="00A51FB9" w:rsidRDefault="00A51FB9" w:rsidP="00184551">
                            <w:pPr>
                              <w:jc w:val="right"/>
                              <w:rPr>
                                <w:b/>
                                <w:color w:val="FFFFFF" w:themeColor="background1"/>
                                <w:sz w:val="28"/>
                                <w:szCs w:val="28"/>
                              </w:rPr>
                            </w:pPr>
                            <w:r>
                              <w:rPr>
                                <w:b/>
                                <w:color w:val="FFFFFF" w:themeColor="background1"/>
                                <w:sz w:val="28"/>
                                <w:szCs w:val="28"/>
                              </w:rPr>
                              <w:t>333 First Street South</w:t>
                            </w:r>
                          </w:p>
                          <w:p w14:paraId="60C2B614" w14:textId="77777777" w:rsidR="00A51FB9" w:rsidRDefault="00A51FB9" w:rsidP="00184551">
                            <w:pPr>
                              <w:jc w:val="right"/>
                              <w:rPr>
                                <w:b/>
                                <w:color w:val="FFFFFF" w:themeColor="background1"/>
                                <w:sz w:val="28"/>
                                <w:szCs w:val="28"/>
                              </w:rPr>
                            </w:pPr>
                            <w:r>
                              <w:rPr>
                                <w:b/>
                                <w:color w:val="FFFFFF" w:themeColor="background1"/>
                                <w:sz w:val="28"/>
                                <w:szCs w:val="28"/>
                              </w:rPr>
                              <w:t>St. Petersburg FL, 33701</w:t>
                            </w:r>
                          </w:p>
                          <w:p w14:paraId="28CFFCBA" w14:textId="19E9B588" w:rsidR="00503637" w:rsidRPr="00DF694B" w:rsidRDefault="00503637" w:rsidP="00184551">
                            <w:pPr>
                              <w:jc w:val="right"/>
                              <w:rPr>
                                <w:b/>
                                <w:color w:val="FFFFFF" w:themeColor="background1"/>
                                <w:sz w:val="28"/>
                                <w:szCs w:val="28"/>
                              </w:rPr>
                            </w:pPr>
                            <w:r>
                              <w:rPr>
                                <w:b/>
                                <w:color w:val="FFFFFF" w:themeColor="background1"/>
                                <w:sz w:val="28"/>
                                <w:szCs w:val="28"/>
                              </w:rPr>
                              <w:t xml:space="preserve">December </w:t>
                            </w:r>
                            <w:r w:rsidR="00DA184C">
                              <w:rPr>
                                <w:b/>
                                <w:color w:val="FFFFFF" w:themeColor="background1"/>
                                <w:sz w:val="28"/>
                                <w:szCs w:val="28"/>
                              </w:rPr>
                              <w:t>4</w:t>
                            </w:r>
                            <w:r>
                              <w:rPr>
                                <w:b/>
                                <w:color w:val="FFFFFF" w:themeColor="background1"/>
                                <w:sz w:val="28"/>
                                <w:szCs w:val="28"/>
                              </w:rPr>
                              <w:t>, 2021</w:t>
                            </w:r>
                            <w:r w:rsidR="00DA184C">
                              <w:rPr>
                                <w:b/>
                                <w:color w:val="FFFFFF" w:themeColor="background1"/>
                                <w:sz w:val="28"/>
                                <w:szCs w:val="28"/>
                              </w:rPr>
                              <w:t xml:space="preserve"> 1700-1800</w:t>
                            </w:r>
                          </w:p>
                        </w:txbxContent>
                      </v:textbox>
                    </v:shape>
                  </w:pict>
                </mc:Fallback>
              </mc:AlternateContent>
            </w:r>
            <w:r w:rsidR="00E539B6">
              <w:rPr>
                <w:noProof/>
                <w:color w:val="auto"/>
                <w:kern w:val="0"/>
                <w:sz w:val="24"/>
                <w:szCs w:val="24"/>
              </w:rPr>
              <w:drawing>
                <wp:anchor distT="36576" distB="36576" distL="36576" distR="36576" simplePos="0" relativeHeight="251658240" behindDoc="0" locked="0" layoutInCell="1" allowOverlap="1" wp14:anchorId="4FF88E76" wp14:editId="0D7E29CD">
                  <wp:simplePos x="0" y="0"/>
                  <wp:positionH relativeFrom="column">
                    <wp:posOffset>800100</wp:posOffset>
                  </wp:positionH>
                  <wp:positionV relativeFrom="paragraph">
                    <wp:posOffset>-67310</wp:posOffset>
                  </wp:positionV>
                  <wp:extent cx="2310765" cy="1516380"/>
                  <wp:effectExtent l="57150" t="57150" r="32385" b="457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0765" cy="1516380"/>
                          </a:xfrm>
                          <a:prstGeom prst="rect">
                            <a:avLst/>
                          </a:prstGeom>
                          <a:noFill/>
                          <a:ln w="57150" algn="in">
                            <a:solidFill>
                              <a:schemeClr val="bg1">
                                <a:lumMod val="65000"/>
                              </a:schemeClr>
                            </a:solidFill>
                            <a:miter lim="800000"/>
                            <a:headEnd/>
                            <a:tailEnd/>
                          </a:ln>
                          <a:effectLst/>
                        </pic:spPr>
                      </pic:pic>
                    </a:graphicData>
                  </a:graphic>
                </wp:anchor>
              </w:drawing>
            </w:r>
          </w:p>
          <w:p w14:paraId="49DD8E26" w14:textId="77777777" w:rsidR="00E539B6" w:rsidRDefault="00E539B6" w:rsidP="00E539B6">
            <w:pPr>
              <w:ind w:left="1440"/>
              <w:rPr>
                <w:rFonts w:ascii="Arial" w:hAnsi="Arial" w:cs="Arial"/>
                <w:sz w:val="24"/>
                <w:szCs w:val="24"/>
                <w:u w:val="single"/>
              </w:rPr>
            </w:pPr>
          </w:p>
          <w:p w14:paraId="53A32FA8" w14:textId="77777777" w:rsidR="00E539B6" w:rsidRDefault="00E539B6" w:rsidP="00E539B6">
            <w:pPr>
              <w:ind w:left="1440"/>
              <w:rPr>
                <w:rFonts w:ascii="Arial" w:hAnsi="Arial" w:cs="Arial"/>
                <w:sz w:val="24"/>
                <w:szCs w:val="24"/>
                <w:u w:val="single"/>
              </w:rPr>
            </w:pPr>
          </w:p>
        </w:tc>
      </w:tr>
    </w:tbl>
    <w:p w14:paraId="514B21FA" w14:textId="77777777" w:rsidR="00E539B6" w:rsidRDefault="00E539B6" w:rsidP="00E539B6">
      <w:pPr>
        <w:rPr>
          <w:rFonts w:ascii="Arial" w:hAnsi="Arial" w:cs="Arial"/>
          <w:sz w:val="24"/>
          <w:szCs w:val="24"/>
          <w:u w:val="single"/>
        </w:rPr>
      </w:pPr>
    </w:p>
    <w:p w14:paraId="4A6361BD" w14:textId="77777777" w:rsidR="00503637" w:rsidRDefault="00503637" w:rsidP="009A400F">
      <w:pPr>
        <w:rPr>
          <w:b/>
          <w:sz w:val="24"/>
          <w:szCs w:val="24"/>
        </w:rPr>
      </w:pPr>
    </w:p>
    <w:p w14:paraId="0B3682FC" w14:textId="77777777" w:rsidR="00503637" w:rsidRDefault="00503637" w:rsidP="009A400F">
      <w:pPr>
        <w:rPr>
          <w:b/>
          <w:sz w:val="24"/>
          <w:szCs w:val="24"/>
        </w:rPr>
      </w:pPr>
    </w:p>
    <w:p w14:paraId="454BB79E" w14:textId="4A298430" w:rsidR="00A41003" w:rsidRDefault="004F3944" w:rsidP="009A400F">
      <w:pPr>
        <w:rPr>
          <w:sz w:val="24"/>
          <w:szCs w:val="24"/>
        </w:rPr>
      </w:pPr>
      <w:r w:rsidRPr="00410B9E">
        <w:rPr>
          <w:b/>
          <w:sz w:val="24"/>
          <w:szCs w:val="24"/>
        </w:rPr>
        <w:t>Roll Call</w:t>
      </w:r>
      <w:r w:rsidR="00A74895" w:rsidRPr="00410B9E">
        <w:rPr>
          <w:b/>
          <w:sz w:val="24"/>
          <w:szCs w:val="24"/>
        </w:rPr>
        <w:t>:</w:t>
      </w:r>
      <w:r w:rsidR="004173A9" w:rsidRPr="00410B9E">
        <w:rPr>
          <w:sz w:val="24"/>
          <w:szCs w:val="24"/>
        </w:rPr>
        <w:t xml:space="preserve"> </w:t>
      </w:r>
      <w:r w:rsidR="00B94BE4">
        <w:rPr>
          <w:sz w:val="24"/>
          <w:szCs w:val="24"/>
        </w:rPr>
        <w:t>Vonda, Kathy, Ivorie, Brandie, James, Ricky, Michael, Jennifer, and Jenny</w:t>
      </w:r>
    </w:p>
    <w:p w14:paraId="04CFF97A" w14:textId="77777777" w:rsidR="00E539B6" w:rsidRPr="00410B9E" w:rsidRDefault="00E539B6" w:rsidP="00E539B6">
      <w:pPr>
        <w:rPr>
          <w:sz w:val="24"/>
          <w:szCs w:val="24"/>
          <w:u w:val="single"/>
        </w:rPr>
      </w:pPr>
    </w:p>
    <w:p w14:paraId="39A25EF7" w14:textId="48E37E55" w:rsidR="00491AAC" w:rsidRDefault="00003D29" w:rsidP="00E539B6">
      <w:pPr>
        <w:rPr>
          <w:sz w:val="24"/>
          <w:szCs w:val="24"/>
        </w:rPr>
      </w:pPr>
      <w:r w:rsidRPr="00410B9E">
        <w:rPr>
          <w:b/>
          <w:sz w:val="24"/>
          <w:szCs w:val="24"/>
        </w:rPr>
        <w:t>Approval of Minutes:</w:t>
      </w:r>
      <w:r w:rsidR="00411637" w:rsidRPr="00D700DE">
        <w:rPr>
          <w:sz w:val="24"/>
          <w:szCs w:val="24"/>
        </w:rPr>
        <w:t xml:space="preserve"> </w:t>
      </w:r>
      <w:r w:rsidR="00F9344B" w:rsidRPr="005942C8">
        <w:rPr>
          <w:i/>
          <w:iCs/>
          <w:sz w:val="24"/>
          <w:szCs w:val="24"/>
        </w:rPr>
        <w:t>Approval of Minutes from Board Mee</w:t>
      </w:r>
      <w:r w:rsidR="00B94BE4" w:rsidRPr="005942C8">
        <w:rPr>
          <w:i/>
          <w:iCs/>
          <w:sz w:val="24"/>
          <w:szCs w:val="24"/>
        </w:rPr>
        <w:t xml:space="preserve">ting from </w:t>
      </w:r>
      <w:r w:rsidR="00056FFC">
        <w:rPr>
          <w:i/>
          <w:iCs/>
          <w:sz w:val="24"/>
          <w:szCs w:val="24"/>
        </w:rPr>
        <w:t>October</w:t>
      </w:r>
      <w:r w:rsidR="00FD617C" w:rsidRPr="005942C8">
        <w:rPr>
          <w:i/>
          <w:iCs/>
          <w:sz w:val="24"/>
          <w:szCs w:val="24"/>
        </w:rPr>
        <w:t>. Ricky made the motion</w:t>
      </w:r>
      <w:r w:rsidR="002609B2">
        <w:rPr>
          <w:i/>
          <w:iCs/>
          <w:sz w:val="24"/>
          <w:szCs w:val="24"/>
        </w:rPr>
        <w:t xml:space="preserve"> to accept the minutes as presented, </w:t>
      </w:r>
      <w:r w:rsidR="00FD617C" w:rsidRPr="005942C8">
        <w:rPr>
          <w:i/>
          <w:iCs/>
          <w:sz w:val="24"/>
          <w:szCs w:val="24"/>
        </w:rPr>
        <w:t xml:space="preserve">Kathy seconded the motion and all </w:t>
      </w:r>
      <w:r w:rsidR="002609B2">
        <w:rPr>
          <w:i/>
          <w:iCs/>
          <w:sz w:val="24"/>
          <w:szCs w:val="24"/>
        </w:rPr>
        <w:t xml:space="preserve">voted in favor. The motion passed and the November meeting minutes are approved. </w:t>
      </w:r>
    </w:p>
    <w:p w14:paraId="2521F290" w14:textId="77777777" w:rsidR="00DC0312" w:rsidRDefault="00DC0312" w:rsidP="00E539B6">
      <w:pPr>
        <w:rPr>
          <w:sz w:val="24"/>
          <w:szCs w:val="24"/>
        </w:rPr>
      </w:pPr>
    </w:p>
    <w:p w14:paraId="7F4C3F6C" w14:textId="77777777" w:rsidR="00411637" w:rsidRDefault="00411637" w:rsidP="00411637">
      <w:pPr>
        <w:rPr>
          <w:b/>
          <w:sz w:val="24"/>
          <w:szCs w:val="24"/>
        </w:rPr>
      </w:pPr>
      <w:r>
        <w:rPr>
          <w:b/>
          <w:sz w:val="24"/>
          <w:szCs w:val="24"/>
        </w:rPr>
        <w:t>B</w:t>
      </w:r>
      <w:r w:rsidR="00517E8C" w:rsidRPr="00410B9E">
        <w:rPr>
          <w:b/>
          <w:sz w:val="24"/>
          <w:szCs w:val="24"/>
        </w:rPr>
        <w:t>oard Reports:</w:t>
      </w:r>
    </w:p>
    <w:p w14:paraId="2B29FE22" w14:textId="607E651F" w:rsidR="0068568B" w:rsidRPr="00FD617C" w:rsidRDefault="000F475E" w:rsidP="00C41C6A">
      <w:pPr>
        <w:pStyle w:val="ListParagraph"/>
        <w:numPr>
          <w:ilvl w:val="0"/>
          <w:numId w:val="2"/>
        </w:numPr>
        <w:rPr>
          <w:b/>
          <w:sz w:val="24"/>
          <w:szCs w:val="24"/>
        </w:rPr>
      </w:pPr>
      <w:r w:rsidRPr="00411637">
        <w:rPr>
          <w:sz w:val="24"/>
          <w:szCs w:val="24"/>
        </w:rPr>
        <w:t>Treasury Report</w:t>
      </w:r>
      <w:r w:rsidR="001474B4">
        <w:rPr>
          <w:sz w:val="24"/>
          <w:szCs w:val="24"/>
        </w:rPr>
        <w:t>:</w:t>
      </w:r>
      <w:r w:rsidR="00B36E6D">
        <w:rPr>
          <w:sz w:val="24"/>
          <w:szCs w:val="24"/>
        </w:rPr>
        <w:t xml:space="preserve"> </w:t>
      </w:r>
      <w:r w:rsidR="005942C8">
        <w:rPr>
          <w:sz w:val="24"/>
          <w:szCs w:val="24"/>
        </w:rPr>
        <w:t xml:space="preserve">Brandie reported the chapter balances are </w:t>
      </w:r>
      <w:r w:rsidR="00DD2E80">
        <w:rPr>
          <w:sz w:val="24"/>
          <w:szCs w:val="24"/>
        </w:rPr>
        <w:t>$</w:t>
      </w:r>
      <w:r w:rsidR="005942C8">
        <w:rPr>
          <w:sz w:val="24"/>
          <w:szCs w:val="24"/>
        </w:rPr>
        <w:t xml:space="preserve">111,483.81 in the chapter account and </w:t>
      </w:r>
      <w:r w:rsidR="00DD2E80">
        <w:rPr>
          <w:sz w:val="24"/>
          <w:szCs w:val="24"/>
        </w:rPr>
        <w:t>$</w:t>
      </w:r>
      <w:r w:rsidR="005942C8">
        <w:rPr>
          <w:sz w:val="24"/>
          <w:szCs w:val="24"/>
        </w:rPr>
        <w:t>27,249.12 in the conference account</w:t>
      </w:r>
      <w:r w:rsidR="00A24283">
        <w:rPr>
          <w:sz w:val="24"/>
          <w:szCs w:val="24"/>
        </w:rPr>
        <w:t>,</w:t>
      </w:r>
      <w:r w:rsidR="005942C8">
        <w:rPr>
          <w:sz w:val="24"/>
          <w:szCs w:val="24"/>
        </w:rPr>
        <w:t xml:space="preserve"> for a total of </w:t>
      </w:r>
      <w:r w:rsidR="00DD2E80">
        <w:rPr>
          <w:sz w:val="24"/>
          <w:szCs w:val="24"/>
        </w:rPr>
        <w:t>$</w:t>
      </w:r>
      <w:r w:rsidR="005942C8">
        <w:rPr>
          <w:sz w:val="24"/>
          <w:szCs w:val="24"/>
        </w:rPr>
        <w:t>138,732.93 in all accounts. The appropriate documents to file the Chapter taxes for 2020 have been submitted to the accountant. We are expiring our Go</w:t>
      </w:r>
      <w:r w:rsidR="00DD2E80">
        <w:rPr>
          <w:sz w:val="24"/>
          <w:szCs w:val="24"/>
        </w:rPr>
        <w:t>-</w:t>
      </w:r>
      <w:r w:rsidR="005942C8">
        <w:rPr>
          <w:sz w:val="24"/>
          <w:szCs w:val="24"/>
        </w:rPr>
        <w:t xml:space="preserve">To Meeting account. Vonda and Kathy went to the bank to attempt to add them as signers on the financial accounts and were informed that this is an action item that requires a vote of the board. </w:t>
      </w:r>
    </w:p>
    <w:p w14:paraId="25CD3F0F" w14:textId="4DF8D77F" w:rsidR="00FD617C" w:rsidRDefault="00FD617C" w:rsidP="00FD617C">
      <w:pPr>
        <w:pStyle w:val="ListParagraph"/>
        <w:rPr>
          <w:sz w:val="24"/>
          <w:szCs w:val="24"/>
        </w:rPr>
      </w:pPr>
    </w:p>
    <w:p w14:paraId="5E70140D" w14:textId="324DDB9F" w:rsidR="00FD617C" w:rsidRDefault="00FD617C" w:rsidP="00FD617C">
      <w:pPr>
        <w:pStyle w:val="ListParagraph"/>
        <w:rPr>
          <w:i/>
          <w:iCs/>
          <w:sz w:val="26"/>
          <w:szCs w:val="26"/>
        </w:rPr>
      </w:pPr>
      <w:r w:rsidRPr="005942C8">
        <w:rPr>
          <w:i/>
          <w:iCs/>
          <w:sz w:val="26"/>
          <w:szCs w:val="26"/>
        </w:rPr>
        <w:t xml:space="preserve">Michael made a motion to add Vonda Jones and Katherine Liriano to the Chapter bank accounts as signers to ensure there is access to the chapter accounts if the Treasurer is not available. James seconded the </w:t>
      </w:r>
      <w:r w:rsidR="00AB2554" w:rsidRPr="005942C8">
        <w:rPr>
          <w:i/>
          <w:iCs/>
          <w:sz w:val="26"/>
          <w:szCs w:val="26"/>
        </w:rPr>
        <w:t xml:space="preserve">motion. The board voted and all agreed. The motion passed to add the President and Vice President of the Chapter as signers on the bank accounts. </w:t>
      </w:r>
      <w:r w:rsidRPr="005942C8">
        <w:rPr>
          <w:i/>
          <w:iCs/>
          <w:sz w:val="26"/>
          <w:szCs w:val="26"/>
        </w:rPr>
        <w:t xml:space="preserve"> </w:t>
      </w:r>
    </w:p>
    <w:p w14:paraId="7C31C5F0" w14:textId="1C838984" w:rsidR="00784781" w:rsidRDefault="00784781" w:rsidP="00FD617C">
      <w:pPr>
        <w:pStyle w:val="ListParagraph"/>
        <w:rPr>
          <w:i/>
          <w:iCs/>
          <w:sz w:val="26"/>
          <w:szCs w:val="26"/>
        </w:rPr>
      </w:pPr>
    </w:p>
    <w:p w14:paraId="7D3F5435" w14:textId="66F37F26" w:rsidR="00784781" w:rsidRPr="00784781" w:rsidRDefault="00784781" w:rsidP="00FD617C">
      <w:pPr>
        <w:pStyle w:val="ListParagraph"/>
        <w:rPr>
          <w:b/>
          <w:sz w:val="26"/>
          <w:szCs w:val="26"/>
        </w:rPr>
      </w:pPr>
      <w:r>
        <w:rPr>
          <w:sz w:val="26"/>
          <w:szCs w:val="26"/>
        </w:rPr>
        <w:t xml:space="preserve">The chapter audit of all accounts was completed with Shelby Parker serving as the non-board member witness to the process. No significant issues were raised. </w:t>
      </w:r>
    </w:p>
    <w:p w14:paraId="54DB856E" w14:textId="77777777" w:rsidR="00FD617C" w:rsidRPr="00FD617C" w:rsidRDefault="00FD617C" w:rsidP="00FD617C">
      <w:pPr>
        <w:rPr>
          <w:b/>
          <w:sz w:val="24"/>
          <w:szCs w:val="24"/>
        </w:rPr>
      </w:pPr>
    </w:p>
    <w:p w14:paraId="05072769" w14:textId="228D47FA" w:rsidR="009A400F" w:rsidRDefault="000F475E" w:rsidP="00DC0312">
      <w:pPr>
        <w:pStyle w:val="ListParagraph"/>
        <w:numPr>
          <w:ilvl w:val="0"/>
          <w:numId w:val="2"/>
        </w:numPr>
        <w:rPr>
          <w:sz w:val="24"/>
          <w:szCs w:val="24"/>
        </w:rPr>
      </w:pPr>
      <w:r w:rsidRPr="00411637">
        <w:rPr>
          <w:sz w:val="24"/>
          <w:szCs w:val="24"/>
        </w:rPr>
        <w:t>Secretary Report</w:t>
      </w:r>
      <w:r w:rsidR="00B36E6D">
        <w:rPr>
          <w:sz w:val="24"/>
          <w:szCs w:val="24"/>
        </w:rPr>
        <w:t xml:space="preserve">: </w:t>
      </w:r>
      <w:r w:rsidR="00B94BE4">
        <w:rPr>
          <w:sz w:val="24"/>
          <w:szCs w:val="24"/>
        </w:rPr>
        <w:t>Nothing to Report</w:t>
      </w:r>
    </w:p>
    <w:p w14:paraId="7E7F9E70" w14:textId="77777777" w:rsidR="00DC0312" w:rsidRPr="00DC0312" w:rsidRDefault="00DC0312" w:rsidP="00DC0312">
      <w:pPr>
        <w:pStyle w:val="ListParagraph"/>
        <w:rPr>
          <w:sz w:val="24"/>
          <w:szCs w:val="24"/>
        </w:rPr>
      </w:pPr>
    </w:p>
    <w:p w14:paraId="00EE30D8" w14:textId="77777777" w:rsidR="00E539B6" w:rsidRDefault="00654A89" w:rsidP="00555FEF">
      <w:pPr>
        <w:rPr>
          <w:b/>
          <w:sz w:val="24"/>
          <w:szCs w:val="24"/>
        </w:rPr>
      </w:pPr>
      <w:r w:rsidRPr="00411637">
        <w:rPr>
          <w:sz w:val="24"/>
          <w:szCs w:val="24"/>
        </w:rPr>
        <w:t xml:space="preserve"> </w:t>
      </w:r>
      <w:r w:rsidR="00517E8C" w:rsidRPr="00411637">
        <w:rPr>
          <w:b/>
          <w:sz w:val="24"/>
          <w:szCs w:val="24"/>
        </w:rPr>
        <w:t>Committee Reports:</w:t>
      </w:r>
    </w:p>
    <w:p w14:paraId="4CD46F36" w14:textId="77777777" w:rsidR="009A400F" w:rsidRPr="00411637" w:rsidRDefault="009A400F" w:rsidP="00555FEF">
      <w:pPr>
        <w:rPr>
          <w:b/>
          <w:sz w:val="24"/>
          <w:szCs w:val="24"/>
        </w:rPr>
      </w:pPr>
    </w:p>
    <w:p w14:paraId="0CBB52EC" w14:textId="0C79ECDA" w:rsidR="00A90EDD" w:rsidRDefault="00C2779A" w:rsidP="0068423A">
      <w:pPr>
        <w:pStyle w:val="ListParagraph"/>
        <w:numPr>
          <w:ilvl w:val="0"/>
          <w:numId w:val="13"/>
        </w:numPr>
        <w:rPr>
          <w:sz w:val="24"/>
          <w:szCs w:val="24"/>
        </w:rPr>
      </w:pPr>
      <w:r w:rsidRPr="00A90EDD">
        <w:rPr>
          <w:sz w:val="24"/>
          <w:szCs w:val="24"/>
        </w:rPr>
        <w:t>ProCHRT</w:t>
      </w:r>
      <w:r w:rsidR="00C6038D">
        <w:rPr>
          <w:sz w:val="24"/>
          <w:szCs w:val="24"/>
        </w:rPr>
        <w:t>:</w:t>
      </w:r>
      <w:r w:rsidR="00ED5457">
        <w:rPr>
          <w:sz w:val="24"/>
          <w:szCs w:val="24"/>
        </w:rPr>
        <w:t xml:space="preserve"> </w:t>
      </w:r>
      <w:r w:rsidR="00C56D98">
        <w:rPr>
          <w:sz w:val="24"/>
          <w:szCs w:val="24"/>
        </w:rPr>
        <w:t>Nothing to Report</w:t>
      </w:r>
    </w:p>
    <w:p w14:paraId="0968E0AF" w14:textId="28539826" w:rsidR="00130503" w:rsidRPr="00B77158" w:rsidRDefault="0088194C" w:rsidP="00B77158">
      <w:pPr>
        <w:pStyle w:val="ListParagraph"/>
        <w:numPr>
          <w:ilvl w:val="0"/>
          <w:numId w:val="13"/>
        </w:numPr>
        <w:rPr>
          <w:sz w:val="24"/>
          <w:szCs w:val="24"/>
        </w:rPr>
      </w:pPr>
      <w:r w:rsidRPr="00A90EDD">
        <w:rPr>
          <w:sz w:val="24"/>
          <w:szCs w:val="24"/>
        </w:rPr>
        <w:t>Training:</w:t>
      </w:r>
      <w:r w:rsidR="001474B4">
        <w:rPr>
          <w:sz w:val="24"/>
          <w:szCs w:val="24"/>
        </w:rPr>
        <w:t xml:space="preserve"> </w:t>
      </w:r>
      <w:r w:rsidR="00AB2554">
        <w:rPr>
          <w:sz w:val="24"/>
          <w:szCs w:val="24"/>
        </w:rPr>
        <w:t xml:space="preserve">James reported that some members of the Training Committee are meeting to discuss the Call for Papers next week. The call for papers process should commence shortly after that meeting. </w:t>
      </w:r>
    </w:p>
    <w:p w14:paraId="17804EDA" w14:textId="15F4C2F5" w:rsidR="004F3944" w:rsidRPr="00C56D98" w:rsidRDefault="000F475E" w:rsidP="00C56D98">
      <w:pPr>
        <w:pStyle w:val="ListParagraph"/>
        <w:numPr>
          <w:ilvl w:val="0"/>
          <w:numId w:val="13"/>
        </w:numPr>
        <w:rPr>
          <w:sz w:val="24"/>
          <w:szCs w:val="24"/>
        </w:rPr>
      </w:pPr>
      <w:r>
        <w:rPr>
          <w:sz w:val="24"/>
          <w:szCs w:val="24"/>
        </w:rPr>
        <w:t>TERT</w:t>
      </w:r>
      <w:r w:rsidR="00654A89">
        <w:rPr>
          <w:sz w:val="24"/>
          <w:szCs w:val="24"/>
        </w:rPr>
        <w:t>:</w:t>
      </w:r>
      <w:r w:rsidR="001474B4">
        <w:rPr>
          <w:sz w:val="24"/>
          <w:szCs w:val="24"/>
        </w:rPr>
        <w:t xml:space="preserve"> </w:t>
      </w:r>
      <w:r w:rsidR="00C56D98">
        <w:rPr>
          <w:sz w:val="24"/>
          <w:szCs w:val="24"/>
        </w:rPr>
        <w:t xml:space="preserve">Vonda sent the certificates, t-shirts and coins to the TERT members who were </w:t>
      </w:r>
      <w:r w:rsidR="00BB1FDD">
        <w:rPr>
          <w:sz w:val="24"/>
          <w:szCs w:val="24"/>
        </w:rPr>
        <w:t xml:space="preserve">recently </w:t>
      </w:r>
      <w:r w:rsidR="00C56D98">
        <w:rPr>
          <w:sz w:val="24"/>
          <w:szCs w:val="24"/>
        </w:rPr>
        <w:t xml:space="preserve">deployed. </w:t>
      </w:r>
    </w:p>
    <w:p w14:paraId="305DBA4B" w14:textId="7FA5BEF5" w:rsidR="004F3944" w:rsidRPr="0036215D" w:rsidRDefault="004F3944" w:rsidP="004F3944">
      <w:pPr>
        <w:pStyle w:val="ListParagraph"/>
        <w:numPr>
          <w:ilvl w:val="0"/>
          <w:numId w:val="13"/>
        </w:numPr>
        <w:rPr>
          <w:sz w:val="24"/>
          <w:szCs w:val="24"/>
        </w:rPr>
      </w:pPr>
      <w:r w:rsidRPr="0036215D">
        <w:rPr>
          <w:sz w:val="24"/>
          <w:szCs w:val="24"/>
        </w:rPr>
        <w:t>Public Affairs/Soci</w:t>
      </w:r>
      <w:r w:rsidR="00C2779A">
        <w:rPr>
          <w:sz w:val="24"/>
          <w:szCs w:val="24"/>
        </w:rPr>
        <w:t>al Media/Newsletter</w:t>
      </w:r>
      <w:r w:rsidR="0088194C">
        <w:rPr>
          <w:sz w:val="24"/>
          <w:szCs w:val="24"/>
        </w:rPr>
        <w:t>:</w:t>
      </w:r>
      <w:r w:rsidR="00C56D98">
        <w:rPr>
          <w:sz w:val="24"/>
          <w:szCs w:val="24"/>
        </w:rPr>
        <w:t xml:space="preserve"> Michael reported the conference website is up and the link will be added once C-Vent is ready. He is working on options for the Awards program.</w:t>
      </w:r>
    </w:p>
    <w:p w14:paraId="16C09276" w14:textId="69E07FA2" w:rsidR="00411637" w:rsidRDefault="004F3944" w:rsidP="00F2284F">
      <w:pPr>
        <w:pStyle w:val="ListParagraph"/>
        <w:numPr>
          <w:ilvl w:val="0"/>
          <w:numId w:val="14"/>
        </w:numPr>
        <w:rPr>
          <w:sz w:val="24"/>
          <w:szCs w:val="24"/>
        </w:rPr>
      </w:pPr>
      <w:r w:rsidRPr="009A400F">
        <w:rPr>
          <w:sz w:val="24"/>
          <w:szCs w:val="24"/>
        </w:rPr>
        <w:t>Confer</w:t>
      </w:r>
      <w:r w:rsidR="00CA4BF6" w:rsidRPr="009A400F">
        <w:rPr>
          <w:sz w:val="24"/>
          <w:szCs w:val="24"/>
        </w:rPr>
        <w:t>ence Planning</w:t>
      </w:r>
      <w:r w:rsidR="0088194C" w:rsidRPr="009A400F">
        <w:rPr>
          <w:sz w:val="24"/>
          <w:szCs w:val="24"/>
        </w:rPr>
        <w:t>:</w:t>
      </w:r>
      <w:r w:rsidR="001474B4" w:rsidRPr="009A400F">
        <w:rPr>
          <w:sz w:val="24"/>
          <w:szCs w:val="24"/>
        </w:rPr>
        <w:t xml:space="preserve"> </w:t>
      </w:r>
      <w:r w:rsidR="00BB1FDD">
        <w:rPr>
          <w:sz w:val="24"/>
          <w:szCs w:val="24"/>
        </w:rPr>
        <w:t xml:space="preserve">Jennifer reported on the work the group had accomplished during the meeting earlier in the day. </w:t>
      </w:r>
      <w:r w:rsidR="00180FCB">
        <w:rPr>
          <w:sz w:val="24"/>
          <w:szCs w:val="24"/>
        </w:rPr>
        <w:t xml:space="preserve">A lot of work on the schedule and general planning was conducted. </w:t>
      </w:r>
    </w:p>
    <w:p w14:paraId="38E88A8C" w14:textId="77777777" w:rsidR="00A152FF" w:rsidRDefault="00A152FF" w:rsidP="00A152FF">
      <w:pPr>
        <w:pStyle w:val="ListParagraph"/>
        <w:rPr>
          <w:sz w:val="24"/>
          <w:szCs w:val="24"/>
        </w:rPr>
      </w:pPr>
    </w:p>
    <w:p w14:paraId="32D3AD50" w14:textId="78872037" w:rsidR="00C56D98" w:rsidRPr="00BB1FDD" w:rsidRDefault="00C56D98" w:rsidP="00C56D98">
      <w:pPr>
        <w:pStyle w:val="ListParagraph"/>
        <w:rPr>
          <w:i/>
          <w:iCs/>
          <w:sz w:val="26"/>
          <w:szCs w:val="26"/>
        </w:rPr>
      </w:pPr>
      <w:r w:rsidRPr="00BB1FDD">
        <w:rPr>
          <w:i/>
          <w:iCs/>
          <w:sz w:val="26"/>
          <w:szCs w:val="26"/>
        </w:rPr>
        <w:t xml:space="preserve">Ricky made a motion to comp one night hotel stay for out of state speakers. </w:t>
      </w:r>
      <w:r w:rsidR="00BB1FDD">
        <w:rPr>
          <w:i/>
          <w:iCs/>
          <w:sz w:val="26"/>
          <w:szCs w:val="26"/>
        </w:rPr>
        <w:t xml:space="preserve">Jenny seconded the motion and all voted yes. Following further discussion, Ricky </w:t>
      </w:r>
      <w:r w:rsidR="00A152FF" w:rsidRPr="00BB1FDD">
        <w:rPr>
          <w:i/>
          <w:iCs/>
          <w:sz w:val="26"/>
          <w:szCs w:val="26"/>
        </w:rPr>
        <w:t>amended his motion to exclude vendors</w:t>
      </w:r>
      <w:r w:rsidR="00BB1FDD">
        <w:rPr>
          <w:i/>
          <w:iCs/>
          <w:sz w:val="26"/>
          <w:szCs w:val="26"/>
        </w:rPr>
        <w:t xml:space="preserve"> from this benefit</w:t>
      </w:r>
      <w:r w:rsidR="00A152FF" w:rsidRPr="00BB1FDD">
        <w:rPr>
          <w:i/>
          <w:iCs/>
          <w:sz w:val="26"/>
          <w:szCs w:val="26"/>
        </w:rPr>
        <w:t>. Kathy seconded the motion and all voted yes.</w:t>
      </w:r>
      <w:r w:rsidR="00BB1FDD">
        <w:rPr>
          <w:i/>
          <w:iCs/>
          <w:sz w:val="26"/>
          <w:szCs w:val="26"/>
        </w:rPr>
        <w:t xml:space="preserve"> The revised motion passed. Out of state speakers (not vendors) will be offered the benefit of one night hotel room at the host hotel comped by the chpater to support their travel to the conference. </w:t>
      </w:r>
      <w:r w:rsidR="00A152FF" w:rsidRPr="00BB1FDD">
        <w:rPr>
          <w:i/>
          <w:iCs/>
          <w:sz w:val="26"/>
          <w:szCs w:val="26"/>
        </w:rPr>
        <w:t xml:space="preserve"> </w:t>
      </w:r>
    </w:p>
    <w:p w14:paraId="4BB6C159" w14:textId="3D245E55" w:rsidR="00A152FF" w:rsidRDefault="00A152FF" w:rsidP="00C56D98">
      <w:pPr>
        <w:pStyle w:val="ListParagraph"/>
        <w:rPr>
          <w:sz w:val="24"/>
          <w:szCs w:val="24"/>
        </w:rPr>
      </w:pPr>
    </w:p>
    <w:p w14:paraId="3743A50B" w14:textId="4D910FE2" w:rsidR="00A152FF" w:rsidRDefault="00180FCB" w:rsidP="00C56D98">
      <w:pPr>
        <w:pStyle w:val="ListParagraph"/>
        <w:rPr>
          <w:sz w:val="24"/>
          <w:szCs w:val="24"/>
        </w:rPr>
      </w:pPr>
      <w:r>
        <w:rPr>
          <w:sz w:val="24"/>
          <w:szCs w:val="24"/>
        </w:rPr>
        <w:t>The board d</w:t>
      </w:r>
      <w:r w:rsidR="00A152FF">
        <w:rPr>
          <w:sz w:val="24"/>
          <w:szCs w:val="24"/>
        </w:rPr>
        <w:t xml:space="preserve">ecided to offer corporate partners a discount from </w:t>
      </w:r>
      <w:r>
        <w:rPr>
          <w:sz w:val="24"/>
          <w:szCs w:val="24"/>
        </w:rPr>
        <w:t>$</w:t>
      </w:r>
      <w:r w:rsidR="00A152FF">
        <w:rPr>
          <w:sz w:val="24"/>
          <w:szCs w:val="24"/>
        </w:rPr>
        <w:t xml:space="preserve">695 to </w:t>
      </w:r>
      <w:r>
        <w:rPr>
          <w:sz w:val="24"/>
          <w:szCs w:val="24"/>
        </w:rPr>
        <w:t>$</w:t>
      </w:r>
      <w:r w:rsidR="00A152FF">
        <w:rPr>
          <w:sz w:val="24"/>
          <w:szCs w:val="24"/>
        </w:rPr>
        <w:t xml:space="preserve">600 </w:t>
      </w:r>
      <w:r>
        <w:rPr>
          <w:sz w:val="24"/>
          <w:szCs w:val="24"/>
        </w:rPr>
        <w:t xml:space="preserve">(single booth rate) </w:t>
      </w:r>
      <w:r w:rsidR="00A152FF">
        <w:rPr>
          <w:sz w:val="24"/>
          <w:szCs w:val="24"/>
        </w:rPr>
        <w:t xml:space="preserve">for the month of January to encourage them to commit to the Chapter early. Jenny will take care of informing the vendors of this. </w:t>
      </w:r>
    </w:p>
    <w:p w14:paraId="1553D394" w14:textId="4BE890B5" w:rsidR="00A152FF" w:rsidRDefault="00A152FF" w:rsidP="00C56D98">
      <w:pPr>
        <w:pStyle w:val="ListParagraph"/>
        <w:rPr>
          <w:sz w:val="24"/>
          <w:szCs w:val="24"/>
        </w:rPr>
      </w:pPr>
    </w:p>
    <w:p w14:paraId="34045595" w14:textId="511B40AB" w:rsidR="00A152FF" w:rsidRDefault="00A152FF" w:rsidP="00C56D98">
      <w:pPr>
        <w:pStyle w:val="ListParagraph"/>
        <w:rPr>
          <w:sz w:val="24"/>
          <w:szCs w:val="24"/>
        </w:rPr>
      </w:pPr>
      <w:r>
        <w:rPr>
          <w:sz w:val="24"/>
          <w:szCs w:val="24"/>
        </w:rPr>
        <w:t xml:space="preserve">Potentially we will have a Flash Day where the attendee fee is reduced from 200 to 175. </w:t>
      </w:r>
    </w:p>
    <w:p w14:paraId="1D8CCBB8" w14:textId="3D702564" w:rsidR="00180FCB" w:rsidRDefault="00180FCB" w:rsidP="00C56D98">
      <w:pPr>
        <w:pStyle w:val="ListParagraph"/>
        <w:rPr>
          <w:sz w:val="24"/>
          <w:szCs w:val="24"/>
        </w:rPr>
      </w:pPr>
    </w:p>
    <w:p w14:paraId="1257351D" w14:textId="28E3227C" w:rsidR="00180FCB" w:rsidRDefault="00180FCB" w:rsidP="00C56D98">
      <w:pPr>
        <w:pStyle w:val="ListParagraph"/>
        <w:rPr>
          <w:sz w:val="24"/>
          <w:szCs w:val="24"/>
        </w:rPr>
      </w:pPr>
      <w:r>
        <w:rPr>
          <w:sz w:val="24"/>
          <w:szCs w:val="24"/>
        </w:rPr>
        <w:t xml:space="preserve">Jacqi will work on setting up the newly upgraded C-Vent program and will begin testing with the board members asap, with a goal of being ready to accept registrations January 1 for corporate partners (at least). </w:t>
      </w:r>
    </w:p>
    <w:p w14:paraId="7A95D65A" w14:textId="614D3474" w:rsidR="00A152FF" w:rsidRDefault="00A152FF" w:rsidP="00C56D98">
      <w:pPr>
        <w:pStyle w:val="ListParagraph"/>
        <w:rPr>
          <w:sz w:val="24"/>
          <w:szCs w:val="24"/>
        </w:rPr>
      </w:pPr>
    </w:p>
    <w:p w14:paraId="69E2266C" w14:textId="77777777" w:rsidR="00A152FF" w:rsidRDefault="00A152FF" w:rsidP="00C56D98">
      <w:pPr>
        <w:pStyle w:val="ListParagraph"/>
        <w:rPr>
          <w:sz w:val="24"/>
          <w:szCs w:val="24"/>
        </w:rPr>
      </w:pPr>
    </w:p>
    <w:p w14:paraId="74BF69B8" w14:textId="77777777" w:rsidR="009A400F" w:rsidRPr="009A400F" w:rsidRDefault="009A400F" w:rsidP="009A400F">
      <w:pPr>
        <w:pStyle w:val="ListParagraph"/>
        <w:rPr>
          <w:sz w:val="24"/>
          <w:szCs w:val="24"/>
        </w:rPr>
      </w:pPr>
    </w:p>
    <w:p w14:paraId="6E47A22A" w14:textId="77777777" w:rsidR="00E539B6" w:rsidRDefault="00E539B6" w:rsidP="006E670F">
      <w:pPr>
        <w:rPr>
          <w:sz w:val="24"/>
          <w:szCs w:val="24"/>
        </w:rPr>
      </w:pPr>
      <w:r w:rsidRPr="0036215D">
        <w:rPr>
          <w:b/>
          <w:sz w:val="24"/>
          <w:szCs w:val="24"/>
        </w:rPr>
        <w:t>Executive Council:</w:t>
      </w:r>
      <w:r w:rsidR="0012772A">
        <w:rPr>
          <w:sz w:val="24"/>
          <w:szCs w:val="24"/>
        </w:rPr>
        <w:t xml:space="preserve"> </w:t>
      </w:r>
    </w:p>
    <w:p w14:paraId="4D251BDE" w14:textId="1E2F7F37" w:rsidR="00E539B6" w:rsidRDefault="00A152FF" w:rsidP="00E539B6">
      <w:pPr>
        <w:rPr>
          <w:sz w:val="24"/>
          <w:szCs w:val="24"/>
        </w:rPr>
      </w:pPr>
      <w:r>
        <w:rPr>
          <w:sz w:val="24"/>
          <w:szCs w:val="24"/>
        </w:rPr>
        <w:t>Gave an update on the restriction by APCO on agencies to select a specific instructor. He stated several reasons for this</w:t>
      </w:r>
      <w:r w:rsidR="00180FCB">
        <w:rPr>
          <w:sz w:val="24"/>
          <w:szCs w:val="24"/>
        </w:rPr>
        <w:t xml:space="preserve"> and that this policy is not likely to change. </w:t>
      </w:r>
    </w:p>
    <w:p w14:paraId="768FCE82" w14:textId="05F238C8" w:rsidR="00A152FF" w:rsidRDefault="00A152FF" w:rsidP="00E539B6">
      <w:pPr>
        <w:rPr>
          <w:sz w:val="24"/>
          <w:szCs w:val="24"/>
        </w:rPr>
      </w:pPr>
    </w:p>
    <w:p w14:paraId="38790555" w14:textId="78C886D9" w:rsidR="00A152FF" w:rsidRDefault="00180FCB" w:rsidP="00E539B6">
      <w:pPr>
        <w:rPr>
          <w:sz w:val="24"/>
          <w:szCs w:val="24"/>
        </w:rPr>
      </w:pPr>
      <w:r>
        <w:rPr>
          <w:sz w:val="24"/>
          <w:szCs w:val="24"/>
        </w:rPr>
        <w:t xml:space="preserve">To obtain national level </w:t>
      </w:r>
      <w:r w:rsidR="00A152FF">
        <w:rPr>
          <w:sz w:val="24"/>
          <w:szCs w:val="24"/>
        </w:rPr>
        <w:t xml:space="preserve">Awards from various regions </w:t>
      </w:r>
      <w:r w:rsidR="007676FA">
        <w:rPr>
          <w:sz w:val="24"/>
          <w:szCs w:val="24"/>
        </w:rPr>
        <w:t xml:space="preserve">and </w:t>
      </w:r>
      <w:r>
        <w:rPr>
          <w:sz w:val="24"/>
          <w:szCs w:val="24"/>
        </w:rPr>
        <w:t>agencies (not the same agencies year after year)</w:t>
      </w:r>
      <w:r w:rsidR="007676FA">
        <w:rPr>
          <w:sz w:val="24"/>
          <w:szCs w:val="24"/>
        </w:rPr>
        <w:t xml:space="preserve"> </w:t>
      </w:r>
      <w:r>
        <w:rPr>
          <w:sz w:val="24"/>
          <w:szCs w:val="24"/>
        </w:rPr>
        <w:t xml:space="preserve">to broaden the national representation, </w:t>
      </w:r>
      <w:r w:rsidR="007676FA">
        <w:rPr>
          <w:sz w:val="24"/>
          <w:szCs w:val="24"/>
        </w:rPr>
        <w:t xml:space="preserve">the chapters </w:t>
      </w:r>
      <w:r>
        <w:rPr>
          <w:sz w:val="24"/>
          <w:szCs w:val="24"/>
        </w:rPr>
        <w:t xml:space="preserve">are asked to </w:t>
      </w:r>
      <w:r w:rsidR="007676FA">
        <w:rPr>
          <w:sz w:val="24"/>
          <w:szCs w:val="24"/>
        </w:rPr>
        <w:t xml:space="preserve">post on their sites in late fall instead of January to encourage more nominations. </w:t>
      </w:r>
      <w:r>
        <w:rPr>
          <w:sz w:val="24"/>
          <w:szCs w:val="24"/>
        </w:rPr>
        <w:t xml:space="preserve">We are already past this target date but will work to incorporate this timeline and support the International Awards Program at the chapter level. </w:t>
      </w:r>
    </w:p>
    <w:p w14:paraId="19F056A0" w14:textId="3437E622" w:rsidR="007676FA" w:rsidRDefault="007676FA" w:rsidP="00E539B6">
      <w:pPr>
        <w:rPr>
          <w:sz w:val="24"/>
          <w:szCs w:val="24"/>
        </w:rPr>
      </w:pPr>
    </w:p>
    <w:p w14:paraId="5F846E0E" w14:textId="02611565" w:rsidR="007676FA" w:rsidRDefault="007676FA" w:rsidP="00E539B6">
      <w:pPr>
        <w:rPr>
          <w:sz w:val="24"/>
          <w:szCs w:val="24"/>
        </w:rPr>
      </w:pPr>
      <w:r>
        <w:rPr>
          <w:sz w:val="24"/>
          <w:szCs w:val="24"/>
        </w:rPr>
        <w:t xml:space="preserve">Reminded everyone about the Sunshine Fund and that it is not only for </w:t>
      </w:r>
      <w:r w:rsidR="00180FCB">
        <w:rPr>
          <w:sz w:val="24"/>
          <w:szCs w:val="24"/>
        </w:rPr>
        <w:t xml:space="preserve">APCO </w:t>
      </w:r>
      <w:r>
        <w:rPr>
          <w:sz w:val="24"/>
          <w:szCs w:val="24"/>
        </w:rPr>
        <w:t xml:space="preserve">members but is limited to immediate family members/house-holds to receive the </w:t>
      </w:r>
      <w:r w:rsidR="00180FCB">
        <w:rPr>
          <w:sz w:val="24"/>
          <w:szCs w:val="24"/>
        </w:rPr>
        <w:t>$</w:t>
      </w:r>
      <w:r>
        <w:rPr>
          <w:sz w:val="24"/>
          <w:szCs w:val="24"/>
        </w:rPr>
        <w:t>500-</w:t>
      </w:r>
      <w:r w:rsidR="00180FCB">
        <w:rPr>
          <w:sz w:val="24"/>
          <w:szCs w:val="24"/>
        </w:rPr>
        <w:t>$</w:t>
      </w:r>
      <w:r>
        <w:rPr>
          <w:sz w:val="24"/>
          <w:szCs w:val="24"/>
        </w:rPr>
        <w:t>1000 dollars available for emergency assistance</w:t>
      </w:r>
      <w:r w:rsidR="00180FCB">
        <w:rPr>
          <w:sz w:val="24"/>
          <w:szCs w:val="24"/>
        </w:rPr>
        <w:t xml:space="preserve"> for public safety telecommunicators and those associated with our area of expertise</w:t>
      </w:r>
      <w:r>
        <w:rPr>
          <w:sz w:val="24"/>
          <w:szCs w:val="24"/>
        </w:rPr>
        <w:t xml:space="preserve">. </w:t>
      </w:r>
    </w:p>
    <w:p w14:paraId="1567BF27" w14:textId="77777777" w:rsidR="007676FA" w:rsidRPr="0036215D" w:rsidRDefault="007676FA" w:rsidP="00E539B6">
      <w:pPr>
        <w:rPr>
          <w:sz w:val="24"/>
          <w:szCs w:val="24"/>
        </w:rPr>
      </w:pPr>
    </w:p>
    <w:p w14:paraId="23AB022B" w14:textId="7C5F6531" w:rsidR="00A90EDD" w:rsidRDefault="00E539B6" w:rsidP="00E539B6">
      <w:pPr>
        <w:rPr>
          <w:bCs/>
          <w:sz w:val="24"/>
          <w:szCs w:val="24"/>
        </w:rPr>
      </w:pPr>
      <w:r w:rsidRPr="0036215D">
        <w:rPr>
          <w:b/>
          <w:sz w:val="24"/>
          <w:szCs w:val="24"/>
        </w:rPr>
        <w:t>Vendor Representative</w:t>
      </w:r>
      <w:r w:rsidR="00A90EDD">
        <w:rPr>
          <w:b/>
          <w:sz w:val="24"/>
          <w:szCs w:val="24"/>
        </w:rPr>
        <w:t>s</w:t>
      </w:r>
      <w:r w:rsidRPr="0036215D">
        <w:rPr>
          <w:b/>
          <w:sz w:val="24"/>
          <w:szCs w:val="24"/>
        </w:rPr>
        <w:t>:</w:t>
      </w:r>
      <w:r w:rsidR="00C3453B">
        <w:rPr>
          <w:b/>
          <w:sz w:val="24"/>
          <w:szCs w:val="24"/>
        </w:rPr>
        <w:t xml:space="preserve"> </w:t>
      </w:r>
      <w:r w:rsidR="001474B4">
        <w:rPr>
          <w:b/>
          <w:sz w:val="24"/>
          <w:szCs w:val="24"/>
        </w:rPr>
        <w:t xml:space="preserve"> </w:t>
      </w:r>
      <w:r w:rsidR="004E1BA1">
        <w:rPr>
          <w:b/>
          <w:sz w:val="24"/>
          <w:szCs w:val="24"/>
        </w:rPr>
        <w:t xml:space="preserve"> </w:t>
      </w:r>
      <w:r w:rsidR="007676FA" w:rsidRPr="007676FA">
        <w:rPr>
          <w:bCs/>
          <w:sz w:val="24"/>
          <w:szCs w:val="24"/>
        </w:rPr>
        <w:t>Nothing to report</w:t>
      </w:r>
    </w:p>
    <w:p w14:paraId="72B9F31F" w14:textId="77777777" w:rsidR="007676FA" w:rsidRPr="00555FEF" w:rsidRDefault="007676FA" w:rsidP="00E539B6">
      <w:pPr>
        <w:rPr>
          <w:b/>
          <w:sz w:val="24"/>
          <w:szCs w:val="24"/>
        </w:rPr>
      </w:pPr>
    </w:p>
    <w:p w14:paraId="36FC7388" w14:textId="77777777" w:rsidR="007676FA" w:rsidRDefault="00EF1122" w:rsidP="009A400F">
      <w:pPr>
        <w:rPr>
          <w:b/>
          <w:sz w:val="24"/>
          <w:szCs w:val="24"/>
        </w:rPr>
      </w:pPr>
      <w:r w:rsidRPr="00EF1122">
        <w:rPr>
          <w:b/>
          <w:sz w:val="24"/>
          <w:szCs w:val="24"/>
        </w:rPr>
        <w:t>General Discussion:</w:t>
      </w:r>
      <w:r w:rsidR="00AF5B03" w:rsidRPr="00EF1122">
        <w:rPr>
          <w:b/>
          <w:sz w:val="24"/>
          <w:szCs w:val="24"/>
        </w:rPr>
        <w:tab/>
      </w:r>
    </w:p>
    <w:p w14:paraId="3E9221DD" w14:textId="77777777" w:rsidR="007676FA" w:rsidRDefault="007676FA" w:rsidP="009A400F">
      <w:pPr>
        <w:rPr>
          <w:b/>
          <w:sz w:val="24"/>
          <w:szCs w:val="24"/>
        </w:rPr>
      </w:pPr>
    </w:p>
    <w:p w14:paraId="2317AA61" w14:textId="6C11410D" w:rsidR="00D8058B" w:rsidRDefault="00D8058B" w:rsidP="009A400F">
      <w:pPr>
        <w:rPr>
          <w:bCs/>
          <w:sz w:val="24"/>
          <w:szCs w:val="24"/>
        </w:rPr>
      </w:pPr>
      <w:r>
        <w:rPr>
          <w:bCs/>
          <w:sz w:val="24"/>
          <w:szCs w:val="24"/>
        </w:rPr>
        <w:t>Vonda advised that next year we will be reviewing and revising the Policy Manual</w:t>
      </w:r>
      <w:r w:rsidR="00180FCB">
        <w:rPr>
          <w:bCs/>
          <w:sz w:val="24"/>
          <w:szCs w:val="24"/>
        </w:rPr>
        <w:t xml:space="preserve">. The process will be to review and vote on </w:t>
      </w:r>
      <w:r>
        <w:rPr>
          <w:bCs/>
          <w:sz w:val="24"/>
          <w:szCs w:val="24"/>
        </w:rPr>
        <w:t xml:space="preserve">a portion </w:t>
      </w:r>
      <w:r w:rsidR="00180FCB">
        <w:rPr>
          <w:bCs/>
          <w:sz w:val="24"/>
          <w:szCs w:val="24"/>
        </w:rPr>
        <w:t xml:space="preserve">of the manual at each monthly board meeting. We will need to keep the By-Laws in mind for potential updates or restrictions as we work on updating the policy manual. </w:t>
      </w:r>
      <w:r>
        <w:rPr>
          <w:bCs/>
          <w:sz w:val="24"/>
          <w:szCs w:val="24"/>
        </w:rPr>
        <w:t xml:space="preserve"> </w:t>
      </w:r>
    </w:p>
    <w:p w14:paraId="5CA691A8" w14:textId="77777777" w:rsidR="00D8058B" w:rsidRDefault="00D8058B" w:rsidP="009A400F">
      <w:pPr>
        <w:rPr>
          <w:bCs/>
          <w:sz w:val="24"/>
          <w:szCs w:val="24"/>
        </w:rPr>
      </w:pPr>
    </w:p>
    <w:p w14:paraId="727F0263" w14:textId="2B28D578" w:rsidR="006560A5" w:rsidRPr="00180FCB" w:rsidRDefault="00D8058B" w:rsidP="009A400F">
      <w:pPr>
        <w:rPr>
          <w:iCs/>
          <w:sz w:val="24"/>
          <w:szCs w:val="24"/>
        </w:rPr>
      </w:pPr>
      <w:r>
        <w:rPr>
          <w:bCs/>
          <w:sz w:val="24"/>
          <w:szCs w:val="24"/>
        </w:rPr>
        <w:t>Vonda and Kathy met with NENA leadership to discuss future joint conferences. Both agreed that it will not be joint</w:t>
      </w:r>
      <w:r w:rsidR="00180FCB">
        <w:rPr>
          <w:bCs/>
          <w:sz w:val="24"/>
          <w:szCs w:val="24"/>
        </w:rPr>
        <w:t xml:space="preserve"> conference</w:t>
      </w:r>
      <w:r>
        <w:rPr>
          <w:bCs/>
          <w:sz w:val="24"/>
          <w:szCs w:val="24"/>
        </w:rPr>
        <w:t xml:space="preserve"> in 2022</w:t>
      </w:r>
      <w:r w:rsidR="00180FCB">
        <w:rPr>
          <w:bCs/>
          <w:sz w:val="24"/>
          <w:szCs w:val="24"/>
        </w:rPr>
        <w:t xml:space="preserve"> seeing as both organizations have already signed contracts to conduct independent conferences. </w:t>
      </w:r>
      <w:r>
        <w:rPr>
          <w:bCs/>
          <w:sz w:val="24"/>
          <w:szCs w:val="24"/>
        </w:rPr>
        <w:t xml:space="preserve"> In 2023, it is a possibility but will require a Memorandum of Understanding to even consider a joint conference going in the future. </w:t>
      </w:r>
      <w:r w:rsidR="004F2694" w:rsidRPr="004F2694">
        <w:rPr>
          <w:i/>
          <w:sz w:val="24"/>
          <w:szCs w:val="24"/>
        </w:rPr>
        <w:t xml:space="preserve"> </w:t>
      </w:r>
      <w:r w:rsidR="00180FCB">
        <w:rPr>
          <w:iCs/>
          <w:sz w:val="24"/>
          <w:szCs w:val="24"/>
        </w:rPr>
        <w:t>There was general dialogue about the potential partnership and keeping the members’ best interests at the heart of any decisions considered.</w:t>
      </w:r>
      <w:r w:rsidR="00F8586D">
        <w:rPr>
          <w:iCs/>
          <w:sz w:val="24"/>
          <w:szCs w:val="24"/>
        </w:rPr>
        <w:t xml:space="preserve"> Kathy will research other state MOUs to see how they are organized so we have some examples to bring to the table for future collaboration. </w:t>
      </w:r>
    </w:p>
    <w:p w14:paraId="0D3226BB" w14:textId="5804981E" w:rsidR="008E01E8" w:rsidRDefault="008E01E8" w:rsidP="009A400F">
      <w:pPr>
        <w:rPr>
          <w:i/>
          <w:sz w:val="24"/>
          <w:szCs w:val="24"/>
        </w:rPr>
      </w:pPr>
    </w:p>
    <w:p w14:paraId="434C9BFA" w14:textId="5320984F" w:rsidR="008E01E8" w:rsidRPr="00F8586D" w:rsidRDefault="008E01E8" w:rsidP="009A400F">
      <w:pPr>
        <w:rPr>
          <w:i/>
          <w:sz w:val="26"/>
          <w:szCs w:val="26"/>
        </w:rPr>
      </w:pPr>
      <w:r w:rsidRPr="00F8586D">
        <w:rPr>
          <w:i/>
          <w:sz w:val="26"/>
          <w:szCs w:val="26"/>
        </w:rPr>
        <w:t xml:space="preserve">Ricky made a motion to add Jenny Mason to the Chapter Awards committee, Michael seconded the motion and all voted in favor. </w:t>
      </w:r>
      <w:r w:rsidR="00F8586D">
        <w:rPr>
          <w:i/>
          <w:sz w:val="26"/>
          <w:szCs w:val="26"/>
        </w:rPr>
        <w:t xml:space="preserve">Jenny Mason was added to the Chapter Awards Committee. </w:t>
      </w:r>
    </w:p>
    <w:p w14:paraId="613E9918" w14:textId="3984218F" w:rsidR="008E01E8" w:rsidRDefault="008E01E8" w:rsidP="009A400F">
      <w:pPr>
        <w:rPr>
          <w:i/>
          <w:sz w:val="24"/>
          <w:szCs w:val="24"/>
        </w:rPr>
      </w:pPr>
    </w:p>
    <w:p w14:paraId="1D083DBF" w14:textId="0E89BD46" w:rsidR="008E01E8" w:rsidRPr="008E01E8" w:rsidRDefault="00F8586D" w:rsidP="009A400F">
      <w:pPr>
        <w:rPr>
          <w:iCs/>
          <w:sz w:val="24"/>
          <w:szCs w:val="24"/>
        </w:rPr>
      </w:pPr>
      <w:r>
        <w:rPr>
          <w:iCs/>
          <w:sz w:val="24"/>
          <w:szCs w:val="24"/>
        </w:rPr>
        <w:t>At 1811 hours Vonda made a motion to adjourn the meeting, Kathy seconded the motion and all members voted in favor. The meeting concluded.</w:t>
      </w:r>
      <w:r w:rsidR="008E01E8">
        <w:rPr>
          <w:iCs/>
          <w:sz w:val="24"/>
          <w:szCs w:val="24"/>
        </w:rPr>
        <w:t xml:space="preserve"> </w:t>
      </w:r>
    </w:p>
    <w:sectPr w:rsidR="008E01E8" w:rsidRPr="008E01E8" w:rsidSect="00A748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48D"/>
    <w:multiLevelType w:val="hybridMultilevel"/>
    <w:tmpl w:val="733AE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D7C29"/>
    <w:multiLevelType w:val="hybridMultilevel"/>
    <w:tmpl w:val="2188B7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B917A9"/>
    <w:multiLevelType w:val="hybridMultilevel"/>
    <w:tmpl w:val="E072255A"/>
    <w:lvl w:ilvl="0" w:tplc="7E305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19400F"/>
    <w:multiLevelType w:val="hybridMultilevel"/>
    <w:tmpl w:val="9898794E"/>
    <w:lvl w:ilvl="0" w:tplc="187A6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B63898"/>
    <w:multiLevelType w:val="hybridMultilevel"/>
    <w:tmpl w:val="3DC0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96E38"/>
    <w:multiLevelType w:val="hybridMultilevel"/>
    <w:tmpl w:val="4882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54FD9"/>
    <w:multiLevelType w:val="hybridMultilevel"/>
    <w:tmpl w:val="1E8096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6D6240E"/>
    <w:multiLevelType w:val="hybridMultilevel"/>
    <w:tmpl w:val="A728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13661"/>
    <w:multiLevelType w:val="hybridMultilevel"/>
    <w:tmpl w:val="FB66F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453CD"/>
    <w:multiLevelType w:val="hybridMultilevel"/>
    <w:tmpl w:val="91202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11109"/>
    <w:multiLevelType w:val="hybridMultilevel"/>
    <w:tmpl w:val="6E6CA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15317"/>
    <w:multiLevelType w:val="hybridMultilevel"/>
    <w:tmpl w:val="A562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AD75CA"/>
    <w:multiLevelType w:val="hybridMultilevel"/>
    <w:tmpl w:val="4DF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755DE"/>
    <w:multiLevelType w:val="hybridMultilevel"/>
    <w:tmpl w:val="E266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C086D"/>
    <w:multiLevelType w:val="hybridMultilevel"/>
    <w:tmpl w:val="DA24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B15AF"/>
    <w:multiLevelType w:val="hybridMultilevel"/>
    <w:tmpl w:val="48F0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B7DD3"/>
    <w:multiLevelType w:val="hybridMultilevel"/>
    <w:tmpl w:val="BAD8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DE291A"/>
    <w:multiLevelType w:val="hybridMultilevel"/>
    <w:tmpl w:val="01D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439E6"/>
    <w:multiLevelType w:val="hybridMultilevel"/>
    <w:tmpl w:val="DEEC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D58EF"/>
    <w:multiLevelType w:val="hybridMultilevel"/>
    <w:tmpl w:val="1162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C6E71"/>
    <w:multiLevelType w:val="hybridMultilevel"/>
    <w:tmpl w:val="DE30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4463E"/>
    <w:multiLevelType w:val="hybridMultilevel"/>
    <w:tmpl w:val="E9E80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DE0AE4"/>
    <w:multiLevelType w:val="hybridMultilevel"/>
    <w:tmpl w:val="DDC0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10"/>
  </w:num>
  <w:num w:numId="5">
    <w:abstractNumId w:val="9"/>
  </w:num>
  <w:num w:numId="6">
    <w:abstractNumId w:val="17"/>
  </w:num>
  <w:num w:numId="7">
    <w:abstractNumId w:val="18"/>
  </w:num>
  <w:num w:numId="8">
    <w:abstractNumId w:val="5"/>
  </w:num>
  <w:num w:numId="9">
    <w:abstractNumId w:val="11"/>
  </w:num>
  <w:num w:numId="10">
    <w:abstractNumId w:val="13"/>
  </w:num>
  <w:num w:numId="11">
    <w:abstractNumId w:val="1"/>
  </w:num>
  <w:num w:numId="12">
    <w:abstractNumId w:val="4"/>
  </w:num>
  <w:num w:numId="13">
    <w:abstractNumId w:val="8"/>
  </w:num>
  <w:num w:numId="14">
    <w:abstractNumId w:val="15"/>
  </w:num>
  <w:num w:numId="15">
    <w:abstractNumId w:val="6"/>
  </w:num>
  <w:num w:numId="16">
    <w:abstractNumId w:val="7"/>
  </w:num>
  <w:num w:numId="17">
    <w:abstractNumId w:val="21"/>
  </w:num>
  <w:num w:numId="18">
    <w:abstractNumId w:val="14"/>
  </w:num>
  <w:num w:numId="19">
    <w:abstractNumId w:val="12"/>
  </w:num>
  <w:num w:numId="20">
    <w:abstractNumId w:val="22"/>
  </w:num>
  <w:num w:numId="21">
    <w:abstractNumId w:val="3"/>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B6"/>
    <w:rsid w:val="00003D29"/>
    <w:rsid w:val="000238AA"/>
    <w:rsid w:val="00034113"/>
    <w:rsid w:val="000463DD"/>
    <w:rsid w:val="00056FFC"/>
    <w:rsid w:val="00057096"/>
    <w:rsid w:val="000602B4"/>
    <w:rsid w:val="00073F17"/>
    <w:rsid w:val="00081E49"/>
    <w:rsid w:val="00083F20"/>
    <w:rsid w:val="00086A0C"/>
    <w:rsid w:val="00094B2B"/>
    <w:rsid w:val="000A2146"/>
    <w:rsid w:val="000A2F7E"/>
    <w:rsid w:val="000B37E2"/>
    <w:rsid w:val="000D5E1C"/>
    <w:rsid w:val="000F2F82"/>
    <w:rsid w:val="000F475E"/>
    <w:rsid w:val="000F660B"/>
    <w:rsid w:val="00105F74"/>
    <w:rsid w:val="0012446B"/>
    <w:rsid w:val="00124DA2"/>
    <w:rsid w:val="0012772A"/>
    <w:rsid w:val="00130503"/>
    <w:rsid w:val="00134695"/>
    <w:rsid w:val="001474B4"/>
    <w:rsid w:val="00150614"/>
    <w:rsid w:val="001562C5"/>
    <w:rsid w:val="001578BB"/>
    <w:rsid w:val="00160B2A"/>
    <w:rsid w:val="00180FCB"/>
    <w:rsid w:val="00181677"/>
    <w:rsid w:val="00184551"/>
    <w:rsid w:val="001936A7"/>
    <w:rsid w:val="001A2CC4"/>
    <w:rsid w:val="001B08DA"/>
    <w:rsid w:val="001D122A"/>
    <w:rsid w:val="001F0E43"/>
    <w:rsid w:val="001F727F"/>
    <w:rsid w:val="00211658"/>
    <w:rsid w:val="00216D99"/>
    <w:rsid w:val="00222E7E"/>
    <w:rsid w:val="002443D9"/>
    <w:rsid w:val="002609B2"/>
    <w:rsid w:val="00261FF9"/>
    <w:rsid w:val="002817A3"/>
    <w:rsid w:val="00287754"/>
    <w:rsid w:val="00297010"/>
    <w:rsid w:val="002970AE"/>
    <w:rsid w:val="002B52D3"/>
    <w:rsid w:val="002D7177"/>
    <w:rsid w:val="002D7BF8"/>
    <w:rsid w:val="002E1E36"/>
    <w:rsid w:val="002E6007"/>
    <w:rsid w:val="003113E7"/>
    <w:rsid w:val="00327668"/>
    <w:rsid w:val="0036215D"/>
    <w:rsid w:val="00370C0D"/>
    <w:rsid w:val="00382B5C"/>
    <w:rsid w:val="003B6D08"/>
    <w:rsid w:val="003E6E80"/>
    <w:rsid w:val="00410B9E"/>
    <w:rsid w:val="00411637"/>
    <w:rsid w:val="004173A9"/>
    <w:rsid w:val="0042739C"/>
    <w:rsid w:val="004304BC"/>
    <w:rsid w:val="00450FE6"/>
    <w:rsid w:val="004555CD"/>
    <w:rsid w:val="0047771E"/>
    <w:rsid w:val="00491AAC"/>
    <w:rsid w:val="004B0012"/>
    <w:rsid w:val="004B5741"/>
    <w:rsid w:val="004E1BA1"/>
    <w:rsid w:val="004F2694"/>
    <w:rsid w:val="004F2C7B"/>
    <w:rsid w:val="004F3944"/>
    <w:rsid w:val="004F5F59"/>
    <w:rsid w:val="005027E4"/>
    <w:rsid w:val="00503637"/>
    <w:rsid w:val="00517E8C"/>
    <w:rsid w:val="00555FEF"/>
    <w:rsid w:val="005649B0"/>
    <w:rsid w:val="00566DC0"/>
    <w:rsid w:val="00583561"/>
    <w:rsid w:val="005942C8"/>
    <w:rsid w:val="005A62BE"/>
    <w:rsid w:val="005B4769"/>
    <w:rsid w:val="00611EC5"/>
    <w:rsid w:val="00623997"/>
    <w:rsid w:val="006270F1"/>
    <w:rsid w:val="0063256D"/>
    <w:rsid w:val="00640A07"/>
    <w:rsid w:val="006503EC"/>
    <w:rsid w:val="00654A89"/>
    <w:rsid w:val="00655A6C"/>
    <w:rsid w:val="006560A5"/>
    <w:rsid w:val="006817C0"/>
    <w:rsid w:val="0068568B"/>
    <w:rsid w:val="00686C20"/>
    <w:rsid w:val="00690E3D"/>
    <w:rsid w:val="006A1E8D"/>
    <w:rsid w:val="006B3111"/>
    <w:rsid w:val="006C20F8"/>
    <w:rsid w:val="006D114E"/>
    <w:rsid w:val="006D7AF4"/>
    <w:rsid w:val="006E670F"/>
    <w:rsid w:val="007011E5"/>
    <w:rsid w:val="007207ED"/>
    <w:rsid w:val="0072098A"/>
    <w:rsid w:val="00724C0C"/>
    <w:rsid w:val="007303FA"/>
    <w:rsid w:val="00735664"/>
    <w:rsid w:val="0074576B"/>
    <w:rsid w:val="00754B2F"/>
    <w:rsid w:val="007676FA"/>
    <w:rsid w:val="00784781"/>
    <w:rsid w:val="00787542"/>
    <w:rsid w:val="007C097E"/>
    <w:rsid w:val="007C3BE0"/>
    <w:rsid w:val="00817242"/>
    <w:rsid w:val="00821A58"/>
    <w:rsid w:val="00823B75"/>
    <w:rsid w:val="008262FE"/>
    <w:rsid w:val="00836D68"/>
    <w:rsid w:val="00850490"/>
    <w:rsid w:val="00850522"/>
    <w:rsid w:val="008528EA"/>
    <w:rsid w:val="008535BD"/>
    <w:rsid w:val="0086164C"/>
    <w:rsid w:val="0086640D"/>
    <w:rsid w:val="00874B33"/>
    <w:rsid w:val="0088194C"/>
    <w:rsid w:val="00886BB2"/>
    <w:rsid w:val="008907A0"/>
    <w:rsid w:val="008D4B7E"/>
    <w:rsid w:val="008E01E8"/>
    <w:rsid w:val="008E2B89"/>
    <w:rsid w:val="0090636E"/>
    <w:rsid w:val="00940271"/>
    <w:rsid w:val="009568C3"/>
    <w:rsid w:val="00984AE7"/>
    <w:rsid w:val="00993EDF"/>
    <w:rsid w:val="0099561E"/>
    <w:rsid w:val="009A035D"/>
    <w:rsid w:val="009A1136"/>
    <w:rsid w:val="009A400F"/>
    <w:rsid w:val="009B2CD4"/>
    <w:rsid w:val="009B4F57"/>
    <w:rsid w:val="009B4FE5"/>
    <w:rsid w:val="009D5E47"/>
    <w:rsid w:val="009E2CA3"/>
    <w:rsid w:val="009F0731"/>
    <w:rsid w:val="009F27B9"/>
    <w:rsid w:val="009F63AA"/>
    <w:rsid w:val="00A0204B"/>
    <w:rsid w:val="00A152FF"/>
    <w:rsid w:val="00A15BC7"/>
    <w:rsid w:val="00A24283"/>
    <w:rsid w:val="00A41003"/>
    <w:rsid w:val="00A51FB9"/>
    <w:rsid w:val="00A74895"/>
    <w:rsid w:val="00A90EDD"/>
    <w:rsid w:val="00AB06CD"/>
    <w:rsid w:val="00AB2554"/>
    <w:rsid w:val="00AE64D8"/>
    <w:rsid w:val="00AF5B03"/>
    <w:rsid w:val="00B14D19"/>
    <w:rsid w:val="00B33105"/>
    <w:rsid w:val="00B36E6D"/>
    <w:rsid w:val="00B44702"/>
    <w:rsid w:val="00B67BF0"/>
    <w:rsid w:val="00B77158"/>
    <w:rsid w:val="00B82209"/>
    <w:rsid w:val="00B93518"/>
    <w:rsid w:val="00B94BE4"/>
    <w:rsid w:val="00BA08A3"/>
    <w:rsid w:val="00BB1FDD"/>
    <w:rsid w:val="00BB25DD"/>
    <w:rsid w:val="00BE4677"/>
    <w:rsid w:val="00C05AB9"/>
    <w:rsid w:val="00C20330"/>
    <w:rsid w:val="00C2779A"/>
    <w:rsid w:val="00C31BBA"/>
    <w:rsid w:val="00C34239"/>
    <w:rsid w:val="00C3453B"/>
    <w:rsid w:val="00C41C6A"/>
    <w:rsid w:val="00C5004A"/>
    <w:rsid w:val="00C56894"/>
    <w:rsid w:val="00C56D98"/>
    <w:rsid w:val="00C6038D"/>
    <w:rsid w:val="00C615EE"/>
    <w:rsid w:val="00C61CCE"/>
    <w:rsid w:val="00C67F5D"/>
    <w:rsid w:val="00C767F0"/>
    <w:rsid w:val="00CA49D6"/>
    <w:rsid w:val="00CA4BF6"/>
    <w:rsid w:val="00CF0D87"/>
    <w:rsid w:val="00CF4565"/>
    <w:rsid w:val="00D36D60"/>
    <w:rsid w:val="00D47252"/>
    <w:rsid w:val="00D5194C"/>
    <w:rsid w:val="00D67F5F"/>
    <w:rsid w:val="00D700DE"/>
    <w:rsid w:val="00D7484B"/>
    <w:rsid w:val="00D8058B"/>
    <w:rsid w:val="00DA184C"/>
    <w:rsid w:val="00DB3C35"/>
    <w:rsid w:val="00DC0312"/>
    <w:rsid w:val="00DD2E80"/>
    <w:rsid w:val="00DF694B"/>
    <w:rsid w:val="00E34F50"/>
    <w:rsid w:val="00E539B6"/>
    <w:rsid w:val="00E63051"/>
    <w:rsid w:val="00E93AEA"/>
    <w:rsid w:val="00EA5968"/>
    <w:rsid w:val="00EC6AAC"/>
    <w:rsid w:val="00ED5457"/>
    <w:rsid w:val="00EF1122"/>
    <w:rsid w:val="00F17DCA"/>
    <w:rsid w:val="00F32BBF"/>
    <w:rsid w:val="00F671B8"/>
    <w:rsid w:val="00F74EBD"/>
    <w:rsid w:val="00F77E20"/>
    <w:rsid w:val="00F81C5A"/>
    <w:rsid w:val="00F83845"/>
    <w:rsid w:val="00F8586D"/>
    <w:rsid w:val="00F9344B"/>
    <w:rsid w:val="00FD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016B"/>
  <w15:docId w15:val="{A4C20198-5EAB-4412-947A-CA6B5283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9B6"/>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8C"/>
    <w:pPr>
      <w:ind w:left="720"/>
      <w:contextualSpacing/>
    </w:pPr>
  </w:style>
  <w:style w:type="character" w:styleId="Hyperlink">
    <w:name w:val="Hyperlink"/>
    <w:basedOn w:val="DefaultParagraphFont"/>
    <w:uiPriority w:val="99"/>
    <w:semiHidden/>
    <w:unhideWhenUsed/>
    <w:rsid w:val="001936A7"/>
    <w:rPr>
      <w:color w:val="0000FF"/>
      <w:u w:val="single"/>
    </w:rPr>
  </w:style>
  <w:style w:type="paragraph" w:styleId="BalloonText">
    <w:name w:val="Balloon Text"/>
    <w:basedOn w:val="Normal"/>
    <w:link w:val="BalloonTextChar"/>
    <w:uiPriority w:val="99"/>
    <w:semiHidden/>
    <w:unhideWhenUsed/>
    <w:rsid w:val="005B4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769"/>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5065">
      <w:bodyDiv w:val="1"/>
      <w:marLeft w:val="0"/>
      <w:marRight w:val="0"/>
      <w:marTop w:val="0"/>
      <w:marBottom w:val="0"/>
      <w:divBdr>
        <w:top w:val="none" w:sz="0" w:space="0" w:color="auto"/>
        <w:left w:val="none" w:sz="0" w:space="0" w:color="auto"/>
        <w:bottom w:val="none" w:sz="0" w:space="0" w:color="auto"/>
        <w:right w:val="none" w:sz="0" w:space="0" w:color="auto"/>
      </w:divBdr>
    </w:div>
    <w:div w:id="329598924">
      <w:bodyDiv w:val="1"/>
      <w:marLeft w:val="0"/>
      <w:marRight w:val="0"/>
      <w:marTop w:val="0"/>
      <w:marBottom w:val="0"/>
      <w:divBdr>
        <w:top w:val="none" w:sz="0" w:space="0" w:color="auto"/>
        <w:left w:val="none" w:sz="0" w:space="0" w:color="auto"/>
        <w:bottom w:val="none" w:sz="0" w:space="0" w:color="auto"/>
        <w:right w:val="none" w:sz="0" w:space="0" w:color="auto"/>
      </w:divBdr>
    </w:div>
    <w:div w:id="596206981">
      <w:bodyDiv w:val="1"/>
      <w:marLeft w:val="0"/>
      <w:marRight w:val="0"/>
      <w:marTop w:val="0"/>
      <w:marBottom w:val="0"/>
      <w:divBdr>
        <w:top w:val="none" w:sz="0" w:space="0" w:color="auto"/>
        <w:left w:val="none" w:sz="0" w:space="0" w:color="auto"/>
        <w:bottom w:val="none" w:sz="0" w:space="0" w:color="auto"/>
        <w:right w:val="none" w:sz="0" w:space="0" w:color="auto"/>
      </w:divBdr>
    </w:div>
    <w:div w:id="790592327">
      <w:bodyDiv w:val="1"/>
      <w:marLeft w:val="0"/>
      <w:marRight w:val="0"/>
      <w:marTop w:val="0"/>
      <w:marBottom w:val="0"/>
      <w:divBdr>
        <w:top w:val="none" w:sz="0" w:space="0" w:color="auto"/>
        <w:left w:val="none" w:sz="0" w:space="0" w:color="auto"/>
        <w:bottom w:val="none" w:sz="0" w:space="0" w:color="auto"/>
        <w:right w:val="none" w:sz="0" w:space="0" w:color="auto"/>
      </w:divBdr>
    </w:div>
    <w:div w:id="1197501881">
      <w:bodyDiv w:val="1"/>
      <w:marLeft w:val="0"/>
      <w:marRight w:val="0"/>
      <w:marTop w:val="0"/>
      <w:marBottom w:val="0"/>
      <w:divBdr>
        <w:top w:val="none" w:sz="0" w:space="0" w:color="auto"/>
        <w:left w:val="none" w:sz="0" w:space="0" w:color="auto"/>
        <w:bottom w:val="none" w:sz="0" w:space="0" w:color="auto"/>
        <w:right w:val="none" w:sz="0" w:space="0" w:color="auto"/>
      </w:divBdr>
    </w:div>
    <w:div w:id="1401832749">
      <w:bodyDiv w:val="1"/>
      <w:marLeft w:val="0"/>
      <w:marRight w:val="0"/>
      <w:marTop w:val="0"/>
      <w:marBottom w:val="0"/>
      <w:divBdr>
        <w:top w:val="none" w:sz="0" w:space="0" w:color="auto"/>
        <w:left w:val="none" w:sz="0" w:space="0" w:color="auto"/>
        <w:bottom w:val="none" w:sz="0" w:space="0" w:color="auto"/>
        <w:right w:val="none" w:sz="0" w:space="0" w:color="auto"/>
      </w:divBdr>
    </w:div>
    <w:div w:id="1583680487">
      <w:bodyDiv w:val="1"/>
      <w:marLeft w:val="0"/>
      <w:marRight w:val="0"/>
      <w:marTop w:val="0"/>
      <w:marBottom w:val="0"/>
      <w:divBdr>
        <w:top w:val="none" w:sz="0" w:space="0" w:color="auto"/>
        <w:left w:val="none" w:sz="0" w:space="0" w:color="auto"/>
        <w:bottom w:val="none" w:sz="0" w:space="0" w:color="auto"/>
        <w:right w:val="none" w:sz="0" w:space="0" w:color="auto"/>
      </w:divBdr>
    </w:div>
    <w:div w:id="1636912915">
      <w:bodyDiv w:val="1"/>
      <w:marLeft w:val="0"/>
      <w:marRight w:val="0"/>
      <w:marTop w:val="0"/>
      <w:marBottom w:val="0"/>
      <w:divBdr>
        <w:top w:val="none" w:sz="0" w:space="0" w:color="auto"/>
        <w:left w:val="none" w:sz="0" w:space="0" w:color="auto"/>
        <w:bottom w:val="none" w:sz="0" w:space="0" w:color="auto"/>
        <w:right w:val="none" w:sz="0" w:space="0" w:color="auto"/>
      </w:divBdr>
    </w:div>
    <w:div w:id="21206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&amp; Innovation</dc:creator>
  <cp:lastModifiedBy>Michael Speigle</cp:lastModifiedBy>
  <cp:revision>2</cp:revision>
  <cp:lastPrinted>2021-11-30T15:58:00Z</cp:lastPrinted>
  <dcterms:created xsi:type="dcterms:W3CDTF">2022-02-18T22:38:00Z</dcterms:created>
  <dcterms:modified xsi:type="dcterms:W3CDTF">2022-02-18T22:38:00Z</dcterms:modified>
</cp:coreProperties>
</file>