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2306" w14:textId="7E29EA57" w:rsidR="00DF16E9" w:rsidRPr="00546EB3" w:rsidRDefault="00546EB3" w:rsidP="00DF16E9">
      <w:pPr>
        <w:pStyle w:val="NoSpacing"/>
        <w:jc w:val="center"/>
        <w:rPr>
          <w:rFonts w:asciiTheme="minorHAnsi" w:hAnsiTheme="minorHAnsi" w:cstheme="minorHAnsi"/>
          <w:b/>
          <w:color w:val="000000" w:themeColor="text1"/>
        </w:rPr>
      </w:pPr>
      <w:proofErr w:type="spellStart"/>
      <w:r w:rsidRPr="00546EB3">
        <w:rPr>
          <w:rFonts w:asciiTheme="minorHAnsi" w:hAnsiTheme="minorHAnsi" w:cstheme="minorHAnsi"/>
          <w:b/>
          <w:color w:val="000000" w:themeColor="text1"/>
        </w:rPr>
        <w:t>LingoSports</w:t>
      </w:r>
      <w:proofErr w:type="spellEnd"/>
      <w:r w:rsidRPr="00546EB3">
        <w:rPr>
          <w:rFonts w:asciiTheme="minorHAnsi" w:hAnsiTheme="minorHAnsi" w:cstheme="minorHAnsi"/>
          <w:b/>
          <w:color w:val="000000" w:themeColor="text1"/>
        </w:rPr>
        <w:sym w:font="Symbol" w:char="F0E4"/>
      </w:r>
    </w:p>
    <w:p w14:paraId="60675839" w14:textId="77777777" w:rsidR="00DF16E9" w:rsidRPr="00546EB3" w:rsidRDefault="00DF16E9" w:rsidP="00DF16E9">
      <w:pPr>
        <w:pStyle w:val="NoSpacing"/>
        <w:jc w:val="center"/>
        <w:rPr>
          <w:rFonts w:asciiTheme="minorHAnsi" w:hAnsiTheme="minorHAnsi" w:cstheme="minorHAnsi"/>
          <w:b/>
          <w:color w:val="000000" w:themeColor="text1"/>
        </w:rPr>
      </w:pPr>
      <w:r w:rsidRPr="00546EB3">
        <w:rPr>
          <w:rFonts w:asciiTheme="minorHAnsi" w:hAnsiTheme="minorHAnsi" w:cstheme="minorHAnsi"/>
          <w:b/>
          <w:color w:val="000000" w:themeColor="text1"/>
        </w:rPr>
        <w:t>Safeguarding Policy</w:t>
      </w:r>
    </w:p>
    <w:p w14:paraId="77B061A3" w14:textId="77777777" w:rsidR="00DF16E9" w:rsidRPr="00546EB3" w:rsidRDefault="00DF16E9" w:rsidP="00DF16E9">
      <w:pPr>
        <w:autoSpaceDE w:val="0"/>
        <w:autoSpaceDN w:val="0"/>
        <w:adjustRightInd w:val="0"/>
        <w:rPr>
          <w:rFonts w:asciiTheme="minorHAnsi" w:hAnsiTheme="minorHAnsi" w:cstheme="minorHAnsi"/>
          <w:color w:val="000000" w:themeColor="text1"/>
          <w:lang w:val="en-US"/>
        </w:rPr>
      </w:pPr>
    </w:p>
    <w:p w14:paraId="449EAFBD" w14:textId="1DE2D19D" w:rsidR="00DF16E9" w:rsidRPr="00546EB3" w:rsidRDefault="00546EB3" w:rsidP="00DF16E9">
      <w:pPr>
        <w:pStyle w:val="NoSpacing"/>
        <w:spacing w:after="120"/>
        <w:rPr>
          <w:rFonts w:asciiTheme="minorHAnsi" w:hAnsiTheme="minorHAnsi" w:cstheme="minorHAnsi"/>
          <w:color w:val="000000" w:themeColor="text1"/>
          <w:lang w:val="en-US"/>
        </w:rPr>
      </w:pPr>
      <w:proofErr w:type="spellStart"/>
      <w:r w:rsidRPr="00546EB3">
        <w:rPr>
          <w:rFonts w:asciiTheme="minorHAnsi" w:hAnsiTheme="minorHAnsi" w:cstheme="minorHAnsi"/>
          <w:color w:val="000000" w:themeColor="text1"/>
          <w:lang w:val="en-US"/>
        </w:rPr>
        <w:t>LingoSports</w:t>
      </w:r>
      <w:proofErr w:type="spellEnd"/>
      <w:r w:rsidR="00DF16E9" w:rsidRPr="00546EB3">
        <w:rPr>
          <w:rFonts w:asciiTheme="minorHAnsi" w:hAnsiTheme="minorHAnsi" w:cstheme="minorHAnsi"/>
          <w:color w:val="000000" w:themeColor="text1"/>
          <w:lang w:val="en-US"/>
        </w:rPr>
        <w:t xml:space="preserve"> is committed to building a ‘culture of safety’ in which the children in our care are protected from abuse, harm and </w:t>
      </w:r>
      <w:proofErr w:type="spellStart"/>
      <w:r w:rsidR="00DF16E9" w:rsidRPr="00546EB3">
        <w:rPr>
          <w:rFonts w:asciiTheme="minorHAnsi" w:hAnsiTheme="minorHAnsi" w:cstheme="minorHAnsi"/>
          <w:color w:val="000000" w:themeColor="text1"/>
          <w:lang w:val="en-US"/>
        </w:rPr>
        <w:t>radicalisation</w:t>
      </w:r>
      <w:proofErr w:type="spellEnd"/>
      <w:r w:rsidR="00DF16E9" w:rsidRPr="00546EB3">
        <w:rPr>
          <w:rFonts w:asciiTheme="minorHAnsi" w:hAnsiTheme="minorHAnsi" w:cstheme="minorHAnsi"/>
          <w:color w:val="000000" w:themeColor="text1"/>
          <w:lang w:val="en-US"/>
        </w:rPr>
        <w:t xml:space="preserve">. </w:t>
      </w:r>
    </w:p>
    <w:p w14:paraId="16C8B383" w14:textId="68083BA8" w:rsidR="00DF16E9" w:rsidRPr="00546EB3" w:rsidRDefault="00DF16E9" w:rsidP="00546EB3">
      <w:pPr>
        <w:pStyle w:val="NormalWeb"/>
        <w:rPr>
          <w:rFonts w:asciiTheme="minorHAnsi" w:hAnsiTheme="minorHAnsi" w:cstheme="minorHAnsi"/>
          <w:color w:val="000000" w:themeColor="text1"/>
        </w:rPr>
      </w:pPr>
      <w:r w:rsidRPr="00546EB3">
        <w:rPr>
          <w:rFonts w:asciiTheme="minorHAnsi" w:hAnsiTheme="minorHAnsi" w:cstheme="minorHAnsi"/>
          <w:color w:val="000000" w:themeColor="text1"/>
          <w:lang w:val="en-US"/>
        </w:rPr>
        <w:t xml:space="preserve">The Club will respond promptly and appropriately to all incidents or concerns regarding the safety of a child that may occur. </w:t>
      </w:r>
      <w:r w:rsidRPr="00546EB3">
        <w:rPr>
          <w:rFonts w:asciiTheme="minorHAnsi" w:hAnsiTheme="minorHAnsi" w:cstheme="minorHAnsi"/>
          <w:color w:val="000000" w:themeColor="text1"/>
        </w:rPr>
        <w:t xml:space="preserve">The Club’s child protection procedures comply with all relevant legislation and with guidance issued by </w:t>
      </w:r>
      <w:r w:rsidR="00546EB3" w:rsidRPr="00546EB3">
        <w:rPr>
          <w:rFonts w:asciiTheme="minorHAnsi" w:hAnsiTheme="minorHAnsi" w:cstheme="minorHAnsi"/>
          <w:color w:val="000000" w:themeColor="text1"/>
        </w:rPr>
        <w:t xml:space="preserve">Oldham </w:t>
      </w:r>
      <w:r w:rsidR="00546EB3" w:rsidRPr="00546EB3">
        <w:rPr>
          <w:rStyle w:val="Strong"/>
          <w:rFonts w:asciiTheme="minorHAnsi" w:hAnsiTheme="minorHAnsi" w:cstheme="minorHAnsi"/>
          <w:color w:val="000000" w:themeColor="text1"/>
        </w:rPr>
        <w:t>Multi</w:t>
      </w:r>
      <w:r w:rsidR="00546EB3" w:rsidRPr="00546EB3">
        <w:rPr>
          <w:rStyle w:val="Strong"/>
          <w:rFonts w:asciiTheme="minorHAnsi" w:hAnsiTheme="minorHAnsi" w:cstheme="minorHAnsi"/>
          <w:color w:val="000000" w:themeColor="text1"/>
        </w:rPr>
        <w:noBreakHyphen/>
        <w:t>Agency Safeguarding Hub (MASH)</w:t>
      </w:r>
      <w:r w:rsidR="00546EB3" w:rsidRPr="00546EB3">
        <w:rPr>
          <w:rFonts w:asciiTheme="minorHAnsi" w:hAnsiTheme="minorHAnsi" w:cstheme="minorHAnsi"/>
          <w:color w:val="000000" w:themeColor="text1"/>
        </w:rPr>
        <w:t xml:space="preserve"> </w:t>
      </w:r>
      <w:r w:rsidR="00546EB3" w:rsidRPr="00546EB3">
        <w:rPr>
          <w:rStyle w:val="relative"/>
          <w:rFonts w:asciiTheme="minorHAnsi" w:hAnsiTheme="minorHAnsi" w:cstheme="minorHAnsi"/>
          <w:color w:val="000000" w:themeColor="text1"/>
        </w:rPr>
        <w:t> 0161 770 7777 (Mon–Fri 8:40–17:00) — call the duty officer for concerns or to make referrals</w:t>
      </w:r>
      <w:r w:rsidR="00546EB3" w:rsidRPr="00546EB3">
        <w:rPr>
          <w:rStyle w:val="ms-1"/>
          <w:rFonts w:asciiTheme="minorHAnsi" w:hAnsiTheme="minorHAnsi" w:cstheme="minorHAnsi"/>
          <w:color w:val="000000" w:themeColor="text1"/>
        </w:rPr>
        <w:t xml:space="preserve"> </w:t>
      </w:r>
      <w:r w:rsidR="00546EB3" w:rsidRPr="00546EB3">
        <w:rPr>
          <w:rStyle w:val="relative"/>
          <w:rFonts w:asciiTheme="minorHAnsi" w:hAnsiTheme="minorHAnsi" w:cstheme="minorHAnsi"/>
          <w:color w:val="000000" w:themeColor="text1"/>
        </w:rPr>
        <w:fldChar w:fldCharType="begin"/>
      </w:r>
      <w:r w:rsidR="00546EB3" w:rsidRPr="00546EB3">
        <w:rPr>
          <w:rStyle w:val="relative"/>
          <w:rFonts w:asciiTheme="minorHAnsi" w:hAnsiTheme="minorHAnsi" w:cstheme="minorHAnsi"/>
          <w:color w:val="000000" w:themeColor="text1"/>
        </w:rPr>
        <w:instrText>HYPERLINK "mailto:</w:instrText>
      </w:r>
      <w:r w:rsidR="00546EB3" w:rsidRPr="00546EB3">
        <w:rPr>
          <w:rStyle w:val="relative"/>
          <w:rFonts w:asciiTheme="minorHAnsi" w:hAnsiTheme="minorHAnsi" w:cstheme="minorHAnsi"/>
          <w:color w:val="000000" w:themeColor="text1"/>
        </w:rPr>
        <w:instrText>child.mash@oldham.gov.uk</w:instrText>
      </w:r>
      <w:r w:rsidR="00546EB3" w:rsidRPr="00546EB3">
        <w:rPr>
          <w:rStyle w:val="relative"/>
          <w:rFonts w:asciiTheme="minorHAnsi" w:hAnsiTheme="minorHAnsi" w:cstheme="minorHAnsi"/>
          <w:color w:val="000000" w:themeColor="text1"/>
        </w:rPr>
        <w:instrText>"</w:instrText>
      </w:r>
      <w:r w:rsidR="00546EB3" w:rsidRPr="00546EB3">
        <w:rPr>
          <w:rStyle w:val="relative"/>
          <w:rFonts w:asciiTheme="minorHAnsi" w:hAnsiTheme="minorHAnsi" w:cstheme="minorHAnsi"/>
          <w:color w:val="000000" w:themeColor="text1"/>
        </w:rPr>
        <w:fldChar w:fldCharType="separate"/>
      </w:r>
      <w:r w:rsidR="00546EB3" w:rsidRPr="00546EB3">
        <w:rPr>
          <w:rStyle w:val="Hyperlink"/>
          <w:rFonts w:asciiTheme="minorHAnsi" w:hAnsiTheme="minorHAnsi" w:cstheme="minorHAnsi"/>
          <w:color w:val="000000" w:themeColor="text1"/>
        </w:rPr>
        <w:t>child.mash@</w:t>
      </w:r>
      <w:r w:rsidR="00546EB3" w:rsidRPr="00546EB3">
        <w:rPr>
          <w:rStyle w:val="Hyperlink"/>
          <w:rFonts w:asciiTheme="minorHAnsi" w:hAnsiTheme="minorHAnsi" w:cstheme="minorHAnsi"/>
          <w:color w:val="000000" w:themeColor="text1"/>
        </w:rPr>
        <w:t>o</w:t>
      </w:r>
      <w:r w:rsidR="00546EB3" w:rsidRPr="00546EB3">
        <w:rPr>
          <w:rStyle w:val="Hyperlink"/>
          <w:rFonts w:asciiTheme="minorHAnsi" w:hAnsiTheme="minorHAnsi" w:cstheme="minorHAnsi"/>
          <w:color w:val="000000" w:themeColor="text1"/>
        </w:rPr>
        <w:t>ldham.gov.uk</w:t>
      </w:r>
      <w:r w:rsidR="00546EB3" w:rsidRPr="00546EB3">
        <w:rPr>
          <w:rStyle w:val="relative"/>
          <w:rFonts w:asciiTheme="minorHAnsi" w:hAnsiTheme="minorHAnsi" w:cstheme="minorHAnsi"/>
          <w:color w:val="000000" w:themeColor="text1"/>
        </w:rPr>
        <w:fldChar w:fldCharType="end"/>
      </w:r>
    </w:p>
    <w:p w14:paraId="2C9B77DE" w14:textId="642A7554" w:rsidR="00DF16E9" w:rsidRPr="00546EB3" w:rsidRDefault="00DF16E9" w:rsidP="00DF16E9">
      <w:pPr>
        <w:pStyle w:val="NoSpacing"/>
        <w:spacing w:after="12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 xml:space="preserve">There </w:t>
      </w:r>
      <w:proofErr w:type="gramStart"/>
      <w:r w:rsidRPr="00546EB3">
        <w:rPr>
          <w:rFonts w:asciiTheme="minorHAnsi" w:hAnsiTheme="minorHAnsi" w:cstheme="minorHAnsi"/>
          <w:color w:val="000000" w:themeColor="text1"/>
          <w:lang w:val="en-US"/>
        </w:rPr>
        <w:t xml:space="preserve">is a </w:t>
      </w:r>
      <w:r w:rsidR="006F017B" w:rsidRPr="00546EB3">
        <w:rPr>
          <w:rFonts w:asciiTheme="minorHAnsi" w:hAnsiTheme="minorHAnsi" w:cstheme="minorHAnsi"/>
          <w:color w:val="000000" w:themeColor="text1"/>
          <w:lang w:val="en-US"/>
        </w:rPr>
        <w:t>Designated Safeguarding Lead</w:t>
      </w:r>
      <w:r w:rsidRPr="00546EB3">
        <w:rPr>
          <w:rFonts w:asciiTheme="minorHAnsi" w:hAnsiTheme="minorHAnsi" w:cstheme="minorHAnsi"/>
          <w:color w:val="000000" w:themeColor="text1"/>
          <w:lang w:val="en-US"/>
        </w:rPr>
        <w:t xml:space="preserve"> (</w:t>
      </w:r>
      <w:r w:rsidR="006F017B" w:rsidRPr="00546EB3">
        <w:rPr>
          <w:rFonts w:asciiTheme="minorHAnsi" w:hAnsiTheme="minorHAnsi" w:cstheme="minorHAnsi"/>
          <w:color w:val="000000" w:themeColor="text1"/>
          <w:lang w:val="en-US"/>
        </w:rPr>
        <w:t>DSL</w:t>
      </w:r>
      <w:r w:rsidRPr="00546EB3">
        <w:rPr>
          <w:rFonts w:asciiTheme="minorHAnsi" w:hAnsiTheme="minorHAnsi" w:cstheme="minorHAnsi"/>
          <w:color w:val="000000" w:themeColor="text1"/>
          <w:lang w:val="en-US"/>
        </w:rPr>
        <w:t>)</w:t>
      </w:r>
      <w:r w:rsidR="00546EB3" w:rsidRPr="00546EB3">
        <w:rPr>
          <w:rFonts w:asciiTheme="minorHAnsi" w:hAnsiTheme="minorHAnsi" w:cstheme="minorHAnsi"/>
          <w:color w:val="000000" w:themeColor="text1"/>
          <w:lang w:val="en-US"/>
        </w:rPr>
        <w:t xml:space="preserve"> or deputy</w:t>
      </w:r>
      <w:r w:rsidRPr="00546EB3">
        <w:rPr>
          <w:rFonts w:asciiTheme="minorHAnsi" w:hAnsiTheme="minorHAnsi" w:cstheme="minorHAnsi"/>
          <w:color w:val="000000" w:themeColor="text1"/>
          <w:lang w:val="en-US"/>
        </w:rPr>
        <w:t xml:space="preserve"> available at all times</w:t>
      </w:r>
      <w:proofErr w:type="gramEnd"/>
      <w:r w:rsidRPr="00546EB3">
        <w:rPr>
          <w:rFonts w:asciiTheme="minorHAnsi" w:hAnsiTheme="minorHAnsi" w:cstheme="minorHAnsi"/>
          <w:color w:val="000000" w:themeColor="text1"/>
          <w:lang w:val="en-US"/>
        </w:rPr>
        <w:t xml:space="preserve"> while the Club is in session. The </w:t>
      </w:r>
      <w:r w:rsidR="006F017B" w:rsidRPr="00546EB3">
        <w:rPr>
          <w:rFonts w:asciiTheme="minorHAnsi" w:hAnsiTheme="minorHAnsi" w:cstheme="minorHAnsi"/>
          <w:color w:val="000000" w:themeColor="text1"/>
          <w:lang w:val="en-US"/>
        </w:rPr>
        <w:t>DSL</w:t>
      </w:r>
      <w:r w:rsidRPr="00546EB3">
        <w:rPr>
          <w:rFonts w:asciiTheme="minorHAnsi" w:hAnsiTheme="minorHAnsi" w:cstheme="minorHAnsi"/>
          <w:color w:val="000000" w:themeColor="text1"/>
          <w:lang w:val="en-US"/>
        </w:rPr>
        <w:t xml:space="preserve"> coordinates </w:t>
      </w:r>
      <w:r w:rsidR="006F017B" w:rsidRPr="00546EB3">
        <w:rPr>
          <w:rFonts w:asciiTheme="minorHAnsi" w:hAnsiTheme="minorHAnsi" w:cstheme="minorHAnsi"/>
          <w:color w:val="000000" w:themeColor="text1"/>
          <w:lang w:val="en-US"/>
        </w:rPr>
        <w:t xml:space="preserve">safeguarding and </w:t>
      </w:r>
      <w:r w:rsidRPr="00546EB3">
        <w:rPr>
          <w:rFonts w:asciiTheme="minorHAnsi" w:hAnsiTheme="minorHAnsi" w:cstheme="minorHAnsi"/>
          <w:color w:val="000000" w:themeColor="text1"/>
          <w:lang w:val="en-US"/>
        </w:rPr>
        <w:t>child protection issues</w:t>
      </w:r>
      <w:r w:rsidR="00941566" w:rsidRPr="00546EB3">
        <w:rPr>
          <w:rFonts w:asciiTheme="minorHAnsi" w:hAnsiTheme="minorHAnsi" w:cstheme="minorHAnsi"/>
          <w:color w:val="000000" w:themeColor="text1"/>
          <w:lang w:val="en-US"/>
        </w:rPr>
        <w:t xml:space="preserve">, supports </w:t>
      </w:r>
      <w:r w:rsidR="008A1B4C" w:rsidRPr="00546EB3">
        <w:rPr>
          <w:rFonts w:asciiTheme="minorHAnsi" w:hAnsiTheme="minorHAnsi" w:cstheme="minorHAnsi"/>
          <w:color w:val="000000" w:themeColor="text1"/>
          <w:lang w:val="en-US"/>
        </w:rPr>
        <w:t>practitioners with safeguarding concerns</w:t>
      </w:r>
      <w:r w:rsidRPr="00546EB3">
        <w:rPr>
          <w:rFonts w:asciiTheme="minorHAnsi" w:hAnsiTheme="minorHAnsi" w:cstheme="minorHAnsi"/>
          <w:color w:val="000000" w:themeColor="text1"/>
          <w:lang w:val="en-US"/>
        </w:rPr>
        <w:t xml:space="preserve"> and liaises with external agencies (</w:t>
      </w:r>
      <w:proofErr w:type="spellStart"/>
      <w:r w:rsidRPr="00546EB3">
        <w:rPr>
          <w:rFonts w:asciiTheme="minorHAnsi" w:hAnsiTheme="minorHAnsi" w:cstheme="minorHAnsi"/>
          <w:color w:val="000000" w:themeColor="text1"/>
          <w:lang w:val="en-US"/>
        </w:rPr>
        <w:t>eg</w:t>
      </w:r>
      <w:proofErr w:type="spellEnd"/>
      <w:r w:rsidRPr="00546EB3">
        <w:rPr>
          <w:rFonts w:asciiTheme="minorHAnsi" w:hAnsiTheme="minorHAnsi" w:cstheme="minorHAnsi"/>
          <w:color w:val="000000" w:themeColor="text1"/>
          <w:lang w:val="en-US"/>
        </w:rPr>
        <w:t xml:space="preserve"> Social Care</w:t>
      </w:r>
      <w:r w:rsidRPr="00546EB3">
        <w:rPr>
          <w:rFonts w:asciiTheme="minorHAnsi" w:hAnsiTheme="minorHAnsi" w:cstheme="minorHAnsi"/>
          <w:color w:val="000000" w:themeColor="text1"/>
        </w:rPr>
        <w:t xml:space="preserve"> and Ofsted).</w:t>
      </w:r>
    </w:p>
    <w:p w14:paraId="635239DE" w14:textId="7452954D" w:rsidR="00DF16E9" w:rsidRPr="00546EB3" w:rsidRDefault="00DF16E9" w:rsidP="00DF16E9">
      <w:pPr>
        <w:pStyle w:val="NoSpacing"/>
        <w:spacing w:after="12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 xml:space="preserve">The Club’s designated </w:t>
      </w:r>
      <w:r w:rsidR="006F017B" w:rsidRPr="00546EB3">
        <w:rPr>
          <w:rFonts w:asciiTheme="minorHAnsi" w:hAnsiTheme="minorHAnsi" w:cstheme="minorHAnsi"/>
          <w:color w:val="000000" w:themeColor="text1"/>
          <w:lang w:val="en-US"/>
        </w:rPr>
        <w:t>DSL</w:t>
      </w:r>
      <w:r w:rsidRPr="00546EB3">
        <w:rPr>
          <w:rFonts w:asciiTheme="minorHAnsi" w:hAnsiTheme="minorHAnsi" w:cstheme="minorHAnsi"/>
          <w:color w:val="000000" w:themeColor="text1"/>
          <w:lang w:val="en-US"/>
        </w:rPr>
        <w:t xml:space="preserve"> is </w:t>
      </w:r>
      <w:r w:rsidR="00546EB3" w:rsidRPr="00546EB3">
        <w:rPr>
          <w:rFonts w:asciiTheme="minorHAnsi" w:hAnsiTheme="minorHAnsi" w:cstheme="minorHAnsi"/>
          <w:color w:val="000000" w:themeColor="text1"/>
          <w:lang w:val="en-US"/>
        </w:rPr>
        <w:t xml:space="preserve">Samantha </w:t>
      </w:r>
      <w:proofErr w:type="gramStart"/>
      <w:r w:rsidR="00546EB3" w:rsidRPr="00546EB3">
        <w:rPr>
          <w:rFonts w:asciiTheme="minorHAnsi" w:hAnsiTheme="minorHAnsi" w:cstheme="minorHAnsi"/>
          <w:color w:val="000000" w:themeColor="text1"/>
          <w:lang w:val="en-US"/>
        </w:rPr>
        <w:t>Doodson</w:t>
      </w:r>
      <w:proofErr w:type="gramEnd"/>
      <w:r w:rsidR="00546EB3" w:rsidRPr="00546EB3">
        <w:rPr>
          <w:rFonts w:asciiTheme="minorHAnsi" w:hAnsiTheme="minorHAnsi" w:cstheme="minorHAnsi"/>
          <w:color w:val="000000" w:themeColor="text1"/>
          <w:lang w:val="en-US"/>
        </w:rPr>
        <w:t xml:space="preserve"> and the deputy is Andrew Doodson.</w:t>
      </w:r>
    </w:p>
    <w:p w14:paraId="0EF952F7" w14:textId="77777777" w:rsidR="00364F4C" w:rsidRPr="00546EB3" w:rsidRDefault="00364F4C" w:rsidP="00DF16E9">
      <w:pPr>
        <w:pStyle w:val="NoSpacing"/>
        <w:spacing w:after="120"/>
        <w:rPr>
          <w:rFonts w:asciiTheme="minorHAnsi" w:hAnsiTheme="minorHAnsi" w:cstheme="minorHAnsi"/>
          <w:color w:val="000000" w:themeColor="text1"/>
          <w:lang w:val="en-US"/>
        </w:rPr>
      </w:pPr>
    </w:p>
    <w:p w14:paraId="2EA185DA" w14:textId="204BB4A1" w:rsidR="008358C0" w:rsidRPr="00546EB3" w:rsidRDefault="008358C0" w:rsidP="008358C0">
      <w:pPr>
        <w:pStyle w:val="NoSpacing"/>
        <w:spacing w:after="120"/>
        <w:rPr>
          <w:rFonts w:asciiTheme="minorHAnsi" w:hAnsiTheme="minorHAnsi" w:cstheme="minorHAnsi"/>
          <w:b/>
          <w:bCs/>
          <w:color w:val="000000" w:themeColor="text1"/>
          <w:lang w:eastAsia="en-GB"/>
        </w:rPr>
      </w:pPr>
      <w:r w:rsidRPr="00546EB3">
        <w:rPr>
          <w:rFonts w:asciiTheme="minorHAnsi" w:hAnsiTheme="minorHAnsi" w:cstheme="minorHAnsi"/>
          <w:b/>
          <w:bCs/>
          <w:color w:val="000000" w:themeColor="text1"/>
          <w:lang w:val="en-US"/>
        </w:rPr>
        <w:t xml:space="preserve">Safeguarding </w:t>
      </w:r>
      <w:r w:rsidRPr="00546EB3">
        <w:rPr>
          <w:rFonts w:asciiTheme="minorHAnsi" w:hAnsiTheme="minorHAnsi" w:cstheme="minorHAnsi"/>
          <w:b/>
          <w:bCs/>
          <w:color w:val="000000" w:themeColor="text1"/>
          <w:lang w:eastAsia="en-GB"/>
        </w:rPr>
        <w:t xml:space="preserve">and promoting the welfare of children is defined as: </w:t>
      </w:r>
    </w:p>
    <w:p w14:paraId="0598D451" w14:textId="77777777" w:rsidR="008358C0" w:rsidRPr="00546EB3" w:rsidRDefault="008358C0" w:rsidP="008358C0">
      <w:pPr>
        <w:pStyle w:val="ListParagraph"/>
        <w:numPr>
          <w:ilvl w:val="0"/>
          <w:numId w:val="11"/>
        </w:numPr>
        <w:spacing w:after="0" w:line="240" w:lineRule="auto"/>
        <w:rPr>
          <w:rFonts w:eastAsia="Times New Roman" w:cstheme="minorHAnsi"/>
          <w:color w:val="000000" w:themeColor="text1"/>
          <w:kern w:val="0"/>
          <w:sz w:val="24"/>
          <w:szCs w:val="24"/>
          <w:lang w:eastAsia="en-GB"/>
          <w14:ligatures w14:val="none"/>
        </w:rPr>
      </w:pPr>
      <w:r w:rsidRPr="00546EB3">
        <w:rPr>
          <w:rFonts w:eastAsia="Times New Roman" w:cstheme="minorHAnsi"/>
          <w:color w:val="000000" w:themeColor="text1"/>
          <w:kern w:val="0"/>
          <w:sz w:val="24"/>
          <w:szCs w:val="24"/>
          <w:lang w:eastAsia="en-GB"/>
          <w14:ligatures w14:val="none"/>
        </w:rPr>
        <w:t>Providing help and support to meet the needs of children as soon as problems emerge</w:t>
      </w:r>
    </w:p>
    <w:p w14:paraId="5315CBEA" w14:textId="77777777" w:rsidR="008358C0" w:rsidRPr="00546EB3" w:rsidRDefault="008358C0" w:rsidP="008358C0">
      <w:pPr>
        <w:pStyle w:val="ListParagraph"/>
        <w:numPr>
          <w:ilvl w:val="0"/>
          <w:numId w:val="11"/>
        </w:numPr>
        <w:spacing w:after="0" w:line="240" w:lineRule="auto"/>
        <w:rPr>
          <w:rFonts w:eastAsia="Times New Roman" w:cstheme="minorHAnsi"/>
          <w:color w:val="000000" w:themeColor="text1"/>
          <w:kern w:val="0"/>
          <w:sz w:val="24"/>
          <w:szCs w:val="24"/>
          <w:lang w:eastAsia="en-GB"/>
          <w14:ligatures w14:val="none"/>
        </w:rPr>
      </w:pPr>
      <w:r w:rsidRPr="00546EB3">
        <w:rPr>
          <w:rFonts w:eastAsia="Times New Roman" w:cstheme="minorHAnsi"/>
          <w:color w:val="000000" w:themeColor="text1"/>
          <w:kern w:val="0"/>
          <w:sz w:val="24"/>
          <w:szCs w:val="24"/>
          <w:lang w:eastAsia="en-GB"/>
          <w14:ligatures w14:val="none"/>
        </w:rPr>
        <w:t>Protecting children from maltreatment, whether that is within or outside the home, including online</w:t>
      </w:r>
    </w:p>
    <w:p w14:paraId="063CBB75" w14:textId="77777777" w:rsidR="008358C0" w:rsidRPr="00546EB3" w:rsidRDefault="008358C0" w:rsidP="008358C0">
      <w:pPr>
        <w:pStyle w:val="ListParagraph"/>
        <w:numPr>
          <w:ilvl w:val="0"/>
          <w:numId w:val="11"/>
        </w:numPr>
        <w:spacing w:after="0" w:line="240" w:lineRule="auto"/>
        <w:rPr>
          <w:rFonts w:eastAsia="Times New Roman" w:cstheme="minorHAnsi"/>
          <w:color w:val="000000" w:themeColor="text1"/>
          <w:kern w:val="0"/>
          <w:sz w:val="24"/>
          <w:szCs w:val="24"/>
          <w:lang w:eastAsia="en-GB"/>
          <w14:ligatures w14:val="none"/>
        </w:rPr>
      </w:pPr>
      <w:r w:rsidRPr="00546EB3">
        <w:rPr>
          <w:rFonts w:eastAsia="Times New Roman" w:cstheme="minorHAnsi"/>
          <w:color w:val="000000" w:themeColor="text1"/>
          <w:kern w:val="0"/>
          <w:sz w:val="24"/>
          <w:szCs w:val="24"/>
          <w:lang w:eastAsia="en-GB"/>
          <w14:ligatures w14:val="none"/>
        </w:rPr>
        <w:t>Preventing the impairment of children’s mental and physical health and development</w:t>
      </w:r>
    </w:p>
    <w:p w14:paraId="62F03D1C" w14:textId="77777777" w:rsidR="008358C0" w:rsidRPr="00546EB3" w:rsidRDefault="008358C0" w:rsidP="008358C0">
      <w:pPr>
        <w:pStyle w:val="ListParagraph"/>
        <w:numPr>
          <w:ilvl w:val="0"/>
          <w:numId w:val="11"/>
        </w:numPr>
        <w:spacing w:after="0" w:line="240" w:lineRule="auto"/>
        <w:rPr>
          <w:rFonts w:eastAsia="Times New Roman" w:cstheme="minorHAnsi"/>
          <w:color w:val="000000" w:themeColor="text1"/>
          <w:kern w:val="0"/>
          <w:sz w:val="24"/>
          <w:szCs w:val="24"/>
          <w:lang w:eastAsia="en-GB"/>
          <w14:ligatures w14:val="none"/>
        </w:rPr>
      </w:pPr>
      <w:r w:rsidRPr="00546EB3">
        <w:rPr>
          <w:rFonts w:eastAsia="Times New Roman" w:cstheme="minorHAnsi"/>
          <w:color w:val="000000" w:themeColor="text1"/>
          <w:kern w:val="0"/>
          <w:sz w:val="24"/>
          <w:szCs w:val="24"/>
          <w:lang w:eastAsia="en-GB"/>
          <w14:ligatures w14:val="none"/>
        </w:rPr>
        <w:t>Ensuring that children grow up in circumstances consistent with the provision of safe and effective care</w:t>
      </w:r>
    </w:p>
    <w:p w14:paraId="3565518F" w14:textId="135D4D52" w:rsidR="008358C0" w:rsidRPr="00546EB3" w:rsidRDefault="008358C0" w:rsidP="008358C0">
      <w:pPr>
        <w:pStyle w:val="ListParagraph"/>
        <w:numPr>
          <w:ilvl w:val="0"/>
          <w:numId w:val="11"/>
        </w:numPr>
        <w:spacing w:after="0" w:line="240" w:lineRule="auto"/>
        <w:rPr>
          <w:rFonts w:eastAsia="Times New Roman" w:cstheme="minorHAnsi"/>
          <w:color w:val="000000" w:themeColor="text1"/>
          <w:kern w:val="0"/>
          <w:sz w:val="24"/>
          <w:szCs w:val="24"/>
          <w:lang w:eastAsia="en-GB"/>
          <w14:ligatures w14:val="none"/>
        </w:rPr>
      </w:pPr>
      <w:r w:rsidRPr="00546EB3">
        <w:rPr>
          <w:rFonts w:eastAsia="Times New Roman" w:cstheme="minorHAnsi"/>
          <w:color w:val="000000" w:themeColor="text1"/>
          <w:kern w:val="0"/>
          <w:sz w:val="24"/>
          <w:szCs w:val="24"/>
          <w:lang w:eastAsia="en-GB"/>
          <w14:ligatures w14:val="none"/>
        </w:rPr>
        <w:t>Taking action to enable all children to have the best outcomes</w:t>
      </w:r>
    </w:p>
    <w:p w14:paraId="0D812628" w14:textId="77777777" w:rsidR="008358C0" w:rsidRPr="00546EB3" w:rsidRDefault="008358C0" w:rsidP="00DF16E9">
      <w:pPr>
        <w:pStyle w:val="NoSpacing"/>
        <w:spacing w:after="120"/>
        <w:rPr>
          <w:rFonts w:asciiTheme="minorHAnsi" w:hAnsiTheme="minorHAnsi" w:cstheme="minorHAnsi"/>
          <w:b/>
          <w:bCs/>
          <w:color w:val="000000" w:themeColor="text1"/>
        </w:rPr>
      </w:pPr>
    </w:p>
    <w:p w14:paraId="6482D8A8" w14:textId="536C27B0" w:rsidR="00DF16E9" w:rsidRPr="00546EB3" w:rsidRDefault="00DF16E9" w:rsidP="00DF16E9">
      <w:pPr>
        <w:pStyle w:val="NoSpacing"/>
        <w:spacing w:before="240" w:after="120"/>
        <w:rPr>
          <w:rFonts w:asciiTheme="minorHAnsi" w:hAnsiTheme="minorHAnsi" w:cstheme="minorHAnsi"/>
          <w:b/>
          <w:bCs/>
          <w:color w:val="000000" w:themeColor="text1"/>
        </w:rPr>
      </w:pPr>
      <w:r w:rsidRPr="00546EB3">
        <w:rPr>
          <w:rFonts w:asciiTheme="minorHAnsi" w:hAnsiTheme="minorHAnsi" w:cstheme="minorHAnsi"/>
          <w:b/>
          <w:bCs/>
          <w:color w:val="000000" w:themeColor="text1"/>
        </w:rPr>
        <w:t>Child abuse</w:t>
      </w:r>
      <w:r w:rsidR="002B684E" w:rsidRPr="00546EB3">
        <w:rPr>
          <w:rFonts w:asciiTheme="minorHAnsi" w:hAnsiTheme="minorHAnsi" w:cstheme="minorHAnsi"/>
          <w:b/>
          <w:bCs/>
          <w:color w:val="000000" w:themeColor="text1"/>
        </w:rPr>
        <w:t>,</w:t>
      </w:r>
      <w:r w:rsidRPr="00546EB3">
        <w:rPr>
          <w:rFonts w:asciiTheme="minorHAnsi" w:hAnsiTheme="minorHAnsi" w:cstheme="minorHAnsi"/>
          <w:b/>
          <w:bCs/>
          <w:color w:val="000000" w:themeColor="text1"/>
        </w:rPr>
        <w:t xml:space="preserve"> neglect</w:t>
      </w:r>
      <w:r w:rsidR="002B684E" w:rsidRPr="00546EB3">
        <w:rPr>
          <w:rFonts w:asciiTheme="minorHAnsi" w:hAnsiTheme="minorHAnsi" w:cstheme="minorHAnsi"/>
          <w:b/>
          <w:bCs/>
          <w:color w:val="000000" w:themeColor="text1"/>
          <w:lang w:eastAsia="en-GB"/>
        </w:rPr>
        <w:t xml:space="preserve"> and exploitation</w:t>
      </w:r>
    </w:p>
    <w:p w14:paraId="0ABE8B29" w14:textId="1F36A854"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Child abuse</w:t>
      </w:r>
      <w:r w:rsidR="002B684E" w:rsidRPr="00546EB3">
        <w:rPr>
          <w:rFonts w:asciiTheme="minorHAnsi" w:hAnsiTheme="minorHAnsi" w:cstheme="minorHAnsi"/>
          <w:color w:val="000000" w:themeColor="text1"/>
        </w:rPr>
        <w:t>, neglect and exploitation</w:t>
      </w:r>
      <w:r w:rsidRPr="00546EB3">
        <w:rPr>
          <w:rFonts w:asciiTheme="minorHAnsi" w:hAnsiTheme="minorHAnsi" w:cstheme="minorHAnsi"/>
          <w:color w:val="000000" w:themeColor="text1"/>
        </w:rPr>
        <w:t xml:space="preserve"> is any form of physical, emotional or sexual mistreatment or lack of care that leads to injury or harm. An individual may abuse</w:t>
      </w:r>
      <w:r w:rsidR="00E6207A" w:rsidRPr="00546EB3">
        <w:rPr>
          <w:rFonts w:asciiTheme="minorHAnsi" w:hAnsiTheme="minorHAnsi" w:cstheme="minorHAnsi"/>
          <w:color w:val="000000" w:themeColor="text1"/>
        </w:rPr>
        <w:t xml:space="preserve">, </w:t>
      </w:r>
      <w:r w:rsidRPr="00546EB3">
        <w:rPr>
          <w:rFonts w:asciiTheme="minorHAnsi" w:hAnsiTheme="minorHAnsi" w:cstheme="minorHAnsi"/>
          <w:color w:val="000000" w:themeColor="text1"/>
        </w:rPr>
        <w:t>neglect</w:t>
      </w:r>
      <w:r w:rsidR="00E6207A" w:rsidRPr="00546EB3">
        <w:rPr>
          <w:rFonts w:asciiTheme="minorHAnsi" w:hAnsiTheme="minorHAnsi" w:cstheme="minorHAnsi"/>
          <w:color w:val="000000" w:themeColor="text1"/>
        </w:rPr>
        <w:t xml:space="preserve"> or exploit</w:t>
      </w:r>
      <w:r w:rsidRPr="00546EB3">
        <w:rPr>
          <w:rFonts w:asciiTheme="minorHAnsi" w:hAnsiTheme="minorHAnsi" w:cstheme="minorHAnsi"/>
          <w:color w:val="000000" w:themeColor="text1"/>
        </w:rPr>
        <w:t xml:space="preserve"> a child directly, or by failing to protect them from harm. Some forms of child </w:t>
      </w:r>
      <w:proofErr w:type="gramStart"/>
      <w:r w:rsidRPr="00546EB3">
        <w:rPr>
          <w:rFonts w:asciiTheme="minorHAnsi" w:hAnsiTheme="minorHAnsi" w:cstheme="minorHAnsi"/>
          <w:color w:val="000000" w:themeColor="text1"/>
        </w:rPr>
        <w:t>abuse</w:t>
      </w:r>
      <w:r w:rsidR="00DF2BD8" w:rsidRPr="00546EB3">
        <w:rPr>
          <w:rFonts w:asciiTheme="minorHAnsi" w:hAnsiTheme="minorHAnsi" w:cstheme="minorHAnsi"/>
          <w:color w:val="000000" w:themeColor="text1"/>
        </w:rPr>
        <w:t xml:space="preserve">,  </w:t>
      </w:r>
      <w:r w:rsidRPr="00546EB3">
        <w:rPr>
          <w:rFonts w:asciiTheme="minorHAnsi" w:hAnsiTheme="minorHAnsi" w:cstheme="minorHAnsi"/>
          <w:color w:val="000000" w:themeColor="text1"/>
        </w:rPr>
        <w:t>neglect</w:t>
      </w:r>
      <w:proofErr w:type="gramEnd"/>
      <w:r w:rsidR="00DF2BD8" w:rsidRPr="00546EB3">
        <w:rPr>
          <w:rFonts w:asciiTheme="minorHAnsi" w:hAnsiTheme="minorHAnsi" w:cstheme="minorHAnsi"/>
          <w:color w:val="000000" w:themeColor="text1"/>
        </w:rPr>
        <w:t xml:space="preserve"> and exploitation</w:t>
      </w:r>
      <w:r w:rsidRPr="00546EB3">
        <w:rPr>
          <w:rFonts w:asciiTheme="minorHAnsi" w:hAnsiTheme="minorHAnsi" w:cstheme="minorHAnsi"/>
          <w:color w:val="000000" w:themeColor="text1"/>
        </w:rPr>
        <w:t xml:space="preserve"> are listed below. </w:t>
      </w:r>
    </w:p>
    <w:p w14:paraId="4AED6D79" w14:textId="77777777" w:rsidR="00DF16E9" w:rsidRPr="00546EB3" w:rsidRDefault="00DF16E9" w:rsidP="00DF16E9">
      <w:pPr>
        <w:numPr>
          <w:ilvl w:val="0"/>
          <w:numId w:val="1"/>
        </w:numPr>
        <w:spacing w:after="120"/>
        <w:rPr>
          <w:rFonts w:asciiTheme="minorHAnsi" w:hAnsiTheme="minorHAnsi" w:cstheme="minorHAnsi"/>
          <w:color w:val="000000" w:themeColor="text1"/>
        </w:rPr>
      </w:pPr>
      <w:r w:rsidRPr="00546EB3">
        <w:rPr>
          <w:rFonts w:asciiTheme="minorHAnsi" w:hAnsiTheme="minorHAnsi" w:cstheme="minorHAnsi"/>
          <w:b/>
          <w:color w:val="000000" w:themeColor="text1"/>
        </w:rPr>
        <w:t>Emotional abuse</w:t>
      </w:r>
      <w:r w:rsidRPr="00546EB3">
        <w:rPr>
          <w:rFonts w:asciiTheme="minorHAnsi" w:hAnsiTheme="minorHAnsi" w:cstheme="minorHAnsi"/>
          <w:color w:val="000000" w:themeColor="text1"/>
        </w:rPr>
        <w:t xml:space="preserve"> is the persistent emotional maltreatment of a child </w:t>
      </w:r>
      <w:proofErr w:type="gramStart"/>
      <w:r w:rsidRPr="00546EB3">
        <w:rPr>
          <w:rFonts w:asciiTheme="minorHAnsi" w:hAnsiTheme="minorHAnsi" w:cstheme="minorHAnsi"/>
          <w:color w:val="000000" w:themeColor="text1"/>
        </w:rPr>
        <w:t>so as to</w:t>
      </w:r>
      <w:proofErr w:type="gramEnd"/>
      <w:r w:rsidRPr="00546EB3">
        <w:rPr>
          <w:rFonts w:asciiTheme="minorHAnsi" w:hAnsiTheme="minorHAnsi" w:cstheme="minorHAnsi"/>
          <w:color w:val="000000" w:themeColor="text1"/>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Pr="00546EB3" w:rsidRDefault="00DF16E9" w:rsidP="00DF16E9">
      <w:pPr>
        <w:numPr>
          <w:ilvl w:val="0"/>
          <w:numId w:val="2"/>
        </w:numPr>
        <w:spacing w:after="60"/>
        <w:ind w:left="357" w:hanging="357"/>
        <w:rPr>
          <w:rFonts w:asciiTheme="minorHAnsi" w:hAnsiTheme="minorHAnsi" w:cstheme="minorHAnsi"/>
          <w:color w:val="000000" w:themeColor="text1"/>
        </w:rPr>
      </w:pPr>
      <w:r w:rsidRPr="00546EB3">
        <w:rPr>
          <w:rFonts w:asciiTheme="minorHAnsi" w:hAnsiTheme="minorHAnsi" w:cstheme="minorHAnsi"/>
          <w:b/>
          <w:color w:val="000000" w:themeColor="text1"/>
        </w:rPr>
        <w:t>Physical abuse</w:t>
      </w:r>
      <w:r w:rsidRPr="00546EB3">
        <w:rPr>
          <w:rFonts w:asciiTheme="minorHAnsi" w:hAnsiTheme="minorHAnsi" w:cstheme="minorHAnsi"/>
          <w:color w:val="000000" w:themeColor="text1"/>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Pr="00546EB3" w:rsidRDefault="00DF16E9" w:rsidP="00DF16E9">
      <w:pPr>
        <w:numPr>
          <w:ilvl w:val="0"/>
          <w:numId w:val="2"/>
        </w:numPr>
        <w:spacing w:after="60"/>
        <w:ind w:left="357" w:hanging="357"/>
        <w:rPr>
          <w:rFonts w:asciiTheme="minorHAnsi" w:hAnsiTheme="minorHAnsi" w:cstheme="minorHAnsi"/>
          <w:color w:val="000000" w:themeColor="text1"/>
        </w:rPr>
      </w:pPr>
      <w:r w:rsidRPr="00546EB3">
        <w:rPr>
          <w:rFonts w:asciiTheme="minorHAnsi" w:hAnsiTheme="minorHAnsi" w:cstheme="minorHAnsi"/>
          <w:b/>
          <w:bCs/>
          <w:color w:val="000000" w:themeColor="text1"/>
        </w:rPr>
        <w:t>Sexual abuse</w:t>
      </w:r>
      <w:r w:rsidRPr="00546EB3">
        <w:rPr>
          <w:rFonts w:asciiTheme="minorHAnsi" w:hAnsiTheme="minorHAnsi" w:cstheme="minorHAnsi"/>
          <w:color w:val="000000" w:themeColor="text1"/>
        </w:rPr>
        <w:t xml:space="preserve"> involves forcing or enticing a child to take part in sexual activities, </w:t>
      </w:r>
      <w:proofErr w:type="gramStart"/>
      <w:r w:rsidRPr="00546EB3">
        <w:rPr>
          <w:rFonts w:asciiTheme="minorHAnsi" w:hAnsiTheme="minorHAnsi" w:cstheme="minorHAnsi"/>
          <w:color w:val="000000" w:themeColor="text1"/>
        </w:rPr>
        <w:t>whether or not</w:t>
      </w:r>
      <w:proofErr w:type="gramEnd"/>
      <w:r w:rsidRPr="00546EB3">
        <w:rPr>
          <w:rFonts w:asciiTheme="minorHAnsi" w:hAnsiTheme="minorHAnsi" w:cstheme="minorHAnsi"/>
          <w:color w:val="000000" w:themeColor="text1"/>
        </w:rPr>
        <w:t xml:space="preserve"> the child is aware of what is happening. This can involve physical contact, or non-contact activities such as showing children sexual activities or encouraging them to behave in sexually inappropriate ways.</w:t>
      </w:r>
    </w:p>
    <w:p w14:paraId="7D4F9445" w14:textId="77777777" w:rsidR="00DF16E9" w:rsidRPr="00546EB3" w:rsidRDefault="00DF16E9" w:rsidP="00DF16E9">
      <w:pPr>
        <w:numPr>
          <w:ilvl w:val="0"/>
          <w:numId w:val="2"/>
        </w:numPr>
        <w:spacing w:after="120"/>
        <w:ind w:left="357" w:hanging="357"/>
        <w:rPr>
          <w:rFonts w:asciiTheme="minorHAnsi" w:hAnsiTheme="minorHAnsi" w:cstheme="minorHAnsi"/>
          <w:color w:val="000000" w:themeColor="text1"/>
        </w:rPr>
      </w:pPr>
      <w:r w:rsidRPr="00546EB3">
        <w:rPr>
          <w:rFonts w:asciiTheme="minorHAnsi" w:hAnsiTheme="minorHAnsi" w:cstheme="minorHAnsi"/>
          <w:b/>
          <w:color w:val="000000" w:themeColor="text1"/>
        </w:rPr>
        <w:t>Neglect</w:t>
      </w:r>
      <w:r w:rsidRPr="00546EB3">
        <w:rPr>
          <w:rFonts w:asciiTheme="minorHAnsi" w:hAnsiTheme="minorHAnsi" w:cstheme="minorHAnsi"/>
          <w:color w:val="000000" w:themeColor="text1"/>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377DE7C" w14:textId="5AAE2C00" w:rsidR="00341772" w:rsidRPr="00546EB3" w:rsidRDefault="00341772" w:rsidP="00341772">
      <w:pPr>
        <w:pStyle w:val="ListParagraph"/>
        <w:numPr>
          <w:ilvl w:val="0"/>
          <w:numId w:val="2"/>
        </w:numPr>
        <w:rPr>
          <w:rFonts w:cstheme="minorHAnsi"/>
          <w:color w:val="000000" w:themeColor="text1"/>
          <w:sz w:val="24"/>
          <w:szCs w:val="24"/>
          <w:lang w:eastAsia="en-GB"/>
        </w:rPr>
      </w:pPr>
      <w:r w:rsidRPr="00546EB3">
        <w:rPr>
          <w:rFonts w:cstheme="minorHAnsi"/>
          <w:b/>
          <w:bCs/>
          <w:color w:val="000000" w:themeColor="text1"/>
          <w:sz w:val="24"/>
          <w:szCs w:val="24"/>
          <w:lang w:eastAsia="en-GB"/>
        </w:rPr>
        <w:t>Domestic Abuse:</w:t>
      </w:r>
      <w:r w:rsidRPr="00546EB3">
        <w:rPr>
          <w:rFonts w:cstheme="minorHAnsi"/>
          <w:color w:val="000000" w:themeColor="text1"/>
          <w:sz w:val="24"/>
          <w:szCs w:val="24"/>
          <w:lang w:eastAsia="en-GB"/>
        </w:rPr>
        <w:t> Psychological, physical, sexual, financial, and emotional.</w:t>
      </w:r>
    </w:p>
    <w:p w14:paraId="1F2AD78C" w14:textId="77777777" w:rsidR="00341772" w:rsidRPr="00546EB3" w:rsidRDefault="00341772" w:rsidP="00B93B4C">
      <w:pPr>
        <w:pStyle w:val="ListParagraph"/>
        <w:ind w:left="360"/>
        <w:rPr>
          <w:rFonts w:cstheme="minorHAnsi"/>
          <w:color w:val="000000" w:themeColor="text1"/>
          <w:sz w:val="24"/>
          <w:szCs w:val="24"/>
          <w:lang w:eastAsia="en-GB"/>
        </w:rPr>
      </w:pPr>
    </w:p>
    <w:p w14:paraId="70F80A1C" w14:textId="1269117F" w:rsidR="00DF16E9" w:rsidRPr="00546EB3" w:rsidRDefault="00DF16E9" w:rsidP="00DF16E9">
      <w:pPr>
        <w:pStyle w:val="NoSpacing"/>
        <w:spacing w:before="120" w:after="120"/>
        <w:rPr>
          <w:rFonts w:asciiTheme="minorHAnsi" w:hAnsiTheme="minorHAnsi" w:cstheme="minorHAnsi"/>
          <w:b/>
          <w:i/>
          <w:color w:val="000000" w:themeColor="text1"/>
        </w:rPr>
      </w:pPr>
      <w:r w:rsidRPr="00546EB3">
        <w:rPr>
          <w:rFonts w:asciiTheme="minorHAnsi" w:hAnsiTheme="minorHAnsi" w:cstheme="minorHAnsi"/>
          <w:b/>
          <w:i/>
          <w:color w:val="000000" w:themeColor="text1"/>
        </w:rPr>
        <w:t>Signs of child abuse</w:t>
      </w:r>
      <w:r w:rsidR="00E6207A" w:rsidRPr="00546EB3">
        <w:rPr>
          <w:rFonts w:asciiTheme="minorHAnsi" w:hAnsiTheme="minorHAnsi" w:cstheme="minorHAnsi"/>
          <w:b/>
          <w:i/>
          <w:color w:val="000000" w:themeColor="text1"/>
        </w:rPr>
        <w:t xml:space="preserve">, </w:t>
      </w:r>
      <w:r w:rsidRPr="00546EB3">
        <w:rPr>
          <w:rFonts w:asciiTheme="minorHAnsi" w:hAnsiTheme="minorHAnsi" w:cstheme="minorHAnsi"/>
          <w:b/>
          <w:i/>
          <w:color w:val="000000" w:themeColor="text1"/>
        </w:rPr>
        <w:t>neglect</w:t>
      </w:r>
      <w:r w:rsidR="00E6207A" w:rsidRPr="00546EB3">
        <w:rPr>
          <w:rFonts w:asciiTheme="minorHAnsi" w:hAnsiTheme="minorHAnsi" w:cstheme="minorHAnsi"/>
          <w:b/>
          <w:i/>
          <w:color w:val="000000" w:themeColor="text1"/>
        </w:rPr>
        <w:t xml:space="preserve"> and exploitation</w:t>
      </w:r>
    </w:p>
    <w:p w14:paraId="76A8CC6E" w14:textId="121CFDD5" w:rsidR="00DF16E9" w:rsidRPr="00546EB3" w:rsidRDefault="00DF16E9" w:rsidP="00DF16E9">
      <w:pPr>
        <w:pStyle w:val="Default"/>
        <w:spacing w:after="40"/>
        <w:rPr>
          <w:rFonts w:asciiTheme="minorHAnsi" w:hAnsiTheme="minorHAnsi" w:cstheme="minorHAnsi"/>
          <w:color w:val="000000" w:themeColor="text1"/>
        </w:rPr>
      </w:pPr>
      <w:r w:rsidRPr="00546EB3">
        <w:rPr>
          <w:rFonts w:asciiTheme="minorHAnsi" w:hAnsiTheme="minorHAnsi" w:cstheme="minorHAnsi"/>
          <w:color w:val="000000" w:themeColor="text1"/>
        </w:rPr>
        <w:t>Signs of possible abuse</w:t>
      </w:r>
      <w:r w:rsidR="00DF2BD8" w:rsidRPr="00546EB3">
        <w:rPr>
          <w:rFonts w:asciiTheme="minorHAnsi" w:hAnsiTheme="minorHAnsi" w:cstheme="minorHAnsi"/>
          <w:color w:val="000000" w:themeColor="text1"/>
        </w:rPr>
        <w:t xml:space="preserve">, </w:t>
      </w:r>
      <w:r w:rsidRPr="00546EB3">
        <w:rPr>
          <w:rFonts w:asciiTheme="minorHAnsi" w:hAnsiTheme="minorHAnsi" w:cstheme="minorHAnsi"/>
          <w:color w:val="000000" w:themeColor="text1"/>
        </w:rPr>
        <w:t xml:space="preserve">neglect </w:t>
      </w:r>
      <w:r w:rsidR="00DF2BD8" w:rsidRPr="00546EB3">
        <w:rPr>
          <w:rFonts w:asciiTheme="minorHAnsi" w:hAnsiTheme="minorHAnsi" w:cstheme="minorHAnsi"/>
          <w:color w:val="000000" w:themeColor="text1"/>
        </w:rPr>
        <w:t xml:space="preserve">and exploitation </w:t>
      </w:r>
      <w:r w:rsidRPr="00546EB3">
        <w:rPr>
          <w:rFonts w:asciiTheme="minorHAnsi" w:hAnsiTheme="minorHAnsi" w:cstheme="minorHAnsi"/>
          <w:color w:val="000000" w:themeColor="text1"/>
        </w:rPr>
        <w:t xml:space="preserve">may include: </w:t>
      </w:r>
    </w:p>
    <w:p w14:paraId="44B78655" w14:textId="77777777" w:rsidR="00DF16E9" w:rsidRPr="00546EB3" w:rsidRDefault="00DF16E9" w:rsidP="00DF16E9">
      <w:pPr>
        <w:pStyle w:val="Default"/>
        <w:numPr>
          <w:ilvl w:val="0"/>
          <w:numId w:val="3"/>
        </w:numPr>
        <w:tabs>
          <w:tab w:val="left" w:pos="357"/>
        </w:tabs>
        <w:spacing w:after="40"/>
        <w:rPr>
          <w:rFonts w:asciiTheme="minorHAnsi" w:hAnsiTheme="minorHAnsi" w:cstheme="minorHAnsi"/>
          <w:color w:val="000000" w:themeColor="text1"/>
        </w:rPr>
      </w:pPr>
      <w:r w:rsidRPr="00546EB3">
        <w:rPr>
          <w:rFonts w:asciiTheme="minorHAnsi" w:hAnsiTheme="minorHAnsi" w:cstheme="minorHAnsi"/>
          <w:color w:val="000000" w:themeColor="text1"/>
        </w:rPr>
        <w:lastRenderedPageBreak/>
        <w:t xml:space="preserve">significant changes in a child's </w:t>
      </w:r>
      <w:r w:rsidRPr="00546EB3">
        <w:rPr>
          <w:rFonts w:asciiTheme="minorHAnsi" w:hAnsiTheme="minorHAnsi" w:cstheme="minorHAnsi"/>
          <w:color w:val="000000" w:themeColor="text1"/>
          <w:lang w:val="en-GB"/>
        </w:rPr>
        <w:t>behaviour</w:t>
      </w:r>
      <w:r w:rsidRPr="00546EB3">
        <w:rPr>
          <w:rFonts w:asciiTheme="minorHAnsi" w:hAnsiTheme="minorHAnsi" w:cstheme="minorHAnsi"/>
          <w:color w:val="000000" w:themeColor="text1"/>
        </w:rPr>
        <w:t xml:space="preserve"> </w:t>
      </w:r>
    </w:p>
    <w:p w14:paraId="4FA933C9" w14:textId="77777777" w:rsidR="00DF16E9" w:rsidRPr="00546EB3" w:rsidRDefault="00DF16E9" w:rsidP="00DF16E9">
      <w:pPr>
        <w:pStyle w:val="Default"/>
        <w:numPr>
          <w:ilvl w:val="0"/>
          <w:numId w:val="3"/>
        </w:numPr>
        <w:tabs>
          <w:tab w:val="left" w:pos="357"/>
        </w:tabs>
        <w:spacing w:after="40"/>
        <w:rPr>
          <w:rFonts w:asciiTheme="minorHAnsi" w:hAnsiTheme="minorHAnsi" w:cstheme="minorHAnsi"/>
          <w:color w:val="000000" w:themeColor="text1"/>
        </w:rPr>
      </w:pPr>
      <w:r w:rsidRPr="00546EB3">
        <w:rPr>
          <w:rFonts w:asciiTheme="minorHAnsi" w:hAnsiTheme="minorHAnsi" w:cstheme="minorHAnsi"/>
          <w:color w:val="000000" w:themeColor="text1"/>
        </w:rPr>
        <w:t>deterioration in a child’s general well-being</w:t>
      </w:r>
    </w:p>
    <w:p w14:paraId="293475BF" w14:textId="77777777" w:rsidR="00DF16E9" w:rsidRPr="00546EB3" w:rsidRDefault="00DF16E9" w:rsidP="00DF16E9">
      <w:pPr>
        <w:pStyle w:val="Default"/>
        <w:numPr>
          <w:ilvl w:val="0"/>
          <w:numId w:val="3"/>
        </w:numPr>
        <w:tabs>
          <w:tab w:val="left" w:pos="357"/>
        </w:tabs>
        <w:spacing w:after="40"/>
        <w:rPr>
          <w:rFonts w:asciiTheme="minorHAnsi" w:hAnsiTheme="minorHAnsi" w:cstheme="minorHAnsi"/>
          <w:color w:val="000000" w:themeColor="text1"/>
        </w:rPr>
      </w:pPr>
      <w:r w:rsidRPr="00546EB3">
        <w:rPr>
          <w:rFonts w:asciiTheme="minorHAnsi" w:hAnsiTheme="minorHAnsi" w:cstheme="minorHAnsi"/>
          <w:color w:val="000000" w:themeColor="text1"/>
        </w:rPr>
        <w:t>unexplained bruising or marks</w:t>
      </w:r>
    </w:p>
    <w:p w14:paraId="5C95DE0D" w14:textId="77777777" w:rsidR="00DF16E9" w:rsidRPr="00546EB3" w:rsidRDefault="00DF16E9" w:rsidP="00DF16E9">
      <w:pPr>
        <w:pStyle w:val="Default"/>
        <w:numPr>
          <w:ilvl w:val="0"/>
          <w:numId w:val="3"/>
        </w:numPr>
        <w:tabs>
          <w:tab w:val="left" w:pos="357"/>
        </w:tabs>
        <w:spacing w:after="40"/>
        <w:rPr>
          <w:rFonts w:asciiTheme="minorHAnsi" w:hAnsiTheme="minorHAnsi" w:cstheme="minorHAnsi"/>
          <w:color w:val="000000" w:themeColor="text1"/>
        </w:rPr>
      </w:pPr>
      <w:r w:rsidRPr="00546EB3">
        <w:rPr>
          <w:rFonts w:asciiTheme="minorHAnsi" w:hAnsiTheme="minorHAnsi" w:cstheme="minorHAnsi"/>
          <w:color w:val="000000" w:themeColor="text1"/>
        </w:rPr>
        <w:t>comments made by a child which give cause for concern</w:t>
      </w:r>
    </w:p>
    <w:p w14:paraId="7C74855E" w14:textId="6D43543B" w:rsidR="00DF16E9" w:rsidRPr="00546EB3" w:rsidRDefault="00DF16E9" w:rsidP="00DF16E9">
      <w:pPr>
        <w:pStyle w:val="Default"/>
        <w:numPr>
          <w:ilvl w:val="0"/>
          <w:numId w:val="3"/>
        </w:numPr>
        <w:tabs>
          <w:tab w:val="left" w:pos="357"/>
        </w:tabs>
        <w:spacing w:after="40"/>
        <w:rPr>
          <w:rFonts w:asciiTheme="minorHAnsi" w:hAnsiTheme="minorHAnsi" w:cstheme="minorHAnsi"/>
          <w:color w:val="000000" w:themeColor="text1"/>
        </w:rPr>
      </w:pPr>
      <w:r w:rsidRPr="00546EB3">
        <w:rPr>
          <w:rFonts w:asciiTheme="minorHAnsi" w:hAnsiTheme="minorHAnsi" w:cstheme="minorHAnsi"/>
          <w:color w:val="000000" w:themeColor="text1"/>
        </w:rPr>
        <w:t>reasons to suspect neglect or abuse outside the setting, e</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g</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 xml:space="preserve"> in the child’s home</w:t>
      </w:r>
      <w:r w:rsidR="009A5E8D" w:rsidRPr="00546EB3">
        <w:rPr>
          <w:rFonts w:asciiTheme="minorHAnsi" w:hAnsiTheme="minorHAnsi" w:cstheme="minorHAnsi"/>
          <w:color w:val="000000" w:themeColor="text1"/>
        </w:rPr>
        <w:t xml:space="preserve">, </w:t>
      </w:r>
      <w:r w:rsidRPr="00546EB3">
        <w:rPr>
          <w:rFonts w:asciiTheme="minorHAnsi" w:hAnsiTheme="minorHAnsi" w:cstheme="minorHAnsi"/>
          <w:color w:val="000000" w:themeColor="text1"/>
        </w:rPr>
        <w:t>or that a girl may have been subjected to (or is at risk of) female genital mutilation</w:t>
      </w:r>
      <w:r w:rsidR="00131585" w:rsidRPr="00546EB3">
        <w:rPr>
          <w:rFonts w:asciiTheme="minorHAnsi" w:hAnsiTheme="minorHAnsi" w:cstheme="minorHAnsi"/>
          <w:color w:val="000000" w:themeColor="text1"/>
        </w:rPr>
        <w:t xml:space="preserve"> (FGM)</w:t>
      </w:r>
      <w:r w:rsidR="002E2EE8" w:rsidRPr="00546EB3">
        <w:rPr>
          <w:rFonts w:asciiTheme="minorHAnsi" w:hAnsiTheme="minorHAnsi" w:cstheme="minorHAnsi"/>
          <w:color w:val="000000" w:themeColor="text1"/>
        </w:rPr>
        <w:t>, or that the child may have witnessed</w:t>
      </w:r>
      <w:r w:rsidR="009A5E8D" w:rsidRPr="00546EB3">
        <w:rPr>
          <w:rFonts w:asciiTheme="minorHAnsi" w:hAnsiTheme="minorHAnsi" w:cstheme="minorHAnsi"/>
          <w:color w:val="000000" w:themeColor="text1"/>
        </w:rPr>
        <w:t xml:space="preserve"> or be living with</w:t>
      </w:r>
      <w:r w:rsidR="002E2EE8" w:rsidRPr="00546EB3">
        <w:rPr>
          <w:rFonts w:asciiTheme="minorHAnsi" w:hAnsiTheme="minorHAnsi" w:cstheme="minorHAnsi"/>
          <w:color w:val="000000" w:themeColor="text1"/>
        </w:rPr>
        <w:t xml:space="preserve"> domestic abuse</w:t>
      </w:r>
    </w:p>
    <w:p w14:paraId="1D2D4F87" w14:textId="77777777" w:rsidR="00DF16E9" w:rsidRPr="00546EB3" w:rsidRDefault="00DF16E9" w:rsidP="00DF16E9">
      <w:pPr>
        <w:pStyle w:val="NoSpacing"/>
        <w:numPr>
          <w:ilvl w:val="0"/>
          <w:numId w:val="3"/>
        </w:numPr>
        <w:tabs>
          <w:tab w:val="left" w:pos="357"/>
        </w:tabs>
        <w:spacing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Pr="00546EB3" w:rsidRDefault="00DF16E9" w:rsidP="00DF16E9">
      <w:pPr>
        <w:pStyle w:val="NoSpacing"/>
        <w:spacing w:before="120" w:after="120"/>
        <w:rPr>
          <w:rFonts w:asciiTheme="minorHAnsi" w:hAnsiTheme="minorHAnsi" w:cstheme="minorHAnsi"/>
          <w:b/>
          <w:i/>
          <w:color w:val="000000" w:themeColor="text1"/>
        </w:rPr>
      </w:pPr>
      <w:r w:rsidRPr="00546EB3">
        <w:rPr>
          <w:rFonts w:asciiTheme="minorHAnsi" w:hAnsiTheme="minorHAnsi" w:cstheme="minorHAnsi"/>
          <w:b/>
          <w:i/>
          <w:color w:val="000000" w:themeColor="text1"/>
        </w:rPr>
        <w:t>If abuse is suspected or disclosed</w:t>
      </w:r>
    </w:p>
    <w:p w14:paraId="26797B2E" w14:textId="77777777" w:rsidR="00DF16E9" w:rsidRPr="00546EB3" w:rsidRDefault="00DF16E9" w:rsidP="00DF16E9">
      <w:pPr>
        <w:autoSpaceDE w:val="0"/>
        <w:autoSpaceDN w:val="0"/>
        <w:adjustRightInd w:val="0"/>
        <w:spacing w:after="4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When a child makes a disclosure to a member of staff, that member of staff will:</w:t>
      </w:r>
    </w:p>
    <w:p w14:paraId="1D7759C5" w14:textId="77777777" w:rsidR="00DF16E9" w:rsidRPr="00546EB3" w:rsidRDefault="00DF16E9" w:rsidP="00DF16E9">
      <w:pPr>
        <w:numPr>
          <w:ilvl w:val="0"/>
          <w:numId w:val="4"/>
        </w:numPr>
        <w:autoSpaceDE w:val="0"/>
        <w:autoSpaceDN w:val="0"/>
        <w:adjustRightInd w:val="0"/>
        <w:spacing w:after="4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 xml:space="preserve">reassure the child that they were not to blame and were right to speak out </w:t>
      </w:r>
    </w:p>
    <w:p w14:paraId="06BBAE0A" w14:textId="77777777" w:rsidR="00DF16E9" w:rsidRPr="00546EB3" w:rsidRDefault="00DF16E9" w:rsidP="00DF16E9">
      <w:pPr>
        <w:numPr>
          <w:ilvl w:val="0"/>
          <w:numId w:val="4"/>
        </w:numPr>
        <w:autoSpaceDE w:val="0"/>
        <w:autoSpaceDN w:val="0"/>
        <w:adjustRightInd w:val="0"/>
        <w:spacing w:after="4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listen to the child but not question them</w:t>
      </w:r>
    </w:p>
    <w:p w14:paraId="69107672" w14:textId="77777777" w:rsidR="00DF16E9" w:rsidRPr="00546EB3" w:rsidRDefault="00DF16E9" w:rsidP="00DF16E9">
      <w:pPr>
        <w:numPr>
          <w:ilvl w:val="0"/>
          <w:numId w:val="4"/>
        </w:numPr>
        <w:autoSpaceDE w:val="0"/>
        <w:autoSpaceDN w:val="0"/>
        <w:adjustRightInd w:val="0"/>
        <w:spacing w:after="4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 xml:space="preserve">give reassurance that the staff member will </w:t>
      </w:r>
      <w:proofErr w:type="gramStart"/>
      <w:r w:rsidRPr="00546EB3">
        <w:rPr>
          <w:rFonts w:asciiTheme="minorHAnsi" w:hAnsiTheme="minorHAnsi" w:cstheme="minorHAnsi"/>
          <w:color w:val="000000" w:themeColor="text1"/>
          <w:lang w:val="en-US"/>
        </w:rPr>
        <w:t>take action</w:t>
      </w:r>
      <w:proofErr w:type="gramEnd"/>
    </w:p>
    <w:p w14:paraId="379CD1D3" w14:textId="77777777" w:rsidR="00DF16E9" w:rsidRPr="00546EB3" w:rsidRDefault="00DF16E9" w:rsidP="00DF16E9">
      <w:pPr>
        <w:numPr>
          <w:ilvl w:val="0"/>
          <w:numId w:val="4"/>
        </w:numPr>
        <w:autoSpaceDE w:val="0"/>
        <w:autoSpaceDN w:val="0"/>
        <w:adjustRightInd w:val="0"/>
        <w:spacing w:after="120"/>
        <w:rPr>
          <w:rFonts w:asciiTheme="minorHAnsi" w:hAnsiTheme="minorHAnsi" w:cstheme="minorHAnsi"/>
          <w:color w:val="000000" w:themeColor="text1"/>
          <w:lang w:val="en-US"/>
        </w:rPr>
      </w:pPr>
      <w:r w:rsidRPr="00546EB3">
        <w:rPr>
          <w:rFonts w:asciiTheme="minorHAnsi" w:hAnsiTheme="minorHAnsi" w:cstheme="minorHAnsi"/>
          <w:color w:val="000000" w:themeColor="text1"/>
          <w:lang w:val="en-US"/>
        </w:rPr>
        <w:t xml:space="preserve">record the incident as soon as possible (see </w:t>
      </w:r>
      <w:r w:rsidRPr="00546EB3">
        <w:rPr>
          <w:rFonts w:asciiTheme="minorHAnsi" w:hAnsiTheme="minorHAnsi" w:cstheme="minorHAnsi"/>
          <w:i/>
          <w:color w:val="000000" w:themeColor="text1"/>
          <w:lang w:val="en-US"/>
        </w:rPr>
        <w:t>Logging an incident</w:t>
      </w:r>
      <w:r w:rsidRPr="00546EB3">
        <w:rPr>
          <w:rFonts w:asciiTheme="minorHAnsi" w:hAnsiTheme="minorHAnsi" w:cstheme="minorHAnsi"/>
          <w:color w:val="000000" w:themeColor="text1"/>
          <w:lang w:val="en-US"/>
        </w:rPr>
        <w:t xml:space="preserve"> below).</w:t>
      </w:r>
    </w:p>
    <w:p w14:paraId="162A6066" w14:textId="5CB42891"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If a member of staff witnesses or suspects abuse, they will record the matter straightawa</w:t>
      </w:r>
      <w:r w:rsidR="00546EB3" w:rsidRPr="00546EB3">
        <w:rPr>
          <w:rFonts w:asciiTheme="minorHAnsi" w:hAnsiTheme="minorHAnsi" w:cstheme="minorHAnsi"/>
          <w:color w:val="000000" w:themeColor="text1"/>
        </w:rPr>
        <w:t>y, making a written account of their concern</w:t>
      </w:r>
      <w:r w:rsidRPr="00546EB3">
        <w:rPr>
          <w:rFonts w:asciiTheme="minorHAnsi" w:hAnsiTheme="minorHAnsi" w:cstheme="minorHAnsi"/>
          <w:color w:val="000000" w:themeColor="text1"/>
        </w:rPr>
        <w:t xml:space="preserve">. If a third party expresses concern that a child is being abused, we will encourage them to contact Social Care directly. If they </w:t>
      </w:r>
      <w:proofErr w:type="gramStart"/>
      <w:r w:rsidRPr="00546EB3">
        <w:rPr>
          <w:rFonts w:asciiTheme="minorHAnsi" w:hAnsiTheme="minorHAnsi" w:cstheme="minorHAnsi"/>
          <w:color w:val="000000" w:themeColor="text1"/>
        </w:rPr>
        <w:t>will not do</w:t>
      </w:r>
      <w:proofErr w:type="gramEnd"/>
      <w:r w:rsidRPr="00546EB3">
        <w:rPr>
          <w:rFonts w:asciiTheme="minorHAnsi" w:hAnsiTheme="minorHAnsi" w:cstheme="minorHAnsi"/>
          <w:color w:val="000000" w:themeColor="text1"/>
        </w:rPr>
        <w:t xml:space="preserve"> so, we will explain that </w:t>
      </w:r>
      <w:r w:rsidR="00546EB3" w:rsidRPr="00546EB3">
        <w:rPr>
          <w:rFonts w:asciiTheme="minorHAnsi" w:hAnsiTheme="minorHAnsi" w:cstheme="minorHAnsi"/>
          <w:color w:val="000000" w:themeColor="text1"/>
        </w:rPr>
        <w:t>Saddleworth Language School Ltd.</w:t>
      </w:r>
      <w:r w:rsidRPr="00546EB3">
        <w:rPr>
          <w:rFonts w:asciiTheme="minorHAnsi" w:hAnsiTheme="minorHAnsi" w:cstheme="minorHAnsi"/>
          <w:color w:val="000000" w:themeColor="text1"/>
        </w:rPr>
        <w:t xml:space="preserve"> is obliged </w:t>
      </w:r>
      <w:proofErr w:type="gramStart"/>
      <w:r w:rsidRPr="00546EB3">
        <w:rPr>
          <w:rFonts w:asciiTheme="minorHAnsi" w:hAnsiTheme="minorHAnsi" w:cstheme="minorHAnsi"/>
          <w:color w:val="000000" w:themeColor="text1"/>
        </w:rPr>
        <w:t>to</w:t>
      </w:r>
      <w:proofErr w:type="gramEnd"/>
      <w:r w:rsidRPr="00546EB3">
        <w:rPr>
          <w:rFonts w:asciiTheme="minorHAnsi" w:hAnsiTheme="minorHAnsi" w:cstheme="minorHAnsi"/>
          <w:color w:val="000000" w:themeColor="text1"/>
        </w:rPr>
        <w:t xml:space="preserve"> and the incident will be logged accordingly.</w:t>
      </w:r>
    </w:p>
    <w:p w14:paraId="288C5E51" w14:textId="0CD31B10" w:rsidR="006446B6" w:rsidRPr="00546EB3" w:rsidRDefault="006446B6"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proofErr w:type="gramStart"/>
      <w:r w:rsidRPr="00546EB3">
        <w:rPr>
          <w:rFonts w:asciiTheme="minorHAnsi" w:hAnsiTheme="minorHAnsi" w:cstheme="minorHAnsi"/>
          <w:color w:val="000000" w:themeColor="text1"/>
        </w:rPr>
        <w:t>child</w:t>
      </w:r>
      <w:proofErr w:type="gramEnd"/>
      <w:r w:rsidRPr="00546EB3">
        <w:rPr>
          <w:rFonts w:asciiTheme="minorHAnsi" w:hAnsiTheme="minorHAnsi" w:cstheme="minorHAnsi"/>
          <w:color w:val="000000" w:themeColor="text1"/>
        </w:rPr>
        <w:t xml:space="preserve"> they will raise these with the designated safeguarding lead (DSL) without unreasonable delay. </w:t>
      </w:r>
    </w:p>
    <w:p w14:paraId="166CE24C" w14:textId="77777777" w:rsidR="008B146C" w:rsidRPr="00546EB3" w:rsidRDefault="008B146C" w:rsidP="00DF16E9">
      <w:pPr>
        <w:spacing w:after="120"/>
        <w:rPr>
          <w:rFonts w:asciiTheme="minorHAnsi" w:hAnsiTheme="minorHAnsi" w:cstheme="minorHAnsi"/>
          <w:color w:val="000000" w:themeColor="text1"/>
        </w:rPr>
      </w:pPr>
    </w:p>
    <w:p w14:paraId="79AD28B9" w14:textId="23C257D8" w:rsidR="009D3697" w:rsidRPr="00546EB3" w:rsidRDefault="009D3697" w:rsidP="00DF16E9">
      <w:pPr>
        <w:spacing w:after="120"/>
        <w:rPr>
          <w:rFonts w:asciiTheme="minorHAnsi" w:hAnsiTheme="minorHAnsi" w:cstheme="minorHAnsi"/>
          <w:b/>
          <w:color w:val="000000" w:themeColor="text1"/>
        </w:rPr>
      </w:pPr>
      <w:r w:rsidRPr="00546EB3">
        <w:rPr>
          <w:rFonts w:asciiTheme="minorHAnsi" w:hAnsiTheme="minorHAnsi" w:cstheme="minorHAnsi"/>
          <w:b/>
          <w:color w:val="000000" w:themeColor="text1"/>
        </w:rPr>
        <w:t>Female genital mutilation (FGM)</w:t>
      </w:r>
    </w:p>
    <w:p w14:paraId="047C5F76" w14:textId="77777777" w:rsidR="001C4891" w:rsidRPr="00546EB3" w:rsidRDefault="009D3697" w:rsidP="00DF16E9">
      <w:pPr>
        <w:spacing w:after="120"/>
        <w:rPr>
          <w:rFonts w:asciiTheme="minorHAnsi" w:hAnsiTheme="minorHAnsi" w:cstheme="minorHAnsi"/>
          <w:bCs/>
          <w:color w:val="000000" w:themeColor="text1"/>
        </w:rPr>
      </w:pPr>
      <w:r w:rsidRPr="00546EB3">
        <w:rPr>
          <w:rFonts w:asciiTheme="minorHAnsi" w:hAnsiTheme="minorHAnsi" w:cstheme="minorHAnsi"/>
          <w:bCs/>
          <w:color w:val="000000" w:themeColor="text1"/>
        </w:rPr>
        <w:t>FGM is an illegal, extremely harmful practice and a form of child abuse</w:t>
      </w:r>
      <w:r w:rsidR="00ED735E" w:rsidRPr="00546EB3">
        <w:rPr>
          <w:rFonts w:asciiTheme="minorHAnsi" w:hAnsiTheme="minorHAnsi" w:cstheme="minorHAnsi"/>
          <w:bCs/>
          <w:color w:val="000000" w:themeColor="text1"/>
        </w:rPr>
        <w:t xml:space="preserve"> and violence against women and girls. FGM </w:t>
      </w:r>
      <w:r w:rsidRPr="00546EB3">
        <w:rPr>
          <w:rFonts w:asciiTheme="minorHAnsi" w:hAnsiTheme="minorHAnsi" w:cstheme="minorHAnsi"/>
          <w:bCs/>
          <w:color w:val="000000" w:themeColor="text1"/>
        </w:rPr>
        <w:t xml:space="preserve">is therefore dealt with as part of our existing safeguarding procedures. </w:t>
      </w:r>
      <w:proofErr w:type="gramStart"/>
      <w:r w:rsidRPr="00546EB3">
        <w:rPr>
          <w:rFonts w:asciiTheme="minorHAnsi" w:hAnsiTheme="minorHAnsi" w:cstheme="minorHAnsi"/>
          <w:bCs/>
          <w:color w:val="000000" w:themeColor="text1"/>
        </w:rPr>
        <w:t>All of</w:t>
      </w:r>
      <w:proofErr w:type="gramEnd"/>
      <w:r w:rsidRPr="00546EB3">
        <w:rPr>
          <w:rFonts w:asciiTheme="minorHAnsi" w:hAnsiTheme="minorHAnsi" w:cstheme="minorHAnsi"/>
          <w:bCs/>
          <w:color w:val="000000" w:themeColor="text1"/>
        </w:rPr>
        <w:t xml:space="preserve"> our staff receive training in how to recognise when girls are at risk of FGM or may have been subjected to it</w:t>
      </w:r>
      <w:r w:rsidR="002F46DB" w:rsidRPr="00546EB3">
        <w:rPr>
          <w:rFonts w:asciiTheme="minorHAnsi" w:hAnsiTheme="minorHAnsi" w:cstheme="minorHAnsi"/>
          <w:bCs/>
          <w:color w:val="000000" w:themeColor="text1"/>
        </w:rPr>
        <w:t>.</w:t>
      </w:r>
      <w:r w:rsidR="001C4891" w:rsidRPr="00546EB3">
        <w:rPr>
          <w:rFonts w:asciiTheme="minorHAnsi" w:hAnsiTheme="minorHAnsi" w:cstheme="minorHAnsi"/>
          <w:bCs/>
          <w:color w:val="000000" w:themeColor="text1"/>
        </w:rPr>
        <w:t xml:space="preserve"> </w:t>
      </w:r>
    </w:p>
    <w:p w14:paraId="4D296AD7" w14:textId="689C8578" w:rsidR="009D3697" w:rsidRPr="00546EB3" w:rsidRDefault="009D3697" w:rsidP="009D3697">
      <w:pPr>
        <w:pStyle w:val="NoSpacing"/>
        <w:spacing w:before="120" w:after="120"/>
        <w:rPr>
          <w:rFonts w:asciiTheme="minorHAnsi" w:hAnsiTheme="minorHAnsi" w:cstheme="minorHAnsi"/>
          <w:b/>
          <w:i/>
          <w:color w:val="000000" w:themeColor="text1"/>
        </w:rPr>
      </w:pPr>
      <w:r w:rsidRPr="00546EB3">
        <w:rPr>
          <w:rFonts w:asciiTheme="minorHAnsi" w:hAnsiTheme="minorHAnsi" w:cstheme="minorHAnsi"/>
          <w:b/>
          <w:i/>
          <w:color w:val="000000" w:themeColor="text1"/>
        </w:rPr>
        <w:t>If FGM is suspected or disclosed</w:t>
      </w:r>
    </w:p>
    <w:p w14:paraId="4017A16D" w14:textId="1ED38121" w:rsidR="009D3697" w:rsidRPr="00546EB3" w:rsidRDefault="009D3697"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We will follow the same procedures as set out above for responding to child abus</w:t>
      </w:r>
      <w:r w:rsidR="001C4891" w:rsidRPr="00546EB3">
        <w:rPr>
          <w:rFonts w:asciiTheme="minorHAnsi" w:hAnsiTheme="minorHAnsi" w:cstheme="minorHAnsi"/>
          <w:color w:val="000000" w:themeColor="text1"/>
        </w:rPr>
        <w:t xml:space="preserve">e and will </w:t>
      </w:r>
      <w:r w:rsidR="006446B6" w:rsidRPr="00546EB3">
        <w:rPr>
          <w:rFonts w:asciiTheme="minorHAnsi" w:hAnsiTheme="minorHAnsi" w:cstheme="minorHAnsi"/>
          <w:color w:val="000000" w:themeColor="text1"/>
        </w:rPr>
        <w:t xml:space="preserve">make a </w:t>
      </w:r>
      <w:r w:rsidR="001C4891" w:rsidRPr="00546EB3">
        <w:rPr>
          <w:rFonts w:asciiTheme="minorHAnsi" w:hAnsiTheme="minorHAnsi" w:cstheme="minorHAnsi"/>
          <w:color w:val="000000" w:themeColor="text1"/>
        </w:rPr>
        <w:t>report to Children’s Social Care</w:t>
      </w:r>
      <w:r w:rsidR="006446B6" w:rsidRPr="00546EB3">
        <w:rPr>
          <w:rFonts w:asciiTheme="minorHAnsi" w:hAnsiTheme="minorHAnsi" w:cstheme="minorHAnsi"/>
          <w:color w:val="000000" w:themeColor="text1"/>
        </w:rPr>
        <w:t xml:space="preserve"> directly. </w:t>
      </w:r>
    </w:p>
    <w:p w14:paraId="72C0ED3D" w14:textId="19E8924E" w:rsidR="00DF16E9" w:rsidRPr="00546EB3" w:rsidRDefault="00ED735E" w:rsidP="00DF16E9">
      <w:pPr>
        <w:spacing w:after="120"/>
        <w:rPr>
          <w:rFonts w:asciiTheme="minorHAnsi" w:hAnsiTheme="minorHAnsi" w:cstheme="minorHAnsi"/>
          <w:b/>
          <w:color w:val="000000" w:themeColor="text1"/>
        </w:rPr>
      </w:pPr>
      <w:r w:rsidRPr="00546EB3">
        <w:rPr>
          <w:rFonts w:asciiTheme="minorHAnsi" w:hAnsiTheme="minorHAnsi" w:cstheme="minorHAnsi"/>
          <w:b/>
          <w:color w:val="000000" w:themeColor="text1"/>
        </w:rPr>
        <w:t>Child-on-Child</w:t>
      </w:r>
      <w:r w:rsidR="00DF16E9" w:rsidRPr="00546EB3">
        <w:rPr>
          <w:rFonts w:asciiTheme="minorHAnsi" w:hAnsiTheme="minorHAnsi" w:cstheme="minorHAnsi"/>
          <w:b/>
          <w:color w:val="000000" w:themeColor="text1"/>
        </w:rPr>
        <w:t xml:space="preserve"> abuse</w:t>
      </w:r>
    </w:p>
    <w:p w14:paraId="6E5A223C" w14:textId="2CF73ABA" w:rsidR="00DF16E9" w:rsidRPr="00546EB3" w:rsidRDefault="00DF16E9" w:rsidP="00DF16E9">
      <w:pPr>
        <w:pStyle w:val="NormalWeb"/>
        <w:spacing w:before="0" w:beforeAutospacing="0" w:after="120" w:afterAutospacing="0"/>
        <w:rPr>
          <w:rFonts w:asciiTheme="minorHAnsi" w:hAnsiTheme="minorHAnsi" w:cstheme="minorHAnsi"/>
          <w:color w:val="000000" w:themeColor="text1"/>
        </w:rPr>
      </w:pPr>
      <w:r w:rsidRPr="00546EB3">
        <w:rPr>
          <w:rFonts w:asciiTheme="minorHAnsi" w:hAnsiTheme="minorHAnsi" w:cstheme="minorHAnsi"/>
          <w:color w:val="000000" w:themeColor="text1"/>
        </w:rPr>
        <w:t xml:space="preserve">Children are vulnerable to abuse by their peers. </w:t>
      </w:r>
      <w:r w:rsidR="00ED735E" w:rsidRPr="00546EB3">
        <w:rPr>
          <w:rFonts w:asciiTheme="minorHAnsi" w:hAnsiTheme="minorHAnsi" w:cstheme="minorHAnsi"/>
          <w:color w:val="000000" w:themeColor="text1"/>
        </w:rPr>
        <w:t>Child-on-Child</w:t>
      </w:r>
      <w:r w:rsidRPr="00546EB3">
        <w:rPr>
          <w:rFonts w:asciiTheme="minorHAnsi" w:hAnsiTheme="minorHAnsi" w:cstheme="minorHAnsi"/>
          <w:color w:val="000000" w:themeColor="text1"/>
        </w:rPr>
        <w:t xml:space="preserve"> abuse is taken seriously by staff and will be subject to the same child protection procedures as other forms of abuse. Staff are aware of the potential uses of technology </w:t>
      </w:r>
      <w:r w:rsidR="00ED735E" w:rsidRPr="00546EB3">
        <w:rPr>
          <w:rFonts w:asciiTheme="minorHAnsi" w:hAnsiTheme="minorHAnsi" w:cstheme="minorHAnsi"/>
          <w:color w:val="000000" w:themeColor="text1"/>
        </w:rPr>
        <w:t xml:space="preserve">and the internet </w:t>
      </w:r>
      <w:r w:rsidRPr="00546EB3">
        <w:rPr>
          <w:rFonts w:asciiTheme="minorHAnsi" w:hAnsiTheme="minorHAnsi" w:cstheme="minorHAnsi"/>
          <w:color w:val="000000" w:themeColor="text1"/>
        </w:rPr>
        <w:t xml:space="preserve">for bullying and abusive behaviour between young people. </w:t>
      </w:r>
    </w:p>
    <w:p w14:paraId="12E0595A" w14:textId="77777777" w:rsidR="00DF16E9" w:rsidRPr="00546EB3" w:rsidRDefault="00DF16E9" w:rsidP="00DF16E9">
      <w:pPr>
        <w:pStyle w:val="NormalWeb"/>
        <w:spacing w:before="0" w:beforeAutospacing="0" w:after="120" w:afterAutospacing="0"/>
        <w:rPr>
          <w:rFonts w:asciiTheme="minorHAnsi" w:hAnsiTheme="minorHAnsi" w:cstheme="minorHAnsi"/>
          <w:color w:val="000000" w:themeColor="text1"/>
        </w:rPr>
      </w:pPr>
      <w:r w:rsidRPr="00546EB3">
        <w:rPr>
          <w:rFonts w:asciiTheme="minorHAnsi" w:hAnsiTheme="minorHAnsi" w:cstheme="minorHAnsi"/>
          <w:color w:val="000000" w:themeColor="text1"/>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Pr="00546EB3" w:rsidRDefault="00DF16E9" w:rsidP="00DF16E9">
      <w:pPr>
        <w:pStyle w:val="Default"/>
        <w:numPr>
          <w:ilvl w:val="0"/>
          <w:numId w:val="5"/>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Sexual activity (in primary school-aged children) of any kind, including sexting</w:t>
      </w:r>
    </w:p>
    <w:p w14:paraId="31E7F6C7" w14:textId="3D1F348E" w:rsidR="00DF16E9" w:rsidRPr="00546EB3" w:rsidRDefault="00DF16E9" w:rsidP="00DF16E9">
      <w:pPr>
        <w:pStyle w:val="Default"/>
        <w:numPr>
          <w:ilvl w:val="0"/>
          <w:numId w:val="5"/>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One of the children is significantly more dominant than the other (e</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g</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 xml:space="preserve"> much older)</w:t>
      </w:r>
    </w:p>
    <w:p w14:paraId="2AF30124" w14:textId="593344F1" w:rsidR="00DF16E9" w:rsidRPr="00546EB3" w:rsidRDefault="00DF16E9" w:rsidP="00DF16E9">
      <w:pPr>
        <w:pStyle w:val="Default"/>
        <w:numPr>
          <w:ilvl w:val="0"/>
          <w:numId w:val="5"/>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One of the children is significantly more vulnerable than the other (e</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g</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 xml:space="preserve"> in terms of disability, confidence, physical strength) </w:t>
      </w:r>
    </w:p>
    <w:p w14:paraId="477F9B8B" w14:textId="77777777" w:rsidR="00DF16E9" w:rsidRPr="00546EB3" w:rsidRDefault="00DF16E9" w:rsidP="00DF16E9">
      <w:pPr>
        <w:pStyle w:val="Default"/>
        <w:numPr>
          <w:ilvl w:val="0"/>
          <w:numId w:val="5"/>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lastRenderedPageBreak/>
        <w:t xml:space="preserve">There has been some use of threats, bribes or coercion to ensure compliance or secrecy. </w:t>
      </w:r>
    </w:p>
    <w:p w14:paraId="057EF8B2" w14:textId="0E8F16CD" w:rsidR="00DF16E9" w:rsidRPr="00546EB3" w:rsidRDefault="00DF16E9" w:rsidP="00DF16E9">
      <w:pPr>
        <w:pStyle w:val="NoSpacing"/>
        <w:spacing w:before="120" w:after="120"/>
        <w:rPr>
          <w:rFonts w:asciiTheme="minorHAnsi" w:hAnsiTheme="minorHAnsi" w:cstheme="minorHAnsi"/>
          <w:b/>
          <w:i/>
          <w:color w:val="000000" w:themeColor="text1"/>
        </w:rPr>
      </w:pPr>
      <w:r w:rsidRPr="00546EB3">
        <w:rPr>
          <w:rFonts w:asciiTheme="minorHAnsi" w:hAnsiTheme="minorHAnsi" w:cstheme="minorHAnsi"/>
          <w:b/>
          <w:i/>
          <w:color w:val="000000" w:themeColor="text1"/>
        </w:rPr>
        <w:t xml:space="preserve">If </w:t>
      </w:r>
      <w:r w:rsidR="00ED735E" w:rsidRPr="00546EB3">
        <w:rPr>
          <w:rFonts w:asciiTheme="minorHAnsi" w:hAnsiTheme="minorHAnsi" w:cstheme="minorHAnsi"/>
          <w:b/>
          <w:i/>
          <w:color w:val="000000" w:themeColor="text1"/>
        </w:rPr>
        <w:t>child-on-child</w:t>
      </w:r>
      <w:r w:rsidRPr="00546EB3">
        <w:rPr>
          <w:rFonts w:asciiTheme="minorHAnsi" w:hAnsiTheme="minorHAnsi" w:cstheme="minorHAnsi"/>
          <w:b/>
          <w:i/>
          <w:color w:val="000000" w:themeColor="text1"/>
        </w:rPr>
        <w:t xml:space="preserve"> abuse is suspected or disclosed</w:t>
      </w:r>
    </w:p>
    <w:p w14:paraId="731765EE" w14:textId="77777777"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We will follow the same procedures as set out above for responding to child abuse.</w:t>
      </w:r>
    </w:p>
    <w:p w14:paraId="63AE4E2D" w14:textId="77777777" w:rsidR="00DF16E9" w:rsidRPr="00546EB3" w:rsidRDefault="00DF16E9" w:rsidP="00DF16E9">
      <w:pPr>
        <w:keepNext/>
        <w:spacing w:before="240" w:after="120"/>
        <w:rPr>
          <w:rFonts w:asciiTheme="minorHAnsi" w:hAnsiTheme="minorHAnsi" w:cstheme="minorHAnsi"/>
          <w:b/>
          <w:color w:val="000000" w:themeColor="text1"/>
        </w:rPr>
      </w:pPr>
      <w:r w:rsidRPr="00546EB3">
        <w:rPr>
          <w:rFonts w:asciiTheme="minorHAnsi" w:hAnsiTheme="minorHAnsi" w:cstheme="minorHAnsi"/>
          <w:b/>
          <w:color w:val="000000" w:themeColor="text1"/>
        </w:rPr>
        <w:t>Extremism and radicalisation</w:t>
      </w:r>
    </w:p>
    <w:p w14:paraId="30F9F1C9" w14:textId="6D452586"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All childcare settings have a legal duty to protect children from the risk of radicalisation and being drawn into extremism. There are many reasons why a child might be vulnerable to radicalisation, e</w:t>
      </w:r>
      <w:r w:rsidR="00546EB3"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g</w:t>
      </w:r>
      <w:r w:rsidR="00546EB3" w:rsidRPr="00546EB3">
        <w:rPr>
          <w:rFonts w:asciiTheme="minorHAnsi" w:hAnsiTheme="minorHAnsi" w:cstheme="minorHAnsi"/>
          <w:color w:val="000000" w:themeColor="text1"/>
        </w:rPr>
        <w:t>.</w:t>
      </w:r>
    </w:p>
    <w:p w14:paraId="7FBD72E6" w14:textId="77777777" w:rsidR="00DF16E9" w:rsidRPr="00546EB3" w:rsidRDefault="00DF16E9" w:rsidP="00DF16E9">
      <w:pPr>
        <w:numPr>
          <w:ilvl w:val="0"/>
          <w:numId w:val="6"/>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feeling alienated or alone</w:t>
      </w:r>
    </w:p>
    <w:p w14:paraId="21EDDB51" w14:textId="77777777" w:rsidR="00DF16E9" w:rsidRPr="00546EB3" w:rsidRDefault="00DF16E9" w:rsidP="00DF16E9">
      <w:pPr>
        <w:numPr>
          <w:ilvl w:val="0"/>
          <w:numId w:val="6"/>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seeking a sense of identity or individuality</w:t>
      </w:r>
    </w:p>
    <w:p w14:paraId="3D036C59" w14:textId="77777777" w:rsidR="00DF16E9" w:rsidRPr="00546EB3" w:rsidRDefault="00DF16E9" w:rsidP="00DF16E9">
      <w:pPr>
        <w:numPr>
          <w:ilvl w:val="0"/>
          <w:numId w:val="6"/>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suffering from mental health issues such as depression</w:t>
      </w:r>
    </w:p>
    <w:p w14:paraId="47605578" w14:textId="77777777" w:rsidR="00DF16E9" w:rsidRPr="00546EB3" w:rsidRDefault="00DF16E9" w:rsidP="00DF16E9">
      <w:pPr>
        <w:numPr>
          <w:ilvl w:val="0"/>
          <w:numId w:val="6"/>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desire for adventure or wanting to be part of a larger cause</w:t>
      </w:r>
    </w:p>
    <w:p w14:paraId="55BBACD7" w14:textId="77777777" w:rsidR="00DF16E9" w:rsidRPr="00546EB3" w:rsidRDefault="00DF16E9" w:rsidP="00DF16E9">
      <w:pPr>
        <w:numPr>
          <w:ilvl w:val="0"/>
          <w:numId w:val="6"/>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associating with others who hold extremist beliefs</w:t>
      </w:r>
    </w:p>
    <w:p w14:paraId="1BE2A28D" w14:textId="77777777" w:rsidR="00DF16E9" w:rsidRPr="00546EB3" w:rsidRDefault="00DF16E9" w:rsidP="00DF16E9">
      <w:pPr>
        <w:spacing w:before="120" w:after="120"/>
        <w:rPr>
          <w:rFonts w:asciiTheme="minorHAnsi" w:hAnsiTheme="minorHAnsi" w:cstheme="minorHAnsi"/>
          <w:b/>
          <w:i/>
          <w:color w:val="000000" w:themeColor="text1"/>
        </w:rPr>
      </w:pPr>
      <w:r w:rsidRPr="00546EB3">
        <w:rPr>
          <w:rFonts w:asciiTheme="minorHAnsi" w:hAnsiTheme="minorHAnsi" w:cstheme="minorHAnsi"/>
          <w:b/>
          <w:i/>
          <w:color w:val="000000" w:themeColor="text1"/>
        </w:rPr>
        <w:t>Signs of radicalisation</w:t>
      </w:r>
    </w:p>
    <w:p w14:paraId="6082CB05" w14:textId="77777777"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Signs that a child might be at risk of radicalisation include:</w:t>
      </w:r>
    </w:p>
    <w:p w14:paraId="14B369D1" w14:textId="77777777" w:rsidR="00DF16E9" w:rsidRPr="00546EB3" w:rsidRDefault="00DF16E9" w:rsidP="00DF16E9">
      <w:pPr>
        <w:numPr>
          <w:ilvl w:val="0"/>
          <w:numId w:val="7"/>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changes in behaviour, for example becoming withdrawn or aggressive</w:t>
      </w:r>
    </w:p>
    <w:p w14:paraId="41EF3916" w14:textId="77777777" w:rsidR="00DF16E9" w:rsidRPr="00546EB3" w:rsidRDefault="00DF16E9" w:rsidP="00DF16E9">
      <w:pPr>
        <w:numPr>
          <w:ilvl w:val="0"/>
          <w:numId w:val="7"/>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claiming that terrorist attacks and violence are justified</w:t>
      </w:r>
    </w:p>
    <w:p w14:paraId="116DE9BF" w14:textId="77777777" w:rsidR="00DF16E9" w:rsidRPr="00546EB3" w:rsidRDefault="00DF16E9" w:rsidP="00DF16E9">
      <w:pPr>
        <w:numPr>
          <w:ilvl w:val="0"/>
          <w:numId w:val="7"/>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viewing violent extremist material online</w:t>
      </w:r>
    </w:p>
    <w:p w14:paraId="40ACF551" w14:textId="77777777" w:rsidR="00DF16E9" w:rsidRPr="00546EB3" w:rsidRDefault="00DF16E9" w:rsidP="00DF16E9">
      <w:pPr>
        <w:numPr>
          <w:ilvl w:val="0"/>
          <w:numId w:val="7"/>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possessing or sharing violent extremist material</w:t>
      </w:r>
    </w:p>
    <w:p w14:paraId="5BDD0DE0" w14:textId="6556FAF0" w:rsidR="00614736" w:rsidRPr="00546EB3" w:rsidRDefault="00DF16E9" w:rsidP="00DF16E9">
      <w:pPr>
        <w:spacing w:before="120"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If a member of staff suspects that a child is at risk of becoming radicalised, they will record any relevant information or observations </w:t>
      </w:r>
      <w:r w:rsidR="00546EB3" w:rsidRPr="00546EB3">
        <w:rPr>
          <w:rFonts w:asciiTheme="minorHAnsi" w:hAnsiTheme="minorHAnsi" w:cstheme="minorHAnsi"/>
          <w:color w:val="000000" w:themeColor="text1"/>
        </w:rPr>
        <w:t xml:space="preserve">in </w:t>
      </w:r>
      <w:proofErr w:type="gramStart"/>
      <w:r w:rsidR="00546EB3" w:rsidRPr="00546EB3">
        <w:rPr>
          <w:rFonts w:asciiTheme="minorHAnsi" w:hAnsiTheme="minorHAnsi" w:cstheme="minorHAnsi"/>
          <w:color w:val="000000" w:themeColor="text1"/>
        </w:rPr>
        <w:t>writing</w:t>
      </w:r>
      <w:r w:rsidRPr="00546EB3">
        <w:rPr>
          <w:rFonts w:asciiTheme="minorHAnsi" w:hAnsiTheme="minorHAnsi" w:cstheme="minorHAnsi"/>
          <w:color w:val="000000" w:themeColor="text1"/>
        </w:rPr>
        <w:t>, and</w:t>
      </w:r>
      <w:proofErr w:type="gramEnd"/>
      <w:r w:rsidRPr="00546EB3">
        <w:rPr>
          <w:rFonts w:asciiTheme="minorHAnsi" w:hAnsiTheme="minorHAnsi" w:cstheme="minorHAnsi"/>
          <w:color w:val="000000" w:themeColor="text1"/>
        </w:rPr>
        <w:t xml:space="preserve"> refer the matter to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w:t>
      </w:r>
    </w:p>
    <w:p w14:paraId="0D88BD38" w14:textId="77777777" w:rsidR="00546EB3" w:rsidRPr="00546EB3" w:rsidRDefault="00546EB3" w:rsidP="00DF16E9">
      <w:pPr>
        <w:spacing w:before="120" w:after="120"/>
        <w:rPr>
          <w:rFonts w:asciiTheme="minorHAnsi" w:hAnsiTheme="minorHAnsi" w:cstheme="minorHAnsi"/>
          <w:color w:val="000000" w:themeColor="text1"/>
        </w:rPr>
      </w:pPr>
    </w:p>
    <w:p w14:paraId="669A1107" w14:textId="6523B2A8" w:rsidR="00614736" w:rsidRPr="00546EB3" w:rsidRDefault="00614736" w:rsidP="00614736">
      <w:pPr>
        <w:spacing w:after="120"/>
        <w:rPr>
          <w:rFonts w:asciiTheme="minorHAnsi" w:hAnsiTheme="minorHAnsi" w:cstheme="minorHAnsi"/>
          <w:color w:val="000000" w:themeColor="text1"/>
          <w:lang w:eastAsia="en-GB"/>
        </w:rPr>
      </w:pPr>
      <w:r w:rsidRPr="00546EB3">
        <w:rPr>
          <w:rFonts w:asciiTheme="minorHAnsi" w:hAnsiTheme="minorHAnsi" w:cstheme="minorHAnsi"/>
          <w:color w:val="000000" w:themeColor="text1"/>
          <w:lang w:val="en-US"/>
        </w:rPr>
        <w:t xml:space="preserve">At </w:t>
      </w:r>
      <w:proofErr w:type="spellStart"/>
      <w:r w:rsidR="00546EB3" w:rsidRPr="00546EB3">
        <w:rPr>
          <w:rFonts w:asciiTheme="minorHAnsi" w:hAnsiTheme="minorHAnsi" w:cstheme="minorHAnsi"/>
          <w:color w:val="000000" w:themeColor="text1"/>
          <w:lang w:val="en-US"/>
        </w:rPr>
        <w:t>LingoSports</w:t>
      </w:r>
      <w:proofErr w:type="spellEnd"/>
      <w:r w:rsidRPr="00546EB3">
        <w:rPr>
          <w:rFonts w:asciiTheme="minorHAnsi" w:hAnsiTheme="minorHAnsi" w:cstheme="minorHAnsi"/>
          <w:color w:val="000000" w:themeColor="text1"/>
          <w:lang w:val="en-US"/>
        </w:rPr>
        <w:t xml:space="preserve"> </w:t>
      </w:r>
      <w:r w:rsidRPr="00546EB3">
        <w:rPr>
          <w:rFonts w:asciiTheme="minorHAnsi" w:hAnsiTheme="minorHAnsi" w:cstheme="minorHAnsi"/>
          <w:color w:val="000000" w:themeColor="text1"/>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14:paraId="1FA7CC16" w14:textId="2E6D0B85" w:rsidR="0000560D" w:rsidRPr="00546EB3" w:rsidRDefault="0000560D" w:rsidP="00614736">
      <w:pPr>
        <w:spacing w:after="120"/>
        <w:rPr>
          <w:rFonts w:asciiTheme="minorHAnsi" w:hAnsiTheme="minorHAnsi" w:cstheme="minorHAnsi"/>
          <w:color w:val="000000" w:themeColor="text1"/>
          <w:lang w:eastAsia="en-GB"/>
        </w:rPr>
      </w:pPr>
      <w:r w:rsidRPr="00546EB3">
        <w:rPr>
          <w:rFonts w:asciiTheme="minorHAnsi" w:hAnsiTheme="minorHAnsi" w:cstheme="minorHAnsi"/>
          <w:color w:val="000000" w:themeColor="text1"/>
          <w:lang w:eastAsia="en-GB"/>
        </w:rPr>
        <w:t xml:space="preserve">All staff at </w:t>
      </w:r>
      <w:proofErr w:type="spellStart"/>
      <w:r w:rsidR="00546EB3" w:rsidRPr="00546EB3">
        <w:rPr>
          <w:rFonts w:asciiTheme="minorHAnsi" w:hAnsiTheme="minorHAnsi" w:cstheme="minorHAnsi"/>
          <w:color w:val="000000" w:themeColor="text1"/>
          <w:lang w:val="en-US"/>
        </w:rPr>
        <w:t>LingoSports</w:t>
      </w:r>
      <w:proofErr w:type="spellEnd"/>
      <w:r w:rsidRPr="00546EB3">
        <w:rPr>
          <w:rFonts w:asciiTheme="minorHAnsi" w:hAnsiTheme="minorHAnsi" w:cstheme="minorHAnsi"/>
          <w:color w:val="000000" w:themeColor="text1"/>
          <w:lang w:val="en-US"/>
        </w:rPr>
        <w:t xml:space="preserve"> </w:t>
      </w:r>
      <w:r w:rsidRPr="00546EB3">
        <w:rPr>
          <w:rFonts w:asciiTheme="minorHAnsi" w:hAnsiTheme="minorHAnsi" w:cstheme="minorHAnsi"/>
          <w:color w:val="000000" w:themeColor="text1"/>
          <w:lang w:eastAsia="en-GB"/>
        </w:rPr>
        <w:t xml:space="preserve">are aware of the indicators of abuse, neglect and understand that children can be at risk of harm inside and outside of the school/college, inside and outside of home, and online. </w:t>
      </w:r>
    </w:p>
    <w:p w14:paraId="4EA20375" w14:textId="77777777" w:rsidR="002A13AB" w:rsidRPr="00546EB3" w:rsidRDefault="0000560D" w:rsidP="00614736">
      <w:pPr>
        <w:spacing w:after="120"/>
        <w:rPr>
          <w:rFonts w:asciiTheme="minorHAnsi" w:hAnsiTheme="minorHAnsi" w:cstheme="minorHAnsi"/>
          <w:color w:val="000000" w:themeColor="text1"/>
          <w:lang w:eastAsia="en-GB"/>
        </w:rPr>
      </w:pPr>
      <w:r w:rsidRPr="00546EB3">
        <w:rPr>
          <w:rFonts w:asciiTheme="minorHAnsi" w:hAnsiTheme="minorHAnsi" w:cstheme="minorHAnsi"/>
          <w:color w:val="000000" w:themeColor="text1"/>
          <w:lang w:eastAsia="en-GB"/>
        </w:rPr>
        <w:t xml:space="preserve">Staff exercising professional curiosity and knowing what to look for is vital for the early identification of abuse and neglect so that staff </w:t>
      </w:r>
      <w:proofErr w:type="gramStart"/>
      <w:r w:rsidRPr="00546EB3">
        <w:rPr>
          <w:rFonts w:asciiTheme="minorHAnsi" w:hAnsiTheme="minorHAnsi" w:cstheme="minorHAnsi"/>
          <w:color w:val="000000" w:themeColor="text1"/>
          <w:lang w:eastAsia="en-GB"/>
        </w:rPr>
        <w:t>are able to</w:t>
      </w:r>
      <w:proofErr w:type="gramEnd"/>
      <w:r w:rsidRPr="00546EB3">
        <w:rPr>
          <w:rFonts w:asciiTheme="minorHAnsi" w:hAnsiTheme="minorHAnsi" w:cstheme="minorHAnsi"/>
          <w:color w:val="000000" w:themeColor="text1"/>
          <w:lang w:eastAsia="en-GB"/>
        </w:rPr>
        <w:t xml:space="preserve"> identify cases of children who may </w:t>
      </w:r>
      <w:proofErr w:type="gramStart"/>
      <w:r w:rsidRPr="00546EB3">
        <w:rPr>
          <w:rFonts w:asciiTheme="minorHAnsi" w:hAnsiTheme="minorHAnsi" w:cstheme="minorHAnsi"/>
          <w:color w:val="000000" w:themeColor="text1"/>
          <w:lang w:eastAsia="en-GB"/>
        </w:rPr>
        <w:t>be in need of</w:t>
      </w:r>
      <w:proofErr w:type="gramEnd"/>
      <w:r w:rsidRPr="00546EB3">
        <w:rPr>
          <w:rFonts w:asciiTheme="minorHAnsi" w:hAnsiTheme="minorHAnsi" w:cstheme="minorHAnsi"/>
          <w:color w:val="000000" w:themeColor="text1"/>
          <w:lang w:eastAsia="en-GB"/>
        </w:rPr>
        <w:t xml:space="preserve"> help or protection. </w:t>
      </w:r>
    </w:p>
    <w:p w14:paraId="4DD07BB5" w14:textId="61850A69" w:rsidR="00C36607" w:rsidRPr="00546EB3" w:rsidRDefault="0000560D" w:rsidP="00614736">
      <w:pPr>
        <w:spacing w:after="120"/>
        <w:rPr>
          <w:rFonts w:asciiTheme="minorHAnsi" w:hAnsiTheme="minorHAnsi" w:cstheme="minorHAnsi"/>
          <w:color w:val="000000" w:themeColor="text1"/>
          <w:lang w:eastAsia="en-GB"/>
        </w:rPr>
      </w:pPr>
      <w:r w:rsidRPr="00546EB3">
        <w:rPr>
          <w:rFonts w:asciiTheme="minorHAnsi" w:hAnsiTheme="minorHAnsi" w:cstheme="minorHAnsi"/>
          <w:color w:val="000000" w:themeColor="text1"/>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7091D0FF" w14:textId="7D87B9C7" w:rsidR="0000560D" w:rsidRPr="00546EB3" w:rsidRDefault="002A13AB" w:rsidP="002A13AB">
      <w:pPr>
        <w:spacing w:after="120"/>
        <w:rPr>
          <w:rFonts w:asciiTheme="minorHAnsi" w:hAnsiTheme="minorHAnsi" w:cstheme="minorHAnsi"/>
          <w:color w:val="000000" w:themeColor="text1"/>
          <w:lang w:eastAsia="en-GB"/>
        </w:rPr>
      </w:pPr>
      <w:r w:rsidRPr="00546EB3">
        <w:rPr>
          <w:rFonts w:asciiTheme="minorHAnsi" w:hAnsiTheme="minorHAnsi" w:cstheme="minorHAnsi"/>
          <w:color w:val="000000" w:themeColor="text1"/>
          <w:lang w:eastAsia="en-GB"/>
        </w:rPr>
        <w:t xml:space="preserve">All staff at </w:t>
      </w:r>
      <w:proofErr w:type="spellStart"/>
      <w:r w:rsidR="00546EB3" w:rsidRPr="00546EB3">
        <w:rPr>
          <w:rFonts w:asciiTheme="minorHAnsi" w:hAnsiTheme="minorHAnsi" w:cstheme="minorHAnsi"/>
          <w:color w:val="000000" w:themeColor="text1"/>
          <w:lang w:val="en-US"/>
        </w:rPr>
        <w:t>LingoSports</w:t>
      </w:r>
      <w:proofErr w:type="spellEnd"/>
      <w:r w:rsidRPr="00546EB3">
        <w:rPr>
          <w:rFonts w:asciiTheme="minorHAnsi" w:hAnsiTheme="minorHAnsi" w:cstheme="minorHAnsi"/>
          <w:color w:val="000000" w:themeColor="text1"/>
          <w:lang w:val="en-US"/>
        </w:rPr>
        <w:t xml:space="preserve"> </w:t>
      </w:r>
      <w:r w:rsidRPr="00546EB3">
        <w:rPr>
          <w:rFonts w:asciiTheme="minorHAnsi" w:hAnsiTheme="minorHAnsi" w:cstheme="minorHAnsi"/>
          <w:color w:val="000000" w:themeColor="text1"/>
          <w:lang w:eastAsia="en-GB"/>
        </w:rPr>
        <w:t>are</w:t>
      </w:r>
      <w:r w:rsidR="0000560D" w:rsidRPr="00546EB3">
        <w:rPr>
          <w:rFonts w:asciiTheme="minorHAnsi" w:hAnsiTheme="minorHAnsi" w:cstheme="minorHAnsi"/>
          <w:color w:val="000000" w:themeColor="text1"/>
          <w:lang w:eastAsia="en-GB"/>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BA79B5" w:rsidRPr="00546EB3">
        <w:rPr>
          <w:rFonts w:asciiTheme="minorHAnsi" w:hAnsiTheme="minorHAnsi" w:cstheme="minorHAnsi"/>
          <w:color w:val="000000" w:themeColor="text1"/>
          <w:lang w:eastAsia="en-GB"/>
        </w:rPr>
        <w:t xml:space="preserve">. </w:t>
      </w:r>
      <w:r w:rsidR="0000560D" w:rsidRPr="00546EB3">
        <w:rPr>
          <w:rFonts w:asciiTheme="minorHAnsi" w:hAnsiTheme="minorHAnsi" w:cstheme="minorHAnsi"/>
          <w:color w:val="000000" w:themeColor="text1"/>
          <w:lang w:eastAsia="en-GB"/>
        </w:rPr>
        <w:t>In all cases, if staff are unsure, they always speak to the designated safeguarding lead or a deputy.</w:t>
      </w:r>
    </w:p>
    <w:p w14:paraId="6A2A421C" w14:textId="77777777" w:rsidR="00DF16E9" w:rsidRPr="00546EB3" w:rsidRDefault="00DF16E9" w:rsidP="00DF16E9">
      <w:pPr>
        <w:pStyle w:val="NoSpacing"/>
        <w:keepNext/>
        <w:spacing w:before="240" w:after="120"/>
        <w:rPr>
          <w:rFonts w:asciiTheme="minorHAnsi" w:hAnsiTheme="minorHAnsi" w:cstheme="minorHAnsi"/>
          <w:b/>
          <w:color w:val="000000" w:themeColor="text1"/>
        </w:rPr>
      </w:pPr>
      <w:r w:rsidRPr="00546EB3">
        <w:rPr>
          <w:rFonts w:asciiTheme="minorHAnsi" w:hAnsiTheme="minorHAnsi" w:cstheme="minorHAnsi"/>
          <w:b/>
          <w:color w:val="000000" w:themeColor="text1"/>
        </w:rPr>
        <w:lastRenderedPageBreak/>
        <w:t>Logging a concern</w:t>
      </w:r>
    </w:p>
    <w:p w14:paraId="72371405" w14:textId="6CC8C202"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All information about the suspected abuse</w:t>
      </w:r>
      <w:r w:rsidR="00C5290E"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 xml:space="preserve"> disclosure or concern, will be recorded on the</w:t>
      </w:r>
      <w:r w:rsidRPr="00546EB3">
        <w:rPr>
          <w:rFonts w:asciiTheme="minorHAnsi" w:hAnsiTheme="minorHAnsi" w:cstheme="minorHAnsi"/>
          <w:b/>
          <w:color w:val="000000" w:themeColor="text1"/>
        </w:rPr>
        <w:t xml:space="preserve"> Logging a concern</w:t>
      </w:r>
      <w:r w:rsidRPr="00546EB3">
        <w:rPr>
          <w:rFonts w:asciiTheme="minorHAnsi" w:hAnsiTheme="minorHAnsi" w:cstheme="minorHAnsi"/>
          <w:color w:val="000000" w:themeColor="text1"/>
        </w:rPr>
        <w:t xml:space="preserve"> form as soon as possible after the event. The record should include:</w:t>
      </w:r>
    </w:p>
    <w:p w14:paraId="4607FA94" w14:textId="77777777" w:rsidR="00DF16E9" w:rsidRPr="00546EB3" w:rsidRDefault="00DF16E9" w:rsidP="00DF16E9">
      <w:pPr>
        <w:numPr>
          <w:ilvl w:val="0"/>
          <w:numId w:val="8"/>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date of the disclosure, or the incident, or the observation causing concern</w:t>
      </w:r>
    </w:p>
    <w:p w14:paraId="3B24D5DC" w14:textId="77777777" w:rsidR="00DF16E9" w:rsidRPr="00546EB3" w:rsidRDefault="00DF16E9" w:rsidP="00DF16E9">
      <w:pPr>
        <w:numPr>
          <w:ilvl w:val="0"/>
          <w:numId w:val="8"/>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date and time at which the record was made</w:t>
      </w:r>
    </w:p>
    <w:p w14:paraId="0F2D2773" w14:textId="77777777" w:rsidR="00DF16E9" w:rsidRPr="00546EB3" w:rsidRDefault="00DF16E9" w:rsidP="00DF16E9">
      <w:pPr>
        <w:numPr>
          <w:ilvl w:val="0"/>
          <w:numId w:val="8"/>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name and date of birth of the child involved</w:t>
      </w:r>
    </w:p>
    <w:p w14:paraId="524F280A" w14:textId="77777777" w:rsidR="00DF16E9" w:rsidRPr="00546EB3" w:rsidRDefault="00DF16E9" w:rsidP="00DF16E9">
      <w:pPr>
        <w:numPr>
          <w:ilvl w:val="0"/>
          <w:numId w:val="8"/>
        </w:numPr>
        <w:spacing w:before="4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a factual report of what happened. If recording a disclosure, you must use the child’s own words</w:t>
      </w:r>
    </w:p>
    <w:p w14:paraId="41BFE97D" w14:textId="77777777" w:rsidR="00DF16E9" w:rsidRPr="00546EB3" w:rsidRDefault="00DF16E9" w:rsidP="00DF16E9">
      <w:pPr>
        <w:pStyle w:val="NoSpacing"/>
        <w:numPr>
          <w:ilvl w:val="0"/>
          <w:numId w:val="8"/>
        </w:numPr>
        <w:spacing w:after="16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name, signature and job title of the person making the record.</w:t>
      </w:r>
    </w:p>
    <w:p w14:paraId="7A6D42CA" w14:textId="6559BF35" w:rsidR="00DF16E9" w:rsidRPr="00546EB3" w:rsidRDefault="00DF16E9" w:rsidP="00DF16E9">
      <w:pPr>
        <w:pStyle w:val="NoSpacing"/>
        <w:spacing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The record will be given to the Club’s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who will decide on the appropriate course of action. </w:t>
      </w:r>
    </w:p>
    <w:p w14:paraId="053463F9" w14:textId="77777777" w:rsidR="002F04CC" w:rsidRPr="00546EB3" w:rsidRDefault="00DF16E9" w:rsidP="00DF16E9">
      <w:pPr>
        <w:pStyle w:val="NoSpacing"/>
        <w:spacing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For concerns about </w:t>
      </w:r>
      <w:r w:rsidRPr="00546EB3">
        <w:rPr>
          <w:rFonts w:asciiTheme="minorHAnsi" w:hAnsiTheme="minorHAnsi" w:cstheme="minorHAnsi"/>
          <w:b/>
          <w:color w:val="000000" w:themeColor="text1"/>
        </w:rPr>
        <w:t>child abuse,</w:t>
      </w:r>
      <w:r w:rsidRPr="00546EB3">
        <w:rPr>
          <w:rFonts w:asciiTheme="minorHAnsi" w:hAnsiTheme="minorHAnsi" w:cstheme="minorHAnsi"/>
          <w:color w:val="000000" w:themeColor="text1"/>
        </w:rPr>
        <w:t xml:space="preserve">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will contact Social Care</w:t>
      </w:r>
      <w:r w:rsidR="00ED18CB" w:rsidRPr="00546EB3">
        <w:rPr>
          <w:rFonts w:asciiTheme="minorHAnsi" w:hAnsiTheme="minorHAnsi" w:cstheme="minorHAnsi"/>
          <w:color w:val="000000" w:themeColor="text1"/>
        </w:rPr>
        <w:t xml:space="preserve"> immediately in line with the local reporting procedures</w:t>
      </w:r>
      <w:r w:rsidRPr="00546EB3">
        <w:rPr>
          <w:rFonts w:asciiTheme="minorHAnsi" w:hAnsiTheme="minorHAnsi" w:cstheme="minorHAnsi"/>
          <w:color w:val="000000" w:themeColor="text1"/>
        </w:rPr>
        <w:t xml:space="preserve">.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will follow up all referrals to Social Care in writing within 48 hours. </w:t>
      </w:r>
    </w:p>
    <w:p w14:paraId="4CA82C2E" w14:textId="42E924C5" w:rsidR="00DF16E9" w:rsidRPr="00546EB3" w:rsidRDefault="00DF16E9" w:rsidP="00DF16E9">
      <w:pPr>
        <w:pStyle w:val="NoSpacing"/>
        <w:spacing w:after="120"/>
        <w:rPr>
          <w:rFonts w:asciiTheme="minorHAnsi" w:hAnsiTheme="minorHAnsi" w:cstheme="minorHAnsi"/>
          <w:color w:val="000000" w:themeColor="text1"/>
        </w:rPr>
      </w:pPr>
      <w:r w:rsidRPr="00546EB3">
        <w:rPr>
          <w:rFonts w:asciiTheme="minorHAnsi" w:hAnsiTheme="minorHAnsi" w:cstheme="minorHAnsi"/>
          <w:color w:val="000000" w:themeColor="text1"/>
        </w:rPr>
        <w:t>If a member of staff thinks that the incident has not been dealt with properly, they may contact Social Care directly.</w:t>
      </w:r>
    </w:p>
    <w:p w14:paraId="6AB3B0A8" w14:textId="29EEFA9F" w:rsidR="00DF16E9" w:rsidRPr="00546EB3" w:rsidRDefault="00DF16E9" w:rsidP="00DF16E9">
      <w:pPr>
        <w:pStyle w:val="NoSpacing"/>
        <w:spacing w:after="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For minor concerns regarding </w:t>
      </w:r>
      <w:r w:rsidRPr="00546EB3">
        <w:rPr>
          <w:rFonts w:asciiTheme="minorHAnsi" w:hAnsiTheme="minorHAnsi" w:cstheme="minorHAnsi"/>
          <w:b/>
          <w:color w:val="000000" w:themeColor="text1"/>
        </w:rPr>
        <w:t>radicalisation,</w:t>
      </w:r>
      <w:r w:rsidRPr="00546EB3">
        <w:rPr>
          <w:rFonts w:asciiTheme="minorHAnsi" w:hAnsiTheme="minorHAnsi" w:cstheme="minorHAnsi"/>
          <w:color w:val="000000" w:themeColor="text1"/>
        </w:rPr>
        <w:t xml:space="preserve">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will </w:t>
      </w:r>
      <w:r w:rsidR="00546EB3" w:rsidRPr="00546EB3">
        <w:rPr>
          <w:rFonts w:asciiTheme="minorHAnsi" w:hAnsiTheme="minorHAnsi" w:cstheme="minorHAnsi"/>
          <w:color w:val="000000" w:themeColor="text1"/>
        </w:rPr>
        <w:t xml:space="preserve">make a referral to the Oldham Prevent Team Channel </w:t>
      </w:r>
      <w:r w:rsidR="00546EB3" w:rsidRPr="00546EB3">
        <w:rPr>
          <w:rFonts w:asciiTheme="minorHAnsi" w:hAnsiTheme="minorHAnsi" w:cstheme="minorHAnsi"/>
          <w:color w:val="000000" w:themeColor="text1"/>
        </w:rPr>
        <w:t>https://www.oldham.gov.uk/xfp/form/1403</w:t>
      </w:r>
      <w:r w:rsidR="00546EB3" w:rsidRPr="00546EB3">
        <w:rPr>
          <w:rFonts w:asciiTheme="minorHAnsi" w:hAnsiTheme="minorHAnsi" w:cstheme="minorHAnsi"/>
          <w:color w:val="000000" w:themeColor="text1"/>
        </w:rPr>
        <w:t xml:space="preserve"> </w:t>
      </w:r>
      <w:r w:rsidRPr="00546EB3">
        <w:rPr>
          <w:rFonts w:asciiTheme="minorHAnsi" w:hAnsiTheme="minorHAnsi" w:cstheme="minorHAnsi"/>
          <w:color w:val="000000" w:themeColor="text1"/>
        </w:rPr>
        <w:t xml:space="preserve">For more serious concerns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will contact the Police on the non-emergency number (101), or the anti-terrorist hotline on 0800 789 321. For urgent concerns the </w:t>
      </w:r>
      <w:r w:rsidR="00B5583D"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will contact the Police using 999.</w:t>
      </w:r>
    </w:p>
    <w:p w14:paraId="0A8D15F8" w14:textId="77777777" w:rsidR="00DF16E9" w:rsidRPr="00546EB3" w:rsidRDefault="00DF16E9" w:rsidP="00DF16E9">
      <w:pPr>
        <w:pStyle w:val="NoSpacing"/>
        <w:spacing w:after="120"/>
        <w:rPr>
          <w:rFonts w:asciiTheme="minorHAnsi" w:hAnsiTheme="minorHAnsi" w:cstheme="minorHAnsi"/>
          <w:b/>
          <w:color w:val="000000" w:themeColor="text1"/>
        </w:rPr>
      </w:pPr>
      <w:r w:rsidRPr="00546EB3">
        <w:rPr>
          <w:rFonts w:asciiTheme="minorHAnsi" w:hAnsiTheme="minorHAnsi" w:cstheme="minorHAnsi"/>
          <w:b/>
          <w:color w:val="000000" w:themeColor="text1"/>
        </w:rPr>
        <w:t xml:space="preserve">Allegations against staff </w:t>
      </w:r>
    </w:p>
    <w:p w14:paraId="61908503" w14:textId="77777777" w:rsidR="00DF16E9" w:rsidRPr="00546EB3" w:rsidRDefault="00DF16E9" w:rsidP="00DF16E9">
      <w:pPr>
        <w:spacing w:after="120"/>
        <w:rPr>
          <w:rFonts w:asciiTheme="minorHAnsi" w:hAnsiTheme="minorHAnsi" w:cstheme="minorHAnsi"/>
          <w:color w:val="000000" w:themeColor="text1"/>
        </w:rPr>
      </w:pPr>
      <w:r w:rsidRPr="00546EB3">
        <w:rPr>
          <w:rFonts w:asciiTheme="minorHAnsi" w:hAnsiTheme="minorHAnsi" w:cstheme="minorHAnsi"/>
          <w:color w:val="000000" w:themeColor="text1"/>
        </w:rPr>
        <w:t>If anyone makes an allegation of child abuse against a member of staff:</w:t>
      </w:r>
    </w:p>
    <w:p w14:paraId="004BAD98" w14:textId="77777777" w:rsidR="00DF16E9" w:rsidRPr="00546EB3" w:rsidRDefault="00DF16E9" w:rsidP="00DF16E9">
      <w:pPr>
        <w:numPr>
          <w:ilvl w:val="0"/>
          <w:numId w:val="9"/>
        </w:numPr>
        <w:spacing w:before="20"/>
        <w:ind w:left="357" w:hanging="357"/>
        <w:rPr>
          <w:rFonts w:asciiTheme="minorHAnsi" w:hAnsiTheme="minorHAnsi" w:cstheme="minorHAnsi"/>
          <w:color w:val="000000" w:themeColor="text1"/>
        </w:rPr>
      </w:pPr>
      <w:r w:rsidRPr="00546EB3">
        <w:rPr>
          <w:rFonts w:asciiTheme="minorHAnsi" w:hAnsiTheme="minorHAnsi" w:cstheme="minorHAnsi"/>
          <w:color w:val="000000" w:themeColor="text1"/>
        </w:rPr>
        <w:t xml:space="preserve">The allegation will be recorded on an </w:t>
      </w:r>
      <w:r w:rsidRPr="00546EB3">
        <w:rPr>
          <w:rFonts w:asciiTheme="minorHAnsi" w:hAnsiTheme="minorHAnsi" w:cstheme="minorHAnsi"/>
          <w:b/>
          <w:color w:val="000000" w:themeColor="text1"/>
        </w:rPr>
        <w:t>Incident record</w:t>
      </w:r>
      <w:r w:rsidRPr="00546EB3">
        <w:rPr>
          <w:rFonts w:asciiTheme="minorHAnsi" w:hAnsiTheme="minorHAnsi" w:cstheme="minorHAnsi"/>
          <w:color w:val="000000" w:themeColor="text1"/>
        </w:rPr>
        <w:t xml:space="preserve"> form. Any witnesses to the incident should sign and date the entry to confirm it.</w:t>
      </w:r>
    </w:p>
    <w:p w14:paraId="724F4A1A" w14:textId="5D10E066" w:rsidR="00DF16E9" w:rsidRPr="00546EB3" w:rsidRDefault="00DF16E9" w:rsidP="00DF16E9">
      <w:pPr>
        <w:numPr>
          <w:ilvl w:val="0"/>
          <w:numId w:val="9"/>
        </w:numPr>
        <w:spacing w:before="20"/>
        <w:ind w:left="357" w:hanging="357"/>
        <w:rPr>
          <w:rFonts w:asciiTheme="minorHAnsi" w:hAnsiTheme="minorHAnsi" w:cstheme="minorHAnsi"/>
          <w:color w:val="000000" w:themeColor="text1"/>
        </w:rPr>
      </w:pPr>
      <w:r w:rsidRPr="00546EB3">
        <w:rPr>
          <w:rFonts w:asciiTheme="minorHAnsi" w:hAnsiTheme="minorHAnsi" w:cstheme="minorHAnsi"/>
          <w:color w:val="000000" w:themeColor="text1"/>
        </w:rPr>
        <w:t xml:space="preserve">The allegation must be reported to the Local Authority Designated Officer (LADO) </w:t>
      </w:r>
      <w:r w:rsidR="002F04CC" w:rsidRPr="00546EB3">
        <w:rPr>
          <w:rFonts w:asciiTheme="minorHAnsi" w:hAnsiTheme="minorHAnsi" w:cstheme="minorHAnsi"/>
          <w:color w:val="000000" w:themeColor="text1"/>
        </w:rPr>
        <w:t xml:space="preserve">immediately </w:t>
      </w:r>
      <w:r w:rsidRPr="00546EB3">
        <w:rPr>
          <w:rFonts w:asciiTheme="minorHAnsi" w:hAnsiTheme="minorHAnsi" w:cstheme="minorHAnsi"/>
          <w:color w:val="000000" w:themeColor="text1"/>
        </w:rPr>
        <w:t>and to Ofsted. The LADO will advise if other agencies (</w:t>
      </w:r>
      <w:r w:rsidR="00546EB3" w:rsidRPr="00546EB3">
        <w:rPr>
          <w:rFonts w:asciiTheme="minorHAnsi" w:hAnsiTheme="minorHAnsi" w:cstheme="minorHAnsi"/>
          <w:color w:val="000000" w:themeColor="text1"/>
        </w:rPr>
        <w:t>e.g.</w:t>
      </w:r>
      <w:r w:rsidRPr="00546EB3">
        <w:rPr>
          <w:rFonts w:asciiTheme="minorHAnsi" w:hAnsiTheme="minorHAnsi" w:cstheme="minorHAnsi"/>
          <w:color w:val="000000" w:themeColor="text1"/>
        </w:rPr>
        <w:t xml:space="preserve"> police) should be informed, and </w:t>
      </w:r>
      <w:r w:rsidR="00546EB3" w:rsidRPr="00546EB3">
        <w:rPr>
          <w:rFonts w:asciiTheme="minorHAnsi" w:hAnsiTheme="minorHAnsi" w:cstheme="minorHAnsi"/>
          <w:color w:val="000000" w:themeColor="text1"/>
        </w:rPr>
        <w:t>Saddleworth Language School Ltd.</w:t>
      </w:r>
      <w:r w:rsidRPr="00546EB3">
        <w:rPr>
          <w:rFonts w:asciiTheme="minorHAnsi" w:hAnsiTheme="minorHAnsi" w:cstheme="minorHAnsi"/>
          <w:color w:val="000000" w:themeColor="text1"/>
        </w:rPr>
        <w:t xml:space="preserve"> will act upon their advice. Any telephone reports to the LADO will be followed up in writing within 48 hours.</w:t>
      </w:r>
    </w:p>
    <w:p w14:paraId="66DAB5E4" w14:textId="06950AC7" w:rsidR="00DF16E9" w:rsidRPr="00546EB3" w:rsidRDefault="00DF16E9" w:rsidP="00DF16E9">
      <w:pPr>
        <w:numPr>
          <w:ilvl w:val="0"/>
          <w:numId w:val="9"/>
        </w:numPr>
        <w:spacing w:before="20"/>
        <w:ind w:left="357" w:hanging="357"/>
        <w:rPr>
          <w:rFonts w:asciiTheme="minorHAnsi" w:hAnsiTheme="minorHAnsi" w:cstheme="minorHAnsi"/>
          <w:color w:val="000000" w:themeColor="text1"/>
        </w:rPr>
      </w:pPr>
      <w:r w:rsidRPr="00546EB3">
        <w:rPr>
          <w:rFonts w:asciiTheme="minorHAnsi" w:hAnsiTheme="minorHAnsi" w:cstheme="minorHAnsi"/>
          <w:color w:val="000000" w:themeColor="text1"/>
        </w:rPr>
        <w:t>Following advice from the LADO, it may be necessary to suspend the member of staff pending full investigation of the allegation.</w:t>
      </w:r>
    </w:p>
    <w:p w14:paraId="6F80CA03" w14:textId="68234490" w:rsidR="00DF16E9" w:rsidRPr="00546EB3" w:rsidRDefault="00DF16E9" w:rsidP="00DF16E9">
      <w:pPr>
        <w:numPr>
          <w:ilvl w:val="0"/>
          <w:numId w:val="9"/>
        </w:numPr>
        <w:spacing w:before="20"/>
        <w:ind w:left="357" w:hanging="357"/>
        <w:rPr>
          <w:rFonts w:asciiTheme="minorHAnsi" w:hAnsiTheme="minorHAnsi" w:cstheme="minorHAnsi"/>
          <w:color w:val="000000" w:themeColor="text1"/>
        </w:rPr>
      </w:pPr>
      <w:r w:rsidRPr="00546EB3">
        <w:rPr>
          <w:rFonts w:asciiTheme="minorHAnsi" w:hAnsiTheme="minorHAnsi" w:cstheme="minorHAnsi"/>
          <w:color w:val="000000" w:themeColor="text1"/>
        </w:rPr>
        <w:t>If appropriate</w:t>
      </w:r>
      <w:r w:rsidR="00F83646" w:rsidRPr="00546EB3">
        <w:rPr>
          <w:rFonts w:asciiTheme="minorHAnsi" w:hAnsiTheme="minorHAnsi" w:cstheme="minorHAnsi"/>
          <w:color w:val="000000" w:themeColor="text1"/>
        </w:rPr>
        <w:t>,</w:t>
      </w:r>
      <w:r w:rsidRPr="00546EB3">
        <w:rPr>
          <w:rFonts w:asciiTheme="minorHAnsi" w:hAnsiTheme="minorHAnsi" w:cstheme="minorHAnsi"/>
          <w:color w:val="000000" w:themeColor="text1"/>
        </w:rPr>
        <w:t xml:space="preserve"> the </w:t>
      </w:r>
      <w:r w:rsidR="00546EB3" w:rsidRPr="00546EB3">
        <w:rPr>
          <w:rFonts w:asciiTheme="minorHAnsi" w:hAnsiTheme="minorHAnsi" w:cstheme="minorHAnsi"/>
          <w:color w:val="000000" w:themeColor="text1"/>
        </w:rPr>
        <w:t>Saddleworth Language School Ltd.</w:t>
      </w:r>
      <w:r w:rsidRPr="00546EB3">
        <w:rPr>
          <w:rFonts w:asciiTheme="minorHAnsi" w:hAnsiTheme="minorHAnsi" w:cstheme="minorHAnsi"/>
          <w:color w:val="000000" w:themeColor="text1"/>
        </w:rPr>
        <w:t xml:space="preserve"> will make a referral to the Disclosure and Barring Service.</w:t>
      </w:r>
    </w:p>
    <w:p w14:paraId="3AD2BB4B" w14:textId="77777777" w:rsidR="00DF16E9" w:rsidRPr="00546EB3" w:rsidRDefault="00DF16E9" w:rsidP="00DF16E9">
      <w:pPr>
        <w:pStyle w:val="NoSpacing"/>
        <w:keepNext/>
        <w:spacing w:before="240" w:after="120"/>
        <w:rPr>
          <w:rFonts w:asciiTheme="minorHAnsi" w:hAnsiTheme="minorHAnsi" w:cstheme="minorHAnsi"/>
          <w:b/>
          <w:color w:val="000000" w:themeColor="text1"/>
        </w:rPr>
      </w:pPr>
      <w:r w:rsidRPr="00546EB3">
        <w:rPr>
          <w:rFonts w:asciiTheme="minorHAnsi" w:hAnsiTheme="minorHAnsi" w:cstheme="minorHAnsi"/>
          <w:b/>
          <w:color w:val="000000" w:themeColor="text1"/>
        </w:rPr>
        <w:t>Promoting awareness among staff</w:t>
      </w:r>
    </w:p>
    <w:p w14:paraId="4167FCCB" w14:textId="77777777" w:rsidR="00DF16E9" w:rsidRPr="00546EB3" w:rsidRDefault="00DF16E9" w:rsidP="00DF16E9">
      <w:pPr>
        <w:keepNext/>
        <w:spacing w:after="120"/>
        <w:rPr>
          <w:rFonts w:asciiTheme="minorHAnsi" w:hAnsiTheme="minorHAnsi" w:cstheme="minorHAnsi"/>
          <w:color w:val="000000" w:themeColor="text1"/>
        </w:rPr>
      </w:pPr>
      <w:r w:rsidRPr="00546EB3">
        <w:rPr>
          <w:rFonts w:asciiTheme="minorHAnsi" w:hAnsiTheme="minorHAnsi" w:cstheme="minorHAnsi"/>
          <w:color w:val="000000" w:themeColor="text1"/>
        </w:rPr>
        <w:t>The Club promotes awareness of child abuse and the risk of radicalisation through its staff training. The Club ensures that:</w:t>
      </w:r>
    </w:p>
    <w:p w14:paraId="4D59DBB3" w14:textId="1F379D8E"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 xml:space="preserve">the designated </w:t>
      </w:r>
      <w:r w:rsidR="00702A55" w:rsidRPr="00546EB3">
        <w:rPr>
          <w:rFonts w:asciiTheme="minorHAnsi" w:hAnsiTheme="minorHAnsi" w:cstheme="minorHAnsi"/>
          <w:color w:val="000000" w:themeColor="text1"/>
        </w:rPr>
        <w:t>DSL</w:t>
      </w:r>
      <w:r w:rsidRPr="00546EB3">
        <w:rPr>
          <w:rFonts w:asciiTheme="minorHAnsi" w:hAnsiTheme="minorHAnsi" w:cstheme="minorHAnsi"/>
          <w:color w:val="000000" w:themeColor="text1"/>
        </w:rPr>
        <w:t xml:space="preserve"> has relevant experience and receives appropriate training in safeguarding and the Prevent Duty, and is aware of the Channel Programme and how to access it</w:t>
      </w:r>
    </w:p>
    <w:p w14:paraId="0B4E47B5" w14:textId="0BA5C576"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designated person training is refreshed every two</w:t>
      </w:r>
      <w:r w:rsidR="00546EB3" w:rsidRPr="00546EB3">
        <w:rPr>
          <w:rFonts w:asciiTheme="minorHAnsi" w:hAnsiTheme="minorHAnsi" w:cstheme="minorHAnsi"/>
          <w:color w:val="000000" w:themeColor="text1"/>
        </w:rPr>
        <w:t xml:space="preserve"> years</w:t>
      </w:r>
    </w:p>
    <w:p w14:paraId="5521B0E3" w14:textId="77777777"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safe recruitment practices are followed for all new staff</w:t>
      </w:r>
    </w:p>
    <w:p w14:paraId="088BCEE8" w14:textId="6400F38A"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 xml:space="preserve">all staff </w:t>
      </w:r>
      <w:r w:rsidR="00546EB3" w:rsidRPr="00546EB3">
        <w:rPr>
          <w:rFonts w:asciiTheme="minorHAnsi" w:hAnsiTheme="minorHAnsi" w:cstheme="minorHAnsi"/>
          <w:color w:val="000000" w:themeColor="text1"/>
        </w:rPr>
        <w:t xml:space="preserve">are trained in and </w:t>
      </w:r>
      <w:r w:rsidRPr="00546EB3">
        <w:rPr>
          <w:rFonts w:asciiTheme="minorHAnsi" w:hAnsiTheme="minorHAnsi" w:cstheme="minorHAnsi"/>
          <w:color w:val="000000" w:themeColor="text1"/>
        </w:rPr>
        <w:t xml:space="preserve">have a copy of this </w:t>
      </w:r>
      <w:r w:rsidRPr="00546EB3">
        <w:rPr>
          <w:rFonts w:asciiTheme="minorHAnsi" w:hAnsiTheme="minorHAnsi" w:cstheme="minorHAnsi"/>
          <w:b/>
          <w:color w:val="000000" w:themeColor="text1"/>
        </w:rPr>
        <w:t>Safeguarding policy</w:t>
      </w:r>
      <w:r w:rsidRPr="00546EB3">
        <w:rPr>
          <w:rFonts w:asciiTheme="minorHAnsi" w:hAnsiTheme="minorHAnsi" w:cstheme="minorHAnsi"/>
          <w:color w:val="000000" w:themeColor="text1"/>
        </w:rPr>
        <w:t>, understand its contents and are vigilant to signs of abuse, neglect or radicalisation</w:t>
      </w:r>
    </w:p>
    <w:p w14:paraId="13488F5D" w14:textId="12B64CAA" w:rsidR="000E28F3" w:rsidRPr="00546EB3" w:rsidRDefault="00B72B66" w:rsidP="000E28F3">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all staff are aware of</w:t>
      </w:r>
      <w:r w:rsidR="000E28F3" w:rsidRPr="00546EB3">
        <w:rPr>
          <w:rFonts w:asciiTheme="minorHAnsi" w:hAnsiTheme="minorHAnsi" w:cstheme="minorHAnsi"/>
          <w:color w:val="000000" w:themeColor="text1"/>
        </w:rPr>
        <w:t xml:space="preserve"> how to respond in a timely way at the earliest opportunity</w:t>
      </w:r>
    </w:p>
    <w:p w14:paraId="768D56F8" w14:textId="77777777"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 xml:space="preserve">all staff are aware of their statutory duties </w:t>
      </w:r>
      <w:proofErr w:type="gramStart"/>
      <w:r w:rsidRPr="00546EB3">
        <w:rPr>
          <w:rFonts w:asciiTheme="minorHAnsi" w:hAnsiTheme="minorHAnsi" w:cstheme="minorHAnsi"/>
          <w:color w:val="000000" w:themeColor="text1"/>
        </w:rPr>
        <w:t>with regard to</w:t>
      </w:r>
      <w:proofErr w:type="gramEnd"/>
      <w:r w:rsidRPr="00546EB3">
        <w:rPr>
          <w:rFonts w:asciiTheme="minorHAnsi" w:hAnsiTheme="minorHAnsi" w:cstheme="minorHAnsi"/>
          <w:color w:val="000000" w:themeColor="text1"/>
        </w:rPr>
        <w:t xml:space="preserve"> the disclosure or discovery of child abuse, and concerns about radicalisation</w:t>
      </w:r>
    </w:p>
    <w:p w14:paraId="274E6D3E" w14:textId="3CF81CCE"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all staff receive basic safeguarding training, and safeguarding is a permanent agenda item at all staff meetings</w:t>
      </w:r>
      <w:r w:rsidR="009A5E8D" w:rsidRPr="00546EB3">
        <w:rPr>
          <w:rFonts w:asciiTheme="minorHAnsi" w:hAnsiTheme="minorHAnsi" w:cstheme="minorHAnsi"/>
          <w:color w:val="000000" w:themeColor="text1"/>
        </w:rPr>
        <w:t xml:space="preserve"> ensuring staff </w:t>
      </w:r>
      <w:r w:rsidR="00546EB3" w:rsidRPr="00546EB3">
        <w:rPr>
          <w:rFonts w:asciiTheme="minorHAnsi" w:hAnsiTheme="minorHAnsi" w:cstheme="minorHAnsi"/>
          <w:color w:val="000000" w:themeColor="text1"/>
        </w:rPr>
        <w:t>complete</w:t>
      </w:r>
      <w:r w:rsidR="009A5E8D" w:rsidRPr="00546EB3">
        <w:rPr>
          <w:rFonts w:asciiTheme="minorHAnsi" w:hAnsiTheme="minorHAnsi" w:cstheme="minorHAnsi"/>
          <w:color w:val="000000" w:themeColor="text1"/>
        </w:rPr>
        <w:t xml:space="preserve"> at least annual safeguarding updates. </w:t>
      </w:r>
    </w:p>
    <w:p w14:paraId="06C1B4D3" w14:textId="77777777" w:rsidR="00DF16E9" w:rsidRPr="00546EB3" w:rsidRDefault="00DF16E9"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t>all staff receive basic training in the Prevent Duty</w:t>
      </w:r>
    </w:p>
    <w:p w14:paraId="60552EDD" w14:textId="3D7CF253" w:rsidR="00B06D0D" w:rsidRPr="00546EB3" w:rsidRDefault="00B06D0D" w:rsidP="00DF16E9">
      <w:pPr>
        <w:numPr>
          <w:ilvl w:val="0"/>
          <w:numId w:val="10"/>
        </w:numPr>
        <w:spacing w:before="20"/>
        <w:ind w:left="714" w:hanging="357"/>
        <w:rPr>
          <w:rFonts w:asciiTheme="minorHAnsi" w:hAnsiTheme="minorHAnsi" w:cstheme="minorHAnsi"/>
          <w:color w:val="000000" w:themeColor="text1"/>
        </w:rPr>
      </w:pPr>
      <w:r w:rsidRPr="00546EB3">
        <w:rPr>
          <w:rFonts w:asciiTheme="minorHAnsi" w:hAnsiTheme="minorHAnsi" w:cstheme="minorHAnsi"/>
          <w:color w:val="000000" w:themeColor="text1"/>
        </w:rPr>
        <w:lastRenderedPageBreak/>
        <w:t xml:space="preserve">staff are supported to understand how to keep themselves safe and </w:t>
      </w:r>
      <w:r w:rsidR="00A077E2" w:rsidRPr="00546EB3">
        <w:rPr>
          <w:rFonts w:asciiTheme="minorHAnsi" w:hAnsiTheme="minorHAnsi" w:cstheme="minorHAnsi"/>
          <w:color w:val="000000" w:themeColor="text1"/>
        </w:rPr>
        <w:t xml:space="preserve">how to blow the whistle should they be concerned about another </w:t>
      </w:r>
      <w:r w:rsidR="00546EB3" w:rsidRPr="00546EB3">
        <w:rPr>
          <w:rFonts w:asciiTheme="minorHAnsi" w:hAnsiTheme="minorHAnsi" w:cstheme="minorHAnsi"/>
          <w:color w:val="000000" w:themeColor="text1"/>
        </w:rPr>
        <w:t>adult’s</w:t>
      </w:r>
      <w:r w:rsidR="00A077E2" w:rsidRPr="00546EB3">
        <w:rPr>
          <w:rFonts w:asciiTheme="minorHAnsi" w:hAnsiTheme="minorHAnsi" w:cstheme="minorHAnsi"/>
          <w:color w:val="000000" w:themeColor="text1"/>
        </w:rPr>
        <w:t xml:space="preserve"> behaviour or practise. </w:t>
      </w:r>
    </w:p>
    <w:p w14:paraId="2AC7BC5C" w14:textId="6419FD1E" w:rsidR="00DF16E9" w:rsidRPr="00546EB3" w:rsidRDefault="00546EB3" w:rsidP="00DF16E9">
      <w:pPr>
        <w:pStyle w:val="NoSpacing"/>
        <w:numPr>
          <w:ilvl w:val="0"/>
          <w:numId w:val="10"/>
        </w:numPr>
        <w:ind w:left="714" w:hanging="357"/>
        <w:rPr>
          <w:rFonts w:asciiTheme="minorHAnsi" w:hAnsiTheme="minorHAnsi" w:cstheme="minorHAnsi"/>
          <w:color w:val="000000" w:themeColor="text1"/>
        </w:rPr>
      </w:pPr>
      <w:proofErr w:type="spellStart"/>
      <w:r w:rsidRPr="00546EB3">
        <w:rPr>
          <w:rFonts w:asciiTheme="minorHAnsi" w:hAnsiTheme="minorHAnsi" w:cstheme="minorHAnsi"/>
          <w:color w:val="000000" w:themeColor="text1"/>
        </w:rPr>
        <w:t>LingoSports</w:t>
      </w:r>
      <w:proofErr w:type="spellEnd"/>
      <w:r w:rsidR="00DF16E9" w:rsidRPr="00546EB3">
        <w:rPr>
          <w:rFonts w:asciiTheme="minorHAnsi" w:hAnsiTheme="minorHAnsi" w:cstheme="minorHAnsi"/>
          <w:color w:val="000000" w:themeColor="text1"/>
        </w:rPr>
        <w:t xml:space="preserve"> procedures are in line with the guidance in ‘Working Together to Safeguard Children (20</w:t>
      </w:r>
      <w:r w:rsidR="000E28F3" w:rsidRPr="00546EB3">
        <w:rPr>
          <w:rFonts w:asciiTheme="minorHAnsi" w:hAnsiTheme="minorHAnsi" w:cstheme="minorHAnsi"/>
          <w:color w:val="000000" w:themeColor="text1"/>
        </w:rPr>
        <w:t>23</w:t>
      </w:r>
      <w:r w:rsidR="00DF16E9" w:rsidRPr="00546EB3">
        <w:rPr>
          <w:rFonts w:asciiTheme="minorHAnsi" w:hAnsiTheme="minorHAnsi" w:cstheme="minorHAnsi"/>
          <w:color w:val="000000" w:themeColor="text1"/>
        </w:rPr>
        <w:t>)’ an</w:t>
      </w:r>
      <w:r w:rsidR="00C4478E" w:rsidRPr="00546EB3">
        <w:rPr>
          <w:rFonts w:asciiTheme="minorHAnsi" w:hAnsiTheme="minorHAnsi" w:cstheme="minorHAnsi"/>
          <w:color w:val="000000" w:themeColor="text1"/>
        </w:rPr>
        <w:t xml:space="preserve">d staff are familiar with ‘What </w:t>
      </w:r>
      <w:proofErr w:type="gramStart"/>
      <w:r w:rsidR="00DF16E9" w:rsidRPr="00546EB3">
        <w:rPr>
          <w:rFonts w:asciiTheme="minorHAnsi" w:hAnsiTheme="minorHAnsi" w:cstheme="minorHAnsi"/>
          <w:color w:val="000000" w:themeColor="text1"/>
        </w:rPr>
        <w:t>To</w:t>
      </w:r>
      <w:proofErr w:type="gramEnd"/>
      <w:r w:rsidR="00DF16E9" w:rsidRPr="00546EB3">
        <w:rPr>
          <w:rFonts w:asciiTheme="minorHAnsi" w:hAnsiTheme="minorHAnsi" w:cstheme="minorHAnsi"/>
          <w:color w:val="000000" w:themeColor="text1"/>
        </w:rPr>
        <w:t xml:space="preserve"> Do If You’re Worried </w:t>
      </w:r>
      <w:proofErr w:type="gramStart"/>
      <w:r w:rsidR="00DF16E9" w:rsidRPr="00546EB3">
        <w:rPr>
          <w:rFonts w:asciiTheme="minorHAnsi" w:hAnsiTheme="minorHAnsi" w:cstheme="minorHAnsi"/>
          <w:color w:val="000000" w:themeColor="text1"/>
        </w:rPr>
        <w:t>A</w:t>
      </w:r>
      <w:proofErr w:type="gramEnd"/>
      <w:r w:rsidR="00DF16E9" w:rsidRPr="00546EB3">
        <w:rPr>
          <w:rFonts w:asciiTheme="minorHAnsi" w:hAnsiTheme="minorHAnsi" w:cstheme="minorHAnsi"/>
          <w:color w:val="000000" w:themeColor="text1"/>
        </w:rPr>
        <w:t xml:space="preserve"> Child Is Being Abused (2015)’.</w:t>
      </w:r>
    </w:p>
    <w:p w14:paraId="4B91DF4D" w14:textId="77777777" w:rsidR="00DF16E9" w:rsidRPr="00546EB3" w:rsidRDefault="00DF16E9" w:rsidP="00DF16E9">
      <w:pPr>
        <w:pStyle w:val="NoSpacing"/>
        <w:spacing w:before="240" w:after="120"/>
        <w:rPr>
          <w:rFonts w:asciiTheme="minorHAnsi" w:hAnsiTheme="minorHAnsi" w:cstheme="minorHAnsi"/>
          <w:b/>
          <w:color w:val="000000" w:themeColor="text1"/>
        </w:rPr>
      </w:pPr>
      <w:r w:rsidRPr="00546EB3">
        <w:rPr>
          <w:rFonts w:asciiTheme="minorHAnsi" w:hAnsiTheme="minorHAnsi" w:cstheme="minorHAnsi"/>
          <w:b/>
          <w:color w:val="000000" w:themeColor="text1"/>
        </w:rPr>
        <w:t>Use of mobile phones and cameras</w:t>
      </w:r>
    </w:p>
    <w:p w14:paraId="36306A8F" w14:textId="576C4F23" w:rsidR="00DF16E9" w:rsidRPr="00546EB3" w:rsidRDefault="00DF16E9" w:rsidP="00DF16E9">
      <w:pPr>
        <w:pStyle w:val="NoSpacing"/>
        <w:rPr>
          <w:rFonts w:asciiTheme="minorHAnsi" w:hAnsiTheme="minorHAnsi" w:cstheme="minorHAnsi"/>
          <w:color w:val="000000" w:themeColor="text1"/>
        </w:rPr>
      </w:pPr>
      <w:r w:rsidRPr="00546EB3">
        <w:rPr>
          <w:rFonts w:asciiTheme="minorHAnsi" w:hAnsiTheme="minorHAnsi" w:cstheme="minorHAnsi"/>
          <w:color w:val="000000" w:themeColor="text1"/>
        </w:rPr>
        <w:t>Photographs will only be taken of children with their parents’ permission</w:t>
      </w:r>
      <w:r w:rsidR="00546EB3" w:rsidRPr="00546EB3">
        <w:rPr>
          <w:rFonts w:asciiTheme="minorHAnsi" w:hAnsiTheme="minorHAnsi" w:cstheme="minorHAnsi"/>
          <w:color w:val="000000" w:themeColor="text1"/>
        </w:rPr>
        <w:t xml:space="preserve"> </w:t>
      </w:r>
      <w:proofErr w:type="spellStart"/>
      <w:r w:rsidR="00546EB3" w:rsidRPr="00546EB3">
        <w:rPr>
          <w:rFonts w:asciiTheme="minorHAnsi" w:hAnsiTheme="minorHAnsi" w:cstheme="minorHAnsi"/>
          <w:color w:val="000000" w:themeColor="text1"/>
        </w:rPr>
        <w:t>as</w:t>
      </w:r>
      <w:proofErr w:type="spellEnd"/>
      <w:r w:rsidR="00546EB3" w:rsidRPr="00546EB3">
        <w:rPr>
          <w:rFonts w:asciiTheme="minorHAnsi" w:hAnsiTheme="minorHAnsi" w:cstheme="minorHAnsi"/>
          <w:color w:val="000000" w:themeColor="text1"/>
        </w:rPr>
        <w:t xml:space="preserve"> granted on the Registration Form</w:t>
      </w:r>
      <w:r w:rsidRPr="00546EB3">
        <w:rPr>
          <w:rFonts w:asciiTheme="minorHAnsi" w:hAnsiTheme="minorHAnsi" w:cstheme="minorHAnsi"/>
          <w:color w:val="000000" w:themeColor="text1"/>
        </w:rPr>
        <w:t xml:space="preserve">. Only the </w:t>
      </w:r>
      <w:proofErr w:type="spellStart"/>
      <w:r w:rsidR="00546EB3" w:rsidRPr="00546EB3">
        <w:rPr>
          <w:rFonts w:asciiTheme="minorHAnsi" w:hAnsiTheme="minorHAnsi" w:cstheme="minorHAnsi"/>
          <w:color w:val="000000" w:themeColor="text1"/>
        </w:rPr>
        <w:t>LingoSport</w:t>
      </w:r>
      <w:proofErr w:type="spellEnd"/>
      <w:r w:rsidRPr="00546EB3">
        <w:rPr>
          <w:rFonts w:asciiTheme="minorHAnsi" w:hAnsiTheme="minorHAnsi" w:cstheme="minorHAnsi"/>
          <w:color w:val="000000" w:themeColor="text1"/>
        </w:rPr>
        <w:t xml:space="preserve"> camera will be used to take photographs of children at the </w:t>
      </w:r>
      <w:r w:rsidR="00546EB3" w:rsidRPr="00546EB3">
        <w:rPr>
          <w:rFonts w:asciiTheme="minorHAnsi" w:hAnsiTheme="minorHAnsi" w:cstheme="minorHAnsi"/>
          <w:color w:val="000000" w:themeColor="text1"/>
        </w:rPr>
        <w:t>setting,</w:t>
      </w:r>
      <w:r w:rsidRPr="00546EB3">
        <w:rPr>
          <w:rFonts w:asciiTheme="minorHAnsi" w:hAnsiTheme="minorHAnsi" w:cstheme="minorHAnsi"/>
          <w:color w:val="000000" w:themeColor="text1"/>
        </w:rPr>
        <w:t xml:space="preserve"> except with the express permission of the manager. Neither staff nor children nor visitors may use their mobile phones</w:t>
      </w:r>
      <w:r w:rsidR="007437FB" w:rsidRPr="00546EB3">
        <w:rPr>
          <w:rFonts w:asciiTheme="minorHAnsi" w:hAnsiTheme="minorHAnsi" w:cstheme="minorHAnsi"/>
          <w:color w:val="000000" w:themeColor="text1"/>
        </w:rPr>
        <w:t xml:space="preserve"> or wearable technology such as smart watches</w:t>
      </w:r>
      <w:r w:rsidRPr="00546EB3">
        <w:rPr>
          <w:rFonts w:asciiTheme="minorHAnsi" w:hAnsiTheme="minorHAnsi" w:cstheme="minorHAnsi"/>
          <w:color w:val="000000" w:themeColor="text1"/>
        </w:rPr>
        <w:t xml:space="preserve"> to take photographs at the Club. </w:t>
      </w:r>
      <w:r w:rsidR="007437FB" w:rsidRPr="00546EB3">
        <w:rPr>
          <w:rFonts w:asciiTheme="minorHAnsi" w:hAnsiTheme="minorHAnsi" w:cstheme="minorHAnsi"/>
          <w:color w:val="000000" w:themeColor="text1"/>
        </w:rPr>
        <w:t xml:space="preserve"> </w:t>
      </w:r>
    </w:p>
    <w:p w14:paraId="72FA02EE" w14:textId="77777777" w:rsidR="00546EB3" w:rsidRPr="00546EB3" w:rsidRDefault="00DF16E9" w:rsidP="00546EB3">
      <w:pPr>
        <w:pStyle w:val="NoSpacing"/>
        <w:spacing w:before="240" w:after="120"/>
        <w:rPr>
          <w:rFonts w:asciiTheme="minorHAnsi" w:hAnsiTheme="minorHAnsi" w:cstheme="minorHAnsi"/>
          <w:b/>
          <w:color w:val="000000" w:themeColor="text1"/>
        </w:rPr>
      </w:pPr>
      <w:r w:rsidRPr="00546EB3">
        <w:rPr>
          <w:rFonts w:asciiTheme="minorHAnsi" w:hAnsiTheme="minorHAnsi" w:cstheme="minorHAnsi"/>
          <w:b/>
          <w:color w:val="000000" w:themeColor="text1"/>
        </w:rPr>
        <w:t>Contact numbers</w:t>
      </w:r>
    </w:p>
    <w:p w14:paraId="0400070E" w14:textId="5113D32B" w:rsidR="00546EB3" w:rsidRPr="00546EB3" w:rsidRDefault="00546EB3" w:rsidP="00546EB3">
      <w:pPr>
        <w:pStyle w:val="NoSpacing"/>
        <w:spacing w:before="240" w:after="120"/>
        <w:rPr>
          <w:rFonts w:asciiTheme="minorHAnsi" w:hAnsiTheme="minorHAnsi" w:cstheme="minorHAnsi"/>
          <w:bCs/>
          <w:color w:val="000000" w:themeColor="text1"/>
        </w:rPr>
      </w:pPr>
      <w:r w:rsidRPr="00546EB3">
        <w:rPr>
          <w:rFonts w:asciiTheme="minorHAnsi" w:hAnsiTheme="minorHAnsi" w:cstheme="minorHAnsi"/>
          <w:bCs/>
          <w:color w:val="000000" w:themeColor="text1"/>
        </w:rPr>
        <w:t>Multi</w:t>
      </w:r>
      <w:r w:rsidRPr="00546EB3">
        <w:rPr>
          <w:rFonts w:asciiTheme="minorHAnsi" w:hAnsiTheme="minorHAnsi" w:cstheme="minorHAnsi"/>
          <w:bCs/>
          <w:color w:val="000000" w:themeColor="text1"/>
          <w:shd w:val="clear" w:color="auto" w:fill="FFFFFF"/>
        </w:rPr>
        <w:t>-Agency Safeguarding Hub (MASH) team</w:t>
      </w:r>
      <w:r w:rsidRPr="00546EB3">
        <w:rPr>
          <w:rFonts w:asciiTheme="minorHAnsi" w:hAnsiTheme="minorHAnsi" w:cstheme="minorHAnsi"/>
          <w:bCs/>
          <w:color w:val="000000" w:themeColor="text1"/>
          <w:shd w:val="clear" w:color="auto" w:fill="FFFFFF"/>
        </w:rPr>
        <w:t xml:space="preserve">: </w:t>
      </w:r>
      <w:r w:rsidRPr="00546EB3">
        <w:rPr>
          <w:rFonts w:asciiTheme="minorHAnsi" w:hAnsiTheme="minorHAnsi" w:cstheme="minorHAnsi"/>
          <w:bCs/>
          <w:color w:val="000000" w:themeColor="text1"/>
          <w:shd w:val="clear" w:color="auto" w:fill="FFFFFF"/>
        </w:rPr>
        <w:t>0161 770 7777</w:t>
      </w:r>
      <w:r w:rsidRPr="00546EB3">
        <w:rPr>
          <w:rFonts w:asciiTheme="minorHAnsi" w:hAnsiTheme="minorHAnsi" w:cstheme="minorHAnsi"/>
          <w:bCs/>
          <w:color w:val="000000" w:themeColor="text1"/>
          <w:shd w:val="clear" w:color="auto" w:fill="FFFFFF"/>
        </w:rPr>
        <w:t xml:space="preserve"> (safeguarding and social care)</w:t>
      </w:r>
    </w:p>
    <w:p w14:paraId="57C967E0" w14:textId="17FAB46E" w:rsidR="00DF16E9" w:rsidRPr="00546EB3" w:rsidRDefault="00546EB3" w:rsidP="00DF16E9">
      <w:pPr>
        <w:rPr>
          <w:rFonts w:asciiTheme="minorHAnsi" w:hAnsiTheme="minorHAnsi" w:cstheme="minorHAnsi"/>
          <w:color w:val="000000" w:themeColor="text1"/>
        </w:rPr>
      </w:pPr>
      <w:r w:rsidRPr="00546EB3">
        <w:rPr>
          <w:rFonts w:asciiTheme="minorHAnsi" w:hAnsiTheme="minorHAnsi" w:cstheme="minorHAnsi"/>
          <w:color w:val="000000" w:themeColor="text1"/>
        </w:rPr>
        <w:t>Out</w:t>
      </w:r>
      <w:r w:rsidR="00DF16E9" w:rsidRPr="00546EB3">
        <w:rPr>
          <w:rFonts w:asciiTheme="minorHAnsi" w:hAnsiTheme="minorHAnsi" w:cstheme="minorHAnsi"/>
          <w:color w:val="000000" w:themeColor="text1"/>
        </w:rPr>
        <w:t xml:space="preserve"> of hours </w:t>
      </w:r>
      <w:r w:rsidRPr="00546EB3">
        <w:rPr>
          <w:rFonts w:asciiTheme="minorHAnsi" w:hAnsiTheme="minorHAnsi" w:cstheme="minorHAnsi"/>
          <w:color w:val="000000" w:themeColor="text1"/>
        </w:rPr>
        <w:t xml:space="preserve">emergency </w:t>
      </w:r>
      <w:r w:rsidR="00DF16E9" w:rsidRPr="00546EB3">
        <w:rPr>
          <w:rFonts w:asciiTheme="minorHAnsi" w:hAnsiTheme="minorHAnsi" w:cstheme="minorHAnsi"/>
          <w:color w:val="000000" w:themeColor="text1"/>
        </w:rPr>
        <w:t xml:space="preserve">contact: </w:t>
      </w:r>
      <w:r w:rsidRPr="00546EB3">
        <w:rPr>
          <w:rFonts w:asciiTheme="minorHAnsi" w:hAnsiTheme="minorHAnsi" w:cstheme="minorHAnsi"/>
          <w:color w:val="000000" w:themeColor="text1"/>
          <w:shd w:val="clear" w:color="auto" w:fill="FFFFFF"/>
        </w:rPr>
        <w:t>0161 770 6936</w:t>
      </w:r>
    </w:p>
    <w:p w14:paraId="4980A951" w14:textId="77777777" w:rsidR="00546EB3" w:rsidRPr="00546EB3" w:rsidRDefault="00DF16E9"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 xml:space="preserve">LADO (Local Authority Designated Officer): </w:t>
      </w:r>
      <w:r w:rsidR="00546EB3" w:rsidRPr="00546EB3">
        <w:rPr>
          <w:rFonts w:asciiTheme="minorHAnsi" w:hAnsiTheme="minorHAnsi" w:cstheme="minorHAnsi"/>
          <w:color w:val="000000" w:themeColor="text1"/>
        </w:rPr>
        <w:t>Colette Morris</w:t>
      </w:r>
    </w:p>
    <w:p w14:paraId="67EC65DC" w14:textId="77777777" w:rsidR="00546EB3" w:rsidRPr="00546EB3" w:rsidRDefault="00546EB3"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 Office: 0161 770 8870 Mobile: 07583 101 863</w:t>
      </w:r>
    </w:p>
    <w:p w14:paraId="730C962A" w14:textId="77777777" w:rsidR="00546EB3" w:rsidRPr="00546EB3" w:rsidRDefault="00546EB3"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Email: </w:t>
      </w:r>
      <w:hyperlink r:id="rId7" w:history="1">
        <w:r w:rsidRPr="00546EB3">
          <w:rPr>
            <w:rStyle w:val="Hyperlink"/>
            <w:rFonts w:asciiTheme="minorHAnsi" w:hAnsiTheme="minorHAnsi" w:cstheme="minorHAnsi"/>
            <w:color w:val="000000" w:themeColor="text1"/>
          </w:rPr>
          <w:t>colette.morris@oldham.gov.uk</w:t>
        </w:r>
      </w:hyperlink>
    </w:p>
    <w:p w14:paraId="44E9C304" w14:textId="77777777" w:rsidR="00546EB3" w:rsidRPr="00546EB3" w:rsidRDefault="00546EB3"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Wendy Nicholls:</w:t>
      </w:r>
    </w:p>
    <w:p w14:paraId="56EB50BC" w14:textId="77777777" w:rsidR="00546EB3" w:rsidRPr="00546EB3" w:rsidRDefault="00546EB3"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 xml:space="preserve"> Office: 0161 770 </w:t>
      </w:r>
      <w:proofErr w:type="gramStart"/>
      <w:r w:rsidRPr="00546EB3">
        <w:rPr>
          <w:rFonts w:asciiTheme="minorHAnsi" w:hAnsiTheme="minorHAnsi" w:cstheme="minorHAnsi"/>
          <w:color w:val="000000" w:themeColor="text1"/>
        </w:rPr>
        <w:t>0008  Mobile</w:t>
      </w:r>
      <w:proofErr w:type="gramEnd"/>
      <w:r w:rsidRPr="00546EB3">
        <w:rPr>
          <w:rFonts w:asciiTheme="minorHAnsi" w:hAnsiTheme="minorHAnsi" w:cstheme="minorHAnsi"/>
          <w:color w:val="000000" w:themeColor="text1"/>
        </w:rPr>
        <w:t>: 07974 619094</w:t>
      </w:r>
    </w:p>
    <w:p w14:paraId="1C8525CC" w14:textId="77777777" w:rsidR="00546EB3" w:rsidRPr="00546EB3" w:rsidRDefault="00546EB3" w:rsidP="00546EB3">
      <w:pPr>
        <w:rPr>
          <w:rFonts w:asciiTheme="minorHAnsi" w:hAnsiTheme="minorHAnsi" w:cstheme="minorHAnsi"/>
          <w:color w:val="000000" w:themeColor="text1"/>
        </w:rPr>
      </w:pPr>
      <w:r w:rsidRPr="00546EB3">
        <w:rPr>
          <w:rFonts w:asciiTheme="minorHAnsi" w:hAnsiTheme="minorHAnsi" w:cstheme="minorHAnsi"/>
          <w:color w:val="000000" w:themeColor="text1"/>
        </w:rPr>
        <w:t>Email: </w:t>
      </w:r>
      <w:hyperlink r:id="rId8" w:history="1">
        <w:r w:rsidRPr="00546EB3">
          <w:rPr>
            <w:rStyle w:val="Hyperlink"/>
            <w:rFonts w:asciiTheme="minorHAnsi" w:hAnsiTheme="minorHAnsi" w:cstheme="minorHAnsi"/>
            <w:color w:val="000000" w:themeColor="text1"/>
          </w:rPr>
          <w:t>wendy.nicholls@oldham.gov.uk</w:t>
        </w:r>
      </w:hyperlink>
    </w:p>
    <w:p w14:paraId="574E3EA6" w14:textId="3B07D35C" w:rsidR="00DF16E9" w:rsidRPr="00546EB3" w:rsidRDefault="00DF16E9" w:rsidP="00546EB3">
      <w:pPr>
        <w:rPr>
          <w:rFonts w:asciiTheme="minorHAnsi" w:hAnsiTheme="minorHAnsi" w:cstheme="minorHAnsi"/>
          <w:b/>
          <w:bCs/>
          <w:color w:val="000000" w:themeColor="text1"/>
        </w:rPr>
      </w:pPr>
    </w:p>
    <w:p w14:paraId="269FBA32" w14:textId="77777777" w:rsidR="00DF16E9" w:rsidRPr="00546EB3" w:rsidRDefault="00DF16E9" w:rsidP="00DF16E9">
      <w:pPr>
        <w:rPr>
          <w:rFonts w:asciiTheme="minorHAnsi" w:hAnsiTheme="minorHAnsi" w:cstheme="minorHAnsi"/>
          <w:color w:val="000000" w:themeColor="text1"/>
        </w:rPr>
      </w:pPr>
      <w:r w:rsidRPr="00546EB3">
        <w:rPr>
          <w:rFonts w:asciiTheme="minorHAnsi" w:hAnsiTheme="minorHAnsi" w:cstheme="minorHAnsi"/>
          <w:color w:val="000000" w:themeColor="text1"/>
        </w:rPr>
        <w:t>Police: 101 (non-emergency) or 999 (emergency)</w:t>
      </w:r>
    </w:p>
    <w:p w14:paraId="58B6E967" w14:textId="77777777" w:rsidR="00DF16E9" w:rsidRPr="00546EB3" w:rsidRDefault="00DF16E9" w:rsidP="00DF16E9">
      <w:pPr>
        <w:rPr>
          <w:rFonts w:asciiTheme="minorHAnsi" w:hAnsiTheme="minorHAnsi" w:cstheme="minorHAnsi"/>
          <w:color w:val="000000" w:themeColor="text1"/>
        </w:rPr>
      </w:pPr>
      <w:r w:rsidRPr="00546EB3">
        <w:rPr>
          <w:rFonts w:asciiTheme="minorHAnsi" w:hAnsiTheme="minorHAnsi" w:cstheme="minorHAnsi"/>
          <w:color w:val="000000" w:themeColor="text1"/>
        </w:rPr>
        <w:t>Anti-terrorist hotline: 0800 789 321</w:t>
      </w:r>
    </w:p>
    <w:p w14:paraId="7C24FB11" w14:textId="77777777" w:rsidR="00DF16E9" w:rsidRPr="00546EB3" w:rsidRDefault="00DF16E9" w:rsidP="00DF16E9">
      <w:pPr>
        <w:rPr>
          <w:rFonts w:asciiTheme="minorHAnsi" w:hAnsiTheme="minorHAnsi" w:cstheme="minorHAnsi"/>
          <w:color w:val="000000" w:themeColor="text1"/>
        </w:rPr>
      </w:pPr>
      <w:r w:rsidRPr="00546EB3">
        <w:rPr>
          <w:rFonts w:asciiTheme="minorHAnsi" w:hAnsiTheme="minorHAnsi" w:cstheme="minorHAnsi"/>
          <w:color w:val="000000" w:themeColor="text1"/>
        </w:rPr>
        <w:t>NSPCC: 0808 800 500</w:t>
      </w:r>
    </w:p>
    <w:p w14:paraId="31C0B589" w14:textId="77777777" w:rsidR="00DF16E9" w:rsidRPr="00546EB3" w:rsidRDefault="00DF16E9" w:rsidP="00DF16E9">
      <w:pPr>
        <w:rPr>
          <w:rFonts w:asciiTheme="minorHAnsi" w:hAnsiTheme="minorHAnsi" w:cstheme="minorHAnsi"/>
          <w:color w:val="000000" w:themeColor="text1"/>
        </w:rPr>
      </w:pPr>
      <w:r w:rsidRPr="00546EB3">
        <w:rPr>
          <w:rFonts w:asciiTheme="minorHAnsi" w:hAnsiTheme="minorHAnsi" w:cstheme="minorHAnsi"/>
          <w:color w:val="000000" w:themeColor="text1"/>
        </w:rPr>
        <w:t>Ofsted: 0300 123 1231</w:t>
      </w:r>
    </w:p>
    <w:p w14:paraId="49011412" w14:textId="77777777" w:rsidR="00DF16E9" w:rsidRPr="00546EB3" w:rsidRDefault="00DF16E9" w:rsidP="00DF16E9">
      <w:pPr>
        <w:rPr>
          <w:rFonts w:ascii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546EB3" w:rsidRPr="00546EB3" w14:paraId="6ACB1E78" w14:textId="77777777" w:rsidTr="00DF16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6D1A706A" w:rsidR="00DF16E9" w:rsidRPr="00546EB3" w:rsidRDefault="00DF16E9">
            <w:pPr>
              <w:rPr>
                <w:rFonts w:asciiTheme="minorHAnsi" w:hAnsiTheme="minorHAnsi" w:cstheme="minorHAnsi"/>
                <w:color w:val="000000" w:themeColor="text1"/>
              </w:rPr>
            </w:pPr>
            <w:r w:rsidRPr="00546EB3">
              <w:rPr>
                <w:rFonts w:asciiTheme="minorHAnsi" w:hAnsiTheme="minorHAnsi" w:cstheme="minorHAnsi"/>
                <w:color w:val="000000" w:themeColor="text1"/>
              </w:rPr>
              <w:t xml:space="preserve">This policy was adopted by: </w:t>
            </w:r>
            <w:proofErr w:type="spellStart"/>
            <w:r w:rsidR="00546EB3" w:rsidRPr="00546EB3">
              <w:rPr>
                <w:rFonts w:asciiTheme="minorHAnsi" w:hAnsiTheme="minorHAnsi" w:cstheme="minorHAnsi"/>
                <w:color w:val="000000" w:themeColor="text1"/>
              </w:rPr>
              <w:t>LingoSports</w:t>
            </w:r>
            <w:proofErr w:type="spellEnd"/>
            <w:r w:rsidR="00546EB3" w:rsidRPr="00546EB3">
              <w:rPr>
                <w:rFonts w:asciiTheme="minorHAnsi" w:hAnsiTheme="minorHAnsi" w:cstheme="minorHAnsi"/>
                <w:color w:val="000000" w:themeColor="text1"/>
              </w:rPr>
              <w:t xml:space="preserve"> by Saddleworth Language School Ltd.</w:t>
            </w:r>
          </w:p>
          <w:p w14:paraId="4B4DA692" w14:textId="77777777" w:rsidR="00DF16E9" w:rsidRPr="00546EB3" w:rsidRDefault="00DF16E9">
            <w:pPr>
              <w:rPr>
                <w:rFonts w:asciiTheme="minorHAnsi" w:hAnsiTheme="minorHAnsi" w:cstheme="minorHAnsi"/>
                <w:color w:val="000000" w:themeColor="text1"/>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76FFAA17" w:rsidR="00DF16E9" w:rsidRPr="00546EB3" w:rsidRDefault="00DF16E9">
            <w:pPr>
              <w:rPr>
                <w:rFonts w:asciiTheme="minorHAnsi" w:hAnsiTheme="minorHAnsi" w:cstheme="minorHAnsi"/>
                <w:color w:val="000000" w:themeColor="text1"/>
              </w:rPr>
            </w:pPr>
            <w:r w:rsidRPr="00546EB3">
              <w:rPr>
                <w:rFonts w:asciiTheme="minorHAnsi" w:hAnsiTheme="minorHAnsi" w:cstheme="minorHAnsi"/>
                <w:color w:val="000000" w:themeColor="text1"/>
              </w:rPr>
              <w:t>Date:</w:t>
            </w:r>
            <w:r w:rsidR="00546EB3" w:rsidRPr="00546EB3">
              <w:rPr>
                <w:rFonts w:asciiTheme="minorHAnsi" w:hAnsiTheme="minorHAnsi" w:cstheme="minorHAnsi"/>
                <w:color w:val="000000" w:themeColor="text1"/>
              </w:rPr>
              <w:t xml:space="preserve"> June 2025</w:t>
            </w:r>
          </w:p>
        </w:tc>
      </w:tr>
      <w:tr w:rsidR="00546EB3" w:rsidRPr="00546EB3" w14:paraId="345DBDD9" w14:textId="77777777" w:rsidTr="00DF16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CDBA8" w14:textId="40BB6D99" w:rsidR="00DF16E9" w:rsidRPr="00546EB3" w:rsidRDefault="00DF16E9">
            <w:pPr>
              <w:rPr>
                <w:rFonts w:asciiTheme="minorHAnsi" w:hAnsiTheme="minorHAnsi" w:cstheme="minorHAnsi"/>
                <w:color w:val="000000" w:themeColor="text1"/>
              </w:rPr>
            </w:pPr>
            <w:r w:rsidRPr="00546EB3">
              <w:rPr>
                <w:rFonts w:asciiTheme="minorHAnsi" w:hAnsiTheme="minorHAnsi" w:cstheme="minorHAnsi"/>
                <w:color w:val="000000" w:themeColor="text1"/>
              </w:rPr>
              <w:t xml:space="preserve">To be reviewed: </w:t>
            </w:r>
            <w:r w:rsidR="00546EB3" w:rsidRPr="00546EB3">
              <w:rPr>
                <w:rFonts w:asciiTheme="minorHAnsi" w:hAnsiTheme="minorHAnsi" w:cstheme="minorHAnsi"/>
                <w:color w:val="000000" w:themeColor="text1"/>
              </w:rPr>
              <w:t>June 2026</w:t>
            </w:r>
          </w:p>
          <w:p w14:paraId="3E636B76" w14:textId="77777777" w:rsidR="00DF16E9" w:rsidRPr="00546EB3" w:rsidRDefault="00DF16E9">
            <w:pPr>
              <w:rPr>
                <w:rFonts w:asciiTheme="minorHAnsi" w:hAnsiTheme="minorHAnsi" w:cstheme="minorHAnsi"/>
                <w:color w:val="000000" w:themeColor="text1"/>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553F97CC" w:rsidR="00DF16E9" w:rsidRPr="00546EB3" w:rsidRDefault="00DF16E9">
            <w:pPr>
              <w:rPr>
                <w:rFonts w:asciiTheme="minorHAnsi" w:hAnsiTheme="minorHAnsi" w:cstheme="minorHAnsi"/>
                <w:color w:val="000000" w:themeColor="text1"/>
              </w:rPr>
            </w:pPr>
            <w:r w:rsidRPr="00546EB3">
              <w:rPr>
                <w:rFonts w:asciiTheme="minorHAnsi" w:hAnsiTheme="minorHAnsi" w:cstheme="minorHAnsi"/>
                <w:color w:val="000000" w:themeColor="text1"/>
              </w:rPr>
              <w:t xml:space="preserve">Signed: </w:t>
            </w:r>
            <w:proofErr w:type="spellStart"/>
            <w:proofErr w:type="gramStart"/>
            <w:r w:rsidR="00546EB3" w:rsidRPr="00546EB3">
              <w:rPr>
                <w:rFonts w:asciiTheme="minorHAnsi" w:hAnsiTheme="minorHAnsi" w:cstheme="minorHAnsi"/>
                <w:i/>
                <w:iCs/>
                <w:color w:val="000000" w:themeColor="text1"/>
              </w:rPr>
              <w:t>S.Doodson</w:t>
            </w:r>
            <w:proofErr w:type="spellEnd"/>
            <w:proofErr w:type="gramEnd"/>
          </w:p>
        </w:tc>
      </w:tr>
    </w:tbl>
    <w:p w14:paraId="0B490E31" w14:textId="7DEF25EF" w:rsidR="00F51948" w:rsidRPr="00546EB3" w:rsidRDefault="00DF16E9" w:rsidP="00DF16E9">
      <w:pPr>
        <w:spacing w:before="120"/>
        <w:rPr>
          <w:rFonts w:asciiTheme="minorHAnsi" w:hAnsiTheme="minorHAnsi" w:cstheme="minorHAnsi"/>
          <w:color w:val="000000" w:themeColor="text1"/>
        </w:rPr>
      </w:pPr>
      <w:r w:rsidRPr="00546EB3">
        <w:rPr>
          <w:rFonts w:asciiTheme="minorHAnsi" w:hAnsiTheme="minorHAnsi" w:cstheme="minorHAnsi"/>
          <w:color w:val="000000" w:themeColor="text1"/>
        </w:rPr>
        <w:t xml:space="preserve">Written in accordance with the </w:t>
      </w:r>
      <w:r w:rsidRPr="00546EB3">
        <w:rPr>
          <w:rFonts w:asciiTheme="minorHAnsi" w:hAnsiTheme="minorHAnsi" w:cstheme="minorHAnsi"/>
          <w:i/>
          <w:color w:val="000000" w:themeColor="text1"/>
        </w:rPr>
        <w:t>Statutory Framework for the Early Years Foundation Stage (20</w:t>
      </w:r>
      <w:r w:rsidR="003164BE" w:rsidRPr="00546EB3">
        <w:rPr>
          <w:rFonts w:asciiTheme="minorHAnsi" w:hAnsiTheme="minorHAnsi" w:cstheme="minorHAnsi"/>
          <w:i/>
          <w:color w:val="000000" w:themeColor="text1"/>
        </w:rPr>
        <w:t>2</w:t>
      </w:r>
      <w:r w:rsidR="00A077E2" w:rsidRPr="00546EB3">
        <w:rPr>
          <w:rFonts w:asciiTheme="minorHAnsi" w:hAnsiTheme="minorHAnsi" w:cstheme="minorHAnsi"/>
          <w:i/>
          <w:color w:val="000000" w:themeColor="text1"/>
        </w:rPr>
        <w:t>4</w:t>
      </w:r>
      <w:r w:rsidRPr="00546EB3">
        <w:rPr>
          <w:rFonts w:asciiTheme="minorHAnsi" w:hAnsiTheme="minorHAnsi" w:cstheme="minorHAnsi"/>
          <w:i/>
          <w:color w:val="000000" w:themeColor="text1"/>
        </w:rPr>
        <w:t xml:space="preserve">): Safeguarding and Welfare requirements: </w:t>
      </w:r>
      <w:r w:rsidR="00A077E2" w:rsidRPr="00546EB3">
        <w:rPr>
          <w:rFonts w:asciiTheme="minorHAnsi" w:hAnsiTheme="minorHAnsi" w:cstheme="minorHAnsi"/>
          <w:i/>
          <w:color w:val="000000" w:themeColor="text1"/>
        </w:rPr>
        <w:t>Safeguarding policies and procedures</w:t>
      </w:r>
      <w:r w:rsidRPr="00546EB3">
        <w:rPr>
          <w:rFonts w:asciiTheme="minorHAnsi" w:hAnsiTheme="minorHAnsi" w:cstheme="minorHAnsi"/>
          <w:i/>
          <w:color w:val="000000" w:themeColor="text1"/>
        </w:rPr>
        <w:t xml:space="preserve"> [3.</w:t>
      </w:r>
      <w:r w:rsidR="003F71F4" w:rsidRPr="00546EB3">
        <w:rPr>
          <w:rFonts w:asciiTheme="minorHAnsi" w:hAnsiTheme="minorHAnsi" w:cstheme="minorHAnsi"/>
          <w:i/>
          <w:color w:val="000000" w:themeColor="text1"/>
        </w:rPr>
        <w:t>4</w:t>
      </w:r>
      <w:r w:rsidRPr="00546EB3">
        <w:rPr>
          <w:rFonts w:asciiTheme="minorHAnsi" w:hAnsiTheme="minorHAnsi" w:cstheme="minorHAnsi"/>
          <w:i/>
          <w:color w:val="000000" w:themeColor="text1"/>
        </w:rPr>
        <w:t>-3.</w:t>
      </w:r>
      <w:r w:rsidR="003F71F4" w:rsidRPr="00546EB3">
        <w:rPr>
          <w:rFonts w:asciiTheme="minorHAnsi" w:hAnsiTheme="minorHAnsi" w:cstheme="minorHAnsi"/>
          <w:i/>
          <w:color w:val="000000" w:themeColor="text1"/>
        </w:rPr>
        <w:t>6</w:t>
      </w:r>
      <w:r w:rsidRPr="00546EB3">
        <w:rPr>
          <w:rFonts w:asciiTheme="minorHAnsi" w:hAnsiTheme="minorHAnsi" w:cstheme="minorHAnsi"/>
          <w:i/>
          <w:color w:val="000000" w:themeColor="text1"/>
        </w:rPr>
        <w:t xml:space="preserve">] </w:t>
      </w:r>
      <w:r w:rsidRPr="00546EB3">
        <w:rPr>
          <w:rFonts w:asciiTheme="minorHAnsi" w:hAnsiTheme="minorHAnsi" w:cstheme="minorHAnsi"/>
          <w:color w:val="000000" w:themeColor="text1"/>
        </w:rPr>
        <w:t>and</w:t>
      </w:r>
      <w:r w:rsidRPr="00546EB3">
        <w:rPr>
          <w:rFonts w:asciiTheme="minorHAnsi" w:hAnsiTheme="minorHAnsi" w:cstheme="minorHAnsi"/>
          <w:i/>
          <w:color w:val="000000" w:themeColor="text1"/>
        </w:rPr>
        <w:t xml:space="preserve"> Suitable People [3.</w:t>
      </w:r>
      <w:r w:rsidR="00A55355" w:rsidRPr="00546EB3">
        <w:rPr>
          <w:rFonts w:asciiTheme="minorHAnsi" w:hAnsiTheme="minorHAnsi" w:cstheme="minorHAnsi"/>
          <w:i/>
          <w:color w:val="000000" w:themeColor="text1"/>
        </w:rPr>
        <w:t>8</w:t>
      </w:r>
      <w:r w:rsidR="00172261" w:rsidRPr="00546EB3">
        <w:rPr>
          <w:rFonts w:asciiTheme="minorHAnsi" w:hAnsiTheme="minorHAnsi" w:cstheme="minorHAnsi"/>
          <w:i/>
          <w:color w:val="000000" w:themeColor="text1"/>
        </w:rPr>
        <w:t>-3.15</w:t>
      </w:r>
      <w:r w:rsidR="00A55355" w:rsidRPr="00546EB3">
        <w:rPr>
          <w:rFonts w:asciiTheme="minorHAnsi" w:hAnsiTheme="minorHAnsi" w:cstheme="minorHAnsi"/>
          <w:i/>
          <w:color w:val="000000" w:themeColor="text1"/>
        </w:rPr>
        <w:t>] Safeguarding training [</w:t>
      </w:r>
      <w:r w:rsidRPr="00546EB3">
        <w:rPr>
          <w:rFonts w:asciiTheme="minorHAnsi" w:hAnsiTheme="minorHAnsi" w:cstheme="minorHAnsi"/>
          <w:i/>
          <w:color w:val="000000" w:themeColor="text1"/>
        </w:rPr>
        <w:t>3.</w:t>
      </w:r>
      <w:r w:rsidR="00757C5C" w:rsidRPr="00546EB3">
        <w:rPr>
          <w:rFonts w:asciiTheme="minorHAnsi" w:hAnsiTheme="minorHAnsi" w:cstheme="minorHAnsi"/>
          <w:i/>
          <w:color w:val="000000" w:themeColor="text1"/>
        </w:rPr>
        <w:t>2</w:t>
      </w:r>
      <w:r w:rsidR="00172261" w:rsidRPr="00546EB3">
        <w:rPr>
          <w:rFonts w:asciiTheme="minorHAnsi" w:hAnsiTheme="minorHAnsi" w:cstheme="minorHAnsi"/>
          <w:i/>
          <w:color w:val="000000" w:themeColor="text1"/>
        </w:rPr>
        <w:t>4</w:t>
      </w:r>
      <w:r w:rsidR="00757C5C" w:rsidRPr="00546EB3">
        <w:rPr>
          <w:rFonts w:asciiTheme="minorHAnsi" w:hAnsiTheme="minorHAnsi" w:cstheme="minorHAnsi"/>
          <w:i/>
          <w:color w:val="000000" w:themeColor="text1"/>
        </w:rPr>
        <w:t>- 3.2</w:t>
      </w:r>
      <w:r w:rsidR="00172261" w:rsidRPr="00546EB3">
        <w:rPr>
          <w:rFonts w:asciiTheme="minorHAnsi" w:hAnsiTheme="minorHAnsi" w:cstheme="minorHAnsi"/>
          <w:i/>
          <w:color w:val="000000" w:themeColor="text1"/>
        </w:rPr>
        <w:t>5</w:t>
      </w:r>
      <w:r w:rsidRPr="00546EB3">
        <w:rPr>
          <w:rFonts w:asciiTheme="minorHAnsi" w:hAnsiTheme="minorHAnsi" w:cstheme="minorHAnsi"/>
          <w:i/>
          <w:color w:val="000000" w:themeColor="text1"/>
        </w:rPr>
        <w:t>].</w:t>
      </w:r>
    </w:p>
    <w:sectPr w:rsidR="00F51948" w:rsidRPr="00546EB3" w:rsidSect="00DF16E9">
      <w:headerReference w:type="default" r:id="rId9"/>
      <w:pgSz w:w="11906" w:h="16838"/>
      <w:pgMar w:top="680" w:right="73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396C" w14:textId="77777777" w:rsidR="00C25C38" w:rsidRDefault="00C25C38" w:rsidP="00546EB3">
      <w:r>
        <w:separator/>
      </w:r>
    </w:p>
  </w:endnote>
  <w:endnote w:type="continuationSeparator" w:id="0">
    <w:p w14:paraId="66A8D909" w14:textId="77777777" w:rsidR="00C25C38" w:rsidRDefault="00C25C38" w:rsidP="0054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571C" w14:textId="77777777" w:rsidR="00C25C38" w:rsidRDefault="00C25C38" w:rsidP="00546EB3">
      <w:r>
        <w:separator/>
      </w:r>
    </w:p>
  </w:footnote>
  <w:footnote w:type="continuationSeparator" w:id="0">
    <w:p w14:paraId="0444D6D2" w14:textId="77777777" w:rsidR="00C25C38" w:rsidRDefault="00C25C38" w:rsidP="0054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4A6E" w14:textId="60F51F04" w:rsidR="00546EB3" w:rsidRPr="00546EB3" w:rsidRDefault="00546EB3">
    <w:pPr>
      <w:pStyle w:val="Header"/>
      <w:rPr>
        <w:rFonts w:asciiTheme="minorHAnsi" w:hAnsiTheme="minorHAnsi" w:cstheme="minorHAnsi"/>
      </w:rPr>
    </w:pPr>
    <w:r w:rsidRPr="00546EB3">
      <w:rPr>
        <w:rFonts w:asciiTheme="minorHAnsi" w:hAnsiTheme="minorHAnsi" w:cstheme="minorHAnsi"/>
      </w:rPr>
      <w:t>Saddleworth Language School Ltd.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023FDD"/>
    <w:multiLevelType w:val="multilevel"/>
    <w:tmpl w:val="9AB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5C177D"/>
    <w:multiLevelType w:val="hybridMultilevel"/>
    <w:tmpl w:val="2D5C8234"/>
    <w:lvl w:ilvl="0" w:tplc="6E425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2"/>
  </w:num>
  <w:num w:numId="2" w16cid:durableId="1758474378">
    <w:abstractNumId w:val="10"/>
  </w:num>
  <w:num w:numId="3" w16cid:durableId="1845900911">
    <w:abstractNumId w:val="8"/>
  </w:num>
  <w:num w:numId="4" w16cid:durableId="253831375">
    <w:abstractNumId w:val="6"/>
  </w:num>
  <w:num w:numId="5" w16cid:durableId="1709866014">
    <w:abstractNumId w:val="7"/>
  </w:num>
  <w:num w:numId="6" w16cid:durableId="1133213685">
    <w:abstractNumId w:val="3"/>
  </w:num>
  <w:num w:numId="7" w16cid:durableId="133566041">
    <w:abstractNumId w:val="0"/>
  </w:num>
  <w:num w:numId="8" w16cid:durableId="1951619120">
    <w:abstractNumId w:val="4"/>
  </w:num>
  <w:num w:numId="9" w16cid:durableId="1889486628">
    <w:abstractNumId w:val="9"/>
  </w:num>
  <w:num w:numId="10" w16cid:durableId="815729648">
    <w:abstractNumId w:val="11"/>
  </w:num>
  <w:num w:numId="11" w16cid:durableId="1038430669">
    <w:abstractNumId w:val="5"/>
  </w:num>
  <w:num w:numId="12" w16cid:durableId="103870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560D"/>
    <w:rsid w:val="0002672A"/>
    <w:rsid w:val="000E28F3"/>
    <w:rsid w:val="00131585"/>
    <w:rsid w:val="001355B8"/>
    <w:rsid w:val="00172261"/>
    <w:rsid w:val="0019107C"/>
    <w:rsid w:val="001C4891"/>
    <w:rsid w:val="002A13AB"/>
    <w:rsid w:val="002B684E"/>
    <w:rsid w:val="002E2EE8"/>
    <w:rsid w:val="002F04CC"/>
    <w:rsid w:val="002F46DB"/>
    <w:rsid w:val="003164BE"/>
    <w:rsid w:val="00341772"/>
    <w:rsid w:val="00364F4C"/>
    <w:rsid w:val="003F71F4"/>
    <w:rsid w:val="00464373"/>
    <w:rsid w:val="004C0052"/>
    <w:rsid w:val="004F01FC"/>
    <w:rsid w:val="00546EB3"/>
    <w:rsid w:val="005930BB"/>
    <w:rsid w:val="00614736"/>
    <w:rsid w:val="00635BAA"/>
    <w:rsid w:val="006446B6"/>
    <w:rsid w:val="0068159A"/>
    <w:rsid w:val="00687A82"/>
    <w:rsid w:val="006F017B"/>
    <w:rsid w:val="00702A55"/>
    <w:rsid w:val="00736461"/>
    <w:rsid w:val="007437FB"/>
    <w:rsid w:val="00757C5C"/>
    <w:rsid w:val="007D4A66"/>
    <w:rsid w:val="008358C0"/>
    <w:rsid w:val="00841BBB"/>
    <w:rsid w:val="008A1B4C"/>
    <w:rsid w:val="008B146C"/>
    <w:rsid w:val="008D58AD"/>
    <w:rsid w:val="00941566"/>
    <w:rsid w:val="009A5E8D"/>
    <w:rsid w:val="009D3697"/>
    <w:rsid w:val="00A077E2"/>
    <w:rsid w:val="00A55355"/>
    <w:rsid w:val="00AF484A"/>
    <w:rsid w:val="00B06D0D"/>
    <w:rsid w:val="00B5583D"/>
    <w:rsid w:val="00B72B66"/>
    <w:rsid w:val="00B93B4C"/>
    <w:rsid w:val="00BA79B5"/>
    <w:rsid w:val="00BB74AF"/>
    <w:rsid w:val="00C25C38"/>
    <w:rsid w:val="00C36607"/>
    <w:rsid w:val="00C4478E"/>
    <w:rsid w:val="00C5290E"/>
    <w:rsid w:val="00C61D8B"/>
    <w:rsid w:val="00D20192"/>
    <w:rsid w:val="00DF16E9"/>
    <w:rsid w:val="00DF2BD8"/>
    <w:rsid w:val="00E6207A"/>
    <w:rsid w:val="00ED18CB"/>
    <w:rsid w:val="00ED735E"/>
    <w:rsid w:val="00F37F22"/>
    <w:rsid w:val="00F51948"/>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358C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546EB3"/>
    <w:pPr>
      <w:tabs>
        <w:tab w:val="center" w:pos="4513"/>
        <w:tab w:val="right" w:pos="9026"/>
      </w:tabs>
    </w:pPr>
  </w:style>
  <w:style w:type="character" w:customStyle="1" w:styleId="HeaderChar">
    <w:name w:val="Header Char"/>
    <w:basedOn w:val="DefaultParagraphFont"/>
    <w:link w:val="Header"/>
    <w:uiPriority w:val="99"/>
    <w:rsid w:val="00546E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EB3"/>
    <w:pPr>
      <w:tabs>
        <w:tab w:val="center" w:pos="4513"/>
        <w:tab w:val="right" w:pos="9026"/>
      </w:tabs>
    </w:pPr>
  </w:style>
  <w:style w:type="character" w:customStyle="1" w:styleId="FooterChar">
    <w:name w:val="Footer Char"/>
    <w:basedOn w:val="DefaultParagraphFont"/>
    <w:link w:val="Footer"/>
    <w:uiPriority w:val="99"/>
    <w:rsid w:val="00546EB3"/>
    <w:rPr>
      <w:rFonts w:ascii="Times New Roman" w:eastAsia="Times New Roman" w:hAnsi="Times New Roman" w:cs="Times New Roman"/>
      <w:sz w:val="24"/>
      <w:szCs w:val="24"/>
    </w:rPr>
  </w:style>
  <w:style w:type="character" w:customStyle="1" w:styleId="relative">
    <w:name w:val="relative"/>
    <w:basedOn w:val="DefaultParagraphFont"/>
    <w:rsid w:val="00546EB3"/>
  </w:style>
  <w:style w:type="character" w:styleId="Strong">
    <w:name w:val="Strong"/>
    <w:basedOn w:val="DefaultParagraphFont"/>
    <w:uiPriority w:val="22"/>
    <w:qFormat/>
    <w:rsid w:val="00546EB3"/>
    <w:rPr>
      <w:b/>
      <w:bCs/>
    </w:rPr>
  </w:style>
  <w:style w:type="character" w:customStyle="1" w:styleId="ms-1">
    <w:name w:val="ms-1"/>
    <w:basedOn w:val="DefaultParagraphFont"/>
    <w:rsid w:val="00546EB3"/>
  </w:style>
  <w:style w:type="character" w:styleId="Hyperlink">
    <w:name w:val="Hyperlink"/>
    <w:basedOn w:val="DefaultParagraphFont"/>
    <w:uiPriority w:val="99"/>
    <w:unhideWhenUsed/>
    <w:rsid w:val="00546EB3"/>
    <w:rPr>
      <w:color w:val="0000FF"/>
      <w:u w:val="single"/>
    </w:rPr>
  </w:style>
  <w:style w:type="character" w:customStyle="1" w:styleId="max-w-full">
    <w:name w:val="max-w-full"/>
    <w:basedOn w:val="DefaultParagraphFont"/>
    <w:rsid w:val="00546EB3"/>
  </w:style>
  <w:style w:type="character" w:customStyle="1" w:styleId="-me-1">
    <w:name w:val="-me-1"/>
    <w:basedOn w:val="DefaultParagraphFont"/>
    <w:rsid w:val="00546EB3"/>
  </w:style>
  <w:style w:type="character" w:styleId="FollowedHyperlink">
    <w:name w:val="FollowedHyperlink"/>
    <w:basedOn w:val="DefaultParagraphFont"/>
    <w:uiPriority w:val="99"/>
    <w:semiHidden/>
    <w:unhideWhenUsed/>
    <w:rsid w:val="00546EB3"/>
    <w:rPr>
      <w:color w:val="954F72" w:themeColor="followedHyperlink"/>
      <w:u w:val="single"/>
    </w:rPr>
  </w:style>
  <w:style w:type="character" w:styleId="UnresolvedMention">
    <w:name w:val="Unresolved Mention"/>
    <w:basedOn w:val="DefaultParagraphFont"/>
    <w:uiPriority w:val="99"/>
    <w:semiHidden/>
    <w:unhideWhenUsed/>
    <w:rsid w:val="0054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09237">
      <w:bodyDiv w:val="1"/>
      <w:marLeft w:val="0"/>
      <w:marRight w:val="0"/>
      <w:marTop w:val="0"/>
      <w:marBottom w:val="0"/>
      <w:divBdr>
        <w:top w:val="none" w:sz="0" w:space="0" w:color="auto"/>
        <w:left w:val="none" w:sz="0" w:space="0" w:color="auto"/>
        <w:bottom w:val="none" w:sz="0" w:space="0" w:color="auto"/>
        <w:right w:val="none" w:sz="0" w:space="0" w:color="auto"/>
      </w:divBdr>
    </w:div>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icholls@oldham.gov.uk" TargetMode="External"/><Relationship Id="rId3" Type="http://schemas.openxmlformats.org/officeDocument/2006/relationships/settings" Target="settings.xml"/><Relationship Id="rId7" Type="http://schemas.openxmlformats.org/officeDocument/2006/relationships/hyperlink" Target="mailto:colette.morris@old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2025-06-14T20:32:00Z</dcterms:created>
  <dcterms:modified xsi:type="dcterms:W3CDTF">2025-06-14T20:32:00Z</dcterms:modified>
</cp:coreProperties>
</file>