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202553" w:rsidRPr="006B3AD2" w14:paraId="79ED6277" w14:textId="77777777" w:rsidTr="000D5BC7">
        <w:trPr>
          <w:trHeight w:val="977"/>
        </w:trPr>
        <w:tc>
          <w:tcPr>
            <w:tcW w:w="2057" w:type="dxa"/>
          </w:tcPr>
          <w:p w14:paraId="1B23C9F3" w14:textId="38E60EF5" w:rsidR="00202553" w:rsidRPr="006B3AD2" w:rsidRDefault="00C93850" w:rsidP="00202553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D8A4E4" wp14:editId="4E3AC181">
                  <wp:extent cx="1152525" cy="6096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0CC2A5D1" w14:textId="77777777" w:rsidR="00202553" w:rsidRPr="00B97B21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427BEAF2" w14:textId="691D3BBB" w:rsidR="00202553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</w:t>
            </w:r>
            <w:r w:rsidR="00954587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1</w:t>
            </w: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</w:t>
            </w:r>
            <w:r w:rsidR="00116A69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New/</w:t>
            </w:r>
            <w:r w:rsidR="00D17698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RENEWAL </w:t>
            </w: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MEMBERSHIP APPLICATION </w:t>
            </w:r>
          </w:p>
          <w:p w14:paraId="7AFA932F" w14:textId="70EF7A65" w:rsidR="00230AFC" w:rsidRPr="00E069F4" w:rsidRDefault="00230AFC" w:rsidP="00202553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NBNA </w:t>
            </w:r>
            <w:r w:rsidR="00954587">
              <w:rPr>
                <w:rFonts w:ascii="BankGothic Md BT" w:hAnsi="BankGothic Md BT" w:cs="Arial"/>
                <w:b/>
                <w:i/>
                <w:iCs/>
                <w:color w:val="0000FF"/>
              </w:rPr>
              <w:t>5</w:t>
            </w: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0 x </w:t>
            </w:r>
            <w:r w:rsidR="00954587">
              <w:rPr>
                <w:rFonts w:ascii="BankGothic Md BT" w:hAnsi="BankGothic Md BT" w:cs="Arial"/>
                <w:b/>
                <w:i/>
                <w:iCs/>
                <w:color w:val="0000FF"/>
              </w:rPr>
              <w:t>5</w:t>
            </w: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0 Campaign </w:t>
            </w:r>
          </w:p>
        </w:tc>
      </w:tr>
      <w:tr w:rsidR="002D2994" w:rsidRPr="006B3AD2" w14:paraId="5D1C6DF4" w14:textId="77777777" w:rsidTr="00B303D1">
        <w:trPr>
          <w:trHeight w:val="1077"/>
        </w:trPr>
        <w:tc>
          <w:tcPr>
            <w:tcW w:w="11245" w:type="dxa"/>
            <w:gridSpan w:val="3"/>
          </w:tcPr>
          <w:p w14:paraId="32BB6D69" w14:textId="77777777" w:rsidR="006E732F" w:rsidRDefault="002D2994" w:rsidP="002D2994">
            <w:pPr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9E58B5"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  <w:t xml:space="preserve"> </w:t>
            </w:r>
            <w:r w:rsidR="006E732F" w:rsidRPr="006E732F"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t>Greater East Texas Black Nurses Association (34)</w:t>
            </w:r>
            <w:r w:rsidR="006E732F" w:rsidRPr="006E732F"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br/>
              <w:t>Melody Hopkins, President</w:t>
            </w:r>
            <w:r w:rsidR="006E732F" w:rsidRPr="006E732F">
              <w:rPr>
                <w:rFonts w:ascii="Arial" w:hAnsi="Arial" w:cs="Arial"/>
                <w:color w:val="4C4C4C"/>
                <w:sz w:val="21"/>
                <w:szCs w:val="21"/>
              </w:rPr>
              <w:br/>
              <w:t>P.O. Box 7378</w:t>
            </w:r>
            <w:r w:rsidR="006E732F" w:rsidRPr="006E732F">
              <w:rPr>
                <w:rFonts w:ascii="Arial" w:hAnsi="Arial" w:cs="Arial"/>
                <w:color w:val="4C4C4C"/>
                <w:sz w:val="21"/>
                <w:szCs w:val="21"/>
              </w:rPr>
              <w:br/>
              <w:t>Tyler, TX  75711</w:t>
            </w:r>
            <w:r w:rsidR="006E732F" w:rsidRPr="006E732F">
              <w:rPr>
                <w:rFonts w:ascii="Arial" w:hAnsi="Arial" w:cs="Arial"/>
                <w:color w:val="4C4C4C"/>
                <w:sz w:val="21"/>
                <w:szCs w:val="21"/>
              </w:rPr>
              <w:br/>
              <w:t>Chapter Email: </w:t>
            </w:r>
            <w:hyperlink r:id="rId9" w:history="1">
              <w:r w:rsidR="006E732F" w:rsidRPr="006E732F">
                <w:rPr>
                  <w:rFonts w:ascii="Arial" w:hAnsi="Arial" w:cs="Arial"/>
                  <w:color w:val="4C4C4C"/>
                  <w:sz w:val="21"/>
                  <w:szCs w:val="21"/>
                  <w:u w:val="single"/>
                </w:rPr>
                <w:t>getbna34@gmail.com</w:t>
              </w:r>
            </w:hyperlink>
            <w:r w:rsidR="006E732F" w:rsidRPr="006E732F">
              <w:rPr>
                <w:rFonts w:ascii="Arial" w:hAnsi="Arial" w:cs="Arial"/>
                <w:color w:val="4C4C4C"/>
                <w:sz w:val="21"/>
                <w:szCs w:val="21"/>
              </w:rPr>
              <w:br/>
              <w:t>Chapter Telephone: (214) 769-2854</w:t>
            </w:r>
          </w:p>
          <w:p w14:paraId="02428FAB" w14:textId="0CE7C69F" w:rsidR="009E58B5" w:rsidRPr="009E58B5" w:rsidRDefault="002D2994" w:rsidP="002D2994">
            <w:pPr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  <w:r w:rsidRPr="009E58B5"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  <w:t xml:space="preserve">    </w:t>
            </w:r>
          </w:p>
          <w:p w14:paraId="2EFDE3E4" w14:textId="4E8E36C9" w:rsidR="002D2994" w:rsidRPr="00202553" w:rsidRDefault="002D2994" w:rsidP="009E58B5">
            <w:pPr>
              <w:jc w:val="center"/>
              <w:rPr>
                <w:rFonts w:ascii="BankGothic Md BT" w:hAnsi="BankGothic Md BT" w:cs="Arial"/>
                <w:b/>
                <w:i/>
                <w:iCs/>
              </w:rPr>
            </w:pPr>
            <w:r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C8353C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Pr="00BE007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Renewing</w:t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 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                     </w:t>
            </w:r>
            <w:r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Lifetime member, year you joined: </w:t>
            </w:r>
            <w:r w:rsidRPr="0049311A">
              <w:rPr>
                <w:rFonts w:ascii="BankGothic Md BT" w:hAnsi="BankGothic Md BT" w:cs="Arial"/>
                <w:b/>
                <w:sz w:val="20"/>
                <w:szCs w:val="20"/>
              </w:rPr>
              <w:t>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______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  <w:r w:rsidRPr="0049311A"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</w:p>
        </w:tc>
      </w:tr>
      <w:tr w:rsidR="00202553" w:rsidRPr="006B3AD2" w14:paraId="09DB2336" w14:textId="77777777" w:rsidTr="002F0BC3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0B709D51" w14:textId="77777777" w:rsidR="00C8353C" w:rsidRPr="002D2994" w:rsidRDefault="00C8353C" w:rsidP="00FF20E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1651E54" w14:textId="6B8C9658" w:rsidR="00FF20E1" w:rsidRPr="00F02E08" w:rsidRDefault="00FF20E1" w:rsidP="002D2994">
            <w:pPr>
              <w:rPr>
                <w:rFonts w:ascii="BankGothic Md BT" w:hAnsi="BankGothic Md BT" w:cs="Arial"/>
                <w:b/>
                <w:color w:val="FF0000"/>
                <w:sz w:val="22"/>
                <w:szCs w:val="22"/>
              </w:rPr>
            </w:pP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type or 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</w:rPr>
              <w:t>write legibly</w:t>
            </w: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>, this information must be readable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  <w:p w14:paraId="20D26448" w14:textId="425DD108" w:rsidR="0021568A" w:rsidRDefault="0021568A" w:rsidP="00FF20E1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59102216" w14:textId="6E92BE38" w:rsidR="00527064" w:rsidRDefault="00FF20E1" w:rsidP="005270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>Name</w:t>
            </w:r>
            <w:r w:rsidR="005025E8">
              <w:rPr>
                <w:rFonts w:ascii="BankGothic Md BT" w:hAnsi="BankGothic Md BT" w:cs="Arial"/>
                <w:b/>
                <w:sz w:val="20"/>
                <w:szCs w:val="20"/>
              </w:rPr>
              <w:t>: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_______________________________________________</w:t>
            </w:r>
            <w:proofErr w:type="gramStart"/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_  </w:t>
            </w:r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Credentials</w:t>
            </w:r>
            <w:proofErr w:type="gramEnd"/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: _____________________________</w:t>
            </w:r>
          </w:p>
          <w:p w14:paraId="01D94B90" w14:textId="63C5076C" w:rsidR="00FC0C4A" w:rsidRDefault="00BA57EB" w:rsidP="00FC0C4A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LPN</w:t>
            </w:r>
            <w:r w:rsidR="001A2282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/LVN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</w:t>
            </w:r>
            <w:r w:rsidR="00FC0C4A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  </w:t>
            </w:r>
          </w:p>
          <w:p w14:paraId="64572BB5" w14:textId="77777777" w:rsidR="00FC0C4A" w:rsidRPr="00040B38" w:rsidRDefault="00FC0C4A" w:rsidP="00A97B49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CF1EBE" w14:textId="0834957A" w:rsidR="00894BCA" w:rsidRPr="001C0052" w:rsidRDefault="001C0052" w:rsidP="00A97B49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</w:tr>
      <w:tr w:rsidR="00C00434" w:rsidRPr="00734D80" w14:paraId="054A08CA" w14:textId="77777777" w:rsidTr="0008784D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2A3EC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43C0B61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683F1D" w14:textId="497E494E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City/State/Zip Code:</w:t>
            </w:r>
          </w:p>
        </w:tc>
      </w:tr>
      <w:tr w:rsidR="00C00434" w:rsidRPr="00734D80" w14:paraId="0918911D" w14:textId="77777777" w:rsidTr="00C0043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4E8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EED0E88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A2C4F53" w14:textId="5B4AB176" w:rsidR="00C00434" w:rsidRPr="00734D80" w:rsidRDefault="00C00434" w:rsidP="00C00434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F01B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FCBBFC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670431" w14:textId="7888F3C5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BA57EB" w:rsidRPr="00734D80" w14:paraId="682B5539" w14:textId="77777777" w:rsidTr="00EF0BC4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46D" w14:textId="77777777" w:rsidR="00EF0BC4" w:rsidRDefault="00EF0BC4" w:rsidP="001A22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8EC03E" w14:textId="5EA838BC" w:rsidR="00BA57EB" w:rsidRPr="00734D80" w:rsidRDefault="00BA57EB" w:rsidP="001A2282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Nursing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7E87" w14:textId="77777777" w:rsidR="00EF0BC4" w:rsidRDefault="00EF0BC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5E7E97" w14:textId="196B5CC4" w:rsidR="00BA57EB" w:rsidRPr="00734D80" w:rsidRDefault="00BA57E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</w:tr>
      <w:tr w:rsidR="00BA1F8B" w:rsidRPr="00734D80" w14:paraId="2FE4326B" w14:textId="77777777" w:rsidTr="005F0221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9E3BFF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8F2B7" w14:textId="0797A014" w:rsidR="00BA1F8B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Affiliation:</w:t>
            </w:r>
          </w:p>
        </w:tc>
      </w:tr>
      <w:tr w:rsidR="00BA1F8B" w:rsidRPr="00734D80" w14:paraId="0DDDD801" w14:textId="77777777" w:rsidTr="00BA1F8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09DA8731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F10872" w14:textId="5AF282A9" w:rsidR="00040B38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Recruited by:  </w:t>
            </w:r>
          </w:p>
        </w:tc>
      </w:tr>
    </w:tbl>
    <w:p w14:paraId="61715AF9" w14:textId="77777777" w:rsidR="00202553" w:rsidRPr="000E3C68" w:rsidRDefault="00202553" w:rsidP="00202553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5330B2" w14:paraId="38FACB62" w14:textId="77777777" w:rsidTr="00AA05F1">
        <w:tc>
          <w:tcPr>
            <w:tcW w:w="2065" w:type="dxa"/>
          </w:tcPr>
          <w:p w14:paraId="5EDC3DE9" w14:textId="4472F593" w:rsidR="005330B2" w:rsidRPr="00F23B52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42400F93" w14:textId="651E73E8" w:rsidR="005330B2" w:rsidRPr="00825C1D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2EA264E0" w14:textId="30ED916A" w:rsidR="005330B2" w:rsidRPr="004748FE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2704C37D" w14:textId="5FB019AA" w:rsidR="005330B2" w:rsidRPr="0052714A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4470DDD3" w14:textId="7F0981C9" w:rsidR="005330B2" w:rsidRPr="00014A80" w:rsidRDefault="000839AC" w:rsidP="0020255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ses for age</w:t>
            </w:r>
          </w:p>
        </w:tc>
      </w:tr>
      <w:tr w:rsidR="005330B2" w14:paraId="09355EFC" w14:textId="77777777" w:rsidTr="00AA05F1">
        <w:tc>
          <w:tcPr>
            <w:tcW w:w="2065" w:type="dxa"/>
          </w:tcPr>
          <w:p w14:paraId="7101922E" w14:textId="592CD377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6451E552" w14:textId="5312CD5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34D7694F" w14:textId="4671B9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46EFD277" w14:textId="110A8426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737922B5" w14:textId="1EA75055" w:rsidR="005330B2" w:rsidRPr="00014A80" w:rsidRDefault="0099560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5330B2" w14:paraId="407F5D7E" w14:textId="77777777" w:rsidTr="00AA05F1">
        <w:tc>
          <w:tcPr>
            <w:tcW w:w="2065" w:type="dxa"/>
          </w:tcPr>
          <w:p w14:paraId="5F89AC4E" w14:textId="0C6CBF1C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3FA42678" w14:textId="74AE23D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1764A648" w14:textId="6CD694B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0B4BE616" w14:textId="781D689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50A40C79" w14:textId="398531BA" w:rsidR="005330B2" w:rsidRPr="00014A80" w:rsidRDefault="00AF005F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="00014A80"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5330B2" w14:paraId="51C5629C" w14:textId="77777777" w:rsidTr="00AA05F1">
        <w:tc>
          <w:tcPr>
            <w:tcW w:w="2065" w:type="dxa"/>
          </w:tcPr>
          <w:p w14:paraId="713274F3" w14:textId="44372980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37BD87BD" w14:textId="3A5510B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7D0D2211" w14:textId="1FA018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7BE0E028" w14:textId="5DCF2CA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2A09B72F" w14:textId="4BA81CCD" w:rsidR="005330B2" w:rsidRPr="00594DF3" w:rsidRDefault="00EB036F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20-24            </w:t>
            </w:r>
            <w:r w:rsidR="00AF005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1D5791">
              <w:rPr>
                <w:rFonts w:ascii="Arial Narrow" w:hAnsi="Arial Narrow"/>
                <w:sz w:val="16"/>
                <w:szCs w:val="16"/>
              </w:rPr>
              <w:t>6. 45-49</w:t>
            </w:r>
          </w:p>
        </w:tc>
      </w:tr>
      <w:tr w:rsidR="005330B2" w14:paraId="74EE92D4" w14:textId="77777777" w:rsidTr="00AA05F1">
        <w:tc>
          <w:tcPr>
            <w:tcW w:w="2065" w:type="dxa"/>
          </w:tcPr>
          <w:p w14:paraId="1C64E107" w14:textId="15DA3BC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651981AA" w14:textId="330B4BD1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1E903279" w14:textId="796E859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1CED0C06" w14:textId="79C922D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21848BA9" w14:textId="1F541D7C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25-29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 w:rsidR="009909E5">
              <w:rPr>
                <w:rFonts w:ascii="Arial Narrow" w:hAnsi="Arial Narrow"/>
                <w:sz w:val="16"/>
                <w:szCs w:val="16"/>
              </w:rPr>
              <w:t>7. 50-54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</w:tr>
      <w:tr w:rsidR="005330B2" w14:paraId="2D82A9C4" w14:textId="77777777" w:rsidTr="00AA05F1">
        <w:tc>
          <w:tcPr>
            <w:tcW w:w="2065" w:type="dxa"/>
          </w:tcPr>
          <w:p w14:paraId="7F83D74E" w14:textId="1B43AA8B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7FE7DB1F" w14:textId="7625A5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7CCE23FA" w14:textId="0FAC73D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0B47276F" w14:textId="60D1DFB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49FA9714" w14:textId="4F840B2D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</w:t>
            </w:r>
            <w:r w:rsidR="00623521">
              <w:rPr>
                <w:rFonts w:ascii="Arial Narrow" w:hAnsi="Arial Narrow"/>
                <w:sz w:val="16"/>
                <w:szCs w:val="16"/>
              </w:rPr>
              <w:t>34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8. 55.59</w:t>
            </w:r>
          </w:p>
        </w:tc>
      </w:tr>
      <w:tr w:rsidR="005330B2" w14:paraId="554A113B" w14:textId="77777777" w:rsidTr="00AA05F1">
        <w:tc>
          <w:tcPr>
            <w:tcW w:w="2065" w:type="dxa"/>
          </w:tcPr>
          <w:p w14:paraId="08B79355" w14:textId="22D329B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059BD02A" w14:textId="2DF8B6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458D9C25" w14:textId="6988AB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64AC1CD1" w14:textId="6469C4A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Doctorate in Nursing</w:t>
            </w:r>
          </w:p>
        </w:tc>
        <w:tc>
          <w:tcPr>
            <w:tcW w:w="2430" w:type="dxa"/>
          </w:tcPr>
          <w:p w14:paraId="0CC3F992" w14:textId="350E6BC0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9. </w:t>
            </w:r>
            <w:r w:rsidR="007D529F">
              <w:rPr>
                <w:rFonts w:ascii="Arial Narrow" w:hAnsi="Arial Narrow"/>
                <w:sz w:val="16"/>
                <w:szCs w:val="16"/>
              </w:rPr>
              <w:t>60-64</w:t>
            </w:r>
          </w:p>
        </w:tc>
      </w:tr>
      <w:tr w:rsidR="005330B2" w14:paraId="128D3CDA" w14:textId="77777777" w:rsidTr="00AA05F1">
        <w:tc>
          <w:tcPr>
            <w:tcW w:w="2065" w:type="dxa"/>
          </w:tcPr>
          <w:p w14:paraId="5A10AF8F" w14:textId="74D9AF85" w:rsidR="005330B2" w:rsidRPr="00080AA6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4D2BD937" w14:textId="3E1D8A3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2638EBC6" w14:textId="507C41F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Educator</w:t>
            </w:r>
          </w:p>
        </w:tc>
        <w:tc>
          <w:tcPr>
            <w:tcW w:w="2610" w:type="dxa"/>
          </w:tcPr>
          <w:p w14:paraId="70B9C7C5" w14:textId="1C0F5AF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Other: </w:t>
            </w:r>
          </w:p>
        </w:tc>
        <w:tc>
          <w:tcPr>
            <w:tcW w:w="2430" w:type="dxa"/>
          </w:tcPr>
          <w:p w14:paraId="693788F0" w14:textId="4E3CB966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40-44</w:t>
            </w:r>
            <w:r w:rsidR="007D529F">
              <w:rPr>
                <w:rFonts w:ascii="Arial Narrow" w:hAnsi="Arial Narrow"/>
                <w:sz w:val="16"/>
                <w:szCs w:val="16"/>
              </w:rPr>
              <w:t xml:space="preserve">               10. 65 plus  </w:t>
            </w:r>
          </w:p>
        </w:tc>
      </w:tr>
      <w:tr w:rsidR="005330B2" w14:paraId="330FA244" w14:textId="77777777" w:rsidTr="00AA05F1">
        <w:tc>
          <w:tcPr>
            <w:tcW w:w="2065" w:type="dxa"/>
          </w:tcPr>
          <w:p w14:paraId="68A5D6E9" w14:textId="6A0876F7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3D329AD6" w14:textId="25C78F3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596AD6B0" w14:textId="139C503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72BAFAB2" w14:textId="38B2EB02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00C224EF" w14:textId="20494801" w:rsidR="005330B2" w:rsidRPr="007D1806" w:rsidRDefault="0049714E" w:rsidP="0049714E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="007D1806"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5330B2" w14:paraId="2AD67315" w14:textId="77777777" w:rsidTr="00AA05F1">
        <w:tc>
          <w:tcPr>
            <w:tcW w:w="2065" w:type="dxa"/>
          </w:tcPr>
          <w:p w14:paraId="584E3280" w14:textId="6DC73B31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4AF43F87" w14:textId="4EBDE5E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1735EE85" w14:textId="469F0AE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RN</w:t>
            </w:r>
          </w:p>
        </w:tc>
        <w:tc>
          <w:tcPr>
            <w:tcW w:w="2610" w:type="dxa"/>
          </w:tcPr>
          <w:p w14:paraId="0B0C1AF1" w14:textId="5B960036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3EE679AB" w14:textId="181EAF20" w:rsidR="005330B2" w:rsidRPr="00672892" w:rsidRDefault="00672892" w:rsidP="00D60A67">
            <w:pPr>
              <w:pStyle w:val="ListParagraph"/>
              <w:numPr>
                <w:ilvl w:val="0"/>
                <w:numId w:val="5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5330B2" w14:paraId="6FD1F1F4" w14:textId="77777777" w:rsidTr="00AA05F1">
        <w:tc>
          <w:tcPr>
            <w:tcW w:w="2065" w:type="dxa"/>
          </w:tcPr>
          <w:p w14:paraId="1A356796" w14:textId="7E47C0E7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0DD3AB1B" w14:textId="35F5729E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0C57D479" w14:textId="22E2055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LPN/LVN</w:t>
            </w:r>
          </w:p>
        </w:tc>
        <w:tc>
          <w:tcPr>
            <w:tcW w:w="2610" w:type="dxa"/>
          </w:tcPr>
          <w:p w14:paraId="207ED923" w14:textId="5870D80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BAB9077" w14:textId="3D45EAB2" w:rsidR="005330B2" w:rsidRPr="00594DF3" w:rsidRDefault="00672892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</w:t>
            </w:r>
            <w:r w:rsidR="00296244">
              <w:rPr>
                <w:rFonts w:ascii="Arial Narrow" w:hAnsi="Arial Narrow"/>
                <w:sz w:val="16"/>
                <w:szCs w:val="16"/>
              </w:rPr>
              <w:t>20,000 - $29,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4D2BD1DB" w14:textId="77777777" w:rsidTr="00AA05F1">
        <w:tc>
          <w:tcPr>
            <w:tcW w:w="2065" w:type="dxa"/>
          </w:tcPr>
          <w:p w14:paraId="69CD7C2F" w14:textId="1886156F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0B220991" w14:textId="22A2F64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33D5C822" w14:textId="249D0FC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2B6B8CA1" w14:textId="5541188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65ECEC22" w14:textId="13216E24" w:rsidR="005330B2" w:rsidRPr="00594DF3" w:rsidRDefault="00296244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</w:t>
            </w:r>
            <w:r w:rsidR="00497088">
              <w:rPr>
                <w:rFonts w:ascii="Arial Narrow" w:hAnsi="Arial Narrow"/>
                <w:sz w:val="16"/>
                <w:szCs w:val="16"/>
              </w:rPr>
              <w:t>30,000 - $39,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56DF04DC" w14:textId="77777777" w:rsidTr="00AA05F1">
        <w:tc>
          <w:tcPr>
            <w:tcW w:w="2065" w:type="dxa"/>
          </w:tcPr>
          <w:p w14:paraId="439A5A03" w14:textId="678DF978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137C0753" w14:textId="6736251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1831B3A7" w14:textId="74DFBA7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45C5BF7F" w14:textId="04F903A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773F6A54" w14:textId="41DA67DD" w:rsidR="005330B2" w:rsidRPr="00594DF3" w:rsidRDefault="00497088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  <w:r w:rsidR="00C93C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A449A">
              <w:rPr>
                <w:rFonts w:ascii="Arial Narrow" w:hAnsi="Arial Narrow"/>
                <w:sz w:val="16"/>
                <w:szCs w:val="16"/>
              </w:rPr>
              <w:t>$40,000 - $49,999</w:t>
            </w:r>
          </w:p>
        </w:tc>
      </w:tr>
      <w:tr w:rsidR="005330B2" w14:paraId="77480491" w14:textId="77777777" w:rsidTr="00AA05F1">
        <w:tc>
          <w:tcPr>
            <w:tcW w:w="2065" w:type="dxa"/>
          </w:tcPr>
          <w:p w14:paraId="15C048A4" w14:textId="1C79C904" w:rsidR="005330B2" w:rsidRPr="00E56095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0CAF69E3" w14:textId="078ACAA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407DE6AE" w14:textId="7446584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39078A69" w14:textId="441ECB5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3. National League </w:t>
            </w:r>
            <w:r w:rsidR="00802A0D">
              <w:rPr>
                <w:rFonts w:ascii="Arial Narrow" w:hAnsi="Arial Narrow"/>
                <w:sz w:val="16"/>
                <w:szCs w:val="16"/>
              </w:rPr>
              <w:t xml:space="preserve">for </w:t>
            </w:r>
            <w:r>
              <w:rPr>
                <w:rFonts w:ascii="Arial Narrow" w:hAnsi="Arial Narrow"/>
                <w:sz w:val="16"/>
                <w:szCs w:val="16"/>
              </w:rPr>
              <w:t>Nursing</w:t>
            </w:r>
          </w:p>
        </w:tc>
        <w:tc>
          <w:tcPr>
            <w:tcW w:w="2430" w:type="dxa"/>
          </w:tcPr>
          <w:p w14:paraId="00A28EAC" w14:textId="09DF6EC0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$50,000 - $59,999</w:t>
            </w:r>
          </w:p>
        </w:tc>
      </w:tr>
      <w:tr w:rsidR="005330B2" w14:paraId="43E31723" w14:textId="77777777" w:rsidTr="00AA05F1">
        <w:tc>
          <w:tcPr>
            <w:tcW w:w="2065" w:type="dxa"/>
          </w:tcPr>
          <w:p w14:paraId="4A72CFB1" w14:textId="24EEC6C0" w:rsidR="005330B2" w:rsidRPr="00725121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31968A4A" w14:textId="72C80456" w:rsidR="005330B2" w:rsidRPr="00747E81" w:rsidRDefault="005330B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774410FF" w14:textId="2E7B37D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</w:t>
            </w:r>
          </w:p>
        </w:tc>
        <w:tc>
          <w:tcPr>
            <w:tcW w:w="2610" w:type="dxa"/>
          </w:tcPr>
          <w:p w14:paraId="094CF7DB" w14:textId="3C733F28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27C4CC6C" w14:textId="7D07702F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 w:rsidR="00776810">
              <w:rPr>
                <w:rFonts w:ascii="Arial Narrow" w:hAnsi="Arial Narrow"/>
                <w:sz w:val="16"/>
                <w:szCs w:val="16"/>
              </w:rPr>
              <w:t>60,000 - $69,999</w:t>
            </w:r>
          </w:p>
        </w:tc>
      </w:tr>
      <w:tr w:rsidR="005330B2" w14:paraId="115765EE" w14:textId="77777777" w:rsidTr="00AA05F1">
        <w:tc>
          <w:tcPr>
            <w:tcW w:w="2065" w:type="dxa"/>
          </w:tcPr>
          <w:p w14:paraId="5AD04C93" w14:textId="2B067731" w:rsidR="005330B2" w:rsidRPr="004748FE" w:rsidRDefault="005330B2" w:rsidP="00725121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04169273" w14:textId="777777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0FD0098" w14:textId="1549BB33" w:rsidR="005330B2" w:rsidRPr="004748FE" w:rsidRDefault="00002E20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 </w:t>
            </w:r>
            <w:r w:rsidR="005330B2"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SEX</w:t>
            </w:r>
          </w:p>
        </w:tc>
        <w:tc>
          <w:tcPr>
            <w:tcW w:w="2610" w:type="dxa"/>
          </w:tcPr>
          <w:p w14:paraId="350CB79D" w14:textId="69465EE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6DA295BD" w14:textId="40D3D75C" w:rsidR="005330B2" w:rsidRPr="00594DF3" w:rsidRDefault="00776810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t xml:space="preserve">70,000 - </w:t>
            </w:r>
            <w:r w:rsidR="000B6980">
              <w:rPr>
                <w:rFonts w:ascii="Arial Narrow" w:hAnsi="Arial Narrow"/>
                <w:sz w:val="16"/>
                <w:szCs w:val="16"/>
              </w:rPr>
              <w:t>$79,999</w:t>
            </w:r>
          </w:p>
        </w:tc>
      </w:tr>
      <w:tr w:rsidR="005330B2" w14:paraId="37CC50CB" w14:textId="77777777" w:rsidTr="00AA05F1">
        <w:tc>
          <w:tcPr>
            <w:tcW w:w="2065" w:type="dxa"/>
          </w:tcPr>
          <w:p w14:paraId="59EABC7F" w14:textId="2EEE8B70" w:rsidR="005330B2" w:rsidRPr="004748FE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1D4E4D00" w14:textId="1210BEE3" w:rsidR="005330B2" w:rsidRPr="00002E20" w:rsidRDefault="00C71618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5FECABF3" w14:textId="08288491" w:rsidR="005330B2" w:rsidRPr="00243C63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Female</w:t>
            </w:r>
          </w:p>
        </w:tc>
        <w:tc>
          <w:tcPr>
            <w:tcW w:w="2610" w:type="dxa"/>
          </w:tcPr>
          <w:p w14:paraId="158D76E6" w14:textId="2D7070A0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6603B890" w14:textId="4CEEDB48" w:rsidR="005330B2" w:rsidRPr="00594DF3" w:rsidRDefault="0049714E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$80,000 - PLUS</w:t>
            </w:r>
          </w:p>
        </w:tc>
      </w:tr>
      <w:tr w:rsidR="005330B2" w14:paraId="41C0FCC6" w14:textId="77777777" w:rsidTr="00AA05F1">
        <w:tc>
          <w:tcPr>
            <w:tcW w:w="2065" w:type="dxa"/>
          </w:tcPr>
          <w:p w14:paraId="5895C855" w14:textId="758B176E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05333A60" w14:textId="7B9333CB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 3. Retired</w:t>
            </w:r>
          </w:p>
        </w:tc>
        <w:tc>
          <w:tcPr>
            <w:tcW w:w="1890" w:type="dxa"/>
          </w:tcPr>
          <w:p w14:paraId="19533205" w14:textId="77089CE1" w:rsidR="005330B2" w:rsidRPr="004748FE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Male</w:t>
            </w:r>
          </w:p>
        </w:tc>
        <w:tc>
          <w:tcPr>
            <w:tcW w:w="2610" w:type="dxa"/>
          </w:tcPr>
          <w:p w14:paraId="27B2A5B0" w14:textId="7BBA9CFF" w:rsidR="005330B2" w:rsidRPr="006B190F" w:rsidRDefault="005330B2" w:rsidP="004E287B">
            <w:pPr>
              <w:pStyle w:val="ListParagraph"/>
              <w:numPr>
                <w:ilvl w:val="0"/>
                <w:numId w:val="2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6FF5BF83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B2" w14:paraId="6040EEAC" w14:textId="77777777" w:rsidTr="00AA05F1">
        <w:tc>
          <w:tcPr>
            <w:tcW w:w="2065" w:type="dxa"/>
          </w:tcPr>
          <w:p w14:paraId="73845673" w14:textId="12B31B1A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36F57CAE" w14:textId="6D5EB188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4. Unemployed</w:t>
            </w:r>
          </w:p>
        </w:tc>
        <w:tc>
          <w:tcPr>
            <w:tcW w:w="1890" w:type="dxa"/>
          </w:tcPr>
          <w:p w14:paraId="02BCDF47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CE65E2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99B921A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0A5C60B" w14:textId="39463E9E" w:rsidR="00F013C6" w:rsidRPr="00802A0D" w:rsidRDefault="005768A4" w:rsidP="00DD0351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802A0D">
        <w:rPr>
          <w:rFonts w:ascii="Arial Narrow" w:hAnsi="Arial Narrow"/>
          <w:b/>
          <w:bCs/>
          <w:i/>
          <w:iCs/>
          <w:sz w:val="22"/>
          <w:szCs w:val="22"/>
        </w:rPr>
        <w:t>Dues</w:t>
      </w:r>
      <w:r w:rsidR="00DD035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Structure</w:t>
      </w:r>
      <w:r w:rsidR="00170F97" w:rsidRPr="00802A0D">
        <w:rPr>
          <w:rFonts w:ascii="Arial Narrow" w:hAnsi="Arial Narrow"/>
          <w:b/>
          <w:bCs/>
          <w:i/>
          <w:iCs/>
          <w:sz w:val="22"/>
          <w:szCs w:val="22"/>
        </w:rPr>
        <w:t>:</w:t>
      </w:r>
      <w:r w:rsidR="00EF437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F4371" w:rsidRPr="00802A0D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810"/>
        <w:gridCol w:w="1260"/>
        <w:gridCol w:w="360"/>
        <w:gridCol w:w="1440"/>
        <w:gridCol w:w="180"/>
        <w:gridCol w:w="227"/>
        <w:gridCol w:w="1663"/>
        <w:gridCol w:w="2070"/>
        <w:gridCol w:w="270"/>
        <w:gridCol w:w="1620"/>
      </w:tblGrid>
      <w:tr w:rsidR="00995602" w14:paraId="4988ED9D" w14:textId="77777777" w:rsidTr="002452F0">
        <w:trPr>
          <w:trHeight w:val="548"/>
        </w:trPr>
        <w:tc>
          <w:tcPr>
            <w:tcW w:w="2155" w:type="dxa"/>
            <w:gridSpan w:val="2"/>
          </w:tcPr>
          <w:p w14:paraId="4F0967D4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bookmarkStart w:id="0" w:name="_Hlk18920767"/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7DDAB7C4" w14:textId="36E0FC98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$160.00</w:t>
            </w:r>
          </w:p>
        </w:tc>
        <w:tc>
          <w:tcPr>
            <w:tcW w:w="1620" w:type="dxa"/>
            <w:gridSpan w:val="2"/>
          </w:tcPr>
          <w:p w14:paraId="70471F1E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4AC8CB1F" w14:textId="7381C22C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540310FD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142533EA" w14:textId="14AF8F42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  <w:gridSpan w:val="2"/>
          </w:tcPr>
          <w:p w14:paraId="2E17862F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National Dues</w:t>
            </w:r>
          </w:p>
          <w:p w14:paraId="72454EB4" w14:textId="57837D2F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6A66522F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National Dues Student</w:t>
            </w:r>
          </w:p>
          <w:p w14:paraId="67E94028" w14:textId="2D9D568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28F10F5F" w14:textId="3A04B86E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7A4F269A" w14:textId="42E76CE1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bookmarkEnd w:id="0"/>
      <w:tr w:rsidR="00995602" w14:paraId="3E5E022E" w14:textId="77777777" w:rsidTr="002452F0">
        <w:tc>
          <w:tcPr>
            <w:tcW w:w="2155" w:type="dxa"/>
            <w:gridSpan w:val="2"/>
          </w:tcPr>
          <w:p w14:paraId="33F2A362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6E3FF00F" w14:textId="41041660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</w:t>
            </w:r>
            <w:r w:rsidR="006E732F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0.00</w:t>
            </w:r>
          </w:p>
        </w:tc>
        <w:tc>
          <w:tcPr>
            <w:tcW w:w="1620" w:type="dxa"/>
            <w:gridSpan w:val="2"/>
          </w:tcPr>
          <w:p w14:paraId="0FA729F1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25E9744D" w14:textId="77C1C329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</w:t>
            </w:r>
            <w:r w:rsidR="006E732F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0.00</w:t>
            </w:r>
          </w:p>
        </w:tc>
        <w:tc>
          <w:tcPr>
            <w:tcW w:w="1620" w:type="dxa"/>
            <w:gridSpan w:val="2"/>
          </w:tcPr>
          <w:p w14:paraId="3A326D81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081F6366" w14:textId="58574B84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</w:t>
            </w:r>
            <w:r w:rsidR="006E732F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0.00</w:t>
            </w:r>
          </w:p>
        </w:tc>
        <w:tc>
          <w:tcPr>
            <w:tcW w:w="1890" w:type="dxa"/>
            <w:gridSpan w:val="2"/>
          </w:tcPr>
          <w:p w14:paraId="16FC855E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37350716" w14:textId="14A61CF6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</w:t>
            </w:r>
            <w:r w:rsidR="006E732F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0.00</w:t>
            </w:r>
          </w:p>
        </w:tc>
        <w:tc>
          <w:tcPr>
            <w:tcW w:w="2070" w:type="dxa"/>
          </w:tcPr>
          <w:p w14:paraId="5144DE03" w14:textId="4C430698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085DB854" w14:textId="14CBDA76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unlicensed SN $</w:t>
            </w:r>
            <w:r w:rsidR="006E732F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  <w:r w:rsidR="00CC5F4A">
              <w:rPr>
                <w:rFonts w:ascii="Arial Narrow" w:hAnsi="Arial Narrow"/>
                <w:b/>
                <w:bCs/>
                <w:sz w:val="19"/>
                <w:szCs w:val="19"/>
              </w:rPr>
              <w:t>0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890" w:type="dxa"/>
            <w:gridSpan w:val="2"/>
          </w:tcPr>
          <w:p w14:paraId="689FAE5E" w14:textId="35D784F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0E75201F" w14:textId="3A6337B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B53AAB" w14:paraId="332E388B" w14:textId="77777777" w:rsidTr="0020507B">
        <w:trPr>
          <w:trHeight w:val="242"/>
        </w:trPr>
        <w:tc>
          <w:tcPr>
            <w:tcW w:w="9355" w:type="dxa"/>
            <w:gridSpan w:val="9"/>
          </w:tcPr>
          <w:p w14:paraId="3D750F7A" w14:textId="77777777" w:rsidR="00B53AAB" w:rsidRPr="00680CEC" w:rsidRDefault="00B53AAB" w:rsidP="00995602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184D4EE1" w14:textId="08F48C34" w:rsidR="00B53AAB" w:rsidRPr="00680CEC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2C3A9F37" w14:textId="36566932" w:rsidR="00B53AAB" w:rsidRPr="00680CEC" w:rsidRDefault="00124A90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B</w:t>
            </w:r>
            <w:r w:rsidR="00B53AAB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ecome a NEW Lifetime Member - 4 installments of $500.00 within a one-year period</w:t>
            </w:r>
            <w:r w:rsidR="00A14D9D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plus $</w:t>
            </w:r>
            <w:r w:rsidR="006E732F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  <w:r w:rsidR="00A14D9D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0.00 </w:t>
            </w:r>
            <w:r w:rsidR="00976570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for Local Dues</w:t>
            </w:r>
            <w:r w:rsidR="00B53AAB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890" w:type="dxa"/>
            <w:gridSpan w:val="2"/>
          </w:tcPr>
          <w:p w14:paraId="3CE8C387" w14:textId="440BCECD" w:rsidR="00B53AAB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amount</w:t>
            </w:r>
          </w:p>
          <w:p w14:paraId="5FFACA42" w14:textId="1409586E" w:rsidR="00B53AAB" w:rsidRPr="00802A0D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B06C33" w14:paraId="62065E26" w14:textId="77777777" w:rsidTr="00CC2FD8">
        <w:tc>
          <w:tcPr>
            <w:tcW w:w="7285" w:type="dxa"/>
            <w:gridSpan w:val="8"/>
          </w:tcPr>
          <w:p w14:paraId="62F247EA" w14:textId="77777777" w:rsidR="00B06C33" w:rsidRPr="00802A0D" w:rsidRDefault="00B06C33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625B74C2" w14:textId="77777777" w:rsidR="00B06C33" w:rsidRP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03BDC450" w14:textId="71E11124" w:rsidR="00B06C33" w:rsidRPr="007D6843" w:rsidRDefault="00B06C33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7E15765A" w14:textId="77777777" w:rsidR="00B06C33" w:rsidRP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220DE8C" w14:textId="699B18DB" w:rsid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95602" w14:paraId="2711922B" w14:textId="77777777" w:rsidTr="00995602">
        <w:trPr>
          <w:trHeight w:val="269"/>
        </w:trPr>
        <w:tc>
          <w:tcPr>
            <w:tcW w:w="11245" w:type="dxa"/>
            <w:gridSpan w:val="11"/>
          </w:tcPr>
          <w:p w14:paraId="5A3E6766" w14:textId="332A8D44" w:rsidR="00995602" w:rsidRPr="0064159D" w:rsidRDefault="00995602" w:rsidP="00B63145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METHOD OF PAYMENT:</w:t>
            </w:r>
            <w:r w:rsidR="0051407F"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1407F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is the </w:t>
            </w:r>
            <w:r w:rsidR="001F7A03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credit card associated with the address listed above</w:t>
            </w:r>
            <w:r w:rsidR="00F63BD2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if</w:t>
            </w:r>
            <w:r w:rsidR="006D20E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6314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 type </w:t>
            </w:r>
            <w:r w:rsidR="005E4EA9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or write the </w:t>
            </w:r>
            <w:r w:rsidR="006D20E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address below</w:t>
            </w:r>
          </w:p>
        </w:tc>
      </w:tr>
      <w:tr w:rsidR="00995602" w14:paraId="4F27FCCF" w14:textId="77777777" w:rsidTr="00B06C33">
        <w:trPr>
          <w:trHeight w:val="206"/>
        </w:trPr>
        <w:tc>
          <w:tcPr>
            <w:tcW w:w="1345" w:type="dxa"/>
          </w:tcPr>
          <w:p w14:paraId="6821347D" w14:textId="44CA2C12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5CE79A71" w14:textId="73EA52AC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Money Order</w:t>
            </w:r>
          </w:p>
        </w:tc>
        <w:tc>
          <w:tcPr>
            <w:tcW w:w="1800" w:type="dxa"/>
            <w:gridSpan w:val="2"/>
          </w:tcPr>
          <w:p w14:paraId="3C1CC4A2" w14:textId="44F6758C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3"/>
          </w:tcPr>
          <w:p w14:paraId="36B03DB0" w14:textId="07BD780F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223B63AE" w14:textId="1966E923" w:rsidR="00995602" w:rsidRPr="007D6843" w:rsidRDefault="00995602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B6BBC69" w14:textId="44D231BF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>Sec. Code:</w:t>
            </w:r>
            <w:r w:rsidRPr="007D6843">
              <w:rPr>
                <w:rFonts w:ascii="Arial Narrow" w:hAnsi="Arial Narrow"/>
                <w:sz w:val="19"/>
                <w:szCs w:val="19"/>
              </w:rPr>
              <w:t xml:space="preserve"> ______</w:t>
            </w:r>
          </w:p>
        </w:tc>
      </w:tr>
      <w:tr w:rsidR="00914E3A" w14:paraId="60FB4B15" w14:textId="77777777" w:rsidTr="008D38AD">
        <w:tc>
          <w:tcPr>
            <w:tcW w:w="5622" w:type="dxa"/>
            <w:gridSpan w:val="7"/>
          </w:tcPr>
          <w:p w14:paraId="0308D60A" w14:textId="77777777" w:rsidR="00914E3A" w:rsidRPr="00040B38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52AEC55" w14:textId="0507ECD7" w:rsidR="00914E3A" w:rsidRPr="00995602" w:rsidRDefault="00914E3A" w:rsidP="00914E3A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Account #:</w:t>
            </w:r>
          </w:p>
        </w:tc>
        <w:tc>
          <w:tcPr>
            <w:tcW w:w="5623" w:type="dxa"/>
            <w:gridSpan w:val="4"/>
          </w:tcPr>
          <w:p w14:paraId="50CFFC93" w14:textId="77777777" w:rsidR="00914E3A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5D961047" w14:textId="5B792010" w:rsidR="00914E3A" w:rsidRPr="00995602" w:rsidRDefault="00914E3A" w:rsidP="00914E3A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  <w:tr w:rsidR="00914E3A" w14:paraId="25F353D1" w14:textId="77777777" w:rsidTr="00995602">
        <w:tc>
          <w:tcPr>
            <w:tcW w:w="11245" w:type="dxa"/>
            <w:gridSpan w:val="11"/>
          </w:tcPr>
          <w:p w14:paraId="2BEAD379" w14:textId="77777777" w:rsidR="00914E3A" w:rsidRPr="00040B38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D1F5457" w14:textId="652F77DD" w:rsidR="00914E3A" w:rsidRPr="00995602" w:rsidRDefault="006C3176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Address:</w:t>
            </w:r>
          </w:p>
        </w:tc>
      </w:tr>
      <w:tr w:rsidR="00D050B4" w14:paraId="06CADD13" w14:textId="77777777" w:rsidTr="00995602">
        <w:tc>
          <w:tcPr>
            <w:tcW w:w="11245" w:type="dxa"/>
            <w:gridSpan w:val="11"/>
          </w:tcPr>
          <w:p w14:paraId="3C8F3530" w14:textId="77777777" w:rsidR="00D050B4" w:rsidRDefault="00D050B4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748AAAE4" w14:textId="2F8FD947" w:rsidR="00D050B4" w:rsidRDefault="00D050B4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</w:tr>
    </w:tbl>
    <w:p w14:paraId="199AD0C1" w14:textId="77777777" w:rsidR="00C00434" w:rsidRDefault="00C00434" w:rsidP="009A6904">
      <w:pPr>
        <w:ind w:left="-180" w:right="-270"/>
        <w:jc w:val="center"/>
        <w:rPr>
          <w:b/>
          <w:bCs/>
          <w:i/>
          <w:iCs/>
          <w:color w:val="FF0000"/>
        </w:rPr>
      </w:pPr>
    </w:p>
    <w:p w14:paraId="04CCDA63" w14:textId="230533A4" w:rsidR="009A6904" w:rsidRPr="00372ECC" w:rsidRDefault="009A6904" w:rsidP="009A6904">
      <w:pPr>
        <w:ind w:left="-180" w:right="-270"/>
        <w:jc w:val="center"/>
        <w:rPr>
          <w:b/>
          <w:bCs/>
          <w:i/>
          <w:iCs/>
          <w:color w:val="FF0000"/>
        </w:rPr>
      </w:pPr>
      <w:r w:rsidRPr="00372ECC">
        <w:rPr>
          <w:b/>
          <w:bCs/>
          <w:i/>
          <w:iCs/>
          <w:color w:val="FF0000"/>
        </w:rPr>
        <w:t>THANK YOU FOR YOUR INTEREST IN NBNA</w:t>
      </w:r>
    </w:p>
    <w:sectPr w:rsidR="009A6904" w:rsidRPr="00372ECC" w:rsidSect="00F02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656"/>
    <w:multiLevelType w:val="hybridMultilevel"/>
    <w:tmpl w:val="F8A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52"/>
    <w:multiLevelType w:val="hybridMultilevel"/>
    <w:tmpl w:val="936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5022"/>
    <w:multiLevelType w:val="hybridMultilevel"/>
    <w:tmpl w:val="2690C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3"/>
    <w:rsid w:val="00002E20"/>
    <w:rsid w:val="00005AE9"/>
    <w:rsid w:val="00014A80"/>
    <w:rsid w:val="00030F17"/>
    <w:rsid w:val="0003156B"/>
    <w:rsid w:val="00040B38"/>
    <w:rsid w:val="00045A9A"/>
    <w:rsid w:val="0005150C"/>
    <w:rsid w:val="00076163"/>
    <w:rsid w:val="00080AA6"/>
    <w:rsid w:val="00082129"/>
    <w:rsid w:val="000839AC"/>
    <w:rsid w:val="00086592"/>
    <w:rsid w:val="000A69ED"/>
    <w:rsid w:val="000B0058"/>
    <w:rsid w:val="000B6980"/>
    <w:rsid w:val="000B6C68"/>
    <w:rsid w:val="000D3BD7"/>
    <w:rsid w:val="000D4D45"/>
    <w:rsid w:val="000D5BC7"/>
    <w:rsid w:val="000D7161"/>
    <w:rsid w:val="000F194C"/>
    <w:rsid w:val="00115E86"/>
    <w:rsid w:val="00116A69"/>
    <w:rsid w:val="00124A90"/>
    <w:rsid w:val="001379A0"/>
    <w:rsid w:val="00151AD9"/>
    <w:rsid w:val="00161807"/>
    <w:rsid w:val="00170F97"/>
    <w:rsid w:val="001973FB"/>
    <w:rsid w:val="001A080C"/>
    <w:rsid w:val="001A2282"/>
    <w:rsid w:val="001B317B"/>
    <w:rsid w:val="001C0052"/>
    <w:rsid w:val="001C2936"/>
    <w:rsid w:val="001D5791"/>
    <w:rsid w:val="001E1D77"/>
    <w:rsid w:val="001E6B16"/>
    <w:rsid w:val="001F7A03"/>
    <w:rsid w:val="00202553"/>
    <w:rsid w:val="002029C7"/>
    <w:rsid w:val="0021568A"/>
    <w:rsid w:val="002165A2"/>
    <w:rsid w:val="00221D15"/>
    <w:rsid w:val="00224C09"/>
    <w:rsid w:val="002305ED"/>
    <w:rsid w:val="00230AFC"/>
    <w:rsid w:val="00243C63"/>
    <w:rsid w:val="002452F0"/>
    <w:rsid w:val="002720A1"/>
    <w:rsid w:val="00283321"/>
    <w:rsid w:val="00296244"/>
    <w:rsid w:val="002A2645"/>
    <w:rsid w:val="002D2994"/>
    <w:rsid w:val="002D6225"/>
    <w:rsid w:val="002E605B"/>
    <w:rsid w:val="002F0BC3"/>
    <w:rsid w:val="003176A5"/>
    <w:rsid w:val="00320248"/>
    <w:rsid w:val="00372ECC"/>
    <w:rsid w:val="003D1FDF"/>
    <w:rsid w:val="003F120A"/>
    <w:rsid w:val="00407136"/>
    <w:rsid w:val="004164D0"/>
    <w:rsid w:val="00440E1A"/>
    <w:rsid w:val="00443A03"/>
    <w:rsid w:val="004513CB"/>
    <w:rsid w:val="00456D59"/>
    <w:rsid w:val="004748FE"/>
    <w:rsid w:val="004776AF"/>
    <w:rsid w:val="00497088"/>
    <w:rsid w:val="0049714E"/>
    <w:rsid w:val="004E1C1A"/>
    <w:rsid w:val="004E287B"/>
    <w:rsid w:val="004E73AA"/>
    <w:rsid w:val="00501098"/>
    <w:rsid w:val="005025E8"/>
    <w:rsid w:val="00511F0D"/>
    <w:rsid w:val="0051407F"/>
    <w:rsid w:val="0051470E"/>
    <w:rsid w:val="00514A56"/>
    <w:rsid w:val="00527064"/>
    <w:rsid w:val="0052714A"/>
    <w:rsid w:val="005330B2"/>
    <w:rsid w:val="005768A4"/>
    <w:rsid w:val="00577FC4"/>
    <w:rsid w:val="005949B9"/>
    <w:rsid w:val="00594DF3"/>
    <w:rsid w:val="005C50C8"/>
    <w:rsid w:val="005D1CAD"/>
    <w:rsid w:val="005D3C93"/>
    <w:rsid w:val="005E4EA9"/>
    <w:rsid w:val="005F0302"/>
    <w:rsid w:val="0060762F"/>
    <w:rsid w:val="006123D9"/>
    <w:rsid w:val="00614695"/>
    <w:rsid w:val="00614CE7"/>
    <w:rsid w:val="006150A0"/>
    <w:rsid w:val="006159AB"/>
    <w:rsid w:val="00623521"/>
    <w:rsid w:val="0064159D"/>
    <w:rsid w:val="00651869"/>
    <w:rsid w:val="00663009"/>
    <w:rsid w:val="00665780"/>
    <w:rsid w:val="0067176D"/>
    <w:rsid w:val="00672892"/>
    <w:rsid w:val="00680CEC"/>
    <w:rsid w:val="00684F46"/>
    <w:rsid w:val="006B190F"/>
    <w:rsid w:val="006C3176"/>
    <w:rsid w:val="006D20E5"/>
    <w:rsid w:val="006E732F"/>
    <w:rsid w:val="006F67E7"/>
    <w:rsid w:val="00725121"/>
    <w:rsid w:val="00726AFB"/>
    <w:rsid w:val="00731C35"/>
    <w:rsid w:val="0073280D"/>
    <w:rsid w:val="007329D1"/>
    <w:rsid w:val="00740091"/>
    <w:rsid w:val="007419F2"/>
    <w:rsid w:val="007464B9"/>
    <w:rsid w:val="00747E81"/>
    <w:rsid w:val="00776810"/>
    <w:rsid w:val="00785CEE"/>
    <w:rsid w:val="00786F6D"/>
    <w:rsid w:val="007A52A5"/>
    <w:rsid w:val="007B3635"/>
    <w:rsid w:val="007C217C"/>
    <w:rsid w:val="007D0AF7"/>
    <w:rsid w:val="007D1806"/>
    <w:rsid w:val="007D529F"/>
    <w:rsid w:val="007D6843"/>
    <w:rsid w:val="00802A0D"/>
    <w:rsid w:val="0081091A"/>
    <w:rsid w:val="00821304"/>
    <w:rsid w:val="00825C1D"/>
    <w:rsid w:val="00851C4F"/>
    <w:rsid w:val="00854448"/>
    <w:rsid w:val="00862FD8"/>
    <w:rsid w:val="00866C9B"/>
    <w:rsid w:val="00870016"/>
    <w:rsid w:val="00877575"/>
    <w:rsid w:val="00883790"/>
    <w:rsid w:val="008915FD"/>
    <w:rsid w:val="00894BCA"/>
    <w:rsid w:val="008A1F89"/>
    <w:rsid w:val="008C453A"/>
    <w:rsid w:val="008D6B39"/>
    <w:rsid w:val="0090265F"/>
    <w:rsid w:val="0091062D"/>
    <w:rsid w:val="00914E3A"/>
    <w:rsid w:val="009279B0"/>
    <w:rsid w:val="00930F74"/>
    <w:rsid w:val="00950009"/>
    <w:rsid w:val="00954587"/>
    <w:rsid w:val="00954846"/>
    <w:rsid w:val="009569A1"/>
    <w:rsid w:val="00960F78"/>
    <w:rsid w:val="00976570"/>
    <w:rsid w:val="009804A9"/>
    <w:rsid w:val="00981AF7"/>
    <w:rsid w:val="00983D7F"/>
    <w:rsid w:val="0098691B"/>
    <w:rsid w:val="009909E5"/>
    <w:rsid w:val="00995602"/>
    <w:rsid w:val="009A5712"/>
    <w:rsid w:val="009A5F7E"/>
    <w:rsid w:val="009A6904"/>
    <w:rsid w:val="009B65C3"/>
    <w:rsid w:val="009C7393"/>
    <w:rsid w:val="009E58B5"/>
    <w:rsid w:val="009E7BCB"/>
    <w:rsid w:val="009F1702"/>
    <w:rsid w:val="00A104CB"/>
    <w:rsid w:val="00A14D9D"/>
    <w:rsid w:val="00A26797"/>
    <w:rsid w:val="00A2699A"/>
    <w:rsid w:val="00A45D5F"/>
    <w:rsid w:val="00A97B49"/>
    <w:rsid w:val="00AA05F1"/>
    <w:rsid w:val="00AA0E6C"/>
    <w:rsid w:val="00AD0F25"/>
    <w:rsid w:val="00AE3E04"/>
    <w:rsid w:val="00AE56C1"/>
    <w:rsid w:val="00AF005F"/>
    <w:rsid w:val="00AF5A1D"/>
    <w:rsid w:val="00B06C33"/>
    <w:rsid w:val="00B23B60"/>
    <w:rsid w:val="00B34843"/>
    <w:rsid w:val="00B40749"/>
    <w:rsid w:val="00B41D03"/>
    <w:rsid w:val="00B456BC"/>
    <w:rsid w:val="00B45DFC"/>
    <w:rsid w:val="00B52800"/>
    <w:rsid w:val="00B533A8"/>
    <w:rsid w:val="00B53AAB"/>
    <w:rsid w:val="00B579C0"/>
    <w:rsid w:val="00B63145"/>
    <w:rsid w:val="00B73CAB"/>
    <w:rsid w:val="00B97B21"/>
    <w:rsid w:val="00BA0BCA"/>
    <w:rsid w:val="00BA1F8B"/>
    <w:rsid w:val="00BA250D"/>
    <w:rsid w:val="00BA449A"/>
    <w:rsid w:val="00BA57EB"/>
    <w:rsid w:val="00BC7600"/>
    <w:rsid w:val="00BE0079"/>
    <w:rsid w:val="00BE0978"/>
    <w:rsid w:val="00BE1464"/>
    <w:rsid w:val="00BE79BE"/>
    <w:rsid w:val="00BF55C3"/>
    <w:rsid w:val="00C00434"/>
    <w:rsid w:val="00C1567A"/>
    <w:rsid w:val="00C32282"/>
    <w:rsid w:val="00C36C46"/>
    <w:rsid w:val="00C37D5B"/>
    <w:rsid w:val="00C5562A"/>
    <w:rsid w:val="00C63292"/>
    <w:rsid w:val="00C640F1"/>
    <w:rsid w:val="00C71618"/>
    <w:rsid w:val="00C7605B"/>
    <w:rsid w:val="00C8353C"/>
    <w:rsid w:val="00C91E93"/>
    <w:rsid w:val="00C93850"/>
    <w:rsid w:val="00C93CC8"/>
    <w:rsid w:val="00CC0A68"/>
    <w:rsid w:val="00CC36FD"/>
    <w:rsid w:val="00CC5F4A"/>
    <w:rsid w:val="00CF07C6"/>
    <w:rsid w:val="00D012A7"/>
    <w:rsid w:val="00D050B4"/>
    <w:rsid w:val="00D14D83"/>
    <w:rsid w:val="00D17698"/>
    <w:rsid w:val="00D216D4"/>
    <w:rsid w:val="00D2437A"/>
    <w:rsid w:val="00D26293"/>
    <w:rsid w:val="00D60A67"/>
    <w:rsid w:val="00D86254"/>
    <w:rsid w:val="00D87D51"/>
    <w:rsid w:val="00DA7B50"/>
    <w:rsid w:val="00DC5E06"/>
    <w:rsid w:val="00DC6F04"/>
    <w:rsid w:val="00DD0351"/>
    <w:rsid w:val="00DD4DD9"/>
    <w:rsid w:val="00E069F4"/>
    <w:rsid w:val="00E22F69"/>
    <w:rsid w:val="00E37D59"/>
    <w:rsid w:val="00E53F77"/>
    <w:rsid w:val="00E56095"/>
    <w:rsid w:val="00E6282E"/>
    <w:rsid w:val="00E735F2"/>
    <w:rsid w:val="00E763EA"/>
    <w:rsid w:val="00E7700E"/>
    <w:rsid w:val="00EA34CF"/>
    <w:rsid w:val="00EA400C"/>
    <w:rsid w:val="00EB036F"/>
    <w:rsid w:val="00EB0E16"/>
    <w:rsid w:val="00ED4638"/>
    <w:rsid w:val="00EF0BC4"/>
    <w:rsid w:val="00EF4371"/>
    <w:rsid w:val="00F00073"/>
    <w:rsid w:val="00F02E08"/>
    <w:rsid w:val="00F054D0"/>
    <w:rsid w:val="00F23B52"/>
    <w:rsid w:val="00F33C2C"/>
    <w:rsid w:val="00F54594"/>
    <w:rsid w:val="00F63BD2"/>
    <w:rsid w:val="00F667D2"/>
    <w:rsid w:val="00FA3759"/>
    <w:rsid w:val="00FA50FF"/>
    <w:rsid w:val="00FA793B"/>
    <w:rsid w:val="00FB3172"/>
    <w:rsid w:val="00FB433A"/>
    <w:rsid w:val="00FB5F33"/>
    <w:rsid w:val="00FC0C4A"/>
    <w:rsid w:val="00FD5497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A2B2"/>
  <w15:chartTrackingRefBased/>
  <w15:docId w15:val="{6CF0EF0B-DD47-4936-97E5-F62AA63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5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43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66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tbna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0B3D7-A8D6-48CB-B2A0-5C47FFBF2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FE34B-647D-4950-91C3-8B85700AE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0BE356-D1C8-4C6E-9E97-4175A279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melody Hopkins</cp:lastModifiedBy>
  <cp:revision>2</cp:revision>
  <cp:lastPrinted>2020-09-30T19:32:00Z</cp:lastPrinted>
  <dcterms:created xsi:type="dcterms:W3CDTF">2021-02-05T18:34:00Z</dcterms:created>
  <dcterms:modified xsi:type="dcterms:W3CDTF">2021-02-05T18:34:00Z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