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3E60" w14:textId="6AA860DB" w:rsidR="00832C42" w:rsidRDefault="365413E9" w:rsidP="3A971AEB">
      <w:pPr>
        <w:pStyle w:val="Heading1"/>
        <w:spacing w:before="0" w:after="0"/>
        <w:rPr>
          <w:rFonts w:ascii="Arial" w:eastAsia="Arial" w:hAnsi="Arial" w:cs="Arial"/>
          <w:b/>
          <w:bCs/>
          <w:color w:val="auto"/>
          <w:sz w:val="36"/>
          <w:szCs w:val="36"/>
        </w:rPr>
      </w:pPr>
      <w:r w:rsidRPr="3A971AEB">
        <w:rPr>
          <w:rFonts w:ascii="Arial" w:eastAsia="Arial" w:hAnsi="Arial" w:cs="Arial"/>
          <w:b/>
          <w:bCs/>
          <w:color w:val="auto"/>
          <w:sz w:val="36"/>
          <w:szCs w:val="36"/>
        </w:rPr>
        <w:t xml:space="preserve">Health and Safety Policy </w:t>
      </w:r>
      <w:r w:rsidR="7BCB0342" w:rsidRPr="3A971AEB">
        <w:rPr>
          <w:rFonts w:ascii="Arial" w:eastAsia="Arial" w:hAnsi="Arial" w:cs="Arial"/>
          <w:b/>
          <w:bCs/>
          <w:color w:val="auto"/>
          <w:sz w:val="36"/>
          <w:szCs w:val="36"/>
        </w:rPr>
        <w:t>and</w:t>
      </w:r>
      <w:r w:rsidR="3A971AEB">
        <w:rPr>
          <w:noProof/>
        </w:rPr>
        <w:drawing>
          <wp:anchor distT="0" distB="0" distL="114300" distR="114300" simplePos="0" relativeHeight="251658240" behindDoc="0" locked="0" layoutInCell="1" allowOverlap="1" wp14:anchorId="48875D29" wp14:editId="17CFDCF6">
            <wp:simplePos x="0" y="0"/>
            <wp:positionH relativeFrom="column">
              <wp:posOffset>3629025</wp:posOffset>
            </wp:positionH>
            <wp:positionV relativeFrom="paragraph">
              <wp:posOffset>-219075</wp:posOffset>
            </wp:positionV>
            <wp:extent cx="1562928" cy="1296898"/>
            <wp:effectExtent l="0" t="0" r="0" b="0"/>
            <wp:wrapNone/>
            <wp:docPr id="1210241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41047" name="Picture 1210241047"/>
                    <pic:cNvPicPr/>
                  </pic:nvPicPr>
                  <pic:blipFill>
                    <a:blip r:embed="rId5">
                      <a:extLst>
                        <a:ext uri="{28A0092B-C50C-407E-A947-70E740481C1C}">
                          <a14:useLocalDpi xmlns:a14="http://schemas.microsoft.com/office/drawing/2010/main"/>
                        </a:ext>
                      </a:extLst>
                    </a:blip>
                    <a:stretch>
                      <a:fillRect/>
                    </a:stretch>
                  </pic:blipFill>
                  <pic:spPr>
                    <a:xfrm>
                      <a:off x="0" y="0"/>
                      <a:ext cx="1562928" cy="1296898"/>
                    </a:xfrm>
                    <a:prstGeom prst="rect">
                      <a:avLst/>
                    </a:prstGeom>
                  </pic:spPr>
                </pic:pic>
              </a:graphicData>
            </a:graphic>
            <wp14:sizeRelH relativeFrom="page">
              <wp14:pctWidth>0</wp14:pctWidth>
            </wp14:sizeRelH>
            <wp14:sizeRelV relativeFrom="page">
              <wp14:pctHeight>0</wp14:pctHeight>
            </wp14:sizeRelV>
          </wp:anchor>
        </w:drawing>
      </w:r>
    </w:p>
    <w:p w14:paraId="4C0DE6C9" w14:textId="14587804" w:rsidR="00832C42" w:rsidRDefault="365413E9" w:rsidP="3A971AEB">
      <w:pPr>
        <w:pStyle w:val="Heading1"/>
        <w:spacing w:before="0" w:after="322"/>
        <w:rPr>
          <w:rFonts w:ascii="Arial" w:eastAsia="Arial" w:hAnsi="Arial" w:cs="Arial"/>
          <w:b/>
          <w:bCs/>
          <w:color w:val="auto"/>
          <w:sz w:val="36"/>
          <w:szCs w:val="36"/>
        </w:rPr>
      </w:pPr>
      <w:r w:rsidRPr="3A971AEB">
        <w:rPr>
          <w:rFonts w:ascii="Arial" w:eastAsia="Arial" w:hAnsi="Arial" w:cs="Arial"/>
          <w:b/>
          <w:bCs/>
          <w:color w:val="auto"/>
          <w:sz w:val="36"/>
          <w:szCs w:val="36"/>
        </w:rPr>
        <w:t>Risk Assessment Procedure</w:t>
      </w:r>
    </w:p>
    <w:p w14:paraId="72AF1AE3" w14:textId="7DD13CD0" w:rsidR="00832C42" w:rsidRDefault="00832C42" w:rsidP="3A971AEB"/>
    <w:p w14:paraId="74C4C3E6" w14:textId="641B5FF1" w:rsidR="00832C42" w:rsidRDefault="00832C42" w:rsidP="3A971AEB"/>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1"/>
        <w:gridCol w:w="4673"/>
      </w:tblGrid>
      <w:tr w:rsidR="3A971AEB" w14:paraId="29247527" w14:textId="77777777" w:rsidTr="12E41360">
        <w:trPr>
          <w:trHeight w:val="300"/>
        </w:trPr>
        <w:tc>
          <w:tcPr>
            <w:tcW w:w="4680" w:type="dxa"/>
            <w:tcMar>
              <w:left w:w="105" w:type="dxa"/>
              <w:right w:w="105" w:type="dxa"/>
            </w:tcMar>
          </w:tcPr>
          <w:p w14:paraId="79145E45" w14:textId="4D24518E" w:rsidR="3A971AEB" w:rsidRDefault="3A971AEB" w:rsidP="3A971AEB">
            <w:pPr>
              <w:rPr>
                <w:rFonts w:ascii="Aptos" w:eastAsia="Aptos" w:hAnsi="Aptos" w:cs="Aptos"/>
                <w:color w:val="000000" w:themeColor="text1"/>
                <w:sz w:val="28"/>
                <w:szCs w:val="28"/>
              </w:rPr>
            </w:pPr>
            <w:r w:rsidRPr="3A971AEB">
              <w:rPr>
                <w:rFonts w:ascii="Aptos" w:eastAsia="Aptos" w:hAnsi="Aptos" w:cs="Aptos"/>
                <w:b/>
                <w:bCs/>
                <w:color w:val="000000" w:themeColor="text1"/>
                <w:sz w:val="28"/>
                <w:szCs w:val="28"/>
              </w:rPr>
              <w:t>Date reviewed:</w:t>
            </w:r>
          </w:p>
        </w:tc>
        <w:tc>
          <w:tcPr>
            <w:tcW w:w="4680" w:type="dxa"/>
            <w:tcMar>
              <w:left w:w="105" w:type="dxa"/>
              <w:right w:w="105" w:type="dxa"/>
            </w:tcMar>
          </w:tcPr>
          <w:p w14:paraId="7152A33C" w14:textId="37BB1F9D" w:rsidR="3A971AEB" w:rsidRDefault="3A971AEB" w:rsidP="3A971AEB">
            <w:pPr>
              <w:rPr>
                <w:rFonts w:ascii="Aptos" w:eastAsia="Aptos" w:hAnsi="Aptos" w:cs="Aptos"/>
                <w:color w:val="000000" w:themeColor="text1"/>
                <w:sz w:val="28"/>
                <w:szCs w:val="28"/>
              </w:rPr>
            </w:pPr>
            <w:r w:rsidRPr="3A971AEB">
              <w:rPr>
                <w:rFonts w:ascii="Aptos" w:eastAsia="Aptos" w:hAnsi="Aptos" w:cs="Aptos"/>
                <w:b/>
                <w:bCs/>
                <w:color w:val="000000" w:themeColor="text1"/>
                <w:sz w:val="28"/>
                <w:szCs w:val="28"/>
              </w:rPr>
              <w:t>1</w:t>
            </w:r>
            <w:r w:rsidR="005679E0">
              <w:rPr>
                <w:rFonts w:ascii="Aptos" w:eastAsia="Aptos" w:hAnsi="Aptos" w:cs="Aptos"/>
                <w:b/>
                <w:bCs/>
                <w:color w:val="000000" w:themeColor="text1"/>
                <w:sz w:val="28"/>
                <w:szCs w:val="28"/>
              </w:rPr>
              <w:t>2</w:t>
            </w:r>
            <w:r w:rsidRPr="3A971AEB">
              <w:rPr>
                <w:rFonts w:ascii="Aptos" w:eastAsia="Aptos" w:hAnsi="Aptos" w:cs="Aptos"/>
                <w:b/>
                <w:bCs/>
                <w:color w:val="000000" w:themeColor="text1"/>
                <w:sz w:val="28"/>
                <w:szCs w:val="28"/>
              </w:rPr>
              <w:t>/0</w:t>
            </w:r>
            <w:r w:rsidR="005679E0">
              <w:rPr>
                <w:rFonts w:ascii="Aptos" w:eastAsia="Aptos" w:hAnsi="Aptos" w:cs="Aptos"/>
                <w:b/>
                <w:bCs/>
                <w:color w:val="000000" w:themeColor="text1"/>
                <w:sz w:val="28"/>
                <w:szCs w:val="28"/>
              </w:rPr>
              <w:t>2</w:t>
            </w:r>
            <w:r w:rsidRPr="3A971AEB">
              <w:rPr>
                <w:rFonts w:ascii="Aptos" w:eastAsia="Aptos" w:hAnsi="Aptos" w:cs="Aptos"/>
                <w:b/>
                <w:bCs/>
                <w:color w:val="000000" w:themeColor="text1"/>
                <w:sz w:val="28"/>
                <w:szCs w:val="28"/>
              </w:rPr>
              <w:t>/26</w:t>
            </w:r>
          </w:p>
        </w:tc>
      </w:tr>
      <w:tr w:rsidR="3A971AEB" w14:paraId="230352B1" w14:textId="77777777" w:rsidTr="12E41360">
        <w:trPr>
          <w:trHeight w:val="300"/>
        </w:trPr>
        <w:tc>
          <w:tcPr>
            <w:tcW w:w="4680" w:type="dxa"/>
            <w:tcMar>
              <w:left w:w="105" w:type="dxa"/>
              <w:right w:w="105" w:type="dxa"/>
            </w:tcMar>
          </w:tcPr>
          <w:p w14:paraId="5DC82925" w14:textId="1F4FDE4D" w:rsidR="3A971AEB" w:rsidRDefault="3A971AEB" w:rsidP="3A971AEB">
            <w:pPr>
              <w:rPr>
                <w:rFonts w:ascii="Aptos" w:eastAsia="Aptos" w:hAnsi="Aptos" w:cs="Aptos"/>
                <w:color w:val="000000" w:themeColor="text1"/>
                <w:sz w:val="28"/>
                <w:szCs w:val="28"/>
              </w:rPr>
            </w:pPr>
            <w:r w:rsidRPr="3A971AEB">
              <w:rPr>
                <w:rFonts w:ascii="Aptos" w:eastAsia="Aptos" w:hAnsi="Aptos" w:cs="Aptos"/>
                <w:b/>
                <w:bCs/>
                <w:color w:val="000000" w:themeColor="text1"/>
                <w:sz w:val="28"/>
                <w:szCs w:val="28"/>
              </w:rPr>
              <w:t>Next review date:</w:t>
            </w:r>
          </w:p>
        </w:tc>
        <w:tc>
          <w:tcPr>
            <w:tcW w:w="4680" w:type="dxa"/>
            <w:tcMar>
              <w:left w:w="105" w:type="dxa"/>
              <w:right w:w="105" w:type="dxa"/>
            </w:tcMar>
          </w:tcPr>
          <w:p w14:paraId="13E3819D" w14:textId="0BFA0A8E" w:rsidR="3A971AEB" w:rsidRDefault="76ADE8BA" w:rsidP="12E41360">
            <w:pPr>
              <w:rPr>
                <w:rFonts w:ascii="Aptos" w:eastAsia="Aptos" w:hAnsi="Aptos" w:cs="Aptos"/>
                <w:b/>
                <w:bCs/>
                <w:color w:val="000000" w:themeColor="text1"/>
                <w:sz w:val="28"/>
                <w:szCs w:val="28"/>
              </w:rPr>
            </w:pPr>
            <w:r w:rsidRPr="12E41360">
              <w:rPr>
                <w:rFonts w:ascii="Aptos" w:eastAsia="Aptos" w:hAnsi="Aptos" w:cs="Aptos"/>
                <w:b/>
                <w:bCs/>
                <w:color w:val="000000" w:themeColor="text1"/>
                <w:sz w:val="28"/>
                <w:szCs w:val="28"/>
              </w:rPr>
              <w:t>1</w:t>
            </w:r>
            <w:r w:rsidR="005679E0">
              <w:rPr>
                <w:rFonts w:ascii="Aptos" w:eastAsia="Aptos" w:hAnsi="Aptos" w:cs="Aptos"/>
                <w:b/>
                <w:bCs/>
                <w:color w:val="000000" w:themeColor="text1"/>
                <w:sz w:val="28"/>
                <w:szCs w:val="28"/>
              </w:rPr>
              <w:t>2</w:t>
            </w:r>
            <w:r w:rsidRPr="12E41360">
              <w:rPr>
                <w:rFonts w:ascii="Aptos" w:eastAsia="Aptos" w:hAnsi="Aptos" w:cs="Aptos"/>
                <w:b/>
                <w:bCs/>
                <w:color w:val="000000" w:themeColor="text1"/>
                <w:sz w:val="28"/>
                <w:szCs w:val="28"/>
              </w:rPr>
              <w:t>/0</w:t>
            </w:r>
            <w:r w:rsidR="005679E0">
              <w:rPr>
                <w:rFonts w:ascii="Aptos" w:eastAsia="Aptos" w:hAnsi="Aptos" w:cs="Aptos"/>
                <w:b/>
                <w:bCs/>
                <w:color w:val="000000" w:themeColor="text1"/>
                <w:sz w:val="28"/>
                <w:szCs w:val="28"/>
              </w:rPr>
              <w:t>2</w:t>
            </w:r>
            <w:r w:rsidRPr="12E41360">
              <w:rPr>
                <w:rFonts w:ascii="Aptos" w:eastAsia="Aptos" w:hAnsi="Aptos" w:cs="Aptos"/>
                <w:b/>
                <w:bCs/>
                <w:color w:val="000000" w:themeColor="text1"/>
                <w:sz w:val="28"/>
                <w:szCs w:val="28"/>
              </w:rPr>
              <w:t>/2</w:t>
            </w:r>
            <w:r w:rsidR="3E919E10" w:rsidRPr="12E41360">
              <w:rPr>
                <w:rFonts w:ascii="Aptos" w:eastAsia="Aptos" w:hAnsi="Aptos" w:cs="Aptos"/>
                <w:b/>
                <w:bCs/>
                <w:color w:val="000000" w:themeColor="text1"/>
                <w:sz w:val="28"/>
                <w:szCs w:val="28"/>
              </w:rPr>
              <w:t>9</w:t>
            </w:r>
            <w:r w:rsidRPr="12E41360">
              <w:rPr>
                <w:rFonts w:ascii="Aptos" w:eastAsia="Aptos" w:hAnsi="Aptos" w:cs="Aptos"/>
                <w:b/>
                <w:bCs/>
                <w:color w:val="000000" w:themeColor="text1"/>
                <w:sz w:val="28"/>
                <w:szCs w:val="28"/>
              </w:rPr>
              <w:t xml:space="preserve"> (</w:t>
            </w:r>
            <w:r w:rsidR="07938FB0" w:rsidRPr="12E41360">
              <w:rPr>
                <w:rFonts w:ascii="Aptos" w:eastAsia="Aptos" w:hAnsi="Aptos" w:cs="Aptos"/>
                <w:b/>
                <w:bCs/>
                <w:color w:val="000000" w:themeColor="text1"/>
                <w:sz w:val="28"/>
                <w:szCs w:val="28"/>
              </w:rPr>
              <w:t xml:space="preserve">every 3 years </w:t>
            </w:r>
            <w:r w:rsidRPr="12E41360">
              <w:rPr>
                <w:rFonts w:ascii="Aptos" w:eastAsia="Aptos" w:hAnsi="Aptos" w:cs="Aptos"/>
                <w:b/>
                <w:bCs/>
                <w:color w:val="000000" w:themeColor="text1"/>
                <w:sz w:val="28"/>
                <w:szCs w:val="28"/>
              </w:rPr>
              <w:t xml:space="preserve">or when appropriate legislation </w:t>
            </w:r>
            <w:r w:rsidR="4F38BE7F" w:rsidRPr="12E41360">
              <w:rPr>
                <w:rFonts w:ascii="Aptos" w:eastAsia="Aptos" w:hAnsi="Aptos" w:cs="Aptos"/>
                <w:b/>
                <w:bCs/>
                <w:color w:val="000000" w:themeColor="text1"/>
                <w:sz w:val="28"/>
                <w:szCs w:val="28"/>
              </w:rPr>
              <w:t xml:space="preserve">or guidance </w:t>
            </w:r>
            <w:r w:rsidRPr="12E41360">
              <w:rPr>
                <w:rFonts w:ascii="Aptos" w:eastAsia="Aptos" w:hAnsi="Aptos" w:cs="Aptos"/>
                <w:b/>
                <w:bCs/>
                <w:color w:val="000000" w:themeColor="text1"/>
                <w:sz w:val="28"/>
                <w:szCs w:val="28"/>
              </w:rPr>
              <w:t>is changed or updated</w:t>
            </w:r>
            <w:r w:rsidR="1C5C2E47" w:rsidRPr="12E41360">
              <w:rPr>
                <w:rFonts w:ascii="Aptos" w:eastAsia="Aptos" w:hAnsi="Aptos" w:cs="Aptos"/>
                <w:b/>
                <w:bCs/>
                <w:color w:val="000000" w:themeColor="text1"/>
                <w:sz w:val="28"/>
                <w:szCs w:val="28"/>
              </w:rPr>
              <w:t xml:space="preserve"> or staff responsibilities change</w:t>
            </w:r>
            <w:r w:rsidRPr="12E41360">
              <w:rPr>
                <w:rFonts w:ascii="Aptos" w:eastAsia="Aptos" w:hAnsi="Aptos" w:cs="Aptos"/>
                <w:b/>
                <w:bCs/>
                <w:color w:val="000000" w:themeColor="text1"/>
                <w:sz w:val="28"/>
                <w:szCs w:val="28"/>
              </w:rPr>
              <w:t>)</w:t>
            </w:r>
          </w:p>
        </w:tc>
      </w:tr>
    </w:tbl>
    <w:p w14:paraId="14B15EFE" w14:textId="7F87BEF4" w:rsidR="00832C42" w:rsidRDefault="00832C42" w:rsidP="3A971AEB"/>
    <w:p w14:paraId="6DE644CE" w14:textId="3776F3C8" w:rsidR="00213E1A" w:rsidRDefault="00213E1A" w:rsidP="3A971AEB">
      <w:r w:rsidRPr="00213E1A">
        <w:rPr>
          <w:b/>
          <w:bCs/>
        </w:rPr>
        <w:t>Policy Approved By:</w:t>
      </w:r>
      <w:r w:rsidRPr="00213E1A">
        <w:br/>
      </w:r>
      <w:r w:rsidRPr="00241AAE">
        <w:rPr>
          <w:sz w:val="28"/>
          <w:szCs w:val="28"/>
        </w:rPr>
        <w:t>Amanda Stace</w:t>
      </w:r>
      <w:r w:rsidRPr="00241AAE">
        <w:rPr>
          <w:sz w:val="28"/>
          <w:szCs w:val="28"/>
        </w:rPr>
        <w:br/>
        <w:t>Director</w:t>
      </w:r>
      <w:r w:rsidRPr="00241AAE">
        <w:rPr>
          <w:sz w:val="28"/>
          <w:szCs w:val="28"/>
        </w:rPr>
        <w:br/>
        <w:t xml:space="preserve">Signature: </w:t>
      </w:r>
      <w:r w:rsidR="001079A4">
        <w:rPr>
          <w:noProof/>
          <w:sz w:val="28"/>
          <w:szCs w:val="28"/>
        </w:rPr>
        <w:drawing>
          <wp:inline distT="0" distB="0" distL="0" distR="0" wp14:anchorId="78536EBB" wp14:editId="6D373C1C">
            <wp:extent cx="1859280" cy="495157"/>
            <wp:effectExtent l="0" t="0" r="7620" b="635"/>
            <wp:docPr id="32449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93438" name="Picture 324493438"/>
                    <pic:cNvPicPr/>
                  </pic:nvPicPr>
                  <pic:blipFill>
                    <a:blip r:embed="rId6">
                      <a:extLst>
                        <a:ext uri="{28A0092B-C50C-407E-A947-70E740481C1C}">
                          <a14:useLocalDpi xmlns:a14="http://schemas.microsoft.com/office/drawing/2010/main" val="0"/>
                        </a:ext>
                      </a:extLst>
                    </a:blip>
                    <a:stretch>
                      <a:fillRect/>
                    </a:stretch>
                  </pic:blipFill>
                  <pic:spPr>
                    <a:xfrm>
                      <a:off x="0" y="0"/>
                      <a:ext cx="1884741" cy="501938"/>
                    </a:xfrm>
                    <a:prstGeom prst="rect">
                      <a:avLst/>
                    </a:prstGeom>
                  </pic:spPr>
                </pic:pic>
              </a:graphicData>
            </a:graphic>
          </wp:inline>
        </w:drawing>
      </w:r>
      <w:r w:rsidRPr="00241AAE">
        <w:rPr>
          <w:sz w:val="28"/>
          <w:szCs w:val="28"/>
        </w:rPr>
        <w:br/>
        <w:t>Date: 12/02/2026</w:t>
      </w:r>
    </w:p>
    <w:p w14:paraId="10882393" w14:textId="19C1D0DD" w:rsidR="00832C42" w:rsidRDefault="266ECA5C" w:rsidP="12E41360">
      <w:pPr>
        <w:spacing w:before="299" w:after="299"/>
        <w:rPr>
          <w:b/>
          <w:bCs/>
          <w:sz w:val="28"/>
          <w:szCs w:val="28"/>
          <w:u w:val="single"/>
        </w:rPr>
      </w:pPr>
      <w:r w:rsidRPr="12E41360">
        <w:rPr>
          <w:b/>
          <w:bCs/>
          <w:sz w:val="28"/>
          <w:szCs w:val="28"/>
          <w:u w:val="single"/>
        </w:rPr>
        <w:t>Contents</w:t>
      </w:r>
    </w:p>
    <w:p w14:paraId="64D4C3EC" w14:textId="7DF11813" w:rsidR="00832C42" w:rsidRDefault="266ECA5C" w:rsidP="12E41360">
      <w:pPr>
        <w:spacing w:after="0"/>
        <w:rPr>
          <w:b/>
          <w:bCs/>
        </w:rPr>
      </w:pPr>
      <w:r w:rsidRPr="12E41360">
        <w:rPr>
          <w:b/>
          <w:bCs/>
        </w:rPr>
        <w:t>1. Policy Statement</w:t>
      </w:r>
    </w:p>
    <w:p w14:paraId="6B6E9C75" w14:textId="14F168D3" w:rsidR="00832C42" w:rsidRDefault="4BCA805D" w:rsidP="12E41360">
      <w:pPr>
        <w:spacing w:after="0"/>
        <w:rPr>
          <w:b/>
          <w:bCs/>
        </w:rPr>
      </w:pPr>
      <w:r w:rsidRPr="12E41360">
        <w:rPr>
          <w:b/>
          <w:bCs/>
        </w:rPr>
        <w:t>2. Legal and Local Authority Framework</w:t>
      </w:r>
    </w:p>
    <w:p w14:paraId="47FCF32B" w14:textId="718A5C7D" w:rsidR="00832C42" w:rsidRDefault="4BCA805D" w:rsidP="12E41360">
      <w:pPr>
        <w:spacing w:after="0"/>
        <w:rPr>
          <w:b/>
          <w:bCs/>
        </w:rPr>
      </w:pPr>
      <w:r w:rsidRPr="12E41360">
        <w:rPr>
          <w:b/>
          <w:bCs/>
        </w:rPr>
        <w:t>3. Statement of Organisation</w:t>
      </w:r>
    </w:p>
    <w:p w14:paraId="2DCF8EAE" w14:textId="5429DA3C" w:rsidR="00832C42" w:rsidRDefault="570E3BD0" w:rsidP="12E41360">
      <w:pPr>
        <w:spacing w:after="0"/>
        <w:rPr>
          <w:b/>
          <w:bCs/>
        </w:rPr>
      </w:pPr>
      <w:r w:rsidRPr="12E41360">
        <w:rPr>
          <w:b/>
          <w:bCs/>
        </w:rPr>
        <w:t>4.Responsibilities</w:t>
      </w:r>
      <w:r w:rsidR="78F7C381" w:rsidRPr="12E41360">
        <w:rPr>
          <w:b/>
          <w:bCs/>
        </w:rPr>
        <w:t xml:space="preserve"> of others</w:t>
      </w:r>
    </w:p>
    <w:p w14:paraId="022B4F8E" w14:textId="7F7697D1" w:rsidR="00832C42" w:rsidRDefault="570E3BD0" w:rsidP="12E41360">
      <w:pPr>
        <w:spacing w:after="0"/>
        <w:rPr>
          <w:b/>
          <w:bCs/>
        </w:rPr>
      </w:pPr>
      <w:r w:rsidRPr="12E41360">
        <w:rPr>
          <w:b/>
          <w:bCs/>
        </w:rPr>
        <w:t>5.Health and Safety Advice</w:t>
      </w:r>
    </w:p>
    <w:p w14:paraId="28D6EA30" w14:textId="6C1DD1A9" w:rsidR="00832C42" w:rsidRDefault="570E3BD0" w:rsidP="12E41360">
      <w:pPr>
        <w:spacing w:after="0"/>
        <w:rPr>
          <w:b/>
          <w:bCs/>
        </w:rPr>
      </w:pPr>
      <w:r w:rsidRPr="12E41360">
        <w:rPr>
          <w:b/>
          <w:bCs/>
        </w:rPr>
        <w:t>6.Arrangements for managing Health and Safety</w:t>
      </w:r>
    </w:p>
    <w:p w14:paraId="7B10BB37" w14:textId="3C0A6940" w:rsidR="00832C42" w:rsidRDefault="570E3BD0" w:rsidP="12E41360">
      <w:pPr>
        <w:spacing w:after="0"/>
        <w:rPr>
          <w:b/>
          <w:bCs/>
        </w:rPr>
      </w:pPr>
      <w:r w:rsidRPr="12E41360">
        <w:rPr>
          <w:b/>
          <w:bCs/>
        </w:rPr>
        <w:t>7. Risk Assessment Procedure</w:t>
      </w:r>
    </w:p>
    <w:p w14:paraId="51C43D3E" w14:textId="1F62CD74" w:rsidR="00832C42" w:rsidRDefault="6FD7E111" w:rsidP="12E41360">
      <w:pPr>
        <w:spacing w:after="0"/>
        <w:rPr>
          <w:b/>
          <w:bCs/>
        </w:rPr>
      </w:pPr>
      <w:r w:rsidRPr="12E41360">
        <w:rPr>
          <w:b/>
          <w:bCs/>
        </w:rPr>
        <w:t>8.Critical Incident Management and Temporary Staffing Absence</w:t>
      </w:r>
    </w:p>
    <w:p w14:paraId="61334F6D" w14:textId="77777777" w:rsidR="00CA5A18" w:rsidRDefault="6FD7E111" w:rsidP="00CA5A18">
      <w:pPr>
        <w:spacing w:after="0"/>
        <w:rPr>
          <w:b/>
          <w:bCs/>
        </w:rPr>
      </w:pPr>
      <w:r w:rsidRPr="12E41360">
        <w:rPr>
          <w:b/>
          <w:bCs/>
        </w:rPr>
        <w:t>9. Health and Safety Induction and Training</w:t>
      </w:r>
    </w:p>
    <w:p w14:paraId="4D1A9D23" w14:textId="77777777" w:rsidR="00C35E08" w:rsidRDefault="0698E1AC" w:rsidP="00C35E08">
      <w:pPr>
        <w:spacing w:after="0"/>
        <w:rPr>
          <w:rFonts w:ascii="Arial" w:eastAsia="Arial" w:hAnsi="Arial" w:cs="Arial"/>
          <w:b/>
          <w:bCs/>
        </w:rPr>
      </w:pPr>
      <w:r w:rsidRPr="12E41360">
        <w:rPr>
          <w:rFonts w:ascii="Arial" w:eastAsia="Arial" w:hAnsi="Arial" w:cs="Arial"/>
          <w:b/>
          <w:bCs/>
        </w:rPr>
        <w:t>10.Personal Safety and Security Procedures</w:t>
      </w:r>
    </w:p>
    <w:p w14:paraId="24BD1BF9" w14:textId="77777777" w:rsidR="00C35E08" w:rsidRDefault="429186DE" w:rsidP="00C35E08">
      <w:pPr>
        <w:spacing w:after="0"/>
        <w:rPr>
          <w:b/>
          <w:bCs/>
        </w:rPr>
      </w:pPr>
      <w:r w:rsidRPr="12E41360">
        <w:rPr>
          <w:b/>
          <w:bCs/>
        </w:rPr>
        <w:t>11.Fire Safety Procedures</w:t>
      </w:r>
    </w:p>
    <w:p w14:paraId="5DFF90A6" w14:textId="77777777" w:rsidR="00C35E08" w:rsidRDefault="1A289DA5" w:rsidP="00C35E08">
      <w:pPr>
        <w:spacing w:after="0"/>
        <w:rPr>
          <w:rFonts w:ascii="Arial" w:eastAsia="Arial" w:hAnsi="Arial" w:cs="Arial"/>
          <w:b/>
          <w:bCs/>
        </w:rPr>
      </w:pPr>
      <w:r w:rsidRPr="12E41360">
        <w:rPr>
          <w:rFonts w:ascii="Arial" w:eastAsia="Arial" w:hAnsi="Arial" w:cs="Arial"/>
          <w:b/>
          <w:bCs/>
        </w:rPr>
        <w:t>12.First Aid – Training and Equipment</w:t>
      </w:r>
    </w:p>
    <w:p w14:paraId="65B5E465" w14:textId="77777777" w:rsidR="00C35E08" w:rsidRDefault="75BF4644" w:rsidP="00C35E08">
      <w:pPr>
        <w:spacing w:after="0"/>
        <w:rPr>
          <w:rFonts w:ascii="Arial" w:eastAsia="Arial" w:hAnsi="Arial" w:cs="Arial"/>
          <w:b/>
          <w:bCs/>
        </w:rPr>
      </w:pPr>
      <w:r w:rsidRPr="12E41360">
        <w:rPr>
          <w:rFonts w:ascii="Arial" w:eastAsia="Arial" w:hAnsi="Arial" w:cs="Arial"/>
          <w:b/>
          <w:bCs/>
        </w:rPr>
        <w:t>13.Staff Wellbeing Procedures</w:t>
      </w:r>
    </w:p>
    <w:p w14:paraId="7E27AC0F" w14:textId="55ACEABB" w:rsidR="00832C42" w:rsidRPr="00C35E08" w:rsidRDefault="66F84B6B" w:rsidP="00C35E08">
      <w:pPr>
        <w:spacing w:after="0"/>
        <w:rPr>
          <w:b/>
          <w:bCs/>
        </w:rPr>
      </w:pPr>
      <w:r w:rsidRPr="12E41360">
        <w:rPr>
          <w:rFonts w:ascii="Arial" w:eastAsia="Arial" w:hAnsi="Arial" w:cs="Arial"/>
          <w:b/>
          <w:bCs/>
        </w:rPr>
        <w:t>14.Transport and Vehicle Use</w:t>
      </w:r>
    </w:p>
    <w:p w14:paraId="5FBA30C5" w14:textId="1106873B" w:rsidR="00832C42" w:rsidRDefault="273C36E9"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lastRenderedPageBreak/>
        <w:t>15.Health and Safety Audits</w:t>
      </w:r>
    </w:p>
    <w:p w14:paraId="28BD805D" w14:textId="51FA8793" w:rsidR="00832C42" w:rsidRDefault="033DEE17"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16.Premises Security and Contractors on Site</w:t>
      </w:r>
    </w:p>
    <w:p w14:paraId="535BC0BC" w14:textId="074E4C78" w:rsidR="00832C42" w:rsidRDefault="6C18844A"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17.Pandemics and Public Health Emergencies</w:t>
      </w:r>
    </w:p>
    <w:p w14:paraId="7D56049C" w14:textId="356DA74C" w:rsidR="00832C42" w:rsidRDefault="042936C5"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18.Monitoring, Reporting and Supervision</w:t>
      </w:r>
    </w:p>
    <w:p w14:paraId="6592548A" w14:textId="328621D7" w:rsidR="00832C42" w:rsidRDefault="5ADE0790"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19.Display Screen Equipment (DSE)</w:t>
      </w:r>
    </w:p>
    <w:p w14:paraId="0A97F43F" w14:textId="6E77AFF6" w:rsidR="00832C42" w:rsidRDefault="4863AB66"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20.Violence and Aggression in the Workplace</w:t>
      </w:r>
    </w:p>
    <w:p w14:paraId="006BD56E" w14:textId="017171AF" w:rsidR="00832C42" w:rsidRDefault="04BF6A4E"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21.Vehicle and Pedestrian Safety</w:t>
      </w:r>
    </w:p>
    <w:p w14:paraId="6C6DB487" w14:textId="39CCB414" w:rsidR="00832C42" w:rsidRDefault="724EBC02"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22.Off-Site Visits and Educational Activities</w:t>
      </w:r>
    </w:p>
    <w:p w14:paraId="0D144502" w14:textId="79A4A0BC" w:rsidR="00832C42" w:rsidRDefault="33ED7871"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23.Food Safety and Allergens</w:t>
      </w:r>
    </w:p>
    <w:p w14:paraId="3E8F4AC9" w14:textId="353A2E84" w:rsidR="00832C42" w:rsidRDefault="33ED7871" w:rsidP="12E41360">
      <w:pPr>
        <w:pStyle w:val="Heading3"/>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24.Supporting Pupils with Medical Needs</w:t>
      </w:r>
    </w:p>
    <w:p w14:paraId="488F0C3B" w14:textId="02B38127" w:rsidR="00832C42" w:rsidRDefault="33ED7871" w:rsidP="12E41360">
      <w:pPr>
        <w:spacing w:after="0"/>
        <w:rPr>
          <w:rFonts w:ascii="Arial" w:eastAsia="Arial" w:hAnsi="Arial" w:cs="Arial"/>
          <w:b/>
          <w:bCs/>
        </w:rPr>
      </w:pPr>
      <w:r w:rsidRPr="12E41360">
        <w:rPr>
          <w:rFonts w:ascii="Arial" w:eastAsia="Arial" w:hAnsi="Arial" w:cs="Arial"/>
          <w:b/>
          <w:bCs/>
        </w:rPr>
        <w:t>25.Transport Arrangements</w:t>
      </w:r>
    </w:p>
    <w:p w14:paraId="2DD91C40" w14:textId="5CDA922E" w:rsidR="00832C42" w:rsidRDefault="03CD0B4A" w:rsidP="12E41360">
      <w:pPr>
        <w:pStyle w:val="Heading2"/>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26.Reporting Procedures</w:t>
      </w:r>
    </w:p>
    <w:p w14:paraId="0AADEEEC" w14:textId="562D017C" w:rsidR="00832C42" w:rsidRDefault="3EE3045F" w:rsidP="12E41360">
      <w:pPr>
        <w:pStyle w:val="Heading2"/>
        <w:spacing w:before="0" w:after="0"/>
        <w:rPr>
          <w:rFonts w:ascii="Arial" w:eastAsia="Arial" w:hAnsi="Arial" w:cs="Arial"/>
          <w:b/>
          <w:bCs/>
          <w:color w:val="auto"/>
          <w:sz w:val="24"/>
          <w:szCs w:val="24"/>
        </w:rPr>
      </w:pPr>
      <w:r w:rsidRPr="12E41360">
        <w:rPr>
          <w:rFonts w:ascii="Arial" w:eastAsia="Arial" w:hAnsi="Arial" w:cs="Arial"/>
          <w:b/>
          <w:bCs/>
          <w:color w:val="auto"/>
          <w:sz w:val="24"/>
          <w:szCs w:val="24"/>
        </w:rPr>
        <w:t>27.Monitoring and Review</w:t>
      </w:r>
    </w:p>
    <w:p w14:paraId="7D10246D" w14:textId="729C9077" w:rsidR="00832C42" w:rsidRDefault="00832C42" w:rsidP="12E41360"/>
    <w:p w14:paraId="2FFC239C" w14:textId="33F35FC8" w:rsidR="00832C42" w:rsidRDefault="365413E9" w:rsidP="12E41360">
      <w:pPr>
        <w:pStyle w:val="Heading2"/>
        <w:spacing w:before="0" w:after="0"/>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1. Policy Statement</w:t>
      </w:r>
    </w:p>
    <w:p w14:paraId="348A38FC" w14:textId="17EC7231" w:rsidR="00832C42" w:rsidRDefault="365413E9" w:rsidP="3A971AEB">
      <w:pPr>
        <w:spacing w:before="240" w:after="240"/>
        <w:rPr>
          <w:rFonts w:ascii="Arial" w:eastAsia="Arial" w:hAnsi="Arial" w:cs="Arial"/>
        </w:rPr>
      </w:pPr>
      <w:r w:rsidRPr="3A971AEB">
        <w:rPr>
          <w:rFonts w:ascii="Arial" w:eastAsia="Arial" w:hAnsi="Arial" w:cs="Arial"/>
        </w:rPr>
        <w:t>Stace Provision is committed to ensuring, so far as is reasonably practicable, the health, safety and welfare of all pupils, staff, visitors, contractors and others who may be affected by our activities. We recognise our statutory responsibilities under health and safety legislation and our duty of care to children and young people placed with us by Suffolk County Council and other commissioning local authorities.</w:t>
      </w:r>
    </w:p>
    <w:p w14:paraId="67E5CD6C" w14:textId="21B48C22" w:rsidR="00832C42" w:rsidRDefault="365413E9" w:rsidP="12E41360">
      <w:pPr>
        <w:spacing w:before="240" w:after="240"/>
        <w:rPr>
          <w:rFonts w:ascii="Arial" w:eastAsia="Arial" w:hAnsi="Arial" w:cs="Arial"/>
        </w:rPr>
      </w:pPr>
      <w:r w:rsidRPr="12E41360">
        <w:rPr>
          <w:rFonts w:ascii="Arial" w:eastAsia="Arial" w:hAnsi="Arial" w:cs="Arial"/>
        </w:rPr>
        <w:t>Health and safety is integral to safeguarding and to the effective delivery of alternative provision. Stace Provision adopts a proactive, risk-aware approach that balances safety with the need to provide meaningful, engaging, and inclusive educational experiences for pupils with SEMH and SEN needs.</w:t>
      </w:r>
    </w:p>
    <w:p w14:paraId="6F5878A5" w14:textId="5F927638" w:rsidR="00832C42" w:rsidRDefault="365413E9"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2. Legal and Local Authority Framework</w:t>
      </w:r>
    </w:p>
    <w:p w14:paraId="20938615" w14:textId="30D1110E" w:rsidR="00832C42" w:rsidRDefault="365413E9" w:rsidP="3A971AEB">
      <w:pPr>
        <w:spacing w:before="240" w:after="240"/>
        <w:rPr>
          <w:rFonts w:ascii="Arial" w:eastAsia="Arial" w:hAnsi="Arial" w:cs="Arial"/>
        </w:rPr>
      </w:pPr>
      <w:r w:rsidRPr="3A971AEB">
        <w:rPr>
          <w:rFonts w:ascii="Arial" w:eastAsia="Arial" w:hAnsi="Arial" w:cs="Arial"/>
        </w:rPr>
        <w:t>This policy is informed by and complies with:</w:t>
      </w:r>
    </w:p>
    <w:p w14:paraId="175462F8" w14:textId="7BEA98D5" w:rsidR="00832C42" w:rsidRDefault="365413E9" w:rsidP="3A971AEB">
      <w:pPr>
        <w:pStyle w:val="ListParagraph"/>
        <w:numPr>
          <w:ilvl w:val="0"/>
          <w:numId w:val="31"/>
        </w:numPr>
        <w:spacing w:before="240" w:after="240"/>
        <w:rPr>
          <w:rFonts w:ascii="Arial" w:eastAsia="Arial" w:hAnsi="Arial" w:cs="Arial"/>
        </w:rPr>
      </w:pPr>
      <w:r w:rsidRPr="3A971AEB">
        <w:rPr>
          <w:rFonts w:ascii="Arial" w:eastAsia="Arial" w:hAnsi="Arial" w:cs="Arial"/>
        </w:rPr>
        <w:t>Health and Safety at Work etc. Act 1974</w:t>
      </w:r>
    </w:p>
    <w:p w14:paraId="769E9013" w14:textId="4D7C63B3" w:rsidR="00832C42" w:rsidRDefault="365413E9" w:rsidP="3A971AEB">
      <w:pPr>
        <w:pStyle w:val="ListParagraph"/>
        <w:numPr>
          <w:ilvl w:val="0"/>
          <w:numId w:val="31"/>
        </w:numPr>
        <w:spacing w:before="240" w:after="240"/>
        <w:rPr>
          <w:rFonts w:ascii="Arial" w:eastAsia="Arial" w:hAnsi="Arial" w:cs="Arial"/>
        </w:rPr>
      </w:pPr>
      <w:r w:rsidRPr="3A971AEB">
        <w:rPr>
          <w:rFonts w:ascii="Arial" w:eastAsia="Arial" w:hAnsi="Arial" w:cs="Arial"/>
        </w:rPr>
        <w:t>Management of Health and Safety at Work Regulations 1999</w:t>
      </w:r>
    </w:p>
    <w:p w14:paraId="0C6351DC" w14:textId="290B75B0" w:rsidR="00832C42" w:rsidRDefault="365413E9" w:rsidP="3A971AEB">
      <w:pPr>
        <w:pStyle w:val="ListParagraph"/>
        <w:numPr>
          <w:ilvl w:val="0"/>
          <w:numId w:val="31"/>
        </w:numPr>
        <w:spacing w:before="240" w:after="240"/>
        <w:rPr>
          <w:rFonts w:ascii="Arial" w:eastAsia="Arial" w:hAnsi="Arial" w:cs="Arial"/>
        </w:rPr>
      </w:pPr>
      <w:r w:rsidRPr="3A971AEB">
        <w:rPr>
          <w:rFonts w:ascii="Arial" w:eastAsia="Arial" w:hAnsi="Arial" w:cs="Arial"/>
        </w:rPr>
        <w:t>Reporting of Injuries, Diseases and Dangerous Occurrences Regulations (RIDDOR) 2013</w:t>
      </w:r>
    </w:p>
    <w:p w14:paraId="4ADF8CB4" w14:textId="6591CEDB" w:rsidR="00832C42" w:rsidRDefault="365413E9" w:rsidP="3A971AEB">
      <w:pPr>
        <w:pStyle w:val="ListParagraph"/>
        <w:numPr>
          <w:ilvl w:val="0"/>
          <w:numId w:val="31"/>
        </w:numPr>
        <w:spacing w:before="240" w:after="240"/>
        <w:rPr>
          <w:rFonts w:ascii="Arial" w:eastAsia="Arial" w:hAnsi="Arial" w:cs="Arial"/>
        </w:rPr>
      </w:pPr>
      <w:r w:rsidRPr="3A971AEB">
        <w:rPr>
          <w:rFonts w:ascii="Arial" w:eastAsia="Arial" w:hAnsi="Arial" w:cs="Arial"/>
        </w:rPr>
        <w:t>Control of Substances Hazardous to Health (COSHH) Regulations</w:t>
      </w:r>
    </w:p>
    <w:p w14:paraId="36069316" w14:textId="68887BC9" w:rsidR="00832C42" w:rsidRDefault="365413E9" w:rsidP="3A971AEB">
      <w:pPr>
        <w:pStyle w:val="ListParagraph"/>
        <w:numPr>
          <w:ilvl w:val="0"/>
          <w:numId w:val="31"/>
        </w:numPr>
        <w:spacing w:before="240" w:after="240"/>
        <w:rPr>
          <w:rFonts w:ascii="Arial" w:eastAsia="Arial" w:hAnsi="Arial" w:cs="Arial"/>
        </w:rPr>
      </w:pPr>
      <w:r w:rsidRPr="12E41360">
        <w:rPr>
          <w:rFonts w:ascii="Arial" w:eastAsia="Arial" w:hAnsi="Arial" w:cs="Arial"/>
        </w:rPr>
        <w:t>Keeping Children Safe in Education (</w:t>
      </w:r>
      <w:r w:rsidR="101E940E" w:rsidRPr="12E41360">
        <w:rPr>
          <w:rFonts w:ascii="Arial" w:eastAsia="Arial" w:hAnsi="Arial" w:cs="Arial"/>
        </w:rPr>
        <w:t>2025</w:t>
      </w:r>
      <w:r w:rsidRPr="12E41360">
        <w:rPr>
          <w:rFonts w:ascii="Arial" w:eastAsia="Arial" w:hAnsi="Arial" w:cs="Arial"/>
        </w:rPr>
        <w:t>)</w:t>
      </w:r>
    </w:p>
    <w:p w14:paraId="0E58FF2C" w14:textId="55F2EFE0" w:rsidR="00832C42" w:rsidRDefault="365413E9" w:rsidP="3A971AEB">
      <w:pPr>
        <w:pStyle w:val="ListParagraph"/>
        <w:numPr>
          <w:ilvl w:val="0"/>
          <w:numId w:val="31"/>
        </w:numPr>
        <w:spacing w:before="240" w:after="240"/>
        <w:rPr>
          <w:rFonts w:ascii="Arial" w:eastAsia="Arial" w:hAnsi="Arial" w:cs="Arial"/>
        </w:rPr>
      </w:pPr>
      <w:r w:rsidRPr="3A971AEB">
        <w:rPr>
          <w:rFonts w:ascii="Arial" w:eastAsia="Arial" w:hAnsi="Arial" w:cs="Arial"/>
        </w:rPr>
        <w:t>SEND Code of Practice (2015)</w:t>
      </w:r>
    </w:p>
    <w:p w14:paraId="4AEDA39F" w14:textId="6A4037D7" w:rsidR="00832C42" w:rsidRDefault="365413E9" w:rsidP="3A971AEB">
      <w:pPr>
        <w:pStyle w:val="ListParagraph"/>
        <w:numPr>
          <w:ilvl w:val="0"/>
          <w:numId w:val="31"/>
        </w:numPr>
        <w:spacing w:before="240" w:after="240"/>
        <w:rPr>
          <w:rFonts w:ascii="Arial" w:eastAsia="Arial" w:hAnsi="Arial" w:cs="Arial"/>
        </w:rPr>
      </w:pPr>
      <w:r w:rsidRPr="3A971AEB">
        <w:rPr>
          <w:rFonts w:ascii="Arial" w:eastAsia="Arial" w:hAnsi="Arial" w:cs="Arial"/>
        </w:rPr>
        <w:t>Suffolk County Council Health and Safety guidance for education and commissioned services</w:t>
      </w:r>
    </w:p>
    <w:p w14:paraId="41CB0B79" w14:textId="5FBD0CC0" w:rsidR="00832C42" w:rsidRDefault="365413E9" w:rsidP="12E41360">
      <w:pPr>
        <w:pStyle w:val="ListParagraph"/>
        <w:numPr>
          <w:ilvl w:val="0"/>
          <w:numId w:val="31"/>
        </w:numPr>
        <w:spacing w:before="240" w:after="240"/>
        <w:rPr>
          <w:rFonts w:ascii="Arial" w:eastAsia="Arial" w:hAnsi="Arial" w:cs="Arial"/>
        </w:rPr>
      </w:pPr>
      <w:r w:rsidRPr="12E41360">
        <w:rPr>
          <w:rFonts w:ascii="Arial" w:eastAsia="Arial" w:hAnsi="Arial" w:cs="Arial"/>
        </w:rPr>
        <w:lastRenderedPageBreak/>
        <w:t>Suffolk Safeguarding Partnership procedures</w:t>
      </w:r>
    </w:p>
    <w:p w14:paraId="541A83AE" w14:textId="79D4E8F3" w:rsidR="00832C42" w:rsidRDefault="365413E9"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3. Statement of Organisation</w:t>
      </w:r>
    </w:p>
    <w:p w14:paraId="44E7C6B7" w14:textId="15E4E925" w:rsidR="00832C42" w:rsidRDefault="365413E9" w:rsidP="3A971AEB">
      <w:pPr>
        <w:pStyle w:val="Heading3"/>
        <w:spacing w:before="281" w:after="281"/>
        <w:rPr>
          <w:rFonts w:ascii="Arial" w:eastAsia="Arial" w:hAnsi="Arial" w:cs="Arial"/>
          <w:color w:val="auto"/>
          <w:sz w:val="24"/>
          <w:szCs w:val="24"/>
        </w:rPr>
      </w:pPr>
      <w:r w:rsidRPr="12E41360">
        <w:rPr>
          <w:rFonts w:ascii="Arial" w:eastAsia="Arial" w:hAnsi="Arial" w:cs="Arial"/>
          <w:color w:val="auto"/>
          <w:sz w:val="24"/>
          <w:szCs w:val="24"/>
        </w:rPr>
        <w:t>Overall Responsibility</w:t>
      </w:r>
      <w:r w:rsidR="2F657824" w:rsidRPr="12E41360">
        <w:rPr>
          <w:rFonts w:ascii="Arial" w:eastAsia="Arial" w:hAnsi="Arial" w:cs="Arial"/>
          <w:color w:val="auto"/>
          <w:sz w:val="24"/>
          <w:szCs w:val="24"/>
        </w:rPr>
        <w:t>:</w:t>
      </w:r>
    </w:p>
    <w:p w14:paraId="56B3884C" w14:textId="6A27756E" w:rsidR="00832C42" w:rsidRDefault="365413E9" w:rsidP="12E41360">
      <w:pPr>
        <w:spacing w:before="240" w:after="240"/>
        <w:rPr>
          <w:rFonts w:ascii="Arial" w:eastAsia="Arial" w:hAnsi="Arial" w:cs="Arial"/>
        </w:rPr>
      </w:pPr>
      <w:r w:rsidRPr="12E41360">
        <w:rPr>
          <w:rFonts w:ascii="Arial" w:eastAsia="Arial" w:hAnsi="Arial" w:cs="Arial"/>
        </w:rPr>
        <w:t>Amanda Stace (Director) has overall responsibility for health and safety at Stace Provision</w:t>
      </w:r>
      <w:r w:rsidR="3A0CDD80" w:rsidRPr="12E41360">
        <w:rPr>
          <w:rFonts w:ascii="Arial" w:eastAsia="Arial" w:hAnsi="Arial" w:cs="Arial"/>
        </w:rPr>
        <w:t xml:space="preserve"> and is our Health and Safety Lead</w:t>
      </w:r>
    </w:p>
    <w:p w14:paraId="366A77ED" w14:textId="03854D77" w:rsidR="00832C42" w:rsidRDefault="365413E9" w:rsidP="3A971AEB">
      <w:pPr>
        <w:pStyle w:val="Heading3"/>
        <w:spacing w:before="281" w:after="281"/>
        <w:rPr>
          <w:rFonts w:ascii="Arial" w:eastAsia="Arial" w:hAnsi="Arial" w:cs="Arial"/>
          <w:color w:val="auto"/>
          <w:sz w:val="24"/>
          <w:szCs w:val="24"/>
        </w:rPr>
      </w:pPr>
      <w:r w:rsidRPr="12E41360">
        <w:rPr>
          <w:rFonts w:ascii="Arial" w:eastAsia="Arial" w:hAnsi="Arial" w:cs="Arial"/>
          <w:color w:val="auto"/>
          <w:sz w:val="24"/>
          <w:szCs w:val="24"/>
        </w:rPr>
        <w:t xml:space="preserve">Responsibilities of the </w:t>
      </w:r>
      <w:r w:rsidR="7AC9CD80" w:rsidRPr="12E41360">
        <w:rPr>
          <w:rFonts w:ascii="Arial" w:eastAsia="Arial" w:hAnsi="Arial" w:cs="Arial"/>
          <w:color w:val="auto"/>
          <w:sz w:val="24"/>
          <w:szCs w:val="24"/>
        </w:rPr>
        <w:t>the Health and Safety Lead:</w:t>
      </w:r>
    </w:p>
    <w:p w14:paraId="73182CDE" w14:textId="45E9ADC9" w:rsidR="00832C42" w:rsidRDefault="365413E9" w:rsidP="3A971AEB">
      <w:pPr>
        <w:pStyle w:val="ListParagraph"/>
        <w:numPr>
          <w:ilvl w:val="0"/>
          <w:numId w:val="30"/>
        </w:numPr>
        <w:spacing w:before="240" w:after="240"/>
        <w:rPr>
          <w:rFonts w:ascii="Arial" w:eastAsia="Arial" w:hAnsi="Arial" w:cs="Arial"/>
        </w:rPr>
      </w:pPr>
      <w:r w:rsidRPr="3A971AEB">
        <w:rPr>
          <w:rFonts w:ascii="Arial" w:eastAsia="Arial" w:hAnsi="Arial" w:cs="Arial"/>
        </w:rPr>
        <w:t>Ensuring compliance with health and safety legislation and Suffolk County Council expectations</w:t>
      </w:r>
    </w:p>
    <w:p w14:paraId="3F9DDA97" w14:textId="5BCE4F6B" w:rsidR="00832C42" w:rsidRDefault="365413E9" w:rsidP="3A971AEB">
      <w:pPr>
        <w:pStyle w:val="ListParagraph"/>
        <w:numPr>
          <w:ilvl w:val="0"/>
          <w:numId w:val="30"/>
        </w:numPr>
        <w:spacing w:before="240" w:after="240"/>
        <w:rPr>
          <w:rFonts w:ascii="Arial" w:eastAsia="Arial" w:hAnsi="Arial" w:cs="Arial"/>
        </w:rPr>
      </w:pPr>
      <w:r w:rsidRPr="3A971AEB">
        <w:rPr>
          <w:rFonts w:ascii="Arial" w:eastAsia="Arial" w:hAnsi="Arial" w:cs="Arial"/>
        </w:rPr>
        <w:t>Establishing, implementing, and reviewing this policy</w:t>
      </w:r>
    </w:p>
    <w:p w14:paraId="724C1BCF" w14:textId="18EB66B3" w:rsidR="00832C42" w:rsidRDefault="365413E9" w:rsidP="3A971AEB">
      <w:pPr>
        <w:pStyle w:val="ListParagraph"/>
        <w:numPr>
          <w:ilvl w:val="0"/>
          <w:numId w:val="30"/>
        </w:numPr>
        <w:spacing w:before="240" w:after="240"/>
        <w:rPr>
          <w:rFonts w:ascii="Arial" w:eastAsia="Arial" w:hAnsi="Arial" w:cs="Arial"/>
        </w:rPr>
      </w:pPr>
      <w:r w:rsidRPr="3A971AEB">
        <w:rPr>
          <w:rFonts w:ascii="Arial" w:eastAsia="Arial" w:hAnsi="Arial" w:cs="Arial"/>
        </w:rPr>
        <w:t>Ensuring suitable and sufficient risk assessments are completed and reviewed</w:t>
      </w:r>
    </w:p>
    <w:p w14:paraId="63B7DBC3" w14:textId="1418ECAE" w:rsidR="00832C42" w:rsidRDefault="365413E9" w:rsidP="3A971AEB">
      <w:pPr>
        <w:pStyle w:val="ListParagraph"/>
        <w:numPr>
          <w:ilvl w:val="0"/>
          <w:numId w:val="30"/>
        </w:numPr>
        <w:spacing w:before="240" w:after="240"/>
        <w:rPr>
          <w:rFonts w:ascii="Arial" w:eastAsia="Arial" w:hAnsi="Arial" w:cs="Arial"/>
        </w:rPr>
      </w:pPr>
      <w:r w:rsidRPr="3A971AEB">
        <w:rPr>
          <w:rFonts w:ascii="Arial" w:eastAsia="Arial" w:hAnsi="Arial" w:cs="Arial"/>
        </w:rPr>
        <w:t>Ensuring staff are competent, trained, and supervised appropriately</w:t>
      </w:r>
    </w:p>
    <w:p w14:paraId="5AE7DB8F" w14:textId="76EB5E57" w:rsidR="00832C42" w:rsidRDefault="365413E9" w:rsidP="3A971AEB">
      <w:pPr>
        <w:pStyle w:val="ListParagraph"/>
        <w:numPr>
          <w:ilvl w:val="0"/>
          <w:numId w:val="30"/>
        </w:numPr>
        <w:spacing w:before="240" w:after="240"/>
        <w:rPr>
          <w:rFonts w:ascii="Arial" w:eastAsia="Arial" w:hAnsi="Arial" w:cs="Arial"/>
        </w:rPr>
      </w:pPr>
      <w:r w:rsidRPr="3A971AEB">
        <w:rPr>
          <w:rFonts w:ascii="Arial" w:eastAsia="Arial" w:hAnsi="Arial" w:cs="Arial"/>
        </w:rPr>
        <w:t>Ensuring accidents, incidents, and near misses are reported and investigated</w:t>
      </w:r>
    </w:p>
    <w:p w14:paraId="7A130EC6" w14:textId="69D96FFB" w:rsidR="00832C42" w:rsidRDefault="365413E9" w:rsidP="3A971AEB">
      <w:pPr>
        <w:pStyle w:val="ListParagraph"/>
        <w:numPr>
          <w:ilvl w:val="0"/>
          <w:numId w:val="30"/>
        </w:numPr>
        <w:spacing w:before="240" w:after="240"/>
        <w:rPr>
          <w:rFonts w:ascii="Arial" w:eastAsia="Arial" w:hAnsi="Arial" w:cs="Arial"/>
        </w:rPr>
      </w:pPr>
      <w:r w:rsidRPr="3A971AEB">
        <w:rPr>
          <w:rFonts w:ascii="Arial" w:eastAsia="Arial" w:hAnsi="Arial" w:cs="Arial"/>
        </w:rPr>
        <w:t>Ensuring safeguarding and health and safety responsibilities are aligned</w:t>
      </w:r>
    </w:p>
    <w:p w14:paraId="1C015B90" w14:textId="22666967" w:rsidR="00832C42" w:rsidRDefault="365413E9" w:rsidP="12E41360">
      <w:pPr>
        <w:pStyle w:val="ListParagraph"/>
        <w:numPr>
          <w:ilvl w:val="0"/>
          <w:numId w:val="30"/>
        </w:numPr>
        <w:spacing w:before="240" w:after="240"/>
        <w:rPr>
          <w:rFonts w:ascii="Arial" w:eastAsia="Arial" w:hAnsi="Arial" w:cs="Arial"/>
        </w:rPr>
      </w:pPr>
      <w:r w:rsidRPr="12E41360">
        <w:rPr>
          <w:rFonts w:ascii="Arial" w:eastAsia="Arial" w:hAnsi="Arial" w:cs="Arial"/>
        </w:rPr>
        <w:t>Ensuring access to competent health and safety advice</w:t>
      </w:r>
    </w:p>
    <w:p w14:paraId="0468DBF1" w14:textId="13EC716E" w:rsidR="00832C42" w:rsidRDefault="6BE5514E"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4.</w:t>
      </w:r>
      <w:r w:rsidR="365413E9" w:rsidRPr="12E41360">
        <w:rPr>
          <w:rFonts w:ascii="Arial" w:eastAsia="Arial" w:hAnsi="Arial" w:cs="Arial"/>
          <w:b/>
          <w:bCs/>
          <w:color w:val="auto"/>
          <w:u w:val="single"/>
        </w:rPr>
        <w:t>Responsibilities</w:t>
      </w:r>
      <w:r w:rsidR="533C9A1F" w:rsidRPr="12E41360">
        <w:rPr>
          <w:rFonts w:ascii="Arial" w:eastAsia="Arial" w:hAnsi="Arial" w:cs="Arial"/>
          <w:b/>
          <w:bCs/>
          <w:color w:val="auto"/>
          <w:u w:val="single"/>
        </w:rPr>
        <w:t xml:space="preserve"> of others</w:t>
      </w:r>
    </w:p>
    <w:p w14:paraId="32D862FD" w14:textId="7DD16D27" w:rsidR="533C9A1F" w:rsidRDefault="533C9A1F" w:rsidP="12E41360">
      <w:pPr>
        <w:spacing w:before="240" w:after="240"/>
        <w:rPr>
          <w:rFonts w:ascii="Arial" w:eastAsia="Arial" w:hAnsi="Arial" w:cs="Arial"/>
          <w:u w:val="single"/>
        </w:rPr>
      </w:pPr>
      <w:r w:rsidRPr="12E41360">
        <w:rPr>
          <w:rFonts w:ascii="Arial" w:eastAsia="Arial" w:hAnsi="Arial" w:cs="Arial"/>
          <w:u w:val="single"/>
        </w:rPr>
        <w:t>Staff Responsibilties</w:t>
      </w:r>
    </w:p>
    <w:p w14:paraId="39AD037A" w14:textId="0298199D" w:rsidR="00832C42" w:rsidRDefault="365413E9" w:rsidP="3A971AEB">
      <w:pPr>
        <w:spacing w:before="240" w:after="240"/>
        <w:rPr>
          <w:rFonts w:ascii="Arial" w:eastAsia="Arial" w:hAnsi="Arial" w:cs="Arial"/>
        </w:rPr>
      </w:pPr>
      <w:r w:rsidRPr="3A971AEB">
        <w:rPr>
          <w:rFonts w:ascii="Arial" w:eastAsia="Arial" w:hAnsi="Arial" w:cs="Arial"/>
        </w:rPr>
        <w:t>All staff must:</w:t>
      </w:r>
    </w:p>
    <w:p w14:paraId="2A5EE522" w14:textId="16B742F7" w:rsidR="00832C42" w:rsidRDefault="365413E9" w:rsidP="3A971AEB">
      <w:pPr>
        <w:pStyle w:val="ListParagraph"/>
        <w:numPr>
          <w:ilvl w:val="0"/>
          <w:numId w:val="29"/>
        </w:numPr>
        <w:spacing w:before="240" w:after="240"/>
        <w:rPr>
          <w:rFonts w:ascii="Arial" w:eastAsia="Arial" w:hAnsi="Arial" w:cs="Arial"/>
        </w:rPr>
      </w:pPr>
      <w:r w:rsidRPr="3A971AEB">
        <w:rPr>
          <w:rFonts w:ascii="Arial" w:eastAsia="Arial" w:hAnsi="Arial" w:cs="Arial"/>
        </w:rPr>
        <w:t>Take reasonable care of their own health and safety and that of others</w:t>
      </w:r>
    </w:p>
    <w:p w14:paraId="4AC93A36" w14:textId="7DCA9FE5" w:rsidR="00832C42" w:rsidRDefault="365413E9" w:rsidP="3A971AEB">
      <w:pPr>
        <w:pStyle w:val="ListParagraph"/>
        <w:numPr>
          <w:ilvl w:val="0"/>
          <w:numId w:val="29"/>
        </w:numPr>
        <w:spacing w:before="240" w:after="240"/>
        <w:rPr>
          <w:rFonts w:ascii="Arial" w:eastAsia="Arial" w:hAnsi="Arial" w:cs="Arial"/>
        </w:rPr>
      </w:pPr>
      <w:r w:rsidRPr="3A971AEB">
        <w:rPr>
          <w:rFonts w:ascii="Arial" w:eastAsia="Arial" w:hAnsi="Arial" w:cs="Arial"/>
        </w:rPr>
        <w:t>Follow health and safety policies, procedures, and risk assessments</w:t>
      </w:r>
    </w:p>
    <w:p w14:paraId="4D11135F" w14:textId="1C581754" w:rsidR="00832C42" w:rsidRDefault="365413E9" w:rsidP="3A971AEB">
      <w:pPr>
        <w:pStyle w:val="ListParagraph"/>
        <w:numPr>
          <w:ilvl w:val="0"/>
          <w:numId w:val="29"/>
        </w:numPr>
        <w:spacing w:before="240" w:after="240"/>
        <w:rPr>
          <w:rFonts w:ascii="Arial" w:eastAsia="Arial" w:hAnsi="Arial" w:cs="Arial"/>
        </w:rPr>
      </w:pPr>
      <w:r w:rsidRPr="3A971AEB">
        <w:rPr>
          <w:rFonts w:ascii="Arial" w:eastAsia="Arial" w:hAnsi="Arial" w:cs="Arial"/>
        </w:rPr>
        <w:t>Implement agreed control measures consistently</w:t>
      </w:r>
    </w:p>
    <w:p w14:paraId="156873C1" w14:textId="410868DB" w:rsidR="00832C42" w:rsidRDefault="365413E9" w:rsidP="3A971AEB">
      <w:pPr>
        <w:pStyle w:val="ListParagraph"/>
        <w:numPr>
          <w:ilvl w:val="0"/>
          <w:numId w:val="29"/>
        </w:numPr>
        <w:spacing w:before="240" w:after="240"/>
        <w:rPr>
          <w:rFonts w:ascii="Arial" w:eastAsia="Arial" w:hAnsi="Arial" w:cs="Arial"/>
        </w:rPr>
      </w:pPr>
      <w:r w:rsidRPr="3A971AEB">
        <w:rPr>
          <w:rFonts w:ascii="Arial" w:eastAsia="Arial" w:hAnsi="Arial" w:cs="Arial"/>
        </w:rPr>
        <w:t>Report hazards, concerns, accidents, and near misses without delay</w:t>
      </w:r>
    </w:p>
    <w:p w14:paraId="3583E748" w14:textId="07714880" w:rsidR="00832C42" w:rsidRDefault="365413E9" w:rsidP="12E41360">
      <w:pPr>
        <w:pStyle w:val="ListParagraph"/>
        <w:numPr>
          <w:ilvl w:val="0"/>
          <w:numId w:val="29"/>
        </w:numPr>
        <w:spacing w:before="240" w:after="240"/>
        <w:rPr>
          <w:rFonts w:ascii="Arial" w:eastAsia="Arial" w:hAnsi="Arial" w:cs="Arial"/>
        </w:rPr>
      </w:pPr>
      <w:r w:rsidRPr="12E41360">
        <w:rPr>
          <w:rFonts w:ascii="Arial" w:eastAsia="Arial" w:hAnsi="Arial" w:cs="Arial"/>
        </w:rPr>
        <w:t>Support pupils to understand and follow safety expectations</w:t>
      </w:r>
    </w:p>
    <w:p w14:paraId="5BA82BCA" w14:textId="3A16B00B" w:rsidR="00832C42" w:rsidRDefault="365413E9"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Pupil Responsibilities</w:t>
      </w:r>
    </w:p>
    <w:p w14:paraId="1313E3E9" w14:textId="05140B35" w:rsidR="00832C42" w:rsidRDefault="365413E9" w:rsidP="3A971AEB">
      <w:pPr>
        <w:spacing w:before="240" w:after="240"/>
        <w:rPr>
          <w:rFonts w:ascii="Arial" w:eastAsia="Arial" w:hAnsi="Arial" w:cs="Arial"/>
        </w:rPr>
      </w:pPr>
      <w:r w:rsidRPr="3A971AEB">
        <w:rPr>
          <w:rFonts w:ascii="Arial" w:eastAsia="Arial" w:hAnsi="Arial" w:cs="Arial"/>
        </w:rPr>
        <w:t>Pupils are supported, in line with age, ability, and need, to:</w:t>
      </w:r>
    </w:p>
    <w:p w14:paraId="10265E2E" w14:textId="69C958C5" w:rsidR="00832C42" w:rsidRDefault="365413E9" w:rsidP="3A971AEB">
      <w:pPr>
        <w:pStyle w:val="ListParagraph"/>
        <w:numPr>
          <w:ilvl w:val="0"/>
          <w:numId w:val="28"/>
        </w:numPr>
        <w:spacing w:before="240" w:after="240"/>
        <w:rPr>
          <w:rFonts w:ascii="Arial" w:eastAsia="Arial" w:hAnsi="Arial" w:cs="Arial"/>
        </w:rPr>
      </w:pPr>
      <w:r w:rsidRPr="3A971AEB">
        <w:rPr>
          <w:rFonts w:ascii="Arial" w:eastAsia="Arial" w:hAnsi="Arial" w:cs="Arial"/>
        </w:rPr>
        <w:t>Follow safety instructions</w:t>
      </w:r>
    </w:p>
    <w:p w14:paraId="302C8BAA" w14:textId="44885D73" w:rsidR="00832C42" w:rsidRDefault="365413E9" w:rsidP="3A971AEB">
      <w:pPr>
        <w:pStyle w:val="ListParagraph"/>
        <w:numPr>
          <w:ilvl w:val="0"/>
          <w:numId w:val="28"/>
        </w:numPr>
        <w:spacing w:before="240" w:after="240"/>
        <w:rPr>
          <w:rFonts w:ascii="Arial" w:eastAsia="Arial" w:hAnsi="Arial" w:cs="Arial"/>
        </w:rPr>
      </w:pPr>
      <w:r w:rsidRPr="3A971AEB">
        <w:rPr>
          <w:rFonts w:ascii="Arial" w:eastAsia="Arial" w:hAnsi="Arial" w:cs="Arial"/>
        </w:rPr>
        <w:t>Engage safely in activities</w:t>
      </w:r>
    </w:p>
    <w:p w14:paraId="124E846E" w14:textId="27EFCD04" w:rsidR="00832C42" w:rsidRDefault="365413E9" w:rsidP="12E41360">
      <w:pPr>
        <w:pStyle w:val="ListParagraph"/>
        <w:numPr>
          <w:ilvl w:val="0"/>
          <w:numId w:val="28"/>
        </w:numPr>
        <w:spacing w:before="240" w:after="240"/>
        <w:rPr>
          <w:rFonts w:ascii="Arial" w:eastAsia="Arial" w:hAnsi="Arial" w:cs="Arial"/>
        </w:rPr>
      </w:pPr>
      <w:r w:rsidRPr="12E41360">
        <w:rPr>
          <w:rFonts w:ascii="Arial" w:eastAsia="Arial" w:hAnsi="Arial" w:cs="Arial"/>
        </w:rPr>
        <w:t>Report concerns to staff</w:t>
      </w:r>
    </w:p>
    <w:p w14:paraId="626D8E68" w14:textId="418122F1" w:rsidR="361B723B" w:rsidRDefault="361B723B" w:rsidP="12E41360">
      <w:pPr>
        <w:spacing w:before="240" w:after="240"/>
      </w:pPr>
      <w:r w:rsidRPr="12E41360">
        <w:rPr>
          <w:rFonts w:ascii="Arial" w:eastAsia="Arial" w:hAnsi="Arial" w:cs="Arial"/>
        </w:rPr>
        <w:lastRenderedPageBreak/>
        <w:t>Employees and Students have a responsibility to ensure that they take reasonable care of their own health and safety, and that of others who may be affected by their acts or omissions at work. They are required to co-operate with others in the setting to fulfil our statutory duties and to adhere to safety guidance given to help maintain standards of health and safety within our setting.</w:t>
      </w:r>
    </w:p>
    <w:p w14:paraId="22AB2FCC" w14:textId="7E278011" w:rsidR="5B9DF424" w:rsidRDefault="5B9DF424" w:rsidP="12E41360">
      <w:pPr>
        <w:spacing w:before="240" w:after="240"/>
        <w:rPr>
          <w:rFonts w:ascii="Arial" w:eastAsia="Arial" w:hAnsi="Arial" w:cs="Arial"/>
          <w:u w:val="single"/>
        </w:rPr>
      </w:pPr>
      <w:r w:rsidRPr="12E41360">
        <w:rPr>
          <w:rFonts w:ascii="Arial" w:eastAsia="Arial" w:hAnsi="Arial" w:cs="Arial"/>
          <w:u w:val="single"/>
        </w:rPr>
        <w:t xml:space="preserve">Contractors </w:t>
      </w:r>
    </w:p>
    <w:p w14:paraId="5AC382D4" w14:textId="3155F14B" w:rsidR="5B9DF424" w:rsidRDefault="5B9DF424" w:rsidP="12E41360">
      <w:pPr>
        <w:spacing w:before="240" w:after="240"/>
      </w:pPr>
      <w:r w:rsidRPr="12E41360">
        <w:rPr>
          <w:rFonts w:ascii="Arial" w:eastAsia="Arial" w:hAnsi="Arial" w:cs="Arial"/>
        </w:rPr>
        <w:t>All Contractors working on our premises, or elsewhere on their behalf, are required to comply with relevant rules and regulations governing their work activities. Contractors are legally responsible for ensuring their own safety on our premises or elsewhere on the our behalf, the safety of their workforce and for ensuring that their work does not endanger the safety or health of others. Contractors will be required to demonstrate their competence and adequate resources to carry out specific hazardous work, prior to their engagement. No person shall intentionally interfere with, misuse or willfully damage, anything provided in the interest of Health &amp; safety. To ensure that this policy is effective, we will: a. Communicate the policy to staff via the staff intranet, noticeboards and staff induction b . Review it every 3 years, or on significant changes in our business or legislation c. Make any such changes known to employees and students d. Maintain procedures for communication and consultation between all levels of staff and/or students on matters of health, safety and welfare</w:t>
      </w:r>
    </w:p>
    <w:p w14:paraId="5C1794A8" w14:textId="2791ED45" w:rsidR="00832C42" w:rsidRDefault="08B76E97"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5</w:t>
      </w:r>
      <w:r w:rsidR="365413E9" w:rsidRPr="12E41360">
        <w:rPr>
          <w:rFonts w:ascii="Arial" w:eastAsia="Arial" w:hAnsi="Arial" w:cs="Arial"/>
          <w:b/>
          <w:bCs/>
          <w:color w:val="auto"/>
          <w:sz w:val="28"/>
          <w:szCs w:val="28"/>
          <w:u w:val="single"/>
        </w:rPr>
        <w:t>. Health and Safety Advice</w:t>
      </w:r>
    </w:p>
    <w:p w14:paraId="47B8FF53" w14:textId="4650E644" w:rsidR="00832C42" w:rsidRDefault="365413E9" w:rsidP="3A971AEB">
      <w:pPr>
        <w:spacing w:before="240" w:after="240"/>
        <w:rPr>
          <w:rFonts w:ascii="Arial" w:eastAsia="Arial" w:hAnsi="Arial" w:cs="Arial"/>
        </w:rPr>
      </w:pPr>
      <w:r w:rsidRPr="3A971AEB">
        <w:rPr>
          <w:rFonts w:ascii="Arial" w:eastAsia="Arial" w:hAnsi="Arial" w:cs="Arial"/>
        </w:rPr>
        <w:t>Stace Provision obtains competent health and safety advice through:</w:t>
      </w:r>
    </w:p>
    <w:p w14:paraId="3CF3D387" w14:textId="465C55DE" w:rsidR="00832C42" w:rsidRDefault="365413E9" w:rsidP="3A971AEB">
      <w:pPr>
        <w:pStyle w:val="ListParagraph"/>
        <w:numPr>
          <w:ilvl w:val="0"/>
          <w:numId w:val="27"/>
        </w:numPr>
        <w:spacing w:before="240" w:after="240"/>
        <w:rPr>
          <w:rFonts w:ascii="Arial" w:eastAsia="Arial" w:hAnsi="Arial" w:cs="Arial"/>
        </w:rPr>
      </w:pPr>
      <w:r w:rsidRPr="3A971AEB">
        <w:rPr>
          <w:rFonts w:ascii="Arial" w:eastAsia="Arial" w:hAnsi="Arial" w:cs="Arial"/>
        </w:rPr>
        <w:t>An external competent health and safety advisory service</w:t>
      </w:r>
    </w:p>
    <w:p w14:paraId="6CED547C" w14:textId="1F87171D" w:rsidR="00832C42" w:rsidRDefault="365413E9" w:rsidP="3A971AEB">
      <w:pPr>
        <w:pStyle w:val="ListParagraph"/>
        <w:numPr>
          <w:ilvl w:val="0"/>
          <w:numId w:val="27"/>
        </w:numPr>
        <w:spacing w:before="240" w:after="240"/>
        <w:rPr>
          <w:rFonts w:ascii="Arial" w:eastAsia="Arial" w:hAnsi="Arial" w:cs="Arial"/>
        </w:rPr>
      </w:pPr>
      <w:r w:rsidRPr="3A971AEB">
        <w:rPr>
          <w:rFonts w:ascii="Arial" w:eastAsia="Arial" w:hAnsi="Arial" w:cs="Arial"/>
        </w:rPr>
        <w:t>Guidance provided by Suffolk County Council where relevant</w:t>
      </w:r>
    </w:p>
    <w:p w14:paraId="53768181" w14:textId="7EFDA744" w:rsidR="00832C42" w:rsidRDefault="365413E9" w:rsidP="3A971AEB">
      <w:pPr>
        <w:pStyle w:val="ListParagraph"/>
        <w:numPr>
          <w:ilvl w:val="0"/>
          <w:numId w:val="27"/>
        </w:numPr>
        <w:spacing w:before="240" w:after="240"/>
        <w:rPr>
          <w:rFonts w:ascii="Arial" w:eastAsia="Arial" w:hAnsi="Arial" w:cs="Arial"/>
        </w:rPr>
      </w:pPr>
      <w:r w:rsidRPr="3A971AEB">
        <w:rPr>
          <w:rFonts w:ascii="Arial" w:eastAsia="Arial" w:hAnsi="Arial" w:cs="Arial"/>
        </w:rPr>
        <w:t>Sector-specific guidance for education and alternative provision</w:t>
      </w:r>
    </w:p>
    <w:p w14:paraId="56701CC1" w14:textId="77777777" w:rsidR="001F2E13" w:rsidRDefault="001F3DC1" w:rsidP="001F3DC1">
      <w:pPr>
        <w:spacing w:before="240" w:after="240"/>
        <w:rPr>
          <w:rFonts w:ascii="Arial" w:eastAsia="Arial" w:hAnsi="Arial" w:cs="Arial"/>
        </w:rPr>
      </w:pPr>
      <w:r>
        <w:rPr>
          <w:rFonts w:ascii="Arial" w:eastAsia="Arial" w:hAnsi="Arial" w:cs="Arial"/>
        </w:rPr>
        <w:t xml:space="preserve">The competent Health and Safety advisor is: </w:t>
      </w:r>
    </w:p>
    <w:p w14:paraId="396C6194" w14:textId="70416362" w:rsidR="001F2E13" w:rsidRPr="001F3DC1" w:rsidRDefault="00F113D2" w:rsidP="001F3DC1">
      <w:pPr>
        <w:spacing w:before="240" w:after="240"/>
        <w:rPr>
          <w:rFonts w:ascii="Arial" w:eastAsia="Arial" w:hAnsi="Arial" w:cs="Arial"/>
        </w:rPr>
      </w:pPr>
      <w:r>
        <w:rPr>
          <w:rFonts w:ascii="Arial" w:eastAsia="Arial" w:hAnsi="Arial" w:cs="Arial"/>
        </w:rPr>
        <w:t>Dami</w:t>
      </w:r>
      <w:r w:rsidR="005E75CC">
        <w:rPr>
          <w:rFonts w:ascii="Arial" w:eastAsia="Arial" w:hAnsi="Arial" w:cs="Arial"/>
        </w:rPr>
        <w:t>e</w:t>
      </w:r>
      <w:r>
        <w:rPr>
          <w:rFonts w:ascii="Arial" w:eastAsia="Arial" w:hAnsi="Arial" w:cs="Arial"/>
        </w:rPr>
        <w:t>n Fish</w:t>
      </w:r>
      <w:r w:rsidR="00291FA2">
        <w:rPr>
          <w:rFonts w:ascii="Arial" w:eastAsia="Arial" w:hAnsi="Arial" w:cs="Arial"/>
        </w:rPr>
        <w:t>-</w:t>
      </w:r>
      <w:r w:rsidR="00CB7293">
        <w:rPr>
          <w:rFonts w:ascii="Arial" w:eastAsia="Arial" w:hAnsi="Arial" w:cs="Arial"/>
        </w:rPr>
        <w:t xml:space="preserve"> DCF Safety </w:t>
      </w:r>
      <w:r w:rsidR="00291FA2">
        <w:rPr>
          <w:rFonts w:ascii="Arial" w:eastAsia="Arial" w:hAnsi="Arial" w:cs="Arial"/>
        </w:rPr>
        <w:t>Services LTD</w:t>
      </w:r>
      <w:r w:rsidR="001F2E13" w:rsidRPr="001F2E13">
        <w:rPr>
          <w:rFonts w:ascii="Arial" w:eastAsia="Arial" w:hAnsi="Arial" w:cs="Arial"/>
        </w:rPr>
        <w:br/>
      </w:r>
      <w:hyperlink r:id="rId7" w:history="1">
        <w:r w:rsidR="001F2E13" w:rsidRPr="00267264">
          <w:rPr>
            <w:rStyle w:val="Hyperlink"/>
            <w:rFonts w:ascii="Arial" w:eastAsia="Arial" w:hAnsi="Arial" w:cs="Arial"/>
            <w:b/>
            <w:bCs/>
          </w:rPr>
          <w:t>dcfsafetyservicesltd@yahoo.com</w:t>
        </w:r>
      </w:hyperlink>
      <w:r w:rsidR="001F2E13">
        <w:rPr>
          <w:rFonts w:ascii="Arial" w:eastAsia="Arial" w:hAnsi="Arial" w:cs="Arial"/>
          <w:b/>
          <w:bCs/>
        </w:rPr>
        <w:t xml:space="preserve"> </w:t>
      </w:r>
    </w:p>
    <w:p w14:paraId="122AC396" w14:textId="5C53A40B" w:rsidR="00832C42" w:rsidRDefault="365413E9" w:rsidP="3A971AEB">
      <w:pPr>
        <w:spacing w:before="240" w:after="240"/>
        <w:rPr>
          <w:rFonts w:ascii="Arial" w:eastAsia="Arial" w:hAnsi="Arial" w:cs="Arial"/>
        </w:rPr>
      </w:pPr>
      <w:r w:rsidRPr="3A971AEB">
        <w:rPr>
          <w:rFonts w:ascii="Arial" w:eastAsia="Arial" w:hAnsi="Arial" w:cs="Arial"/>
        </w:rPr>
        <w:t>External advice is sought to support:</w:t>
      </w:r>
    </w:p>
    <w:p w14:paraId="158FE6E9" w14:textId="427814EB" w:rsidR="00832C42" w:rsidRDefault="365413E9" w:rsidP="3A971AEB">
      <w:pPr>
        <w:pStyle w:val="ListParagraph"/>
        <w:numPr>
          <w:ilvl w:val="0"/>
          <w:numId w:val="26"/>
        </w:numPr>
        <w:spacing w:before="240" w:after="240"/>
        <w:rPr>
          <w:rFonts w:ascii="Arial" w:eastAsia="Arial" w:hAnsi="Arial" w:cs="Arial"/>
        </w:rPr>
      </w:pPr>
      <w:r w:rsidRPr="3A971AEB">
        <w:rPr>
          <w:rFonts w:ascii="Arial" w:eastAsia="Arial" w:hAnsi="Arial" w:cs="Arial"/>
        </w:rPr>
        <w:t>Risk assessments</w:t>
      </w:r>
    </w:p>
    <w:p w14:paraId="6C65D3BF" w14:textId="618C692F" w:rsidR="00832C42" w:rsidRDefault="365413E9" w:rsidP="3A971AEB">
      <w:pPr>
        <w:pStyle w:val="ListParagraph"/>
        <w:numPr>
          <w:ilvl w:val="0"/>
          <w:numId w:val="26"/>
        </w:numPr>
        <w:spacing w:before="240" w:after="240"/>
        <w:rPr>
          <w:rFonts w:ascii="Arial" w:eastAsia="Arial" w:hAnsi="Arial" w:cs="Arial"/>
        </w:rPr>
      </w:pPr>
      <w:r w:rsidRPr="3A971AEB">
        <w:rPr>
          <w:rFonts w:ascii="Arial" w:eastAsia="Arial" w:hAnsi="Arial" w:cs="Arial"/>
        </w:rPr>
        <w:t>Accident investigations</w:t>
      </w:r>
    </w:p>
    <w:p w14:paraId="08E31507" w14:textId="5BDD8374" w:rsidR="00832C42" w:rsidRDefault="365413E9" w:rsidP="3A971AEB">
      <w:pPr>
        <w:pStyle w:val="ListParagraph"/>
        <w:numPr>
          <w:ilvl w:val="0"/>
          <w:numId w:val="26"/>
        </w:numPr>
        <w:spacing w:before="240" w:after="240"/>
        <w:rPr>
          <w:rFonts w:ascii="Arial" w:eastAsia="Arial" w:hAnsi="Arial" w:cs="Arial"/>
        </w:rPr>
      </w:pPr>
      <w:r w:rsidRPr="3A971AEB">
        <w:rPr>
          <w:rFonts w:ascii="Arial" w:eastAsia="Arial" w:hAnsi="Arial" w:cs="Arial"/>
        </w:rPr>
        <w:t>Compliance reviews</w:t>
      </w:r>
    </w:p>
    <w:p w14:paraId="7422487D" w14:textId="02823D3F" w:rsidR="00832C42" w:rsidRDefault="365413E9" w:rsidP="12E41360">
      <w:pPr>
        <w:pStyle w:val="ListParagraph"/>
        <w:numPr>
          <w:ilvl w:val="0"/>
          <w:numId w:val="26"/>
        </w:numPr>
        <w:spacing w:before="240" w:after="240"/>
        <w:rPr>
          <w:rFonts w:ascii="Arial" w:eastAsia="Arial" w:hAnsi="Arial" w:cs="Arial"/>
        </w:rPr>
      </w:pPr>
      <w:r w:rsidRPr="12E41360">
        <w:rPr>
          <w:rFonts w:ascii="Arial" w:eastAsia="Arial" w:hAnsi="Arial" w:cs="Arial"/>
        </w:rPr>
        <w:t>Premises and activity safety</w:t>
      </w:r>
    </w:p>
    <w:p w14:paraId="72BF69DB" w14:textId="09A8FA55" w:rsidR="00832C42" w:rsidRDefault="02D84172"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lastRenderedPageBreak/>
        <w:t>6</w:t>
      </w:r>
      <w:r w:rsidR="365413E9" w:rsidRPr="12E41360">
        <w:rPr>
          <w:rFonts w:ascii="Arial" w:eastAsia="Arial" w:hAnsi="Arial" w:cs="Arial"/>
          <w:b/>
          <w:bCs/>
          <w:color w:val="auto"/>
          <w:sz w:val="28"/>
          <w:szCs w:val="28"/>
          <w:u w:val="single"/>
        </w:rPr>
        <w:t>. Arrangements for Managing Health and Safety</w:t>
      </w:r>
    </w:p>
    <w:p w14:paraId="434768F9" w14:textId="01087F2C" w:rsidR="00832C42" w:rsidRDefault="365413E9" w:rsidP="3A971AEB">
      <w:pPr>
        <w:spacing w:before="240" w:after="240"/>
        <w:rPr>
          <w:rFonts w:ascii="Arial" w:eastAsia="Arial" w:hAnsi="Arial" w:cs="Arial"/>
        </w:rPr>
      </w:pPr>
      <w:r w:rsidRPr="3A971AEB">
        <w:rPr>
          <w:rFonts w:ascii="Arial" w:eastAsia="Arial" w:hAnsi="Arial" w:cs="Arial"/>
        </w:rPr>
        <w:t>Stace Provision manages health and safety by:</w:t>
      </w:r>
    </w:p>
    <w:p w14:paraId="5759A803" w14:textId="569304FB" w:rsidR="00832C42" w:rsidRDefault="365413E9" w:rsidP="3A971AEB">
      <w:pPr>
        <w:pStyle w:val="ListParagraph"/>
        <w:numPr>
          <w:ilvl w:val="0"/>
          <w:numId w:val="25"/>
        </w:numPr>
        <w:spacing w:before="240" w:after="240"/>
        <w:rPr>
          <w:rFonts w:ascii="Arial" w:eastAsia="Arial" w:hAnsi="Arial" w:cs="Arial"/>
        </w:rPr>
      </w:pPr>
      <w:r w:rsidRPr="3A971AEB">
        <w:rPr>
          <w:rFonts w:ascii="Arial" w:eastAsia="Arial" w:hAnsi="Arial" w:cs="Arial"/>
        </w:rPr>
        <w:t>Embedding safety within safeguarding practice</w:t>
      </w:r>
    </w:p>
    <w:p w14:paraId="77590308" w14:textId="5C3335E0" w:rsidR="00832C42" w:rsidRDefault="365413E9" w:rsidP="3A971AEB">
      <w:pPr>
        <w:pStyle w:val="ListParagraph"/>
        <w:numPr>
          <w:ilvl w:val="0"/>
          <w:numId w:val="25"/>
        </w:numPr>
        <w:spacing w:before="240" w:after="240"/>
        <w:rPr>
          <w:rFonts w:ascii="Arial" w:eastAsia="Arial" w:hAnsi="Arial" w:cs="Arial"/>
        </w:rPr>
      </w:pPr>
      <w:r w:rsidRPr="3A971AEB">
        <w:rPr>
          <w:rFonts w:ascii="Arial" w:eastAsia="Arial" w:hAnsi="Arial" w:cs="Arial"/>
        </w:rPr>
        <w:t>Using proportionate, dynamic risk assessments</w:t>
      </w:r>
    </w:p>
    <w:p w14:paraId="08744CA1" w14:textId="5D2EB019" w:rsidR="00832C42" w:rsidRDefault="365413E9" w:rsidP="3A971AEB">
      <w:pPr>
        <w:pStyle w:val="ListParagraph"/>
        <w:numPr>
          <w:ilvl w:val="0"/>
          <w:numId w:val="25"/>
        </w:numPr>
        <w:spacing w:before="240" w:after="240"/>
        <w:rPr>
          <w:rFonts w:ascii="Arial" w:eastAsia="Arial" w:hAnsi="Arial" w:cs="Arial"/>
        </w:rPr>
      </w:pPr>
      <w:r w:rsidRPr="3A971AEB">
        <w:rPr>
          <w:rFonts w:ascii="Arial" w:eastAsia="Arial" w:hAnsi="Arial" w:cs="Arial"/>
        </w:rPr>
        <w:t>Implementing safe systems of work</w:t>
      </w:r>
    </w:p>
    <w:p w14:paraId="04115B61" w14:textId="7C9B7464" w:rsidR="00832C42" w:rsidRDefault="365413E9" w:rsidP="3A971AEB">
      <w:pPr>
        <w:pStyle w:val="ListParagraph"/>
        <w:numPr>
          <w:ilvl w:val="0"/>
          <w:numId w:val="25"/>
        </w:numPr>
        <w:spacing w:before="240" w:after="240"/>
        <w:rPr>
          <w:rFonts w:ascii="Arial" w:eastAsia="Arial" w:hAnsi="Arial" w:cs="Arial"/>
        </w:rPr>
      </w:pPr>
      <w:r w:rsidRPr="3A971AEB">
        <w:rPr>
          <w:rFonts w:ascii="Arial" w:eastAsia="Arial" w:hAnsi="Arial" w:cs="Arial"/>
        </w:rPr>
        <w:t>Ensuring appropriate supervision ratios</w:t>
      </w:r>
    </w:p>
    <w:p w14:paraId="24967664" w14:textId="0A65A145" w:rsidR="00832C42" w:rsidRDefault="365413E9" w:rsidP="3A971AEB">
      <w:pPr>
        <w:pStyle w:val="ListParagraph"/>
        <w:numPr>
          <w:ilvl w:val="0"/>
          <w:numId w:val="25"/>
        </w:numPr>
        <w:spacing w:before="240" w:after="240"/>
        <w:rPr>
          <w:rFonts w:ascii="Arial" w:eastAsia="Arial" w:hAnsi="Arial" w:cs="Arial"/>
        </w:rPr>
      </w:pPr>
      <w:r w:rsidRPr="3A971AEB">
        <w:rPr>
          <w:rFonts w:ascii="Arial" w:eastAsia="Arial" w:hAnsi="Arial" w:cs="Arial"/>
        </w:rPr>
        <w:t>Providing staff training and induction</w:t>
      </w:r>
    </w:p>
    <w:p w14:paraId="1452621A" w14:textId="74620169" w:rsidR="00832C42" w:rsidRDefault="365413E9" w:rsidP="3A971AEB">
      <w:pPr>
        <w:pStyle w:val="ListParagraph"/>
        <w:numPr>
          <w:ilvl w:val="0"/>
          <w:numId w:val="25"/>
        </w:numPr>
        <w:spacing w:before="240" w:after="240"/>
        <w:rPr>
          <w:rFonts w:ascii="Arial" w:eastAsia="Arial" w:hAnsi="Arial" w:cs="Arial"/>
        </w:rPr>
      </w:pPr>
      <w:r w:rsidRPr="3A971AEB">
        <w:rPr>
          <w:rFonts w:ascii="Arial" w:eastAsia="Arial" w:hAnsi="Arial" w:cs="Arial"/>
        </w:rPr>
        <w:t>Maintaining clear reporting and escalation processes</w:t>
      </w:r>
    </w:p>
    <w:p w14:paraId="226E52FB" w14:textId="491CBF3F" w:rsidR="00832C42" w:rsidRDefault="365413E9" w:rsidP="3A971AEB">
      <w:pPr>
        <w:spacing w:before="240" w:after="240"/>
        <w:rPr>
          <w:rFonts w:ascii="Arial" w:eastAsia="Arial" w:hAnsi="Arial" w:cs="Arial"/>
        </w:rPr>
      </w:pPr>
      <w:r w:rsidRPr="3A971AEB">
        <w:rPr>
          <w:rFonts w:ascii="Arial" w:eastAsia="Arial" w:hAnsi="Arial" w:cs="Arial"/>
        </w:rPr>
        <w:t>Health and safety considerations apply to:</w:t>
      </w:r>
    </w:p>
    <w:p w14:paraId="4107757C" w14:textId="29BD3D8F" w:rsidR="00832C42" w:rsidRDefault="365413E9" w:rsidP="3A971AEB">
      <w:pPr>
        <w:pStyle w:val="ListParagraph"/>
        <w:numPr>
          <w:ilvl w:val="0"/>
          <w:numId w:val="24"/>
        </w:numPr>
        <w:spacing w:before="240" w:after="240"/>
        <w:rPr>
          <w:rFonts w:ascii="Arial" w:eastAsia="Arial" w:hAnsi="Arial" w:cs="Arial"/>
        </w:rPr>
      </w:pPr>
      <w:r w:rsidRPr="3A971AEB">
        <w:rPr>
          <w:rFonts w:ascii="Arial" w:eastAsia="Arial" w:hAnsi="Arial" w:cs="Arial"/>
        </w:rPr>
        <w:t>On-site provision</w:t>
      </w:r>
    </w:p>
    <w:p w14:paraId="2F338203" w14:textId="00D249D5" w:rsidR="00832C42" w:rsidRDefault="365413E9" w:rsidP="3A971AEB">
      <w:pPr>
        <w:pStyle w:val="ListParagraph"/>
        <w:numPr>
          <w:ilvl w:val="0"/>
          <w:numId w:val="24"/>
        </w:numPr>
        <w:spacing w:before="240" w:after="240"/>
        <w:rPr>
          <w:rFonts w:ascii="Arial" w:eastAsia="Arial" w:hAnsi="Arial" w:cs="Arial"/>
        </w:rPr>
      </w:pPr>
      <w:r w:rsidRPr="3A971AEB">
        <w:rPr>
          <w:rFonts w:ascii="Arial" w:eastAsia="Arial" w:hAnsi="Arial" w:cs="Arial"/>
        </w:rPr>
        <w:t>Off-site activities and community learning</w:t>
      </w:r>
    </w:p>
    <w:p w14:paraId="6F29030A" w14:textId="736D658E" w:rsidR="00832C42" w:rsidRDefault="365413E9" w:rsidP="3A971AEB">
      <w:pPr>
        <w:pStyle w:val="ListParagraph"/>
        <w:numPr>
          <w:ilvl w:val="0"/>
          <w:numId w:val="24"/>
        </w:numPr>
        <w:spacing w:before="240" w:after="240"/>
        <w:rPr>
          <w:rFonts w:ascii="Arial" w:eastAsia="Arial" w:hAnsi="Arial" w:cs="Arial"/>
        </w:rPr>
      </w:pPr>
      <w:r w:rsidRPr="3A971AEB">
        <w:rPr>
          <w:rFonts w:ascii="Arial" w:eastAsia="Arial" w:hAnsi="Arial" w:cs="Arial"/>
        </w:rPr>
        <w:t>Sports and physical activities</w:t>
      </w:r>
    </w:p>
    <w:p w14:paraId="4E690BEA" w14:textId="2D1B36AC" w:rsidR="00832C42" w:rsidRDefault="365413E9" w:rsidP="3A971AEB">
      <w:pPr>
        <w:pStyle w:val="ListParagraph"/>
        <w:numPr>
          <w:ilvl w:val="0"/>
          <w:numId w:val="24"/>
        </w:numPr>
        <w:spacing w:before="240" w:after="240"/>
        <w:rPr>
          <w:rFonts w:ascii="Arial" w:eastAsia="Arial" w:hAnsi="Arial" w:cs="Arial"/>
        </w:rPr>
      </w:pPr>
      <w:r w:rsidRPr="3A971AEB">
        <w:rPr>
          <w:rFonts w:ascii="Arial" w:eastAsia="Arial" w:hAnsi="Arial" w:cs="Arial"/>
        </w:rPr>
        <w:t>Gaming and technology-based activities</w:t>
      </w:r>
    </w:p>
    <w:p w14:paraId="7682488B" w14:textId="140FD3B1" w:rsidR="00832C42" w:rsidRDefault="365413E9" w:rsidP="12E41360">
      <w:pPr>
        <w:pStyle w:val="ListParagraph"/>
        <w:numPr>
          <w:ilvl w:val="0"/>
          <w:numId w:val="24"/>
        </w:numPr>
        <w:spacing w:before="240" w:after="240"/>
        <w:rPr>
          <w:rFonts w:ascii="Arial" w:eastAsia="Arial" w:hAnsi="Arial" w:cs="Arial"/>
        </w:rPr>
      </w:pPr>
      <w:r w:rsidRPr="12E41360">
        <w:rPr>
          <w:rFonts w:ascii="Arial" w:eastAsia="Arial" w:hAnsi="Arial" w:cs="Arial"/>
        </w:rPr>
        <w:t>Individual pupil needs and behaviours</w:t>
      </w:r>
    </w:p>
    <w:p w14:paraId="6393EFF3" w14:textId="0A73D285" w:rsidR="00832C42" w:rsidRDefault="4ED0180B"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7</w:t>
      </w:r>
      <w:r w:rsidR="365413E9" w:rsidRPr="12E41360">
        <w:rPr>
          <w:rFonts w:ascii="Arial" w:eastAsia="Arial" w:hAnsi="Arial" w:cs="Arial"/>
          <w:b/>
          <w:bCs/>
          <w:color w:val="auto"/>
          <w:sz w:val="28"/>
          <w:szCs w:val="28"/>
          <w:u w:val="single"/>
        </w:rPr>
        <w:t>. Risk Assessment Procedure</w:t>
      </w:r>
    </w:p>
    <w:p w14:paraId="2A6A7BAB" w14:textId="20027082" w:rsidR="00832C42" w:rsidRDefault="365413E9"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Purpose</w:t>
      </w:r>
    </w:p>
    <w:p w14:paraId="13EC03DF" w14:textId="0A011BF2" w:rsidR="00832C42" w:rsidRDefault="365413E9" w:rsidP="3A971AEB">
      <w:pPr>
        <w:spacing w:before="240" w:after="240"/>
        <w:rPr>
          <w:rFonts w:ascii="Arial" w:eastAsia="Arial" w:hAnsi="Arial" w:cs="Arial"/>
        </w:rPr>
      </w:pPr>
      <w:r w:rsidRPr="3A971AEB">
        <w:rPr>
          <w:rFonts w:ascii="Arial" w:eastAsia="Arial" w:hAnsi="Arial" w:cs="Arial"/>
        </w:rPr>
        <w:t>Risk assessments are used to:</w:t>
      </w:r>
    </w:p>
    <w:p w14:paraId="5603FF09" w14:textId="3A86D7A5" w:rsidR="00832C42" w:rsidRDefault="365413E9" w:rsidP="3A971AEB">
      <w:pPr>
        <w:pStyle w:val="ListParagraph"/>
        <w:numPr>
          <w:ilvl w:val="0"/>
          <w:numId w:val="23"/>
        </w:numPr>
        <w:spacing w:before="240" w:after="240"/>
        <w:rPr>
          <w:rFonts w:ascii="Arial" w:eastAsia="Arial" w:hAnsi="Arial" w:cs="Arial"/>
        </w:rPr>
      </w:pPr>
      <w:r w:rsidRPr="3A971AEB">
        <w:rPr>
          <w:rFonts w:ascii="Arial" w:eastAsia="Arial" w:hAnsi="Arial" w:cs="Arial"/>
        </w:rPr>
        <w:t>Identify hazards</w:t>
      </w:r>
    </w:p>
    <w:p w14:paraId="2D42B7B6" w14:textId="13CC4280" w:rsidR="00832C42" w:rsidRDefault="365413E9" w:rsidP="3A971AEB">
      <w:pPr>
        <w:pStyle w:val="ListParagraph"/>
        <w:numPr>
          <w:ilvl w:val="0"/>
          <w:numId w:val="23"/>
        </w:numPr>
        <w:spacing w:before="240" w:after="240"/>
        <w:rPr>
          <w:rFonts w:ascii="Arial" w:eastAsia="Arial" w:hAnsi="Arial" w:cs="Arial"/>
        </w:rPr>
      </w:pPr>
      <w:r w:rsidRPr="3A971AEB">
        <w:rPr>
          <w:rFonts w:ascii="Arial" w:eastAsia="Arial" w:hAnsi="Arial" w:cs="Arial"/>
        </w:rPr>
        <w:t>Assess risk levels</w:t>
      </w:r>
    </w:p>
    <w:p w14:paraId="49E8E675" w14:textId="6DAB0517" w:rsidR="00832C42" w:rsidRDefault="365413E9" w:rsidP="3A971AEB">
      <w:pPr>
        <w:pStyle w:val="ListParagraph"/>
        <w:numPr>
          <w:ilvl w:val="0"/>
          <w:numId w:val="23"/>
        </w:numPr>
        <w:spacing w:before="240" w:after="240"/>
        <w:rPr>
          <w:rFonts w:ascii="Arial" w:eastAsia="Arial" w:hAnsi="Arial" w:cs="Arial"/>
        </w:rPr>
      </w:pPr>
      <w:r w:rsidRPr="3A971AEB">
        <w:rPr>
          <w:rFonts w:ascii="Arial" w:eastAsia="Arial" w:hAnsi="Arial" w:cs="Arial"/>
        </w:rPr>
        <w:t>Identify and implement control measures</w:t>
      </w:r>
    </w:p>
    <w:p w14:paraId="150B085B" w14:textId="0CF70047" w:rsidR="00832C42" w:rsidRDefault="365413E9" w:rsidP="3A971AEB">
      <w:pPr>
        <w:pStyle w:val="ListParagraph"/>
        <w:numPr>
          <w:ilvl w:val="0"/>
          <w:numId w:val="23"/>
        </w:numPr>
        <w:spacing w:before="240" w:after="240"/>
        <w:rPr>
          <w:rFonts w:ascii="Arial" w:eastAsia="Arial" w:hAnsi="Arial" w:cs="Arial"/>
        </w:rPr>
      </w:pPr>
      <w:r w:rsidRPr="3A971AEB">
        <w:rPr>
          <w:rFonts w:ascii="Arial" w:eastAsia="Arial" w:hAnsi="Arial" w:cs="Arial"/>
        </w:rPr>
        <w:t>Support safe inclusion rather than exclusion</w:t>
      </w:r>
    </w:p>
    <w:p w14:paraId="44933B6A" w14:textId="68216EAD" w:rsidR="00832C42" w:rsidRDefault="365413E9" w:rsidP="3A971AEB">
      <w:pPr>
        <w:pStyle w:val="ListParagraph"/>
        <w:numPr>
          <w:ilvl w:val="0"/>
          <w:numId w:val="23"/>
        </w:numPr>
        <w:spacing w:before="240" w:after="240"/>
        <w:rPr>
          <w:rFonts w:ascii="Arial" w:eastAsia="Arial" w:hAnsi="Arial" w:cs="Arial"/>
        </w:rPr>
      </w:pPr>
      <w:r w:rsidRPr="3A971AEB">
        <w:rPr>
          <w:rFonts w:ascii="Arial" w:eastAsia="Arial" w:hAnsi="Arial" w:cs="Arial"/>
        </w:rPr>
        <w:t>Enable informed decision-making</w:t>
      </w:r>
    </w:p>
    <w:p w14:paraId="02350F7C" w14:textId="56D3F82C" w:rsidR="00832C42" w:rsidRDefault="365413E9" w:rsidP="12E41360">
      <w:pPr>
        <w:spacing w:before="240" w:after="240"/>
        <w:rPr>
          <w:rFonts w:ascii="Arial" w:eastAsia="Arial" w:hAnsi="Arial" w:cs="Arial"/>
        </w:rPr>
      </w:pPr>
      <w:r w:rsidRPr="12E41360">
        <w:rPr>
          <w:rFonts w:ascii="Arial" w:eastAsia="Arial" w:hAnsi="Arial" w:cs="Arial"/>
        </w:rPr>
        <w:t>Risk assessments are proportionate, individualised where required, and reviewed regularly.</w:t>
      </w:r>
    </w:p>
    <w:p w14:paraId="7FB5117C" w14:textId="6AE18B88" w:rsidR="00832C42" w:rsidRDefault="365413E9"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When Risk Assessments Are Required</w:t>
      </w:r>
    </w:p>
    <w:p w14:paraId="19AA63FF" w14:textId="2D1692CC" w:rsidR="00832C42" w:rsidRDefault="365413E9" w:rsidP="3A971AEB">
      <w:pPr>
        <w:spacing w:before="240" w:after="240"/>
        <w:rPr>
          <w:rFonts w:ascii="Arial" w:eastAsia="Arial" w:hAnsi="Arial" w:cs="Arial"/>
        </w:rPr>
      </w:pPr>
      <w:r w:rsidRPr="3A971AEB">
        <w:rPr>
          <w:rFonts w:ascii="Arial" w:eastAsia="Arial" w:hAnsi="Arial" w:cs="Arial"/>
        </w:rPr>
        <w:t>Risk assessments are completed for:</w:t>
      </w:r>
    </w:p>
    <w:p w14:paraId="5E49B403" w14:textId="69284FF0" w:rsidR="00832C42" w:rsidRDefault="365413E9" w:rsidP="3A971AEB">
      <w:pPr>
        <w:pStyle w:val="ListParagraph"/>
        <w:numPr>
          <w:ilvl w:val="0"/>
          <w:numId w:val="22"/>
        </w:numPr>
        <w:spacing w:before="240" w:after="240"/>
        <w:rPr>
          <w:rFonts w:ascii="Arial" w:eastAsia="Arial" w:hAnsi="Arial" w:cs="Arial"/>
        </w:rPr>
      </w:pPr>
      <w:r w:rsidRPr="3A971AEB">
        <w:rPr>
          <w:rFonts w:ascii="Arial" w:eastAsia="Arial" w:hAnsi="Arial" w:cs="Arial"/>
        </w:rPr>
        <w:t>Premises and facilities</w:t>
      </w:r>
    </w:p>
    <w:p w14:paraId="32E22777" w14:textId="6340AC38" w:rsidR="00832C42" w:rsidRDefault="365413E9" w:rsidP="3A971AEB">
      <w:pPr>
        <w:pStyle w:val="ListParagraph"/>
        <w:numPr>
          <w:ilvl w:val="0"/>
          <w:numId w:val="22"/>
        </w:numPr>
        <w:spacing w:before="240" w:after="240"/>
        <w:rPr>
          <w:rFonts w:ascii="Arial" w:eastAsia="Arial" w:hAnsi="Arial" w:cs="Arial"/>
        </w:rPr>
      </w:pPr>
      <w:r w:rsidRPr="3A971AEB">
        <w:rPr>
          <w:rFonts w:ascii="Arial" w:eastAsia="Arial" w:hAnsi="Arial" w:cs="Arial"/>
        </w:rPr>
        <w:t>Curriculum and enrichment activities</w:t>
      </w:r>
    </w:p>
    <w:p w14:paraId="0972418F" w14:textId="7A837A35" w:rsidR="00832C42" w:rsidRDefault="365413E9" w:rsidP="3A971AEB">
      <w:pPr>
        <w:pStyle w:val="ListParagraph"/>
        <w:numPr>
          <w:ilvl w:val="0"/>
          <w:numId w:val="22"/>
        </w:numPr>
        <w:spacing w:before="240" w:after="240"/>
        <w:rPr>
          <w:rFonts w:ascii="Arial" w:eastAsia="Arial" w:hAnsi="Arial" w:cs="Arial"/>
        </w:rPr>
      </w:pPr>
      <w:r w:rsidRPr="3A971AEB">
        <w:rPr>
          <w:rFonts w:ascii="Arial" w:eastAsia="Arial" w:hAnsi="Arial" w:cs="Arial"/>
        </w:rPr>
        <w:t>Off-site visits and transport</w:t>
      </w:r>
    </w:p>
    <w:p w14:paraId="09F27905" w14:textId="259D36C9" w:rsidR="00832C42" w:rsidRDefault="365413E9" w:rsidP="3A971AEB">
      <w:pPr>
        <w:pStyle w:val="ListParagraph"/>
        <w:numPr>
          <w:ilvl w:val="0"/>
          <w:numId w:val="22"/>
        </w:numPr>
        <w:spacing w:before="240" w:after="240"/>
        <w:rPr>
          <w:rFonts w:ascii="Arial" w:eastAsia="Arial" w:hAnsi="Arial" w:cs="Arial"/>
        </w:rPr>
      </w:pPr>
      <w:r w:rsidRPr="3A971AEB">
        <w:rPr>
          <w:rFonts w:ascii="Arial" w:eastAsia="Arial" w:hAnsi="Arial" w:cs="Arial"/>
        </w:rPr>
        <w:lastRenderedPageBreak/>
        <w:t>Individual pupils (SEMH, SEN, behaviour, medical needs)</w:t>
      </w:r>
    </w:p>
    <w:p w14:paraId="0F518107" w14:textId="5E69E4FD" w:rsidR="00832C42" w:rsidRDefault="365413E9" w:rsidP="3A971AEB">
      <w:pPr>
        <w:pStyle w:val="ListParagraph"/>
        <w:numPr>
          <w:ilvl w:val="0"/>
          <w:numId w:val="22"/>
        </w:numPr>
        <w:spacing w:before="240" w:after="240"/>
        <w:rPr>
          <w:rFonts w:ascii="Arial" w:eastAsia="Arial" w:hAnsi="Arial" w:cs="Arial"/>
        </w:rPr>
      </w:pPr>
      <w:r w:rsidRPr="3A971AEB">
        <w:rPr>
          <w:rFonts w:ascii="Arial" w:eastAsia="Arial" w:hAnsi="Arial" w:cs="Arial"/>
        </w:rPr>
        <w:t>Lone working</w:t>
      </w:r>
    </w:p>
    <w:p w14:paraId="34785E5B" w14:textId="5CEECD6C" w:rsidR="00832C42" w:rsidRDefault="365413E9" w:rsidP="3A971AEB">
      <w:pPr>
        <w:pStyle w:val="ListParagraph"/>
        <w:numPr>
          <w:ilvl w:val="0"/>
          <w:numId w:val="22"/>
        </w:numPr>
        <w:spacing w:before="240" w:after="240"/>
        <w:rPr>
          <w:rFonts w:ascii="Arial" w:eastAsia="Arial" w:hAnsi="Arial" w:cs="Arial"/>
        </w:rPr>
      </w:pPr>
      <w:r w:rsidRPr="3A971AEB">
        <w:rPr>
          <w:rFonts w:ascii="Arial" w:eastAsia="Arial" w:hAnsi="Arial" w:cs="Arial"/>
        </w:rPr>
        <w:t>Use of equipment and resources</w:t>
      </w:r>
    </w:p>
    <w:p w14:paraId="70FDA16E" w14:textId="367E3BA3" w:rsidR="00832C42" w:rsidRDefault="365413E9" w:rsidP="12E41360">
      <w:pPr>
        <w:spacing w:before="240" w:after="240"/>
        <w:rPr>
          <w:rFonts w:ascii="Arial" w:eastAsia="Arial" w:hAnsi="Arial" w:cs="Arial"/>
        </w:rPr>
      </w:pPr>
      <w:r w:rsidRPr="12E41360">
        <w:rPr>
          <w:rFonts w:ascii="Arial" w:eastAsia="Arial" w:hAnsi="Arial" w:cs="Arial"/>
        </w:rPr>
        <w:t>Individual risk assessments are shared, where appropriate, with Suffolk County Council and placing professionals.</w:t>
      </w:r>
    </w:p>
    <w:p w14:paraId="7A9C0745" w14:textId="679A2D7B" w:rsidR="00832C42" w:rsidRDefault="365413E9"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Risk Assessment Process</w:t>
      </w:r>
    </w:p>
    <w:p w14:paraId="0C1CDC56" w14:textId="12C77C52" w:rsidR="00832C42" w:rsidRDefault="365413E9" w:rsidP="3A971AEB">
      <w:pPr>
        <w:pStyle w:val="ListParagraph"/>
        <w:numPr>
          <w:ilvl w:val="0"/>
          <w:numId w:val="21"/>
        </w:numPr>
        <w:spacing w:before="240" w:after="240"/>
        <w:rPr>
          <w:rFonts w:ascii="Arial" w:eastAsia="Arial" w:hAnsi="Arial" w:cs="Arial"/>
        </w:rPr>
      </w:pPr>
      <w:r w:rsidRPr="3A971AEB">
        <w:rPr>
          <w:rFonts w:ascii="Arial" w:eastAsia="Arial" w:hAnsi="Arial" w:cs="Arial"/>
        </w:rPr>
        <w:t>Identify hazards</w:t>
      </w:r>
    </w:p>
    <w:p w14:paraId="3D3E02ED" w14:textId="73372467" w:rsidR="00832C42" w:rsidRDefault="365413E9" w:rsidP="3A971AEB">
      <w:pPr>
        <w:pStyle w:val="ListParagraph"/>
        <w:numPr>
          <w:ilvl w:val="0"/>
          <w:numId w:val="21"/>
        </w:numPr>
        <w:spacing w:before="240" w:after="240"/>
        <w:rPr>
          <w:rFonts w:ascii="Arial" w:eastAsia="Arial" w:hAnsi="Arial" w:cs="Arial"/>
        </w:rPr>
      </w:pPr>
      <w:r w:rsidRPr="3A971AEB">
        <w:rPr>
          <w:rFonts w:ascii="Arial" w:eastAsia="Arial" w:hAnsi="Arial" w:cs="Arial"/>
        </w:rPr>
        <w:t>Identify who may be harmed and how</w:t>
      </w:r>
    </w:p>
    <w:p w14:paraId="26298D85" w14:textId="0A91B363" w:rsidR="00832C42" w:rsidRDefault="365413E9" w:rsidP="3A971AEB">
      <w:pPr>
        <w:pStyle w:val="ListParagraph"/>
        <w:numPr>
          <w:ilvl w:val="0"/>
          <w:numId w:val="21"/>
        </w:numPr>
        <w:spacing w:before="240" w:after="240"/>
        <w:rPr>
          <w:rFonts w:ascii="Arial" w:eastAsia="Arial" w:hAnsi="Arial" w:cs="Arial"/>
        </w:rPr>
      </w:pPr>
      <w:r w:rsidRPr="3A971AEB">
        <w:rPr>
          <w:rFonts w:ascii="Arial" w:eastAsia="Arial" w:hAnsi="Arial" w:cs="Arial"/>
        </w:rPr>
        <w:t>Evaluate risk and existing controls</w:t>
      </w:r>
    </w:p>
    <w:p w14:paraId="73F93873" w14:textId="764880C0" w:rsidR="00832C42" w:rsidRDefault="365413E9" w:rsidP="3A971AEB">
      <w:pPr>
        <w:pStyle w:val="ListParagraph"/>
        <w:numPr>
          <w:ilvl w:val="0"/>
          <w:numId w:val="21"/>
        </w:numPr>
        <w:spacing w:before="240" w:after="240"/>
        <w:rPr>
          <w:rFonts w:ascii="Arial" w:eastAsia="Arial" w:hAnsi="Arial" w:cs="Arial"/>
        </w:rPr>
      </w:pPr>
      <w:r w:rsidRPr="3A971AEB">
        <w:rPr>
          <w:rFonts w:ascii="Arial" w:eastAsia="Arial" w:hAnsi="Arial" w:cs="Arial"/>
        </w:rPr>
        <w:t>Implement additional control measures</w:t>
      </w:r>
    </w:p>
    <w:p w14:paraId="463BC093" w14:textId="3D2DE748" w:rsidR="00832C42" w:rsidRDefault="365413E9" w:rsidP="3A971AEB">
      <w:pPr>
        <w:pStyle w:val="ListParagraph"/>
        <w:numPr>
          <w:ilvl w:val="0"/>
          <w:numId w:val="21"/>
        </w:numPr>
        <w:spacing w:before="240" w:after="240"/>
        <w:rPr>
          <w:rFonts w:ascii="Arial" w:eastAsia="Arial" w:hAnsi="Arial" w:cs="Arial"/>
        </w:rPr>
      </w:pPr>
      <w:r w:rsidRPr="3A971AEB">
        <w:rPr>
          <w:rFonts w:ascii="Arial" w:eastAsia="Arial" w:hAnsi="Arial" w:cs="Arial"/>
        </w:rPr>
        <w:t>Record findings</w:t>
      </w:r>
    </w:p>
    <w:p w14:paraId="2E8937BD" w14:textId="2977DCDA" w:rsidR="00832C42" w:rsidRDefault="365413E9" w:rsidP="3A971AEB">
      <w:pPr>
        <w:pStyle w:val="ListParagraph"/>
        <w:numPr>
          <w:ilvl w:val="0"/>
          <w:numId w:val="21"/>
        </w:numPr>
        <w:spacing w:before="240" w:after="240"/>
        <w:rPr>
          <w:rFonts w:ascii="Arial" w:eastAsia="Arial" w:hAnsi="Arial" w:cs="Arial"/>
        </w:rPr>
      </w:pPr>
      <w:r w:rsidRPr="3A971AEB">
        <w:rPr>
          <w:rFonts w:ascii="Arial" w:eastAsia="Arial" w:hAnsi="Arial" w:cs="Arial"/>
        </w:rPr>
        <w:t>Review and update</w:t>
      </w:r>
    </w:p>
    <w:p w14:paraId="0AE8405A" w14:textId="1DEE2A3E" w:rsidR="00832C42" w:rsidRDefault="365413E9" w:rsidP="3A971AEB">
      <w:pPr>
        <w:spacing w:before="240" w:after="240"/>
        <w:rPr>
          <w:rFonts w:ascii="Arial" w:eastAsia="Arial" w:hAnsi="Arial" w:cs="Arial"/>
        </w:rPr>
      </w:pPr>
      <w:r w:rsidRPr="3A971AEB">
        <w:rPr>
          <w:rFonts w:ascii="Arial" w:eastAsia="Arial" w:hAnsi="Arial" w:cs="Arial"/>
        </w:rPr>
        <w:t>Risk assessments are reviewed:</w:t>
      </w:r>
    </w:p>
    <w:p w14:paraId="650953CB" w14:textId="5A2BC82B" w:rsidR="00832C42" w:rsidRDefault="365413E9" w:rsidP="3A971AEB">
      <w:pPr>
        <w:pStyle w:val="ListParagraph"/>
        <w:numPr>
          <w:ilvl w:val="0"/>
          <w:numId w:val="20"/>
        </w:numPr>
        <w:spacing w:before="240" w:after="240"/>
        <w:rPr>
          <w:rFonts w:ascii="Arial" w:eastAsia="Arial" w:hAnsi="Arial" w:cs="Arial"/>
        </w:rPr>
      </w:pPr>
      <w:r w:rsidRPr="3A971AEB">
        <w:rPr>
          <w:rFonts w:ascii="Arial" w:eastAsia="Arial" w:hAnsi="Arial" w:cs="Arial"/>
        </w:rPr>
        <w:t>At least annually</w:t>
      </w:r>
    </w:p>
    <w:p w14:paraId="12669D58" w14:textId="0ABDB285" w:rsidR="00832C42" w:rsidRDefault="365413E9" w:rsidP="3A971AEB">
      <w:pPr>
        <w:pStyle w:val="ListParagraph"/>
        <w:numPr>
          <w:ilvl w:val="0"/>
          <w:numId w:val="20"/>
        </w:numPr>
        <w:spacing w:before="240" w:after="240"/>
        <w:rPr>
          <w:rFonts w:ascii="Arial" w:eastAsia="Arial" w:hAnsi="Arial" w:cs="Arial"/>
        </w:rPr>
      </w:pPr>
      <w:r w:rsidRPr="3A971AEB">
        <w:rPr>
          <w:rFonts w:ascii="Arial" w:eastAsia="Arial" w:hAnsi="Arial" w:cs="Arial"/>
        </w:rPr>
        <w:t>Following incidents or near misses</w:t>
      </w:r>
    </w:p>
    <w:p w14:paraId="381B739C" w14:textId="463D3143" w:rsidR="365413E9" w:rsidRDefault="365413E9" w:rsidP="12E41360">
      <w:pPr>
        <w:pStyle w:val="ListParagraph"/>
        <w:numPr>
          <w:ilvl w:val="0"/>
          <w:numId w:val="20"/>
        </w:numPr>
        <w:spacing w:before="240" w:after="240"/>
        <w:rPr>
          <w:rFonts w:ascii="Arial" w:eastAsia="Arial" w:hAnsi="Arial" w:cs="Arial"/>
        </w:rPr>
      </w:pPr>
      <w:r w:rsidRPr="12E41360">
        <w:rPr>
          <w:rFonts w:ascii="Arial" w:eastAsia="Arial" w:hAnsi="Arial" w:cs="Arial"/>
        </w:rPr>
        <w:t>When pupil needs or circumstances change</w:t>
      </w:r>
    </w:p>
    <w:p w14:paraId="0AD1F996" w14:textId="46B9F63E" w:rsidR="1B892097" w:rsidRDefault="1B892097" w:rsidP="12E41360">
      <w:pPr>
        <w:pStyle w:val="Heading2"/>
        <w:spacing w:before="299" w:after="299"/>
        <w:rPr>
          <w:b/>
          <w:bCs/>
          <w:color w:val="auto"/>
          <w:sz w:val="28"/>
          <w:szCs w:val="28"/>
          <w:u w:val="single"/>
        </w:rPr>
      </w:pPr>
      <w:r w:rsidRPr="12E41360">
        <w:rPr>
          <w:b/>
          <w:bCs/>
          <w:color w:val="auto"/>
          <w:sz w:val="28"/>
          <w:szCs w:val="28"/>
          <w:u w:val="single"/>
        </w:rPr>
        <w:t>8.</w:t>
      </w:r>
      <w:r w:rsidR="7AA0258E" w:rsidRPr="12E41360">
        <w:rPr>
          <w:b/>
          <w:bCs/>
          <w:color w:val="auto"/>
          <w:sz w:val="28"/>
          <w:szCs w:val="28"/>
          <w:u w:val="single"/>
        </w:rPr>
        <w:t>Critical Incident Management and Temporary Staffing Absence</w:t>
      </w:r>
    </w:p>
    <w:p w14:paraId="24B9ABFF" w14:textId="12D8591C" w:rsidR="7AA0258E" w:rsidRDefault="7AA0258E" w:rsidP="12E41360">
      <w:pPr>
        <w:spacing w:before="240" w:after="240"/>
      </w:pPr>
      <w:r w:rsidRPr="12E41360">
        <w:t>Stace Provision has robust arrangements in place to manage both critical incidents and the temporary absence of key staff, ensuring that the safety, welfare, and supervision of pupils are maintained at all times. These arrangements cover foreseeable absences, including planned leave, sickness, industrial action, and emergency situations, and ensure that essential functions such as first aid provision, medical needs, safeguarding, and site security remain in place.</w:t>
      </w:r>
    </w:p>
    <w:p w14:paraId="5366A014" w14:textId="144B367C" w:rsidR="7AA0258E" w:rsidRDefault="7AA0258E" w:rsidP="12E41360">
      <w:pPr>
        <w:spacing w:before="240" w:after="240"/>
      </w:pPr>
      <w:r w:rsidRPr="12E41360">
        <w:t>Local procedures operate at each site and are aligned with Stace Provision’s central policies to ensure consistency, accountability, and effective escalation where required.</w:t>
      </w:r>
    </w:p>
    <w:p w14:paraId="5C85063D" w14:textId="733749F2" w:rsidR="7AA0258E" w:rsidRDefault="7AA0258E" w:rsidP="12E41360">
      <w:pPr>
        <w:pStyle w:val="Heading3"/>
        <w:spacing w:before="281" w:after="0"/>
        <w:rPr>
          <w:color w:val="auto"/>
          <w:sz w:val="24"/>
          <w:szCs w:val="24"/>
          <w:u w:val="single"/>
        </w:rPr>
      </w:pPr>
      <w:r w:rsidRPr="12E41360">
        <w:rPr>
          <w:color w:val="auto"/>
          <w:sz w:val="24"/>
          <w:szCs w:val="24"/>
          <w:u w:val="single"/>
        </w:rPr>
        <w:t>Critical Incident Management</w:t>
      </w:r>
    </w:p>
    <w:p w14:paraId="15D8CF9C" w14:textId="38CC98AA" w:rsidR="7AA0258E" w:rsidRDefault="7AA0258E" w:rsidP="12E41360">
      <w:pPr>
        <w:spacing w:before="240" w:after="0"/>
      </w:pPr>
      <w:r w:rsidRPr="12E41360">
        <w:t>Stace Provision has a responsibility to regularly review and maintain procedures for responding to critical incidents. These may include, but are not limited to:</w:t>
      </w:r>
    </w:p>
    <w:p w14:paraId="1D65AEC6" w14:textId="64324F98" w:rsidR="7AA0258E" w:rsidRDefault="7AA0258E" w:rsidP="12E41360">
      <w:pPr>
        <w:pStyle w:val="ListParagraph"/>
        <w:numPr>
          <w:ilvl w:val="0"/>
          <w:numId w:val="14"/>
        </w:numPr>
        <w:spacing w:before="240" w:after="0"/>
      </w:pPr>
      <w:r w:rsidRPr="12E41360">
        <w:t>Fire</w:t>
      </w:r>
    </w:p>
    <w:p w14:paraId="6E93F2A7" w14:textId="29547059" w:rsidR="7AA0258E" w:rsidRDefault="7AA0258E" w:rsidP="12E41360">
      <w:pPr>
        <w:pStyle w:val="ListParagraph"/>
        <w:numPr>
          <w:ilvl w:val="0"/>
          <w:numId w:val="14"/>
        </w:numPr>
        <w:spacing w:before="240" w:after="0"/>
      </w:pPr>
      <w:r w:rsidRPr="12E41360">
        <w:t>Flooding</w:t>
      </w:r>
    </w:p>
    <w:p w14:paraId="77159B19" w14:textId="58D89F11" w:rsidR="7AA0258E" w:rsidRDefault="7AA0258E" w:rsidP="12E41360">
      <w:pPr>
        <w:pStyle w:val="ListParagraph"/>
        <w:numPr>
          <w:ilvl w:val="0"/>
          <w:numId w:val="14"/>
        </w:numPr>
        <w:spacing w:before="240" w:after="0"/>
      </w:pPr>
      <w:r w:rsidRPr="12E41360">
        <w:lastRenderedPageBreak/>
        <w:t>Bomb threats or hoaxes</w:t>
      </w:r>
    </w:p>
    <w:p w14:paraId="5CCF3BB9" w14:textId="2C77C579" w:rsidR="7AA0258E" w:rsidRDefault="7AA0258E" w:rsidP="12E41360">
      <w:pPr>
        <w:pStyle w:val="ListParagraph"/>
        <w:numPr>
          <w:ilvl w:val="0"/>
          <w:numId w:val="14"/>
        </w:numPr>
        <w:spacing w:before="240" w:after="0"/>
      </w:pPr>
      <w:r w:rsidRPr="12E41360">
        <w:t>Serious accidents or medical emergencies</w:t>
      </w:r>
    </w:p>
    <w:p w14:paraId="56C85EBB" w14:textId="358362C7" w:rsidR="7AA0258E" w:rsidRDefault="7AA0258E" w:rsidP="12E41360">
      <w:pPr>
        <w:pStyle w:val="ListParagraph"/>
        <w:numPr>
          <w:ilvl w:val="0"/>
          <w:numId w:val="14"/>
        </w:numPr>
        <w:spacing w:before="240" w:after="0"/>
      </w:pPr>
      <w:r w:rsidRPr="12E41360">
        <w:t>Death of a pupil or member of staff</w:t>
      </w:r>
    </w:p>
    <w:p w14:paraId="35099D66" w14:textId="72F89391" w:rsidR="7AA0258E" w:rsidRDefault="7AA0258E" w:rsidP="12E41360">
      <w:pPr>
        <w:pStyle w:val="ListParagraph"/>
        <w:numPr>
          <w:ilvl w:val="0"/>
          <w:numId w:val="14"/>
        </w:numPr>
        <w:spacing w:before="240" w:after="0"/>
      </w:pPr>
      <w:r w:rsidRPr="12E41360">
        <w:t>Violent incidents, threats, or attacks</w:t>
      </w:r>
    </w:p>
    <w:p w14:paraId="5B73B7CD" w14:textId="1B49F542" w:rsidR="7AA0258E" w:rsidRDefault="7AA0258E" w:rsidP="12E41360">
      <w:pPr>
        <w:pStyle w:val="ListParagraph"/>
        <w:numPr>
          <w:ilvl w:val="0"/>
          <w:numId w:val="14"/>
        </w:numPr>
        <w:spacing w:before="240" w:after="0"/>
      </w:pPr>
      <w:r w:rsidRPr="12E41360">
        <w:t>Extreme weather or major utility failure</w:t>
      </w:r>
    </w:p>
    <w:p w14:paraId="57307826" w14:textId="5E5A2B9D" w:rsidR="7AA0258E" w:rsidRDefault="7AA0258E" w:rsidP="12E41360">
      <w:pPr>
        <w:spacing w:before="240" w:after="0"/>
      </w:pPr>
      <w:r w:rsidRPr="12E41360">
        <w:t>In the event of an emergency, we will work closely with the emergency services and relevant agencies to do everything reasonably practicable to reduce risk and protect pupils, staff, and visitors.</w:t>
      </w:r>
    </w:p>
    <w:p w14:paraId="47ED02AE" w14:textId="6B0D97AE" w:rsidR="7AA0258E" w:rsidRDefault="7AA0258E" w:rsidP="12E41360">
      <w:pPr>
        <w:pStyle w:val="Heading3"/>
        <w:spacing w:before="281" w:after="0"/>
        <w:rPr>
          <w:color w:val="auto"/>
          <w:sz w:val="24"/>
          <w:szCs w:val="24"/>
          <w:u w:val="single"/>
        </w:rPr>
      </w:pPr>
      <w:r w:rsidRPr="12E41360">
        <w:rPr>
          <w:color w:val="auto"/>
          <w:sz w:val="24"/>
          <w:szCs w:val="24"/>
          <w:u w:val="single"/>
        </w:rPr>
        <w:t>Emergency Response Procedures</w:t>
      </w:r>
    </w:p>
    <w:p w14:paraId="60D0E444" w14:textId="3A7CD581" w:rsidR="7AA0258E" w:rsidRDefault="7AA0258E" w:rsidP="12E41360">
      <w:pPr>
        <w:spacing w:before="240" w:after="0"/>
      </w:pPr>
      <w:r w:rsidRPr="12E41360">
        <w:t>Where emergency situations occur and cannot be avoided, Stace Provision will implement its emergency procedures, which include:</w:t>
      </w:r>
    </w:p>
    <w:p w14:paraId="2E51508D" w14:textId="4F49E035" w:rsidR="7AA0258E" w:rsidRDefault="7AA0258E" w:rsidP="12E41360">
      <w:pPr>
        <w:pStyle w:val="ListParagraph"/>
        <w:numPr>
          <w:ilvl w:val="0"/>
          <w:numId w:val="13"/>
        </w:numPr>
        <w:spacing w:before="240" w:after="0"/>
      </w:pPr>
      <w:r w:rsidRPr="12E41360">
        <w:t>Raising the alarm promptly</w:t>
      </w:r>
    </w:p>
    <w:p w14:paraId="330D9EF6" w14:textId="133CFCD3" w:rsidR="7AA0258E" w:rsidRDefault="7AA0258E" w:rsidP="12E41360">
      <w:pPr>
        <w:pStyle w:val="ListParagraph"/>
        <w:numPr>
          <w:ilvl w:val="0"/>
          <w:numId w:val="13"/>
        </w:numPr>
        <w:spacing w:before="240" w:after="0"/>
      </w:pPr>
      <w:r w:rsidRPr="12E41360">
        <w:t>Evacuating the premises where required</w:t>
      </w:r>
    </w:p>
    <w:p w14:paraId="243F0294" w14:textId="2AD1FAE2" w:rsidR="7AA0258E" w:rsidRDefault="7AA0258E" w:rsidP="12E41360">
      <w:pPr>
        <w:pStyle w:val="ListParagraph"/>
        <w:numPr>
          <w:ilvl w:val="0"/>
          <w:numId w:val="13"/>
        </w:numPr>
        <w:spacing w:before="240" w:after="0"/>
      </w:pPr>
      <w:r w:rsidRPr="12E41360">
        <w:t>Identifying and moving to a place of safety</w:t>
      </w:r>
    </w:p>
    <w:p w14:paraId="3FD9AFE2" w14:textId="5F1D1D55" w:rsidR="7AA0258E" w:rsidRDefault="7AA0258E" w:rsidP="12E41360">
      <w:pPr>
        <w:pStyle w:val="ListParagraph"/>
        <w:numPr>
          <w:ilvl w:val="0"/>
          <w:numId w:val="13"/>
        </w:numPr>
        <w:spacing w:before="240" w:after="0"/>
      </w:pPr>
      <w:r w:rsidRPr="12E41360">
        <w:t>Appointing competent and responsible staff to manage the incident</w:t>
      </w:r>
    </w:p>
    <w:p w14:paraId="65C911C7" w14:textId="04AF046B" w:rsidR="7AA0258E" w:rsidRDefault="7AA0258E" w:rsidP="12E41360">
      <w:pPr>
        <w:pStyle w:val="ListParagraph"/>
        <w:numPr>
          <w:ilvl w:val="0"/>
          <w:numId w:val="13"/>
        </w:numPr>
        <w:spacing w:before="240" w:after="0"/>
      </w:pPr>
      <w:r w:rsidRPr="12E41360">
        <w:t>Ensuring appropriate first aid and emergency equipment is available</w:t>
      </w:r>
    </w:p>
    <w:p w14:paraId="77DEBBFF" w14:textId="68F8A7B3" w:rsidR="7AA0258E" w:rsidRDefault="7AA0258E" w:rsidP="12E41360">
      <w:pPr>
        <w:pStyle w:val="ListParagraph"/>
        <w:numPr>
          <w:ilvl w:val="0"/>
          <w:numId w:val="13"/>
        </w:numPr>
        <w:spacing w:before="240" w:after="0"/>
      </w:pPr>
      <w:r w:rsidRPr="12E41360">
        <w:t>Maintaining clear communication and providing regular updates to key individuals</w:t>
      </w:r>
    </w:p>
    <w:p w14:paraId="2399F6A3" w14:textId="1D12B0E4" w:rsidR="7AA0258E" w:rsidRDefault="7AA0258E" w:rsidP="12E41360">
      <w:pPr>
        <w:pStyle w:val="Heading3"/>
        <w:spacing w:before="281" w:after="0"/>
        <w:rPr>
          <w:color w:val="auto"/>
          <w:sz w:val="24"/>
          <w:szCs w:val="24"/>
          <w:u w:val="single"/>
        </w:rPr>
      </w:pPr>
      <w:r w:rsidRPr="12E41360">
        <w:rPr>
          <w:color w:val="auto"/>
          <w:sz w:val="24"/>
          <w:szCs w:val="24"/>
          <w:u w:val="single"/>
        </w:rPr>
        <w:t>Staffing Continuity</w:t>
      </w:r>
    </w:p>
    <w:p w14:paraId="05A36688" w14:textId="42CB9B13" w:rsidR="7AA0258E" w:rsidRDefault="7AA0258E" w:rsidP="12E41360">
      <w:pPr>
        <w:spacing w:before="240" w:after="0"/>
      </w:pPr>
      <w:r w:rsidRPr="12E41360">
        <w:t>Where staff absences impact delivery, Stace Provision will implement contingency arrangements to ensure:</w:t>
      </w:r>
    </w:p>
    <w:p w14:paraId="4FAF721E" w14:textId="37606569" w:rsidR="7AA0258E" w:rsidRDefault="7AA0258E" w:rsidP="12E41360">
      <w:pPr>
        <w:pStyle w:val="ListParagraph"/>
        <w:numPr>
          <w:ilvl w:val="0"/>
          <w:numId w:val="12"/>
        </w:numPr>
        <w:spacing w:before="240" w:after="0"/>
      </w:pPr>
      <w:r w:rsidRPr="12E41360">
        <w:t>Safe supervision ratios are maintained</w:t>
      </w:r>
    </w:p>
    <w:p w14:paraId="35E3033C" w14:textId="3C388287" w:rsidR="7AA0258E" w:rsidRDefault="7AA0258E" w:rsidP="12E41360">
      <w:pPr>
        <w:pStyle w:val="ListParagraph"/>
        <w:numPr>
          <w:ilvl w:val="0"/>
          <w:numId w:val="12"/>
        </w:numPr>
        <w:spacing w:before="240" w:after="0"/>
      </w:pPr>
      <w:r w:rsidRPr="12E41360">
        <w:t>First aid and safeguarding responsibilities are covered</w:t>
      </w:r>
    </w:p>
    <w:p w14:paraId="42F1C587" w14:textId="73579885" w:rsidR="7AA0258E" w:rsidRDefault="7AA0258E" w:rsidP="12E41360">
      <w:pPr>
        <w:pStyle w:val="ListParagraph"/>
        <w:numPr>
          <w:ilvl w:val="0"/>
          <w:numId w:val="12"/>
        </w:numPr>
        <w:spacing w:before="240" w:after="0"/>
      </w:pPr>
      <w:r w:rsidRPr="12E41360">
        <w:t>Pupils continue to receive appropriate care and support</w:t>
      </w:r>
    </w:p>
    <w:p w14:paraId="5E02F852" w14:textId="1BECB43D" w:rsidR="7AA0258E" w:rsidRDefault="7AA0258E" w:rsidP="12E41360">
      <w:pPr>
        <w:spacing w:before="240" w:after="0"/>
      </w:pPr>
      <w:r w:rsidRPr="12E41360">
        <w:t>This may include the use of trained internal staff or temporary cover where appropriate.</w:t>
      </w:r>
    </w:p>
    <w:p w14:paraId="36DA4CC0" w14:textId="2EDB1F30" w:rsidR="7AA0258E" w:rsidRDefault="7AA0258E" w:rsidP="12E41360">
      <w:pPr>
        <w:pStyle w:val="Heading3"/>
        <w:spacing w:before="281" w:after="0"/>
        <w:rPr>
          <w:color w:val="auto"/>
          <w:sz w:val="24"/>
          <w:szCs w:val="24"/>
          <w:u w:val="single"/>
        </w:rPr>
      </w:pPr>
      <w:r w:rsidRPr="12E41360">
        <w:rPr>
          <w:color w:val="auto"/>
          <w:sz w:val="24"/>
          <w:szCs w:val="24"/>
          <w:u w:val="single"/>
        </w:rPr>
        <w:t>Communication with Parents, Carers, and Pupils</w:t>
      </w:r>
    </w:p>
    <w:p w14:paraId="5EE3404D" w14:textId="1AA48A9F" w:rsidR="7AA0258E" w:rsidRDefault="7AA0258E" w:rsidP="12E41360">
      <w:pPr>
        <w:spacing w:before="240" w:after="0"/>
      </w:pPr>
      <w:r w:rsidRPr="12E41360">
        <w:t>Stace Provision has clear systems in place to ensure parents, carers, staff, and pupils are informed during an emergency situation. To support effective communication and site safety, parents and carers are asked not to contact the provision directly during an emergency, but to wait to be contacted. This allows telephone lines to remain available for emergency use.</w:t>
      </w:r>
    </w:p>
    <w:p w14:paraId="6EA6C5C0" w14:textId="47231464" w:rsidR="7AA0258E" w:rsidRDefault="7AA0258E" w:rsidP="12E41360">
      <w:pPr>
        <w:spacing w:before="240" w:after="0"/>
      </w:pPr>
      <w:r w:rsidRPr="12E41360">
        <w:lastRenderedPageBreak/>
        <w:t>Parents and carers are expected to ensure that their contact details and emergency contact information are kept up to date at all times.</w:t>
      </w:r>
    </w:p>
    <w:p w14:paraId="2A368ABE" w14:textId="4A16F326" w:rsidR="7AA0258E" w:rsidRDefault="7AA0258E" w:rsidP="12E41360">
      <w:pPr>
        <w:pStyle w:val="Heading3"/>
        <w:spacing w:before="281" w:after="0"/>
        <w:rPr>
          <w:color w:val="auto"/>
          <w:sz w:val="24"/>
          <w:szCs w:val="24"/>
          <w:u w:val="single"/>
        </w:rPr>
      </w:pPr>
      <w:r w:rsidRPr="12E41360">
        <w:rPr>
          <w:color w:val="auto"/>
          <w:sz w:val="24"/>
          <w:szCs w:val="24"/>
          <w:u w:val="single"/>
        </w:rPr>
        <w:t>Methods of Communication During an Emergency</w:t>
      </w:r>
    </w:p>
    <w:p w14:paraId="5D22037F" w14:textId="67319A40" w:rsidR="7AA0258E" w:rsidRDefault="7AA0258E" w:rsidP="12E41360">
      <w:pPr>
        <w:spacing w:before="240" w:after="0"/>
      </w:pPr>
      <w:r w:rsidRPr="12E41360">
        <w:t>Stace Provision may communicate using one or more of the following methods:</w:t>
      </w:r>
    </w:p>
    <w:p w14:paraId="74BB4335" w14:textId="1136C2EA" w:rsidR="7AA0258E" w:rsidRDefault="7AA0258E" w:rsidP="12E41360">
      <w:pPr>
        <w:pStyle w:val="ListParagraph"/>
        <w:numPr>
          <w:ilvl w:val="0"/>
          <w:numId w:val="11"/>
        </w:numPr>
        <w:spacing w:before="240" w:after="0"/>
      </w:pPr>
      <w:r w:rsidRPr="12E41360">
        <w:t>Telephone calls to parents/carers</w:t>
      </w:r>
    </w:p>
    <w:p w14:paraId="6613CF67" w14:textId="6DB6B3E4" w:rsidR="7AA0258E" w:rsidRDefault="7AA0258E" w:rsidP="12E41360">
      <w:pPr>
        <w:pStyle w:val="ListParagraph"/>
        <w:numPr>
          <w:ilvl w:val="0"/>
          <w:numId w:val="11"/>
        </w:numPr>
        <w:spacing w:before="240" w:after="0"/>
      </w:pPr>
      <w:r w:rsidRPr="12E41360">
        <w:t>Telephone calls to emergency contacts</w:t>
      </w:r>
    </w:p>
    <w:p w14:paraId="0F5076D8" w14:textId="2D648B91" w:rsidR="7AA0258E" w:rsidRDefault="7AA0258E" w:rsidP="12E41360">
      <w:pPr>
        <w:pStyle w:val="ListParagraph"/>
        <w:numPr>
          <w:ilvl w:val="0"/>
          <w:numId w:val="11"/>
        </w:numPr>
        <w:spacing w:before="240" w:after="0"/>
      </w:pPr>
      <w:r w:rsidRPr="12E41360">
        <w:t>Text messages</w:t>
      </w:r>
    </w:p>
    <w:p w14:paraId="2DE1D0CF" w14:textId="5D41C082" w:rsidR="7AA0258E" w:rsidRDefault="7AA0258E" w:rsidP="12E41360">
      <w:pPr>
        <w:pStyle w:val="ListParagraph"/>
        <w:numPr>
          <w:ilvl w:val="0"/>
          <w:numId w:val="11"/>
        </w:numPr>
        <w:spacing w:before="240" w:after="0"/>
      </w:pPr>
      <w:r w:rsidRPr="12E41360">
        <w:t>Email communication</w:t>
      </w:r>
    </w:p>
    <w:p w14:paraId="2D8E481E" w14:textId="00706AD0" w:rsidR="7AA0258E" w:rsidRDefault="7AA0258E" w:rsidP="12E41360">
      <w:pPr>
        <w:pStyle w:val="ListParagraph"/>
        <w:numPr>
          <w:ilvl w:val="0"/>
          <w:numId w:val="11"/>
        </w:numPr>
        <w:spacing w:before="240" w:after="0"/>
      </w:pPr>
      <w:r w:rsidRPr="12E41360">
        <w:t>Direct communication with pupils on site</w:t>
      </w:r>
    </w:p>
    <w:p w14:paraId="6D90321B" w14:textId="779819AB" w:rsidR="7AA0258E" w:rsidRDefault="7AA0258E" w:rsidP="12E41360">
      <w:pPr>
        <w:pStyle w:val="Heading3"/>
        <w:spacing w:before="281" w:after="0"/>
        <w:rPr>
          <w:color w:val="auto"/>
          <w:sz w:val="24"/>
          <w:szCs w:val="24"/>
          <w:u w:val="single"/>
        </w:rPr>
      </w:pPr>
      <w:r w:rsidRPr="12E41360">
        <w:rPr>
          <w:color w:val="auto"/>
          <w:sz w:val="24"/>
          <w:szCs w:val="24"/>
          <w:u w:val="single"/>
        </w:rPr>
        <w:t>Preventative Measures</w:t>
      </w:r>
    </w:p>
    <w:p w14:paraId="5B48E294" w14:textId="635222D3" w:rsidR="027B2BA8" w:rsidRDefault="027B2BA8" w:rsidP="12E41360">
      <w:pPr>
        <w:spacing w:before="240" w:after="0"/>
      </w:pPr>
      <w:r w:rsidRPr="12E41360">
        <w:t>P</w:t>
      </w:r>
      <w:r w:rsidR="7AA0258E" w:rsidRPr="12E41360">
        <w:t>roactive steps</w:t>
      </w:r>
      <w:r w:rsidR="4C50D350" w:rsidRPr="12E41360">
        <w:t xml:space="preserve"> are taken</w:t>
      </w:r>
      <w:r w:rsidR="7AA0258E" w:rsidRPr="12E41360">
        <w:t xml:space="preserve"> to reduce the likelihood of emergency situations by:</w:t>
      </w:r>
    </w:p>
    <w:p w14:paraId="49257503" w14:textId="201121DC" w:rsidR="7AA0258E" w:rsidRDefault="7AA0258E" w:rsidP="12E41360">
      <w:pPr>
        <w:pStyle w:val="ListParagraph"/>
        <w:numPr>
          <w:ilvl w:val="0"/>
          <w:numId w:val="10"/>
        </w:numPr>
        <w:spacing w:before="240" w:after="0"/>
      </w:pPr>
      <w:r w:rsidRPr="12E41360">
        <w:t>Regularly reviewing risk assessments</w:t>
      </w:r>
    </w:p>
    <w:p w14:paraId="21FCA555" w14:textId="12239C2F" w:rsidR="7AA0258E" w:rsidRDefault="7AA0258E" w:rsidP="12E41360">
      <w:pPr>
        <w:pStyle w:val="ListParagraph"/>
        <w:numPr>
          <w:ilvl w:val="0"/>
          <w:numId w:val="10"/>
        </w:numPr>
        <w:spacing w:before="240" w:after="0"/>
      </w:pPr>
      <w:r w:rsidRPr="12E41360">
        <w:t>Maintaining staff training in emergency procedures</w:t>
      </w:r>
    </w:p>
    <w:p w14:paraId="06FE4EAC" w14:textId="00173138" w:rsidR="7AA0258E" w:rsidRDefault="7AA0258E" w:rsidP="12E41360">
      <w:pPr>
        <w:pStyle w:val="ListParagraph"/>
        <w:numPr>
          <w:ilvl w:val="0"/>
          <w:numId w:val="10"/>
        </w:numPr>
        <w:spacing w:before="240" w:after="0"/>
      </w:pPr>
      <w:r w:rsidRPr="12E41360">
        <w:t>Ensuring equipment and premises are checked and maintained</w:t>
      </w:r>
    </w:p>
    <w:p w14:paraId="55A5312B" w14:textId="3ACF2203" w:rsidR="7AA0258E" w:rsidRDefault="7AA0258E" w:rsidP="12E41360">
      <w:pPr>
        <w:pStyle w:val="ListParagraph"/>
        <w:numPr>
          <w:ilvl w:val="0"/>
          <w:numId w:val="10"/>
        </w:numPr>
        <w:spacing w:before="240" w:after="0"/>
      </w:pPr>
      <w:r w:rsidRPr="12E41360">
        <w:t>Reviewing incidents and near misses to identify learning</w:t>
      </w:r>
    </w:p>
    <w:p w14:paraId="4C333470" w14:textId="486BBD52" w:rsidR="34EF5187" w:rsidRDefault="34EF5187"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9.</w:t>
      </w:r>
      <w:r w:rsidR="5592F04D" w:rsidRPr="12E41360">
        <w:rPr>
          <w:rFonts w:ascii="Arial" w:eastAsia="Arial" w:hAnsi="Arial" w:cs="Arial"/>
          <w:b/>
          <w:bCs/>
          <w:color w:val="auto"/>
          <w:sz w:val="28"/>
          <w:szCs w:val="28"/>
          <w:u w:val="single"/>
        </w:rPr>
        <w:t>Health and Safety Induction and Training</w:t>
      </w:r>
    </w:p>
    <w:p w14:paraId="1311FCD8" w14:textId="0D7DE78E" w:rsidR="5592F04D" w:rsidRDefault="5592F04D" w:rsidP="12E41360">
      <w:pPr>
        <w:spacing w:before="240" w:after="240"/>
        <w:rPr>
          <w:rFonts w:ascii="Arial" w:eastAsia="Arial" w:hAnsi="Arial" w:cs="Arial"/>
        </w:rPr>
      </w:pPr>
      <w:r w:rsidRPr="12E41360">
        <w:rPr>
          <w:rFonts w:ascii="Arial" w:eastAsia="Arial" w:hAnsi="Arial" w:cs="Arial"/>
        </w:rPr>
        <w:t>Stace Provision is committed to ensuring that all staff are appropriately inducted and trained to fulfil their health and safety responsibilities. All staff receive a formal induction, including a health and safety induction pack, with training tailored to their specific role, responsibilities, and working environment.</w:t>
      </w:r>
    </w:p>
    <w:p w14:paraId="146F3DD2" w14:textId="5AAC0820" w:rsidR="5592F04D" w:rsidRDefault="5592F04D" w:rsidP="12E41360">
      <w:pPr>
        <w:spacing w:before="240" w:after="240"/>
        <w:rPr>
          <w:rFonts w:ascii="Arial" w:eastAsia="Arial" w:hAnsi="Arial" w:cs="Arial"/>
        </w:rPr>
      </w:pPr>
      <w:r w:rsidRPr="12E41360">
        <w:rPr>
          <w:rFonts w:ascii="Arial" w:eastAsia="Arial" w:hAnsi="Arial" w:cs="Arial"/>
        </w:rPr>
        <w:t>As part of induction, staff are required to sign to confirm that they have read, understood, and agree to comply with the Health and Safety Policy. This process is repeated whenever there are significant updates to the policy. All staff are required to re-read the policy annually, with confirmation recorded centrally.</w:t>
      </w:r>
    </w:p>
    <w:p w14:paraId="5E3A1DA8" w14:textId="37D18EF4" w:rsidR="5592F04D" w:rsidRDefault="5592F04D"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Health and Safety Induction Content</w:t>
      </w:r>
    </w:p>
    <w:p w14:paraId="18E5B05B" w14:textId="67E0D762" w:rsidR="5592F04D" w:rsidRDefault="5592F04D" w:rsidP="12E41360">
      <w:pPr>
        <w:spacing w:before="240" w:after="240"/>
        <w:rPr>
          <w:rFonts w:ascii="Arial" w:eastAsia="Arial" w:hAnsi="Arial" w:cs="Arial"/>
        </w:rPr>
      </w:pPr>
      <w:r w:rsidRPr="12E41360">
        <w:rPr>
          <w:rFonts w:ascii="Arial" w:eastAsia="Arial" w:hAnsi="Arial" w:cs="Arial"/>
        </w:rPr>
        <w:t>The health and safety induction for all new staff includes:</w:t>
      </w:r>
    </w:p>
    <w:p w14:paraId="05BE8795" w14:textId="6B8C6BBC"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An overview of the Health and Safety Policy and organisational responsibilities</w:t>
      </w:r>
    </w:p>
    <w:p w14:paraId="1BBACB30" w14:textId="7C583181"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A tour of the premises, including identification of key safety features</w:t>
      </w:r>
    </w:p>
    <w:p w14:paraId="4ECD7CBB" w14:textId="7E4D83F3"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Information on hazards specific to the setting and the control measures in place</w:t>
      </w:r>
    </w:p>
    <w:p w14:paraId="31E2FFC9" w14:textId="3D4166E6"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lastRenderedPageBreak/>
        <w:t>Safe systems of work for equipment and resources, including defect reporting procedures</w:t>
      </w:r>
    </w:p>
    <w:p w14:paraId="16443C58" w14:textId="362C25B7"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Information on materials and substances used on site, including COSHH requirements, risk assessments, labelling systems, and safety data sheets</w:t>
      </w:r>
    </w:p>
    <w:p w14:paraId="01915A96" w14:textId="3BEA27D9"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Use, care, and storage of personal protective equipment (PPE)</w:t>
      </w:r>
    </w:p>
    <w:p w14:paraId="238912AC" w14:textId="0AB34049"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Procedures for reporting accidents, incidents, hazards, fires, and near misses</w:t>
      </w:r>
    </w:p>
    <w:p w14:paraId="44A4F760" w14:textId="008F1C3B"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Identification of trained first aiders and the location of first aid facilities</w:t>
      </w:r>
    </w:p>
    <w:p w14:paraId="2266DA58" w14:textId="2CD1847C"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Fire evacuation and emergency procedures, including the location and use of firefighting equipment</w:t>
      </w:r>
    </w:p>
    <w:p w14:paraId="18DA8741" w14:textId="532D0C2B"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Smoking and vaping restrictions</w:t>
      </w:r>
    </w:p>
    <w:p w14:paraId="2B10339B" w14:textId="097DDC06"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General housekeeping expectations and maintenance of clear access routes</w:t>
      </w:r>
    </w:p>
    <w:p w14:paraId="1F5D4391" w14:textId="6BB522EB"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Site security arrangements, restricted areas, and safeguarding expectations</w:t>
      </w:r>
    </w:p>
    <w:p w14:paraId="78A907F9" w14:textId="5B73EBDE" w:rsidR="5592F04D" w:rsidRDefault="5592F04D" w:rsidP="12E41360">
      <w:pPr>
        <w:pStyle w:val="ListParagraph"/>
        <w:numPr>
          <w:ilvl w:val="0"/>
          <w:numId w:val="9"/>
        </w:numPr>
        <w:spacing w:before="240" w:after="240"/>
        <w:rPr>
          <w:rFonts w:ascii="Arial" w:eastAsia="Arial" w:hAnsi="Arial" w:cs="Arial"/>
        </w:rPr>
      </w:pPr>
      <w:r w:rsidRPr="12E41360">
        <w:rPr>
          <w:rFonts w:ascii="Arial" w:eastAsia="Arial" w:hAnsi="Arial" w:cs="Arial"/>
        </w:rPr>
        <w:t>Manual handling guidance, including awareness of risk assessments</w:t>
      </w:r>
    </w:p>
    <w:p w14:paraId="6B6E1EF1" w14:textId="74CAF03F"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Ongoing and Refresher Training</w:t>
      </w:r>
    </w:p>
    <w:p w14:paraId="1C5E26B9" w14:textId="7EDE7EB4" w:rsidR="5592F04D" w:rsidRDefault="5592F04D" w:rsidP="12E41360">
      <w:pPr>
        <w:spacing w:before="240" w:after="240"/>
        <w:rPr>
          <w:rFonts w:ascii="Arial" w:eastAsia="Arial" w:hAnsi="Arial" w:cs="Arial"/>
        </w:rPr>
      </w:pPr>
      <w:r w:rsidRPr="12E41360">
        <w:rPr>
          <w:rFonts w:ascii="Arial" w:eastAsia="Arial" w:hAnsi="Arial" w:cs="Arial"/>
        </w:rPr>
        <w:t>The Director will maintain an up-to-date record of all staff health and safety training, including first aid and fire safety certification.</w:t>
      </w:r>
    </w:p>
    <w:p w14:paraId="52783515" w14:textId="14C3563B" w:rsidR="5592F04D" w:rsidRDefault="5592F04D" w:rsidP="12E41360">
      <w:pPr>
        <w:spacing w:before="240" w:after="240"/>
        <w:rPr>
          <w:rFonts w:ascii="Arial" w:eastAsia="Arial" w:hAnsi="Arial" w:cs="Arial"/>
        </w:rPr>
      </w:pPr>
      <w:r w:rsidRPr="12E41360">
        <w:rPr>
          <w:rFonts w:ascii="Arial" w:eastAsia="Arial" w:hAnsi="Arial" w:cs="Arial"/>
        </w:rPr>
        <w:t>Additional training, such as manual handling or working at height, will be provided where identified as necessary based on role-specific risk assessments.</w:t>
      </w:r>
    </w:p>
    <w:p w14:paraId="000FE0E1" w14:textId="17FE3E11"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Manual Handling</w:t>
      </w:r>
    </w:p>
    <w:p w14:paraId="371E50CA" w14:textId="474EEF3B" w:rsidR="5592F04D" w:rsidRDefault="5592F04D" w:rsidP="12E41360">
      <w:pPr>
        <w:spacing w:before="240" w:after="240"/>
        <w:rPr>
          <w:rFonts w:ascii="Arial" w:eastAsia="Arial" w:hAnsi="Arial" w:cs="Arial"/>
        </w:rPr>
      </w:pPr>
      <w:r w:rsidRPr="12E41360">
        <w:rPr>
          <w:rFonts w:ascii="Arial" w:eastAsia="Arial" w:hAnsi="Arial" w:cs="Arial"/>
        </w:rPr>
        <w:t>Staff must not lift, carry, push, pull, or move heavy or awkward loads unless appropriate training has been provided and a suitable risk assessment has been completed. Where manual handling cannot be avoided, safe techniques and equipment must be used.</w:t>
      </w:r>
    </w:p>
    <w:p w14:paraId="4D7509AB" w14:textId="72671443" w:rsidR="19DCE283" w:rsidRDefault="19DCE283"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10.</w:t>
      </w:r>
      <w:r w:rsidR="5592F04D" w:rsidRPr="12E41360">
        <w:rPr>
          <w:rFonts w:ascii="Arial" w:eastAsia="Arial" w:hAnsi="Arial" w:cs="Arial"/>
          <w:b/>
          <w:bCs/>
          <w:color w:val="auto"/>
          <w:sz w:val="28"/>
          <w:szCs w:val="28"/>
          <w:u w:val="single"/>
        </w:rPr>
        <w:t>Personal Safety and Security Procedures</w:t>
      </w:r>
    </w:p>
    <w:p w14:paraId="7EFC98BA" w14:textId="318A8477" w:rsidR="5592F04D" w:rsidRDefault="5592F04D" w:rsidP="12E41360">
      <w:pPr>
        <w:spacing w:before="240" w:after="240"/>
        <w:rPr>
          <w:rFonts w:ascii="Arial" w:eastAsia="Arial" w:hAnsi="Arial" w:cs="Arial"/>
        </w:rPr>
      </w:pPr>
      <w:r w:rsidRPr="12E41360">
        <w:rPr>
          <w:rFonts w:ascii="Arial" w:eastAsia="Arial" w:hAnsi="Arial" w:cs="Arial"/>
        </w:rPr>
        <w:t>Stace Provision takes personal safety seriously</w:t>
      </w:r>
      <w:r w:rsidR="4D259D5D" w:rsidRPr="12E41360">
        <w:rPr>
          <w:rFonts w:ascii="Arial" w:eastAsia="Arial" w:hAnsi="Arial" w:cs="Arial"/>
        </w:rPr>
        <w:t xml:space="preserve"> and ensures:</w:t>
      </w:r>
    </w:p>
    <w:p w14:paraId="69F0F923" w14:textId="64B37920" w:rsidR="5592F04D" w:rsidRDefault="5592F04D" w:rsidP="12E41360">
      <w:pPr>
        <w:pStyle w:val="ListParagraph"/>
        <w:numPr>
          <w:ilvl w:val="0"/>
          <w:numId w:val="8"/>
        </w:numPr>
        <w:spacing w:before="240" w:after="240"/>
        <w:rPr>
          <w:rFonts w:ascii="Arial" w:eastAsia="Arial" w:hAnsi="Arial" w:cs="Arial"/>
        </w:rPr>
      </w:pPr>
      <w:r w:rsidRPr="12E41360">
        <w:rPr>
          <w:rFonts w:ascii="Arial" w:eastAsia="Arial" w:hAnsi="Arial" w:cs="Arial"/>
        </w:rPr>
        <w:t>Staff working with pupils who may display challenging or threatening behaviour receive appropriate training and support</w:t>
      </w:r>
    </w:p>
    <w:p w14:paraId="2C76DA98" w14:textId="7D9B0532" w:rsidR="5592F04D" w:rsidRDefault="5592F04D" w:rsidP="12E41360">
      <w:pPr>
        <w:pStyle w:val="ListParagraph"/>
        <w:numPr>
          <w:ilvl w:val="0"/>
          <w:numId w:val="8"/>
        </w:numPr>
        <w:spacing w:before="240" w:after="240"/>
        <w:rPr>
          <w:rFonts w:ascii="Arial" w:eastAsia="Arial" w:hAnsi="Arial" w:cs="Arial"/>
        </w:rPr>
      </w:pPr>
      <w:r w:rsidRPr="12E41360">
        <w:rPr>
          <w:rFonts w:ascii="Arial" w:eastAsia="Arial" w:hAnsi="Arial" w:cs="Arial"/>
        </w:rPr>
        <w:t>Visitors are directed to the main reception and must sign in upon arrival</w:t>
      </w:r>
    </w:p>
    <w:p w14:paraId="2B42D8BD" w14:textId="0278C5CD" w:rsidR="5592F04D" w:rsidRDefault="5592F04D" w:rsidP="12E41360">
      <w:pPr>
        <w:pStyle w:val="ListParagraph"/>
        <w:numPr>
          <w:ilvl w:val="0"/>
          <w:numId w:val="8"/>
        </w:numPr>
        <w:spacing w:before="240" w:after="240"/>
        <w:rPr>
          <w:rFonts w:ascii="Arial" w:eastAsia="Arial" w:hAnsi="Arial" w:cs="Arial"/>
        </w:rPr>
      </w:pPr>
      <w:r w:rsidRPr="12E41360">
        <w:rPr>
          <w:rFonts w:ascii="Arial" w:eastAsia="Arial" w:hAnsi="Arial" w:cs="Arial"/>
        </w:rPr>
        <w:t>All visitors, contractors, and external professionals are required to wear visitor identification badges</w:t>
      </w:r>
    </w:p>
    <w:p w14:paraId="3601DFD4" w14:textId="2DCEB77F" w:rsidR="5592F04D" w:rsidRDefault="5592F04D" w:rsidP="12E41360">
      <w:pPr>
        <w:pStyle w:val="ListParagraph"/>
        <w:numPr>
          <w:ilvl w:val="0"/>
          <w:numId w:val="8"/>
        </w:numPr>
        <w:spacing w:before="240" w:after="240"/>
        <w:rPr>
          <w:rFonts w:ascii="Arial" w:eastAsia="Arial" w:hAnsi="Arial" w:cs="Arial"/>
        </w:rPr>
      </w:pPr>
      <w:r w:rsidRPr="12E41360">
        <w:rPr>
          <w:rFonts w:ascii="Arial" w:eastAsia="Arial" w:hAnsi="Arial" w:cs="Arial"/>
        </w:rPr>
        <w:t>Visitors are expected to read site safety and safeguarding information before being escorted</w:t>
      </w:r>
    </w:p>
    <w:p w14:paraId="2B65F36E" w14:textId="717C4F76" w:rsidR="5592F04D" w:rsidRDefault="5592F04D" w:rsidP="12E41360">
      <w:pPr>
        <w:pStyle w:val="ListParagraph"/>
        <w:numPr>
          <w:ilvl w:val="0"/>
          <w:numId w:val="8"/>
        </w:numPr>
        <w:spacing w:before="240" w:after="240"/>
        <w:rPr>
          <w:rFonts w:ascii="Arial" w:eastAsia="Arial" w:hAnsi="Arial" w:cs="Arial"/>
        </w:rPr>
      </w:pPr>
      <w:r w:rsidRPr="12E41360">
        <w:rPr>
          <w:rFonts w:ascii="Arial" w:eastAsia="Arial" w:hAnsi="Arial" w:cs="Arial"/>
        </w:rPr>
        <w:lastRenderedPageBreak/>
        <w:t>Staff are expected to challenge individuals who are not displaying appropriate identification. If it is unsafe to do so, staff must contact the Director immediately</w:t>
      </w:r>
    </w:p>
    <w:p w14:paraId="1C51DAAE" w14:textId="170B1A74" w:rsidR="5592F04D" w:rsidRDefault="5592F04D" w:rsidP="12E41360">
      <w:pPr>
        <w:pStyle w:val="ListParagraph"/>
        <w:numPr>
          <w:ilvl w:val="0"/>
          <w:numId w:val="8"/>
        </w:numPr>
        <w:spacing w:before="240" w:after="240"/>
        <w:rPr>
          <w:rFonts w:ascii="Arial" w:eastAsia="Arial" w:hAnsi="Arial" w:cs="Arial"/>
        </w:rPr>
      </w:pPr>
      <w:r w:rsidRPr="12E41360">
        <w:rPr>
          <w:rFonts w:ascii="Arial" w:eastAsia="Arial" w:hAnsi="Arial" w:cs="Arial"/>
        </w:rPr>
        <w:t>Arrangements are in place to protect lone workers and staff engaged in outreach activities</w:t>
      </w:r>
    </w:p>
    <w:p w14:paraId="65ACA328" w14:textId="70FCD772"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Planned Safety Checks: Equipment and Premises</w:t>
      </w:r>
    </w:p>
    <w:p w14:paraId="2B552319" w14:textId="5575244B" w:rsidR="5592F04D" w:rsidRDefault="5592F04D" w:rsidP="12E41360">
      <w:pPr>
        <w:spacing w:before="240" w:after="240"/>
        <w:rPr>
          <w:rFonts w:ascii="Arial" w:eastAsia="Arial" w:hAnsi="Arial" w:cs="Arial"/>
        </w:rPr>
      </w:pPr>
      <w:r w:rsidRPr="12E41360">
        <w:rPr>
          <w:rFonts w:ascii="Arial" w:eastAsia="Arial" w:hAnsi="Arial" w:cs="Arial"/>
        </w:rPr>
        <w:t>All equipment used at Stace Provision is maintained in a safe and serviceable condition. Any equipment identified as unsafe will be removed from use immediately until it can be repaired, replaced, or safely disposed of.</w:t>
      </w:r>
    </w:p>
    <w:p w14:paraId="20A56B64" w14:textId="3DEDC43A" w:rsidR="5592F04D" w:rsidRDefault="5592F04D" w:rsidP="12E41360">
      <w:pPr>
        <w:spacing w:before="240" w:after="240"/>
        <w:rPr>
          <w:rFonts w:ascii="Arial" w:eastAsia="Arial" w:hAnsi="Arial" w:cs="Arial"/>
        </w:rPr>
      </w:pPr>
      <w:r w:rsidRPr="12E41360">
        <w:rPr>
          <w:rFonts w:ascii="Arial" w:eastAsia="Arial" w:hAnsi="Arial" w:cs="Arial"/>
        </w:rPr>
        <w:t>A structured programme of inspection is in place for:</w:t>
      </w:r>
    </w:p>
    <w:p w14:paraId="6FE312F2" w14:textId="22B4B7E0" w:rsidR="5592F04D" w:rsidRDefault="5592F04D" w:rsidP="12E41360">
      <w:pPr>
        <w:pStyle w:val="ListParagraph"/>
        <w:numPr>
          <w:ilvl w:val="0"/>
          <w:numId w:val="7"/>
        </w:numPr>
        <w:spacing w:before="240" w:after="240"/>
        <w:rPr>
          <w:rFonts w:ascii="Arial" w:eastAsia="Arial" w:hAnsi="Arial" w:cs="Arial"/>
        </w:rPr>
      </w:pPr>
      <w:r w:rsidRPr="12E41360">
        <w:rPr>
          <w:rFonts w:ascii="Arial" w:eastAsia="Arial" w:hAnsi="Arial" w:cs="Arial"/>
        </w:rPr>
        <w:t>Indoor and outdoor sports and play equipment</w:t>
      </w:r>
    </w:p>
    <w:p w14:paraId="5569F78D" w14:textId="16556606" w:rsidR="5592F04D" w:rsidRDefault="5592F04D" w:rsidP="12E41360">
      <w:pPr>
        <w:pStyle w:val="ListParagraph"/>
        <w:numPr>
          <w:ilvl w:val="0"/>
          <w:numId w:val="7"/>
        </w:numPr>
        <w:spacing w:before="240" w:after="240"/>
        <w:rPr>
          <w:rFonts w:ascii="Arial" w:eastAsia="Arial" w:hAnsi="Arial" w:cs="Arial"/>
        </w:rPr>
      </w:pPr>
      <w:r w:rsidRPr="12E41360">
        <w:rPr>
          <w:rFonts w:ascii="Arial" w:eastAsia="Arial" w:hAnsi="Arial" w:cs="Arial"/>
        </w:rPr>
        <w:t>Learning resources and furniture</w:t>
      </w:r>
    </w:p>
    <w:p w14:paraId="46AE4969" w14:textId="7A10163E" w:rsidR="5592F04D" w:rsidRDefault="5592F04D" w:rsidP="12E41360">
      <w:pPr>
        <w:pStyle w:val="ListParagraph"/>
        <w:numPr>
          <w:ilvl w:val="0"/>
          <w:numId w:val="7"/>
        </w:numPr>
        <w:spacing w:before="240" w:after="240"/>
        <w:rPr>
          <w:rFonts w:ascii="Arial" w:eastAsia="Arial" w:hAnsi="Arial" w:cs="Arial"/>
        </w:rPr>
      </w:pPr>
      <w:r w:rsidRPr="12E41360">
        <w:rPr>
          <w:rFonts w:ascii="Arial" w:eastAsia="Arial" w:hAnsi="Arial" w:cs="Arial"/>
        </w:rPr>
        <w:t>Premises and access routes</w:t>
      </w:r>
    </w:p>
    <w:p w14:paraId="38FE0658" w14:textId="488F58B4"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Legionella Management</w:t>
      </w:r>
    </w:p>
    <w:p w14:paraId="7B71EC22" w14:textId="7BD43F09" w:rsidR="5592F04D" w:rsidRDefault="5592F04D" w:rsidP="12E41360">
      <w:pPr>
        <w:spacing w:before="240" w:after="240"/>
        <w:rPr>
          <w:rFonts w:ascii="Arial" w:eastAsia="Arial" w:hAnsi="Arial" w:cs="Arial"/>
        </w:rPr>
      </w:pPr>
      <w:r w:rsidRPr="12E41360">
        <w:rPr>
          <w:rFonts w:ascii="Arial" w:eastAsia="Arial" w:hAnsi="Arial" w:cs="Arial"/>
        </w:rPr>
        <w:t xml:space="preserve">Stace Provision manages the risk of legionella in water systems to prevent the growth of </w:t>
      </w:r>
      <w:r w:rsidRPr="12E41360">
        <w:rPr>
          <w:rFonts w:ascii="Arial" w:eastAsia="Arial" w:hAnsi="Arial" w:cs="Arial"/>
          <w:i/>
          <w:iCs/>
        </w:rPr>
        <w:t>Legionella pneumophila</w:t>
      </w:r>
      <w:r w:rsidRPr="12E41360">
        <w:rPr>
          <w:rFonts w:ascii="Arial" w:eastAsia="Arial" w:hAnsi="Arial" w:cs="Arial"/>
        </w:rPr>
        <w:t xml:space="preserve"> bacteria and the inhalation of contaminated water droplets.</w:t>
      </w:r>
    </w:p>
    <w:p w14:paraId="4F2EE7A2" w14:textId="459AEBA1" w:rsidR="5592F04D" w:rsidRDefault="5592F04D" w:rsidP="12E41360">
      <w:pPr>
        <w:spacing w:before="240" w:after="240"/>
        <w:rPr>
          <w:rFonts w:ascii="Arial" w:eastAsia="Arial" w:hAnsi="Arial" w:cs="Arial"/>
        </w:rPr>
      </w:pPr>
      <w:r w:rsidRPr="12E41360">
        <w:rPr>
          <w:rFonts w:ascii="Arial" w:eastAsia="Arial" w:hAnsi="Arial" w:cs="Arial"/>
        </w:rPr>
        <w:t>Control measures include:</w:t>
      </w:r>
    </w:p>
    <w:p w14:paraId="167644F5" w14:textId="33FD062C" w:rsidR="5592F04D" w:rsidRDefault="5592F04D" w:rsidP="12E41360">
      <w:pPr>
        <w:pStyle w:val="ListParagraph"/>
        <w:numPr>
          <w:ilvl w:val="0"/>
          <w:numId w:val="6"/>
        </w:numPr>
        <w:spacing w:before="240" w:after="240"/>
        <w:rPr>
          <w:rFonts w:ascii="Arial" w:eastAsia="Arial" w:hAnsi="Arial" w:cs="Arial"/>
        </w:rPr>
      </w:pPr>
      <w:r w:rsidRPr="12E41360">
        <w:rPr>
          <w:rFonts w:ascii="Arial" w:eastAsia="Arial" w:hAnsi="Arial" w:cs="Arial"/>
        </w:rPr>
        <w:t>Monthly water temperature checks to ensure temperatures are below 20°C or above 45°C</w:t>
      </w:r>
    </w:p>
    <w:p w14:paraId="3FAF05A8" w14:textId="3D397E34" w:rsidR="5592F04D" w:rsidRDefault="5592F04D" w:rsidP="12E41360">
      <w:pPr>
        <w:pStyle w:val="ListParagraph"/>
        <w:numPr>
          <w:ilvl w:val="0"/>
          <w:numId w:val="6"/>
        </w:numPr>
        <w:spacing w:before="240" w:after="240"/>
        <w:rPr>
          <w:rFonts w:ascii="Arial" w:eastAsia="Arial" w:hAnsi="Arial" w:cs="Arial"/>
        </w:rPr>
      </w:pPr>
      <w:r w:rsidRPr="12E41360">
        <w:rPr>
          <w:rFonts w:ascii="Arial" w:eastAsia="Arial" w:hAnsi="Arial" w:cs="Arial"/>
        </w:rPr>
        <w:t>Maintenance of records for all temperature checks and cleaning activities</w:t>
      </w:r>
    </w:p>
    <w:p w14:paraId="52C4191D" w14:textId="1F428BB5" w:rsidR="5592F04D" w:rsidRDefault="5592F04D" w:rsidP="12E41360">
      <w:pPr>
        <w:pStyle w:val="ListParagraph"/>
        <w:numPr>
          <w:ilvl w:val="0"/>
          <w:numId w:val="6"/>
        </w:numPr>
        <w:spacing w:before="240" w:after="240"/>
        <w:rPr>
          <w:rFonts w:ascii="Arial" w:eastAsia="Arial" w:hAnsi="Arial" w:cs="Arial"/>
        </w:rPr>
      </w:pPr>
      <w:r w:rsidRPr="12E41360">
        <w:rPr>
          <w:rFonts w:ascii="Arial" w:eastAsia="Arial" w:hAnsi="Arial" w:cs="Arial"/>
        </w:rPr>
        <w:t>Ensuring water storage tanks are covered and secure</w:t>
      </w:r>
    </w:p>
    <w:p w14:paraId="6D4988C9" w14:textId="7263BFB0" w:rsidR="5592F04D" w:rsidRDefault="5592F04D" w:rsidP="12E41360">
      <w:pPr>
        <w:pStyle w:val="ListParagraph"/>
        <w:numPr>
          <w:ilvl w:val="0"/>
          <w:numId w:val="6"/>
        </w:numPr>
        <w:spacing w:before="240" w:after="240"/>
        <w:rPr>
          <w:rFonts w:ascii="Arial" w:eastAsia="Arial" w:hAnsi="Arial" w:cs="Arial"/>
        </w:rPr>
      </w:pPr>
      <w:r w:rsidRPr="12E41360">
        <w:rPr>
          <w:rFonts w:ascii="Arial" w:eastAsia="Arial" w:hAnsi="Arial" w:cs="Arial"/>
        </w:rPr>
        <w:t>Recording all maintenance, treatment, and disinfection activities</w:t>
      </w:r>
    </w:p>
    <w:p w14:paraId="5D376C7E" w14:textId="5DF01131" w:rsidR="5592F04D" w:rsidRDefault="5592F04D" w:rsidP="12E41360">
      <w:pPr>
        <w:pStyle w:val="ListParagraph"/>
        <w:numPr>
          <w:ilvl w:val="0"/>
          <w:numId w:val="6"/>
        </w:numPr>
        <w:spacing w:before="240" w:after="240"/>
        <w:rPr>
          <w:rFonts w:ascii="Arial" w:eastAsia="Arial" w:hAnsi="Arial" w:cs="Arial"/>
        </w:rPr>
      </w:pPr>
      <w:r w:rsidRPr="12E41360">
        <w:rPr>
          <w:rFonts w:ascii="Arial" w:eastAsia="Arial" w:hAnsi="Arial" w:cs="Arial"/>
        </w:rPr>
        <w:t>Use of competent, recognised contractors for formal inspections and maintenance</w:t>
      </w:r>
    </w:p>
    <w:p w14:paraId="1B2BAAFA" w14:textId="1AD5228B" w:rsidR="5592F04D" w:rsidRDefault="5592F04D" w:rsidP="12E41360">
      <w:pPr>
        <w:pStyle w:val="ListParagraph"/>
        <w:numPr>
          <w:ilvl w:val="0"/>
          <w:numId w:val="6"/>
        </w:numPr>
        <w:spacing w:before="240" w:after="240"/>
        <w:rPr>
          <w:rFonts w:ascii="Arial" w:eastAsia="Arial" w:hAnsi="Arial" w:cs="Arial"/>
        </w:rPr>
      </w:pPr>
      <w:r w:rsidRPr="12E41360">
        <w:rPr>
          <w:rFonts w:ascii="Arial" w:eastAsia="Arial" w:hAnsi="Arial" w:cs="Arial"/>
        </w:rPr>
        <w:t>Staff awareness and routine visual checks of water outlets and associated equipment</w:t>
      </w:r>
    </w:p>
    <w:p w14:paraId="673A14BE" w14:textId="0C5A2AE6"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Electrical Safety</w:t>
      </w:r>
    </w:p>
    <w:p w14:paraId="57A57291" w14:textId="3B2ECDF5"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t>Only authorised and suitably trained personnel may install, repair, or modify electrical equipment</w:t>
      </w:r>
    </w:p>
    <w:p w14:paraId="686B526F" w14:textId="4EB4532D"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t>Only one plug may be used per socket where 13-amp sockets are in use</w:t>
      </w:r>
    </w:p>
    <w:p w14:paraId="30F698B9" w14:textId="4D175F79"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t>Electrical equipment with visible damage or loose cabling must not be used</w:t>
      </w:r>
    </w:p>
    <w:p w14:paraId="4C2939D9" w14:textId="2F7539CD"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t>Faulty equipment must be isolated and clearly labelled until repaired</w:t>
      </w:r>
    </w:p>
    <w:p w14:paraId="610CBBF8" w14:textId="5CE0CE04"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lastRenderedPageBreak/>
        <w:t>Fixed electrical installations are inspected at least every five years by a competent contractor</w:t>
      </w:r>
    </w:p>
    <w:p w14:paraId="7ABC9FB6" w14:textId="5DCE4E52"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t>Portable electrical appliances are subject to PAT testing</w:t>
      </w:r>
    </w:p>
    <w:p w14:paraId="137ECE0B" w14:textId="2C798975" w:rsidR="5592F04D" w:rsidRDefault="5592F04D" w:rsidP="12E41360">
      <w:pPr>
        <w:pStyle w:val="ListParagraph"/>
        <w:numPr>
          <w:ilvl w:val="0"/>
          <w:numId w:val="5"/>
        </w:numPr>
        <w:spacing w:before="240" w:after="240"/>
        <w:rPr>
          <w:rFonts w:ascii="Arial" w:eastAsia="Arial" w:hAnsi="Arial" w:cs="Arial"/>
        </w:rPr>
      </w:pPr>
      <w:r w:rsidRPr="12E41360">
        <w:rPr>
          <w:rFonts w:ascii="Arial" w:eastAsia="Arial" w:hAnsi="Arial" w:cs="Arial"/>
        </w:rPr>
        <w:t>Staff are expected to visually inspect electrical equipment before use</w:t>
      </w:r>
    </w:p>
    <w:p w14:paraId="7AED866E" w14:textId="438E1EBB"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Accident and Incident Reporting</w:t>
      </w:r>
    </w:p>
    <w:p w14:paraId="04AF68E9" w14:textId="3E42D72D" w:rsidR="5592F04D" w:rsidRDefault="5592F04D" w:rsidP="12E41360">
      <w:pPr>
        <w:spacing w:before="240" w:after="240"/>
        <w:rPr>
          <w:rFonts w:ascii="Arial" w:eastAsia="Arial" w:hAnsi="Arial" w:cs="Arial"/>
        </w:rPr>
      </w:pPr>
      <w:r w:rsidRPr="12E41360">
        <w:rPr>
          <w:rFonts w:ascii="Arial" w:eastAsia="Arial" w:hAnsi="Arial" w:cs="Arial"/>
        </w:rPr>
        <w:t>All accidents, incidents, and near misses must be reported immediately to the Director and recorded in writing.</w:t>
      </w:r>
    </w:p>
    <w:p w14:paraId="1D6FB98F" w14:textId="469FD5A7" w:rsidR="5592F04D" w:rsidRDefault="5592F04D" w:rsidP="12E41360">
      <w:pPr>
        <w:spacing w:before="240" w:after="240"/>
        <w:rPr>
          <w:rFonts w:ascii="Arial" w:eastAsia="Arial" w:hAnsi="Arial" w:cs="Arial"/>
        </w:rPr>
      </w:pPr>
      <w:r w:rsidRPr="12E41360">
        <w:rPr>
          <w:rFonts w:ascii="Arial" w:eastAsia="Arial" w:hAnsi="Arial" w:cs="Arial"/>
        </w:rPr>
        <w:t>Incidents will be investigated where appropriate to identify causes and prevent recurrence. Relevant risk assessments will be reviewed and updated following any incident or near miss.</w:t>
      </w:r>
    </w:p>
    <w:p w14:paraId="7337A6E8" w14:textId="48C461EA" w:rsidR="5592F04D" w:rsidRDefault="5592F04D" w:rsidP="12E41360">
      <w:pPr>
        <w:spacing w:before="240" w:after="240"/>
        <w:rPr>
          <w:rFonts w:ascii="Arial" w:eastAsia="Arial" w:hAnsi="Arial" w:cs="Arial"/>
        </w:rPr>
      </w:pPr>
      <w:r w:rsidRPr="12E41360">
        <w:rPr>
          <w:rFonts w:ascii="Arial" w:eastAsia="Arial" w:hAnsi="Arial" w:cs="Arial"/>
        </w:rPr>
        <w:t>Accident and incident records are retained for a minimum of three years in accordance with statutory requirements and then securely disposed of.</w:t>
      </w:r>
    </w:p>
    <w:p w14:paraId="2C562BC5" w14:textId="472B1EA7"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RIDDOR Reporting</w:t>
      </w:r>
    </w:p>
    <w:p w14:paraId="7D57F392" w14:textId="4FCBDD98" w:rsidR="5592F04D" w:rsidRDefault="5592F04D" w:rsidP="12E41360">
      <w:pPr>
        <w:spacing w:before="240" w:after="240"/>
        <w:rPr>
          <w:rFonts w:ascii="Arial" w:eastAsia="Arial" w:hAnsi="Arial" w:cs="Arial"/>
        </w:rPr>
      </w:pPr>
      <w:r w:rsidRPr="12E41360">
        <w:rPr>
          <w:rFonts w:ascii="Arial" w:eastAsia="Arial" w:hAnsi="Arial" w:cs="Arial"/>
        </w:rPr>
        <w:t>The Director will maintain records of all reportable incidents under the Reporting of Injuries, Diseases and Dangerous Occurrences Regulations (RIDDOR) 2013.</w:t>
      </w:r>
    </w:p>
    <w:p w14:paraId="63FF2933" w14:textId="6C4976C6" w:rsidR="5592F04D" w:rsidRDefault="5592F04D" w:rsidP="12E41360">
      <w:pPr>
        <w:spacing w:before="240" w:after="240"/>
        <w:rPr>
          <w:rFonts w:ascii="Arial" w:eastAsia="Arial" w:hAnsi="Arial" w:cs="Arial"/>
        </w:rPr>
      </w:pPr>
      <w:r w:rsidRPr="12E41360">
        <w:rPr>
          <w:rFonts w:ascii="Arial" w:eastAsia="Arial" w:hAnsi="Arial" w:cs="Arial"/>
        </w:rPr>
        <w:t>Reportable incidents include, but are not limited to:</w:t>
      </w:r>
    </w:p>
    <w:p w14:paraId="4DC9B038" w14:textId="5520F78B" w:rsidR="5592F04D" w:rsidRDefault="5592F04D" w:rsidP="12E41360">
      <w:pPr>
        <w:pStyle w:val="ListParagraph"/>
        <w:numPr>
          <w:ilvl w:val="0"/>
          <w:numId w:val="4"/>
        </w:numPr>
        <w:spacing w:before="240" w:after="240"/>
        <w:rPr>
          <w:rFonts w:ascii="Arial" w:eastAsia="Arial" w:hAnsi="Arial" w:cs="Arial"/>
        </w:rPr>
      </w:pPr>
      <w:r w:rsidRPr="12E41360">
        <w:rPr>
          <w:rFonts w:ascii="Arial" w:eastAsia="Arial" w:hAnsi="Arial" w:cs="Arial"/>
        </w:rPr>
        <w:t>Death</w:t>
      </w:r>
    </w:p>
    <w:p w14:paraId="02DEC8D7" w14:textId="602DB740" w:rsidR="5592F04D" w:rsidRDefault="5592F04D" w:rsidP="12E41360">
      <w:pPr>
        <w:pStyle w:val="ListParagraph"/>
        <w:numPr>
          <w:ilvl w:val="0"/>
          <w:numId w:val="4"/>
        </w:numPr>
        <w:spacing w:before="240" w:after="240"/>
        <w:rPr>
          <w:rFonts w:ascii="Arial" w:eastAsia="Arial" w:hAnsi="Arial" w:cs="Arial"/>
        </w:rPr>
      </w:pPr>
      <w:r w:rsidRPr="12E41360">
        <w:rPr>
          <w:rFonts w:ascii="Arial" w:eastAsia="Arial" w:hAnsi="Arial" w:cs="Arial"/>
        </w:rPr>
        <w:t>Specified injuries (including fractures, amputations, serious burns, head injuries, and loss of consciousness)</w:t>
      </w:r>
    </w:p>
    <w:p w14:paraId="71A91B4A" w14:textId="0197D2B1" w:rsidR="5592F04D" w:rsidRDefault="5592F04D" w:rsidP="12E41360">
      <w:pPr>
        <w:pStyle w:val="ListParagraph"/>
        <w:numPr>
          <w:ilvl w:val="0"/>
          <w:numId w:val="4"/>
        </w:numPr>
        <w:spacing w:before="240" w:after="240"/>
        <w:rPr>
          <w:rFonts w:ascii="Arial" w:eastAsia="Arial" w:hAnsi="Arial" w:cs="Arial"/>
        </w:rPr>
      </w:pPr>
      <w:r w:rsidRPr="12E41360">
        <w:rPr>
          <w:rFonts w:ascii="Arial" w:eastAsia="Arial" w:hAnsi="Arial" w:cs="Arial"/>
        </w:rPr>
        <w:t>Injuries resulting in an employee being unable to carry out their normal duties for more than seven consecutive days</w:t>
      </w:r>
    </w:p>
    <w:p w14:paraId="4A77F047" w14:textId="06E9C208" w:rsidR="5592F04D" w:rsidRDefault="5592F04D" w:rsidP="12E41360">
      <w:pPr>
        <w:pStyle w:val="ListParagraph"/>
        <w:numPr>
          <w:ilvl w:val="0"/>
          <w:numId w:val="4"/>
        </w:numPr>
        <w:spacing w:before="240" w:after="240"/>
        <w:rPr>
          <w:rFonts w:ascii="Arial" w:eastAsia="Arial" w:hAnsi="Arial" w:cs="Arial"/>
        </w:rPr>
      </w:pPr>
      <w:r w:rsidRPr="12E41360">
        <w:rPr>
          <w:rFonts w:ascii="Arial" w:eastAsia="Arial" w:hAnsi="Arial" w:cs="Arial"/>
        </w:rPr>
        <w:t>Dangerous occurrences and near misses with the potential to cause serious harm</w:t>
      </w:r>
    </w:p>
    <w:p w14:paraId="501D0308" w14:textId="0491C857" w:rsidR="5592F04D" w:rsidRDefault="5592F04D" w:rsidP="12E41360">
      <w:pPr>
        <w:spacing w:before="240" w:after="240"/>
        <w:rPr>
          <w:rFonts w:ascii="Arial" w:eastAsia="Arial" w:hAnsi="Arial" w:cs="Arial"/>
        </w:rPr>
      </w:pPr>
      <w:r w:rsidRPr="12E41360">
        <w:rPr>
          <w:rFonts w:ascii="Arial" w:eastAsia="Arial" w:hAnsi="Arial" w:cs="Arial"/>
        </w:rPr>
        <w:t>All reportable incidents will be notified to the Health and Safety Executive as soon as reasonably practicable and within the required timescales.</w:t>
      </w:r>
    </w:p>
    <w:p w14:paraId="4670141B" w14:textId="23B5588A" w:rsidR="5592F04D" w:rsidRDefault="5592F04D" w:rsidP="12E41360">
      <w:pPr>
        <w:pStyle w:val="Heading2"/>
        <w:spacing w:before="299" w:after="299"/>
        <w:rPr>
          <w:rFonts w:ascii="Arial" w:eastAsia="Arial" w:hAnsi="Arial" w:cs="Arial"/>
          <w:color w:val="auto"/>
          <w:sz w:val="24"/>
          <w:szCs w:val="24"/>
          <w:u w:val="single"/>
        </w:rPr>
      </w:pPr>
      <w:r w:rsidRPr="12E41360">
        <w:rPr>
          <w:rFonts w:ascii="Arial" w:eastAsia="Arial" w:hAnsi="Arial" w:cs="Arial"/>
          <w:color w:val="auto"/>
          <w:sz w:val="24"/>
          <w:szCs w:val="24"/>
          <w:u w:val="single"/>
        </w:rPr>
        <w:t>Notification to Parents, Local Authority</w:t>
      </w:r>
    </w:p>
    <w:p w14:paraId="17CB6E8D" w14:textId="7FCD01E8" w:rsidR="5592F04D" w:rsidRDefault="5592F04D" w:rsidP="12E41360">
      <w:pPr>
        <w:pStyle w:val="ListParagraph"/>
        <w:numPr>
          <w:ilvl w:val="0"/>
          <w:numId w:val="3"/>
        </w:numPr>
        <w:spacing w:before="240" w:after="240"/>
        <w:rPr>
          <w:rFonts w:ascii="Arial" w:eastAsia="Arial" w:hAnsi="Arial" w:cs="Arial"/>
        </w:rPr>
      </w:pPr>
      <w:r w:rsidRPr="12E41360">
        <w:rPr>
          <w:rFonts w:ascii="Arial" w:eastAsia="Arial" w:hAnsi="Arial" w:cs="Arial"/>
        </w:rPr>
        <w:t>Parents or carers will be informed of any accident or injury involving their child on the same day, or as soon as reasonably practicable</w:t>
      </w:r>
    </w:p>
    <w:p w14:paraId="00438537" w14:textId="3B0895B0" w:rsidR="5592F04D" w:rsidRDefault="5592F04D" w:rsidP="12E41360">
      <w:pPr>
        <w:pStyle w:val="ListParagraph"/>
        <w:numPr>
          <w:ilvl w:val="0"/>
          <w:numId w:val="3"/>
        </w:numPr>
        <w:spacing w:before="240" w:after="240"/>
        <w:rPr>
          <w:rFonts w:ascii="Arial" w:eastAsia="Arial" w:hAnsi="Arial" w:cs="Arial"/>
        </w:rPr>
      </w:pPr>
      <w:r w:rsidRPr="12E41360">
        <w:rPr>
          <w:rFonts w:ascii="Arial" w:eastAsia="Arial" w:hAnsi="Arial" w:cs="Arial"/>
        </w:rPr>
        <w:t>The Director will notify Suffolk County Council of any serious accident, injury, or death of a pupil while in the care of Stace Provision</w:t>
      </w:r>
    </w:p>
    <w:p w14:paraId="2C8BE1C7" w14:textId="5FE6685D" w:rsidR="61F51E3A" w:rsidRDefault="61F51E3A"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lastRenderedPageBreak/>
        <w:t>11.</w:t>
      </w:r>
      <w:r w:rsidR="25CD4A05" w:rsidRPr="12E41360">
        <w:rPr>
          <w:rFonts w:ascii="Arial" w:eastAsia="Arial" w:hAnsi="Arial" w:cs="Arial"/>
          <w:b/>
          <w:bCs/>
          <w:color w:val="auto"/>
          <w:u w:val="single"/>
        </w:rPr>
        <w:t>Fire Safety Procedures</w:t>
      </w:r>
    </w:p>
    <w:p w14:paraId="399FD901" w14:textId="5C540E00" w:rsidR="25CD4A05" w:rsidRDefault="25CD4A05" w:rsidP="12E41360">
      <w:pPr>
        <w:spacing w:before="240" w:after="240"/>
        <w:rPr>
          <w:rFonts w:ascii="Arial" w:eastAsia="Arial" w:hAnsi="Arial" w:cs="Arial"/>
        </w:rPr>
      </w:pPr>
      <w:r w:rsidRPr="12E41360">
        <w:rPr>
          <w:rFonts w:ascii="Arial" w:eastAsia="Arial" w:hAnsi="Arial" w:cs="Arial"/>
        </w:rPr>
        <w:t>Stace Provision completes a fire risk assessment for each site. These assessments are reviewed annually and whenever there are significant changes to the premises, grounds, pupil or staff numbers, or relevant legislation.</w:t>
      </w:r>
    </w:p>
    <w:p w14:paraId="4DE2735B" w14:textId="7DB9A188" w:rsidR="25CD4A05" w:rsidRDefault="25CD4A05" w:rsidP="12E41360">
      <w:pPr>
        <w:spacing w:before="240" w:after="240"/>
        <w:rPr>
          <w:rFonts w:ascii="Arial" w:eastAsia="Arial" w:hAnsi="Arial" w:cs="Arial"/>
        </w:rPr>
      </w:pPr>
      <w:r w:rsidRPr="12E41360">
        <w:rPr>
          <w:rFonts w:ascii="Arial" w:eastAsia="Arial" w:hAnsi="Arial" w:cs="Arial"/>
        </w:rPr>
        <w:t>Fire evacuation routes are clearly identified using standard signage. Fire action notices, including evacuation procedures and designated assembly points, are displayed prominently throughout each site. Pupils with mobility or additional needs are provided with individual evacuation plans where required.</w:t>
      </w:r>
    </w:p>
    <w:p w14:paraId="2DA1DAB9" w14:textId="3487A19C" w:rsidR="25CD4A05" w:rsidRDefault="25CD4A05" w:rsidP="12E41360">
      <w:pPr>
        <w:spacing w:before="240" w:after="240"/>
        <w:rPr>
          <w:rFonts w:ascii="Arial" w:eastAsia="Arial" w:hAnsi="Arial" w:cs="Arial"/>
        </w:rPr>
      </w:pPr>
      <w:r w:rsidRPr="12E41360">
        <w:rPr>
          <w:rFonts w:ascii="Arial" w:eastAsia="Arial" w:hAnsi="Arial" w:cs="Arial"/>
        </w:rPr>
        <w:t>Fire drills are conducted at least once per term to ensure staff and pupils are familiar with evacuation procedures. Arrangements are in place to ensure that no hot works are undertaken on site without an appropriate permit.</w:t>
      </w:r>
    </w:p>
    <w:p w14:paraId="0F4A1FBE" w14:textId="7D495430" w:rsidR="12E41360" w:rsidRPr="004B66EC" w:rsidRDefault="25CD4A05" w:rsidP="004B66EC">
      <w:pPr>
        <w:spacing w:before="240" w:after="240"/>
        <w:rPr>
          <w:rFonts w:ascii="Arial" w:eastAsia="Arial" w:hAnsi="Arial" w:cs="Arial"/>
        </w:rPr>
      </w:pPr>
      <w:r w:rsidRPr="12E41360">
        <w:rPr>
          <w:rFonts w:ascii="Arial" w:eastAsia="Arial" w:hAnsi="Arial" w:cs="Arial"/>
        </w:rPr>
        <w:t xml:space="preserve">Further </w:t>
      </w:r>
      <w:r w:rsidR="004B66EC" w:rsidRPr="12E41360">
        <w:rPr>
          <w:rFonts w:ascii="Arial" w:eastAsia="Arial" w:hAnsi="Arial" w:cs="Arial"/>
        </w:rPr>
        <w:t>details are</w:t>
      </w:r>
      <w:r w:rsidRPr="12E41360">
        <w:rPr>
          <w:rFonts w:ascii="Arial" w:eastAsia="Arial" w:hAnsi="Arial" w:cs="Arial"/>
        </w:rPr>
        <w:t xml:space="preserve"> available within the Fire Safety Policy.</w:t>
      </w:r>
    </w:p>
    <w:p w14:paraId="7ED3AFA9" w14:textId="17588712" w:rsidR="366A5FCF" w:rsidRDefault="366A5FCF"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12.</w:t>
      </w:r>
      <w:r w:rsidR="25CD4A05" w:rsidRPr="12E41360">
        <w:rPr>
          <w:rFonts w:ascii="Arial" w:eastAsia="Arial" w:hAnsi="Arial" w:cs="Arial"/>
          <w:b/>
          <w:bCs/>
          <w:color w:val="auto"/>
          <w:u w:val="single"/>
        </w:rPr>
        <w:t>First Aid – Training and Equipment</w:t>
      </w:r>
    </w:p>
    <w:p w14:paraId="017485F5" w14:textId="0B2A1146" w:rsidR="25CD4A05" w:rsidRDefault="25CD4A05" w:rsidP="12E41360">
      <w:pPr>
        <w:spacing w:before="240" w:after="240"/>
        <w:rPr>
          <w:rFonts w:ascii="Arial" w:eastAsia="Arial" w:hAnsi="Arial" w:cs="Arial"/>
        </w:rPr>
      </w:pPr>
      <w:r w:rsidRPr="12E41360">
        <w:rPr>
          <w:rFonts w:ascii="Arial" w:eastAsia="Arial" w:hAnsi="Arial" w:cs="Arial"/>
        </w:rPr>
        <w:t>Stace Provision ensures that a sufficient number of staff are trained as first aiders or appointed persons to meet the needs of pupils, staff, and visitors. Training records are maintained by the Director and reviewed regularly.</w:t>
      </w:r>
    </w:p>
    <w:p w14:paraId="5CC26B8E" w14:textId="398C1B0F" w:rsidR="25CD4A05" w:rsidRDefault="25CD4A05" w:rsidP="12E41360">
      <w:pPr>
        <w:spacing w:before="240" w:after="240"/>
        <w:rPr>
          <w:rFonts w:ascii="Arial" w:eastAsia="Arial" w:hAnsi="Arial" w:cs="Arial"/>
        </w:rPr>
      </w:pPr>
      <w:r w:rsidRPr="12E41360">
        <w:rPr>
          <w:rFonts w:ascii="Arial" w:eastAsia="Arial" w:hAnsi="Arial" w:cs="Arial"/>
        </w:rPr>
        <w:t>Appropriate first aid equipment is available and clearly accessible at each site. A named member of staff is responsible for monitoring first aid stock levels and ensuring kits are replenished as required.</w:t>
      </w:r>
    </w:p>
    <w:p w14:paraId="71CD35CA" w14:textId="6FD35B87" w:rsidR="25CD4A05" w:rsidRDefault="25CD4A05" w:rsidP="12E41360">
      <w:pPr>
        <w:spacing w:before="240" w:after="240"/>
        <w:rPr>
          <w:rFonts w:ascii="Arial" w:eastAsia="Arial" w:hAnsi="Arial" w:cs="Arial"/>
        </w:rPr>
      </w:pPr>
      <w:r w:rsidRPr="12E41360">
        <w:rPr>
          <w:rFonts w:ascii="Arial" w:eastAsia="Arial" w:hAnsi="Arial" w:cs="Arial"/>
        </w:rPr>
        <w:t>Clinical waste, including sanitary or incontinence waste, is disposed of through a licensed clinical waste contractor.</w:t>
      </w:r>
    </w:p>
    <w:p w14:paraId="2C1D6754" w14:textId="141594EB" w:rsidR="25CD4A05" w:rsidRDefault="25CD4A05" w:rsidP="12E41360">
      <w:pPr>
        <w:spacing w:before="240" w:after="240"/>
        <w:rPr>
          <w:rFonts w:ascii="Arial" w:eastAsia="Arial" w:hAnsi="Arial" w:cs="Arial"/>
        </w:rPr>
      </w:pPr>
      <w:r w:rsidRPr="12E41360">
        <w:rPr>
          <w:rFonts w:ascii="Arial" w:eastAsia="Arial" w:hAnsi="Arial" w:cs="Arial"/>
        </w:rPr>
        <w:t>The Director reviews all minor injury logs and incident report forms and undertakes further investigation where necessary. First aid provision and incident trends are also reviewed to inform risk assessments and preventative measures.</w:t>
      </w:r>
    </w:p>
    <w:p w14:paraId="218DAEDA" w14:textId="24DDA17A" w:rsidR="25CD4A05" w:rsidRDefault="25CD4A05" w:rsidP="12E41360">
      <w:pPr>
        <w:spacing w:before="240" w:after="240"/>
        <w:rPr>
          <w:rFonts w:ascii="Arial" w:eastAsia="Arial" w:hAnsi="Arial" w:cs="Arial"/>
        </w:rPr>
      </w:pPr>
      <w:r w:rsidRPr="12E41360">
        <w:rPr>
          <w:rFonts w:ascii="Arial" w:eastAsia="Arial" w:hAnsi="Arial" w:cs="Arial"/>
        </w:rPr>
        <w:t>First aid kits are provided for all educational visits, with risks assessed in advance.</w:t>
      </w:r>
    </w:p>
    <w:p w14:paraId="69A48A2B" w14:textId="08B6F16F" w:rsidR="003D7508" w:rsidRDefault="003D7508"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13.</w:t>
      </w:r>
      <w:r w:rsidR="25CD4A05" w:rsidRPr="12E41360">
        <w:rPr>
          <w:rFonts w:ascii="Arial" w:eastAsia="Arial" w:hAnsi="Arial" w:cs="Arial"/>
          <w:b/>
          <w:bCs/>
          <w:color w:val="auto"/>
          <w:u w:val="single"/>
        </w:rPr>
        <w:t>Staff Wellbeing Procedures</w:t>
      </w:r>
    </w:p>
    <w:p w14:paraId="2328199C" w14:textId="6BAF54A6" w:rsidR="25CD4A05" w:rsidRDefault="25CD4A05" w:rsidP="12E41360">
      <w:pPr>
        <w:spacing w:before="240" w:after="240"/>
        <w:rPr>
          <w:rFonts w:ascii="Arial" w:eastAsia="Arial" w:hAnsi="Arial" w:cs="Arial"/>
        </w:rPr>
      </w:pPr>
      <w:r w:rsidRPr="12E41360">
        <w:rPr>
          <w:rFonts w:ascii="Arial" w:eastAsia="Arial" w:hAnsi="Arial" w:cs="Arial"/>
        </w:rPr>
        <w:t>Stace Provision is committed to promoting staff wellbeing and managing stress effectively. Staff may access Mental Health First Aid training where appropriate.</w:t>
      </w:r>
    </w:p>
    <w:p w14:paraId="59C8FA23" w14:textId="536382C0" w:rsidR="25CD4A05" w:rsidRDefault="25CD4A05" w:rsidP="12E41360">
      <w:pPr>
        <w:spacing w:before="240" w:after="240"/>
        <w:rPr>
          <w:rFonts w:ascii="Arial" w:eastAsia="Arial" w:hAnsi="Arial" w:cs="Arial"/>
        </w:rPr>
      </w:pPr>
      <w:r w:rsidRPr="12E41360">
        <w:rPr>
          <w:rFonts w:ascii="Arial" w:eastAsia="Arial" w:hAnsi="Arial" w:cs="Arial"/>
        </w:rPr>
        <w:lastRenderedPageBreak/>
        <w:t>All staff have access to confidential wellbeing support, and stress risk assessments will be undertaken where concerns are identified. Workload and wellbeing are discussed during regular supervision and performance review meetings.</w:t>
      </w:r>
    </w:p>
    <w:p w14:paraId="148D4755" w14:textId="4000CA69" w:rsidR="25CD4A05" w:rsidRDefault="25CD4A05" w:rsidP="12E41360">
      <w:pPr>
        <w:spacing w:before="240" w:after="240"/>
        <w:rPr>
          <w:rFonts w:ascii="Arial" w:eastAsia="Arial" w:hAnsi="Arial" w:cs="Arial"/>
        </w:rPr>
      </w:pPr>
      <w:r w:rsidRPr="12E41360">
        <w:rPr>
          <w:rFonts w:ascii="Arial" w:eastAsia="Arial" w:hAnsi="Arial" w:cs="Arial"/>
        </w:rPr>
        <w:t>Display Screen Equipment (DSE) assessments are carried out in accordance with the Health and Safety (Display Screen Equipment) Regulations 1992. Staff are entitled to appropriate workstation assessments and eyesight testing where applicable.</w:t>
      </w:r>
    </w:p>
    <w:p w14:paraId="50AA45DF" w14:textId="7E5BA569" w:rsidR="12F2257E" w:rsidRDefault="12F2257E"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 xml:space="preserve">14. </w:t>
      </w:r>
      <w:r w:rsidR="25CD4A05" w:rsidRPr="12E41360">
        <w:rPr>
          <w:rFonts w:ascii="Arial" w:eastAsia="Arial" w:hAnsi="Arial" w:cs="Arial"/>
          <w:b/>
          <w:bCs/>
          <w:color w:val="auto"/>
          <w:u w:val="single"/>
        </w:rPr>
        <w:t>Transport and Vehicle Use</w:t>
      </w:r>
    </w:p>
    <w:p w14:paraId="68C37BF6" w14:textId="64B41740" w:rsidR="25CD4A05" w:rsidRDefault="25CD4A05" w:rsidP="12E41360">
      <w:pPr>
        <w:spacing w:before="240" w:after="240"/>
        <w:rPr>
          <w:rFonts w:ascii="Arial" w:eastAsia="Arial" w:hAnsi="Arial" w:cs="Arial"/>
        </w:rPr>
      </w:pPr>
      <w:r w:rsidRPr="12E41360">
        <w:rPr>
          <w:rFonts w:ascii="Arial" w:eastAsia="Arial" w:hAnsi="Arial" w:cs="Arial"/>
        </w:rPr>
        <w:t>Stace Provision follows Suffolk County Council and local authority guidance regarding vehicle use and transport safety.</w:t>
      </w:r>
    </w:p>
    <w:p w14:paraId="0D506E9E" w14:textId="164D3122" w:rsidR="25CD4A05" w:rsidRDefault="25CD4A05" w:rsidP="12E41360">
      <w:pPr>
        <w:spacing w:before="240" w:after="240"/>
        <w:rPr>
          <w:rFonts w:ascii="Arial" w:eastAsia="Arial" w:hAnsi="Arial" w:cs="Arial"/>
        </w:rPr>
      </w:pPr>
      <w:r w:rsidRPr="12E41360">
        <w:rPr>
          <w:rFonts w:ascii="Arial" w:eastAsia="Arial" w:hAnsi="Arial" w:cs="Arial"/>
        </w:rPr>
        <w:t>All vehicles used are appropriately insured, taxed, MOT tested, and maintained. Records of routine checks are retained. Staff authorised to drive provision vehicles have completed relevant driver assessments, and an approved drivers list is maintained and reviewed regularly.</w:t>
      </w:r>
    </w:p>
    <w:p w14:paraId="2E4D4FDD" w14:textId="71944125" w:rsidR="25CD4A05" w:rsidRDefault="25CD4A05" w:rsidP="12E41360">
      <w:pPr>
        <w:spacing w:before="240" w:after="240"/>
        <w:rPr>
          <w:rFonts w:ascii="Arial" w:eastAsia="Arial" w:hAnsi="Arial" w:cs="Arial"/>
        </w:rPr>
      </w:pPr>
      <w:r w:rsidRPr="12E41360">
        <w:rPr>
          <w:rFonts w:ascii="Arial" w:eastAsia="Arial" w:hAnsi="Arial" w:cs="Arial"/>
        </w:rPr>
        <w:t>Breakdown and roadside assistance arrangements are in place.</w:t>
      </w:r>
    </w:p>
    <w:p w14:paraId="2B3C3A04" w14:textId="1106873B" w:rsidR="6159A594" w:rsidRDefault="6159A594"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15.</w:t>
      </w:r>
      <w:r w:rsidR="25CD4A05" w:rsidRPr="12E41360">
        <w:rPr>
          <w:rFonts w:ascii="Arial" w:eastAsia="Arial" w:hAnsi="Arial" w:cs="Arial"/>
          <w:b/>
          <w:bCs/>
          <w:color w:val="auto"/>
          <w:u w:val="single"/>
        </w:rPr>
        <w:t>Health and Safety Audits</w:t>
      </w:r>
    </w:p>
    <w:p w14:paraId="74734EC7" w14:textId="3A47FC52" w:rsidR="25CD4A05" w:rsidRDefault="25CD4A05" w:rsidP="12E41360">
      <w:pPr>
        <w:spacing w:before="240" w:after="240"/>
        <w:rPr>
          <w:rFonts w:ascii="Arial" w:eastAsia="Arial" w:hAnsi="Arial" w:cs="Arial"/>
        </w:rPr>
      </w:pPr>
      <w:r w:rsidRPr="12E41360">
        <w:rPr>
          <w:rFonts w:ascii="Arial" w:eastAsia="Arial" w:hAnsi="Arial" w:cs="Arial"/>
        </w:rPr>
        <w:t>Annual health and safety audits are completed by the Director to ensure compliance with legislation, local authority expectations, and internal policies.</w:t>
      </w:r>
    </w:p>
    <w:p w14:paraId="216826E8" w14:textId="51FA8793" w:rsidR="5AF9305E" w:rsidRDefault="5AF9305E"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16.</w:t>
      </w:r>
      <w:r w:rsidR="25CD4A05" w:rsidRPr="12E41360">
        <w:rPr>
          <w:rFonts w:ascii="Arial" w:eastAsia="Arial" w:hAnsi="Arial" w:cs="Arial"/>
          <w:b/>
          <w:bCs/>
          <w:color w:val="auto"/>
          <w:u w:val="single"/>
        </w:rPr>
        <w:t>Premises Security and Contractors on Site</w:t>
      </w:r>
    </w:p>
    <w:p w14:paraId="018D7187" w14:textId="593D8F44" w:rsidR="25CD4A05" w:rsidRDefault="25CD4A05" w:rsidP="12E41360">
      <w:pPr>
        <w:spacing w:before="240" w:after="240"/>
        <w:rPr>
          <w:rFonts w:ascii="Arial" w:eastAsia="Arial" w:hAnsi="Arial" w:cs="Arial"/>
        </w:rPr>
      </w:pPr>
      <w:r w:rsidRPr="12E41360">
        <w:rPr>
          <w:rFonts w:ascii="Arial" w:eastAsia="Arial" w:hAnsi="Arial" w:cs="Arial"/>
        </w:rPr>
        <w:t>Stace Provision follows Suffolk Police and Suffolk County Council guidance on premises security. All sites regularly assess and monitor security risks.</w:t>
      </w:r>
    </w:p>
    <w:p w14:paraId="18CDB743" w14:textId="1BC00307" w:rsidR="25CD4A05" w:rsidRDefault="25CD4A05" w:rsidP="12E41360">
      <w:pPr>
        <w:spacing w:before="240" w:after="240"/>
        <w:rPr>
          <w:rFonts w:ascii="Arial" w:eastAsia="Arial" w:hAnsi="Arial" w:cs="Arial"/>
        </w:rPr>
      </w:pPr>
      <w:r w:rsidRPr="12E41360">
        <w:rPr>
          <w:rFonts w:ascii="Arial" w:eastAsia="Arial" w:hAnsi="Arial" w:cs="Arial"/>
        </w:rPr>
        <w:t>Visitors, including parents and contractors, are required to sign in, wear identification badges, and be escorted while on site. Intruder alarms and CCTV systems are in operation at key access points.</w:t>
      </w:r>
    </w:p>
    <w:p w14:paraId="6934DA19" w14:textId="1A289D13" w:rsidR="25CD4A05" w:rsidRDefault="25CD4A05" w:rsidP="12E41360">
      <w:pPr>
        <w:spacing w:before="240" w:after="240"/>
        <w:rPr>
          <w:rFonts w:ascii="Arial" w:eastAsia="Arial" w:hAnsi="Arial" w:cs="Arial"/>
        </w:rPr>
      </w:pPr>
      <w:r w:rsidRPr="12E41360">
        <w:rPr>
          <w:rFonts w:ascii="Arial" w:eastAsia="Arial" w:hAnsi="Arial" w:cs="Arial"/>
        </w:rPr>
        <w:t>Contractors must report to reception on arrival, sign in, display identification, and familiarise themselves with site safety and safeguarding procedures. Restricted areas during building works are clearly signposted, and staff are informed of any changes to access arrangements.</w:t>
      </w:r>
    </w:p>
    <w:p w14:paraId="102B6256" w14:textId="2EDF619E" w:rsidR="25CD4A05" w:rsidRDefault="25CD4A05" w:rsidP="12E41360">
      <w:pPr>
        <w:spacing w:before="240" w:after="240"/>
        <w:rPr>
          <w:rFonts w:ascii="Arial" w:eastAsia="Arial" w:hAnsi="Arial" w:cs="Arial"/>
          <w:b/>
          <w:bCs/>
          <w:sz w:val="28"/>
          <w:szCs w:val="28"/>
          <w:u w:val="single"/>
        </w:rPr>
      </w:pPr>
      <w:r w:rsidRPr="12E41360">
        <w:rPr>
          <w:rFonts w:ascii="Arial" w:eastAsia="Arial" w:hAnsi="Arial" w:cs="Arial"/>
        </w:rPr>
        <w:t xml:space="preserve">The Director is responsible for monitoring contractor safety performance and ensuring risks to pupils, staff, and visitors are minimised. Contractors are expected to comply </w:t>
      </w:r>
      <w:r w:rsidRPr="12E41360">
        <w:rPr>
          <w:rFonts w:ascii="Arial" w:eastAsia="Arial" w:hAnsi="Arial" w:cs="Arial"/>
        </w:rPr>
        <w:lastRenderedPageBreak/>
        <w:t>with the Health and Safety at Work etc. Act 1974 and ensure safe working practices at all times.</w:t>
      </w:r>
    </w:p>
    <w:p w14:paraId="2278D4D1" w14:textId="074E4C78" w:rsidR="4218B78E" w:rsidRDefault="4218B78E"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17.</w:t>
      </w:r>
      <w:r w:rsidR="25CD4A05" w:rsidRPr="12E41360">
        <w:rPr>
          <w:rFonts w:ascii="Arial" w:eastAsia="Arial" w:hAnsi="Arial" w:cs="Arial"/>
          <w:b/>
          <w:bCs/>
          <w:color w:val="auto"/>
          <w:u w:val="single"/>
        </w:rPr>
        <w:t>Pandemics and Public Health Emergencies</w:t>
      </w:r>
    </w:p>
    <w:p w14:paraId="34F4118B" w14:textId="0A69B826" w:rsidR="25CD4A05" w:rsidRDefault="25CD4A05" w:rsidP="12E41360">
      <w:pPr>
        <w:spacing w:before="240" w:after="240"/>
        <w:rPr>
          <w:rFonts w:ascii="Arial" w:eastAsia="Arial" w:hAnsi="Arial" w:cs="Arial"/>
        </w:rPr>
      </w:pPr>
      <w:r w:rsidRPr="12E41360">
        <w:rPr>
          <w:rFonts w:ascii="Arial" w:eastAsia="Arial" w:hAnsi="Arial" w:cs="Arial"/>
        </w:rPr>
        <w:t>In the event of a pandemic or public health emergency, Stace Provision will follow government, UK Health Security Agency, and local authority guidance. This policy will be updated as required to reflect any additional control measures.</w:t>
      </w:r>
    </w:p>
    <w:p w14:paraId="5E77F72F" w14:textId="356DA74C" w:rsidR="389630FD" w:rsidRDefault="389630FD"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18.</w:t>
      </w:r>
      <w:r w:rsidR="25CD4A05" w:rsidRPr="12E41360">
        <w:rPr>
          <w:rFonts w:ascii="Arial" w:eastAsia="Arial" w:hAnsi="Arial" w:cs="Arial"/>
          <w:b/>
          <w:bCs/>
          <w:color w:val="auto"/>
          <w:u w:val="single"/>
        </w:rPr>
        <w:t>Monitoring, Reporting and Supervision</w:t>
      </w:r>
    </w:p>
    <w:p w14:paraId="7CA58AF1" w14:textId="25CCF1A3" w:rsidR="25CD4A05" w:rsidRDefault="25CD4A05" w:rsidP="12E41360">
      <w:pPr>
        <w:spacing w:before="240" w:after="240"/>
        <w:rPr>
          <w:rFonts w:ascii="Arial" w:eastAsia="Arial" w:hAnsi="Arial" w:cs="Arial"/>
        </w:rPr>
      </w:pPr>
      <w:r w:rsidRPr="12E41360">
        <w:rPr>
          <w:rFonts w:ascii="Arial" w:eastAsia="Arial" w:hAnsi="Arial" w:cs="Arial"/>
        </w:rPr>
        <w:t>Monitoring and reporting are central to Stace Provision’s health and safety culture. Systems are in place to ensure the Director receives both routine and incident-led health and safety information.</w:t>
      </w:r>
    </w:p>
    <w:p w14:paraId="5F9105E6" w14:textId="1B492ACD" w:rsidR="25CD4A05" w:rsidRDefault="25CD4A05" w:rsidP="12E41360">
      <w:pPr>
        <w:spacing w:before="240" w:after="240"/>
        <w:rPr>
          <w:rFonts w:ascii="Arial" w:eastAsia="Arial" w:hAnsi="Arial" w:cs="Arial"/>
        </w:rPr>
      </w:pPr>
      <w:r w:rsidRPr="12E41360">
        <w:rPr>
          <w:rFonts w:ascii="Arial" w:eastAsia="Arial" w:hAnsi="Arial" w:cs="Arial"/>
        </w:rPr>
        <w:t>This includes:</w:t>
      </w:r>
    </w:p>
    <w:p w14:paraId="62F2AD11" w14:textId="0458CAD5" w:rsidR="25CD4A05" w:rsidRDefault="25CD4A05" w:rsidP="12E41360">
      <w:pPr>
        <w:pStyle w:val="ListParagraph"/>
        <w:numPr>
          <w:ilvl w:val="0"/>
          <w:numId w:val="2"/>
        </w:numPr>
        <w:spacing w:before="240" w:after="240"/>
        <w:rPr>
          <w:rFonts w:ascii="Arial" w:eastAsia="Arial" w:hAnsi="Arial" w:cs="Arial"/>
        </w:rPr>
      </w:pPr>
      <w:r w:rsidRPr="12E41360">
        <w:rPr>
          <w:rFonts w:ascii="Arial" w:eastAsia="Arial" w:hAnsi="Arial" w:cs="Arial"/>
        </w:rPr>
        <w:t>Monitoring training, maintenance, and preventative measures</w:t>
      </w:r>
    </w:p>
    <w:p w14:paraId="3361FE27" w14:textId="3B95A75E" w:rsidR="25CD4A05" w:rsidRDefault="25CD4A05" w:rsidP="12E41360">
      <w:pPr>
        <w:pStyle w:val="ListParagraph"/>
        <w:numPr>
          <w:ilvl w:val="0"/>
          <w:numId w:val="2"/>
        </w:numPr>
        <w:spacing w:before="240" w:after="240"/>
        <w:rPr>
          <w:rFonts w:ascii="Arial" w:eastAsia="Arial" w:hAnsi="Arial" w:cs="Arial"/>
        </w:rPr>
      </w:pPr>
      <w:r w:rsidRPr="12E41360">
        <w:rPr>
          <w:rFonts w:ascii="Arial" w:eastAsia="Arial" w:hAnsi="Arial" w:cs="Arial"/>
        </w:rPr>
        <w:t>Reviewing accident, incident, and sickness absence data</w:t>
      </w:r>
    </w:p>
    <w:p w14:paraId="092C0E03" w14:textId="633ACA93" w:rsidR="25CD4A05" w:rsidRDefault="25CD4A05" w:rsidP="12E41360">
      <w:pPr>
        <w:pStyle w:val="ListParagraph"/>
        <w:numPr>
          <w:ilvl w:val="0"/>
          <w:numId w:val="2"/>
        </w:numPr>
        <w:spacing w:before="240" w:after="240"/>
        <w:rPr>
          <w:rFonts w:ascii="Arial" w:eastAsia="Arial" w:hAnsi="Arial" w:cs="Arial"/>
        </w:rPr>
      </w:pPr>
      <w:r w:rsidRPr="12E41360">
        <w:rPr>
          <w:rFonts w:ascii="Arial" w:eastAsia="Arial" w:hAnsi="Arial" w:cs="Arial"/>
        </w:rPr>
        <w:t>Conducting periodic audits of risk control measures</w:t>
      </w:r>
    </w:p>
    <w:p w14:paraId="4603F7DA" w14:textId="68E74F65" w:rsidR="25CD4A05" w:rsidRDefault="25CD4A05" w:rsidP="12E41360">
      <w:pPr>
        <w:pStyle w:val="ListParagraph"/>
        <w:numPr>
          <w:ilvl w:val="0"/>
          <w:numId w:val="2"/>
        </w:numPr>
        <w:spacing w:before="240" w:after="240"/>
        <w:rPr>
          <w:rFonts w:ascii="Arial" w:eastAsia="Arial" w:hAnsi="Arial" w:cs="Arial"/>
        </w:rPr>
      </w:pPr>
      <w:r w:rsidRPr="12E41360">
        <w:rPr>
          <w:rFonts w:ascii="Arial" w:eastAsia="Arial" w:hAnsi="Arial" w:cs="Arial"/>
        </w:rPr>
        <w:t>Responding promptly to significant changes or incidents</w:t>
      </w:r>
    </w:p>
    <w:p w14:paraId="5B65960C" w14:textId="1C1AFEA1" w:rsidR="25CD4A05" w:rsidRDefault="25CD4A05" w:rsidP="12E41360">
      <w:pPr>
        <w:pStyle w:val="ListParagraph"/>
        <w:numPr>
          <w:ilvl w:val="0"/>
          <w:numId w:val="2"/>
        </w:numPr>
        <w:spacing w:before="240" w:after="240"/>
        <w:rPr>
          <w:rFonts w:ascii="Arial" w:eastAsia="Arial" w:hAnsi="Arial" w:cs="Arial"/>
        </w:rPr>
      </w:pPr>
      <w:r w:rsidRPr="12E41360">
        <w:rPr>
          <w:rFonts w:ascii="Arial" w:eastAsia="Arial" w:hAnsi="Arial" w:cs="Arial"/>
        </w:rPr>
        <w:t>Ensuring compliance with new legal requirements</w:t>
      </w:r>
    </w:p>
    <w:p w14:paraId="511CBEA8" w14:textId="3E7EC631" w:rsidR="25CD4A05" w:rsidRDefault="25CD4A05" w:rsidP="12E41360">
      <w:pPr>
        <w:pStyle w:val="ListParagraph"/>
        <w:numPr>
          <w:ilvl w:val="0"/>
          <w:numId w:val="2"/>
        </w:numPr>
        <w:spacing w:before="240" w:after="240"/>
        <w:rPr>
          <w:rFonts w:ascii="Arial" w:eastAsia="Arial" w:hAnsi="Arial" w:cs="Arial"/>
        </w:rPr>
      </w:pPr>
      <w:r w:rsidRPr="12E41360">
        <w:rPr>
          <w:rFonts w:ascii="Arial" w:eastAsia="Arial" w:hAnsi="Arial" w:cs="Arial"/>
        </w:rPr>
        <w:t>Reviewing contractor performance and supervision arrangements</w:t>
      </w:r>
    </w:p>
    <w:p w14:paraId="4960BBC6" w14:textId="34D08120" w:rsidR="25CD4A05" w:rsidRDefault="25CD4A05" w:rsidP="12E41360">
      <w:pPr>
        <w:spacing w:before="240" w:after="240"/>
        <w:rPr>
          <w:rFonts w:ascii="Arial" w:eastAsia="Arial" w:hAnsi="Arial" w:cs="Arial"/>
        </w:rPr>
      </w:pPr>
      <w:r w:rsidRPr="12E41360">
        <w:rPr>
          <w:rFonts w:ascii="Arial" w:eastAsia="Arial" w:hAnsi="Arial" w:cs="Arial"/>
        </w:rPr>
        <w:t>Health and safety data is reviewed to identify trends and support continuous improvement.</w:t>
      </w:r>
    </w:p>
    <w:p w14:paraId="554C7715" w14:textId="328621D7" w:rsidR="3536D211" w:rsidRDefault="3536D211"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19.</w:t>
      </w:r>
      <w:r w:rsidR="25CD4A05" w:rsidRPr="12E41360">
        <w:rPr>
          <w:rFonts w:ascii="Arial" w:eastAsia="Arial" w:hAnsi="Arial" w:cs="Arial"/>
          <w:b/>
          <w:bCs/>
          <w:color w:val="auto"/>
          <w:u w:val="single"/>
        </w:rPr>
        <w:t>Display Screen Equipment (DSE)</w:t>
      </w:r>
    </w:p>
    <w:p w14:paraId="509C6E28" w14:textId="2B101DB0" w:rsidR="25CD4A05" w:rsidRDefault="25CD4A05" w:rsidP="12E41360">
      <w:pPr>
        <w:spacing w:before="240" w:after="240"/>
        <w:rPr>
          <w:rFonts w:ascii="Arial" w:eastAsia="Arial" w:hAnsi="Arial" w:cs="Arial"/>
        </w:rPr>
      </w:pPr>
      <w:r w:rsidRPr="12E41360">
        <w:rPr>
          <w:rFonts w:ascii="Arial" w:eastAsia="Arial" w:hAnsi="Arial" w:cs="Arial"/>
        </w:rPr>
        <w:t>Stace Provision recognises the importance of managing risks associated with DSE use and operates in line with the Health and Safety (Display Screen Equipment) Regulations 1992.</w:t>
      </w:r>
    </w:p>
    <w:p w14:paraId="1C927544" w14:textId="65C34BEF" w:rsidR="25CD4A05" w:rsidRDefault="25CD4A05" w:rsidP="12E41360">
      <w:pPr>
        <w:spacing w:before="240" w:after="240"/>
        <w:rPr>
          <w:rFonts w:ascii="Arial" w:eastAsia="Arial" w:hAnsi="Arial" w:cs="Arial"/>
        </w:rPr>
      </w:pPr>
      <w:r w:rsidRPr="12E41360">
        <w:rPr>
          <w:rFonts w:ascii="Arial" w:eastAsia="Arial" w:hAnsi="Arial" w:cs="Arial"/>
        </w:rPr>
        <w:t>To minimise impact, pupils and staff are expected to use laptops and screens for limited periods, supported by appropriate guidance to reduce the risk of strain or injury.</w:t>
      </w:r>
    </w:p>
    <w:p w14:paraId="7B213A0A" w14:textId="6E77AFF6" w:rsidR="330FDA5F" w:rsidRDefault="330FDA5F"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20.</w:t>
      </w:r>
      <w:r w:rsidR="25CD4A05" w:rsidRPr="12E41360">
        <w:rPr>
          <w:rFonts w:ascii="Arial" w:eastAsia="Arial" w:hAnsi="Arial" w:cs="Arial"/>
          <w:b/>
          <w:bCs/>
          <w:color w:val="auto"/>
          <w:u w:val="single"/>
        </w:rPr>
        <w:t>Violence and Aggression in the Workplace</w:t>
      </w:r>
    </w:p>
    <w:p w14:paraId="4C5972C2" w14:textId="27424E49" w:rsidR="25CD4A05" w:rsidRDefault="25CD4A05" w:rsidP="12E41360">
      <w:pPr>
        <w:spacing w:before="240" w:after="240"/>
        <w:rPr>
          <w:rFonts w:ascii="Arial" w:eastAsia="Arial" w:hAnsi="Arial" w:cs="Arial"/>
        </w:rPr>
      </w:pPr>
      <w:r w:rsidRPr="12E41360">
        <w:rPr>
          <w:rFonts w:ascii="Arial" w:eastAsia="Arial" w:hAnsi="Arial" w:cs="Arial"/>
        </w:rPr>
        <w:t>Stace Provision follows the Health and Safety Executive definition of work-related violence, including verbal abuse, threats, or physical assault.</w:t>
      </w:r>
    </w:p>
    <w:p w14:paraId="3CE76204" w14:textId="25A6F4E7" w:rsidR="25CD4A05" w:rsidRDefault="25CD4A05" w:rsidP="12E41360">
      <w:pPr>
        <w:spacing w:before="240" w:after="240"/>
        <w:rPr>
          <w:rFonts w:ascii="Arial" w:eastAsia="Arial" w:hAnsi="Arial" w:cs="Arial"/>
        </w:rPr>
      </w:pPr>
      <w:r w:rsidRPr="12E41360">
        <w:rPr>
          <w:rFonts w:ascii="Arial" w:eastAsia="Arial" w:hAnsi="Arial" w:cs="Arial"/>
        </w:rPr>
        <w:lastRenderedPageBreak/>
        <w:t>The provision is committed to protecting staff and pupils from harm. All incidents of violence or aggression must be reported and will be investigated. Risk assessments will be reviewed, and appropriate control measures implemented to reduce the risk of recurrence.</w:t>
      </w:r>
    </w:p>
    <w:p w14:paraId="36025915" w14:textId="017171AF" w:rsidR="5F2E99DB" w:rsidRDefault="5F2E99DB"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21.</w:t>
      </w:r>
      <w:r w:rsidR="25CD4A05" w:rsidRPr="12E41360">
        <w:rPr>
          <w:rFonts w:ascii="Arial" w:eastAsia="Arial" w:hAnsi="Arial" w:cs="Arial"/>
          <w:b/>
          <w:bCs/>
          <w:color w:val="auto"/>
          <w:u w:val="single"/>
        </w:rPr>
        <w:t>Vehicle and Pedestrian Safety</w:t>
      </w:r>
    </w:p>
    <w:p w14:paraId="42507272" w14:textId="3F7F74F9" w:rsidR="25CD4A05" w:rsidRDefault="25CD4A05" w:rsidP="12E41360">
      <w:pPr>
        <w:spacing w:before="240" w:after="240"/>
        <w:rPr>
          <w:rFonts w:ascii="Arial" w:eastAsia="Arial" w:hAnsi="Arial" w:cs="Arial"/>
        </w:rPr>
      </w:pPr>
      <w:r w:rsidRPr="12E41360">
        <w:rPr>
          <w:rFonts w:ascii="Arial" w:eastAsia="Arial" w:hAnsi="Arial" w:cs="Arial"/>
        </w:rPr>
        <w:t>Where possible, vehicle movement on site is managed to reduce interaction with pedestrians. Deliveries and parking are planned to minimise risk.</w:t>
      </w:r>
    </w:p>
    <w:p w14:paraId="6E0C01A4" w14:textId="0FFD7298" w:rsidR="25CD4A05" w:rsidRDefault="25CD4A05" w:rsidP="12E41360">
      <w:pPr>
        <w:spacing w:before="240" w:after="240"/>
        <w:rPr>
          <w:rFonts w:ascii="Arial" w:eastAsia="Arial" w:hAnsi="Arial" w:cs="Arial"/>
        </w:rPr>
      </w:pPr>
      <w:r w:rsidRPr="12E41360">
        <w:rPr>
          <w:rFonts w:ascii="Arial" w:eastAsia="Arial" w:hAnsi="Arial" w:cs="Arial"/>
        </w:rPr>
        <w:t>Taxi companies used for pupil transport are managed in line with contractor selection procedures, including checks for appropriate licensing, insurance, MOT status, and DBS-checked drivers.</w:t>
      </w:r>
    </w:p>
    <w:p w14:paraId="04F7F6BF" w14:textId="67176BF8" w:rsidR="25CD4A05" w:rsidRDefault="25CD4A05" w:rsidP="12E41360">
      <w:pPr>
        <w:spacing w:before="240" w:after="240"/>
        <w:rPr>
          <w:rFonts w:ascii="Arial" w:eastAsia="Arial" w:hAnsi="Arial" w:cs="Arial"/>
        </w:rPr>
      </w:pPr>
      <w:r w:rsidRPr="12E41360">
        <w:rPr>
          <w:rFonts w:ascii="Arial" w:eastAsia="Arial" w:hAnsi="Arial" w:cs="Arial"/>
        </w:rPr>
        <w:t>Pupils, staff, and visitors are reminded to remain vigilant near roads, particularly at busy times.</w:t>
      </w:r>
    </w:p>
    <w:p w14:paraId="75EA37B4" w14:textId="39CCB414" w:rsidR="36D85D95" w:rsidRDefault="36D85D95"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22.</w:t>
      </w:r>
      <w:r w:rsidR="25CD4A05" w:rsidRPr="12E41360">
        <w:rPr>
          <w:rFonts w:ascii="Arial" w:eastAsia="Arial" w:hAnsi="Arial" w:cs="Arial"/>
          <w:b/>
          <w:bCs/>
          <w:color w:val="auto"/>
          <w:u w:val="single"/>
        </w:rPr>
        <w:t>Off-Site Visits and Educational Activities</w:t>
      </w:r>
    </w:p>
    <w:p w14:paraId="77798D7A" w14:textId="2937015E" w:rsidR="25CD4A05" w:rsidRDefault="25CD4A05" w:rsidP="12E41360">
      <w:pPr>
        <w:spacing w:before="240" w:after="240"/>
        <w:rPr>
          <w:rFonts w:ascii="Arial" w:eastAsia="Arial" w:hAnsi="Arial" w:cs="Arial"/>
        </w:rPr>
      </w:pPr>
      <w:r w:rsidRPr="12E41360">
        <w:rPr>
          <w:rFonts w:ascii="Arial" w:eastAsia="Arial" w:hAnsi="Arial" w:cs="Arial"/>
        </w:rPr>
        <w:t>Off-site visits are used to enrich learning and support pupil development. All visits are carefully planned and risk assessed in advance.</w:t>
      </w:r>
    </w:p>
    <w:p w14:paraId="349AF500" w14:textId="5F6EF417" w:rsidR="25CD4A05" w:rsidRDefault="25CD4A05" w:rsidP="12E41360">
      <w:pPr>
        <w:spacing w:before="240" w:after="240"/>
        <w:rPr>
          <w:rFonts w:ascii="Arial" w:eastAsia="Arial" w:hAnsi="Arial" w:cs="Arial"/>
        </w:rPr>
      </w:pPr>
      <w:r w:rsidRPr="12E41360">
        <w:rPr>
          <w:rFonts w:ascii="Arial" w:eastAsia="Arial" w:hAnsi="Arial" w:cs="Arial"/>
        </w:rPr>
        <w:t>The Director ensures that:</w:t>
      </w:r>
    </w:p>
    <w:p w14:paraId="3F115820" w14:textId="640FBA9C" w:rsidR="25CD4A05" w:rsidRDefault="25CD4A05" w:rsidP="12E41360">
      <w:pPr>
        <w:pStyle w:val="ListParagraph"/>
        <w:numPr>
          <w:ilvl w:val="0"/>
          <w:numId w:val="1"/>
        </w:numPr>
        <w:spacing w:before="240" w:after="240"/>
        <w:rPr>
          <w:rFonts w:ascii="Arial" w:eastAsia="Arial" w:hAnsi="Arial" w:cs="Arial"/>
        </w:rPr>
      </w:pPr>
      <w:r w:rsidRPr="12E41360">
        <w:rPr>
          <w:rFonts w:ascii="Arial" w:eastAsia="Arial" w:hAnsi="Arial" w:cs="Arial"/>
        </w:rPr>
        <w:t>Visit objectives are clear</w:t>
      </w:r>
    </w:p>
    <w:p w14:paraId="78F14263" w14:textId="2F525C9C" w:rsidR="25CD4A05" w:rsidRDefault="25CD4A05" w:rsidP="12E41360">
      <w:pPr>
        <w:pStyle w:val="ListParagraph"/>
        <w:numPr>
          <w:ilvl w:val="0"/>
          <w:numId w:val="1"/>
        </w:numPr>
        <w:spacing w:before="240" w:after="240"/>
        <w:rPr>
          <w:rFonts w:ascii="Arial" w:eastAsia="Arial" w:hAnsi="Arial" w:cs="Arial"/>
        </w:rPr>
      </w:pPr>
      <w:r w:rsidRPr="12E41360">
        <w:rPr>
          <w:rFonts w:ascii="Arial" w:eastAsia="Arial" w:hAnsi="Arial" w:cs="Arial"/>
        </w:rPr>
        <w:t>Risks are identified and controlled</w:t>
      </w:r>
    </w:p>
    <w:p w14:paraId="75F5F643" w14:textId="5BA47706" w:rsidR="25CD4A05" w:rsidRDefault="25CD4A05" w:rsidP="12E41360">
      <w:pPr>
        <w:pStyle w:val="ListParagraph"/>
        <w:numPr>
          <w:ilvl w:val="0"/>
          <w:numId w:val="1"/>
        </w:numPr>
        <w:spacing w:before="240" w:after="240"/>
        <w:rPr>
          <w:rFonts w:ascii="Arial" w:eastAsia="Arial" w:hAnsi="Arial" w:cs="Arial"/>
        </w:rPr>
      </w:pPr>
      <w:r w:rsidRPr="12E41360">
        <w:rPr>
          <w:rFonts w:ascii="Arial" w:eastAsia="Arial" w:hAnsi="Arial" w:cs="Arial"/>
        </w:rPr>
        <w:t>Staff leading visits are competent</w:t>
      </w:r>
    </w:p>
    <w:p w14:paraId="3073374D" w14:textId="2A5AAB50" w:rsidR="25CD4A05" w:rsidRDefault="25CD4A05" w:rsidP="12E41360">
      <w:pPr>
        <w:pStyle w:val="ListParagraph"/>
        <w:numPr>
          <w:ilvl w:val="0"/>
          <w:numId w:val="1"/>
        </w:numPr>
        <w:spacing w:before="240" w:after="240"/>
        <w:rPr>
          <w:rFonts w:ascii="Arial" w:eastAsia="Arial" w:hAnsi="Arial" w:cs="Arial"/>
        </w:rPr>
      </w:pPr>
      <w:r w:rsidRPr="12E41360">
        <w:rPr>
          <w:rFonts w:ascii="Arial" w:eastAsia="Arial" w:hAnsi="Arial" w:cs="Arial"/>
        </w:rPr>
        <w:t>Appropriate supervision and insurance are in place</w:t>
      </w:r>
    </w:p>
    <w:p w14:paraId="6642328D" w14:textId="0BE75D8C" w:rsidR="25CD4A05" w:rsidRDefault="25CD4A05" w:rsidP="12E41360">
      <w:pPr>
        <w:pStyle w:val="ListParagraph"/>
        <w:numPr>
          <w:ilvl w:val="0"/>
          <w:numId w:val="1"/>
        </w:numPr>
        <w:spacing w:before="240" w:after="240"/>
        <w:rPr>
          <w:rFonts w:ascii="Arial" w:eastAsia="Arial" w:hAnsi="Arial" w:cs="Arial"/>
        </w:rPr>
      </w:pPr>
      <w:r w:rsidRPr="12E41360">
        <w:rPr>
          <w:rFonts w:ascii="Arial" w:eastAsia="Arial" w:hAnsi="Arial" w:cs="Arial"/>
        </w:rPr>
        <w:t>Parental consent is obtained where required</w:t>
      </w:r>
    </w:p>
    <w:p w14:paraId="76EDBD5D" w14:textId="32B52FC6" w:rsidR="25CD4A05" w:rsidRDefault="25CD4A05" w:rsidP="12E41360">
      <w:pPr>
        <w:pStyle w:val="ListParagraph"/>
        <w:numPr>
          <w:ilvl w:val="0"/>
          <w:numId w:val="1"/>
        </w:numPr>
        <w:spacing w:before="240" w:after="240"/>
        <w:rPr>
          <w:rFonts w:ascii="Arial" w:eastAsia="Arial" w:hAnsi="Arial" w:cs="Arial"/>
        </w:rPr>
      </w:pPr>
      <w:r w:rsidRPr="12E41360">
        <w:rPr>
          <w:rFonts w:ascii="Arial" w:eastAsia="Arial" w:hAnsi="Arial" w:cs="Arial"/>
        </w:rPr>
        <w:t>Safeguarding and emergency arrangements are clear</w:t>
      </w:r>
    </w:p>
    <w:p w14:paraId="3D5E3BD2" w14:textId="2F345870" w:rsidR="25CD4A05" w:rsidRDefault="25CD4A05" w:rsidP="12E41360">
      <w:pPr>
        <w:spacing w:before="240" w:after="240"/>
        <w:rPr>
          <w:rFonts w:ascii="Arial" w:eastAsia="Arial" w:hAnsi="Arial" w:cs="Arial"/>
        </w:rPr>
      </w:pPr>
      <w:r w:rsidRPr="12E41360">
        <w:rPr>
          <w:rFonts w:ascii="Arial" w:eastAsia="Arial" w:hAnsi="Arial" w:cs="Arial"/>
        </w:rPr>
        <w:t>Post-visit evaluations are completed to support continuous improvement.</w:t>
      </w:r>
    </w:p>
    <w:p w14:paraId="413720AC" w14:textId="79A4A0BC" w:rsidR="06C9DF4B" w:rsidRDefault="06C9DF4B"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t>23.</w:t>
      </w:r>
      <w:r w:rsidR="25CD4A05" w:rsidRPr="12E41360">
        <w:rPr>
          <w:rFonts w:ascii="Arial" w:eastAsia="Arial" w:hAnsi="Arial" w:cs="Arial"/>
          <w:b/>
          <w:bCs/>
          <w:color w:val="auto"/>
          <w:u w:val="single"/>
        </w:rPr>
        <w:t>Food Safety and Allergens</w:t>
      </w:r>
    </w:p>
    <w:p w14:paraId="709D0CE7" w14:textId="1816CE9A" w:rsidR="25CD4A05" w:rsidRDefault="25CD4A05" w:rsidP="12E41360">
      <w:pPr>
        <w:spacing w:before="240" w:after="240"/>
        <w:rPr>
          <w:rFonts w:ascii="Arial" w:eastAsia="Arial" w:hAnsi="Arial" w:cs="Arial"/>
        </w:rPr>
      </w:pPr>
      <w:r w:rsidRPr="12E41360">
        <w:rPr>
          <w:rFonts w:ascii="Arial" w:eastAsia="Arial" w:hAnsi="Arial" w:cs="Arial"/>
        </w:rPr>
        <w:t>Parents and carers must inform the provision of any allergies or medical needs so that individual risk assessments can be completed.</w:t>
      </w:r>
    </w:p>
    <w:p w14:paraId="123A6CE0" w14:textId="353A2E84" w:rsidR="22CED794" w:rsidRDefault="22CED794" w:rsidP="12E41360">
      <w:pPr>
        <w:pStyle w:val="Heading3"/>
        <w:spacing w:before="281" w:after="281"/>
        <w:rPr>
          <w:rFonts w:ascii="Arial" w:eastAsia="Arial" w:hAnsi="Arial" w:cs="Arial"/>
          <w:b/>
          <w:bCs/>
          <w:color w:val="auto"/>
          <w:u w:val="single"/>
        </w:rPr>
      </w:pPr>
      <w:r w:rsidRPr="12E41360">
        <w:rPr>
          <w:rFonts w:ascii="Arial" w:eastAsia="Arial" w:hAnsi="Arial" w:cs="Arial"/>
          <w:b/>
          <w:bCs/>
          <w:color w:val="auto"/>
          <w:u w:val="single"/>
        </w:rPr>
        <w:lastRenderedPageBreak/>
        <w:t>24.</w:t>
      </w:r>
      <w:r w:rsidR="25CD4A05" w:rsidRPr="12E41360">
        <w:rPr>
          <w:rFonts w:ascii="Arial" w:eastAsia="Arial" w:hAnsi="Arial" w:cs="Arial"/>
          <w:b/>
          <w:bCs/>
          <w:color w:val="auto"/>
          <w:u w:val="single"/>
        </w:rPr>
        <w:t>Supporting Pupils with Medical Needs</w:t>
      </w:r>
    </w:p>
    <w:p w14:paraId="008B7F2D" w14:textId="59FFA150" w:rsidR="25CD4A05" w:rsidRDefault="25CD4A05" w:rsidP="12E41360">
      <w:pPr>
        <w:spacing w:before="240" w:after="240"/>
        <w:rPr>
          <w:rFonts w:ascii="Arial" w:eastAsia="Arial" w:hAnsi="Arial" w:cs="Arial"/>
          <w:b/>
          <w:bCs/>
          <w:sz w:val="28"/>
          <w:szCs w:val="28"/>
          <w:u w:val="single"/>
        </w:rPr>
      </w:pPr>
      <w:r w:rsidRPr="12E41360">
        <w:rPr>
          <w:rFonts w:ascii="Arial" w:eastAsia="Arial" w:hAnsi="Arial" w:cs="Arial"/>
        </w:rPr>
        <w:t>Pupils with medical conditions are supported to access education fully, including off-site activities. Stace Provision works in partnership with parents, pupils, and health professionals to ensure medical needs are understood and managed safely.</w:t>
      </w:r>
    </w:p>
    <w:p w14:paraId="21085721" w14:textId="02B38127" w:rsidR="246DAD95" w:rsidRDefault="246DAD95" w:rsidP="12E41360">
      <w:pPr>
        <w:spacing w:before="240" w:after="240"/>
        <w:rPr>
          <w:rFonts w:ascii="Arial" w:eastAsia="Arial" w:hAnsi="Arial" w:cs="Arial"/>
          <w:b/>
          <w:bCs/>
          <w:sz w:val="28"/>
          <w:szCs w:val="28"/>
          <w:u w:val="single"/>
        </w:rPr>
      </w:pPr>
      <w:r w:rsidRPr="12E41360">
        <w:rPr>
          <w:rFonts w:ascii="Arial" w:eastAsia="Arial" w:hAnsi="Arial" w:cs="Arial"/>
          <w:b/>
          <w:bCs/>
          <w:sz w:val="28"/>
          <w:szCs w:val="28"/>
          <w:u w:val="single"/>
        </w:rPr>
        <w:t>25.</w:t>
      </w:r>
      <w:r w:rsidR="25CD4A05" w:rsidRPr="12E41360">
        <w:rPr>
          <w:rFonts w:ascii="Arial" w:eastAsia="Arial" w:hAnsi="Arial" w:cs="Arial"/>
          <w:b/>
          <w:bCs/>
          <w:sz w:val="28"/>
          <w:szCs w:val="28"/>
          <w:u w:val="single"/>
        </w:rPr>
        <w:t>Transport Arrangements</w:t>
      </w:r>
    </w:p>
    <w:p w14:paraId="553157E7" w14:textId="4E088577" w:rsidR="25CD4A05" w:rsidRDefault="25CD4A05" w:rsidP="12E41360">
      <w:pPr>
        <w:spacing w:before="240" w:after="240"/>
        <w:rPr>
          <w:rFonts w:ascii="Arial" w:eastAsia="Arial" w:hAnsi="Arial" w:cs="Arial"/>
        </w:rPr>
      </w:pPr>
      <w:r w:rsidRPr="12E41360">
        <w:rPr>
          <w:rFonts w:ascii="Arial" w:eastAsia="Arial" w:hAnsi="Arial" w:cs="Arial"/>
        </w:rPr>
        <w:t>Stace Provision provides transport to and from the setting and to off-site activities across Suffolk. Where possible, two staff members are present in vehicles. Where this is not feasible, safety measures such as dash cameras are used.</w:t>
      </w:r>
    </w:p>
    <w:p w14:paraId="4C4146FA" w14:textId="22945DF5" w:rsidR="25CD4A05" w:rsidRDefault="25CD4A05" w:rsidP="12E41360">
      <w:pPr>
        <w:spacing w:before="240" w:after="240"/>
        <w:rPr>
          <w:rFonts w:ascii="Arial" w:eastAsia="Arial" w:hAnsi="Arial" w:cs="Arial"/>
        </w:rPr>
      </w:pPr>
      <w:r w:rsidRPr="12E41360">
        <w:rPr>
          <w:rFonts w:ascii="Arial" w:eastAsia="Arial" w:hAnsi="Arial" w:cs="Arial"/>
        </w:rPr>
        <w:t>Pupils are seated appropriately to maintain safety and professional boundaries. Vehicles are fully insured for educational use.</w:t>
      </w:r>
    </w:p>
    <w:p w14:paraId="7B234302" w14:textId="5A94CEBA" w:rsidR="25CD4A05" w:rsidRDefault="25CD4A05" w:rsidP="12E41360">
      <w:pPr>
        <w:spacing w:before="240" w:after="240"/>
        <w:rPr>
          <w:rFonts w:ascii="Arial" w:eastAsia="Arial" w:hAnsi="Arial" w:cs="Arial"/>
        </w:rPr>
      </w:pPr>
      <w:r w:rsidRPr="12E41360">
        <w:rPr>
          <w:rFonts w:ascii="Arial" w:eastAsia="Arial" w:hAnsi="Arial" w:cs="Arial"/>
        </w:rPr>
        <w:t>If a pupil does not attend a scheduled pick-up, parents or carers will be contacted. Pupils will be marked absent if they do not arrive within five minutes of the agreed time.</w:t>
      </w:r>
    </w:p>
    <w:p w14:paraId="6B56EBE7" w14:textId="45A45546" w:rsidR="00832C42" w:rsidRDefault="6B1D3E0C"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26.</w:t>
      </w:r>
      <w:r w:rsidR="365413E9" w:rsidRPr="12E41360">
        <w:rPr>
          <w:rFonts w:ascii="Arial" w:eastAsia="Arial" w:hAnsi="Arial" w:cs="Arial"/>
          <w:b/>
          <w:bCs/>
          <w:color w:val="auto"/>
          <w:sz w:val="28"/>
          <w:szCs w:val="28"/>
          <w:u w:val="single"/>
        </w:rPr>
        <w:t>Reporting Procedures</w:t>
      </w:r>
    </w:p>
    <w:p w14:paraId="5DA95A56" w14:textId="7F105DDF" w:rsidR="00832C42" w:rsidRDefault="365413E9"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Accidents, Incidents, and Near Misses</w:t>
      </w:r>
    </w:p>
    <w:p w14:paraId="4F586D0C" w14:textId="76C5F6B9" w:rsidR="00832C42" w:rsidRDefault="365413E9" w:rsidP="3A971AEB">
      <w:pPr>
        <w:pStyle w:val="ListParagraph"/>
        <w:numPr>
          <w:ilvl w:val="0"/>
          <w:numId w:val="18"/>
        </w:numPr>
        <w:spacing w:before="240" w:after="240"/>
        <w:rPr>
          <w:rFonts w:ascii="Arial" w:eastAsia="Arial" w:hAnsi="Arial" w:cs="Arial"/>
        </w:rPr>
      </w:pPr>
      <w:r w:rsidRPr="3A971AEB">
        <w:rPr>
          <w:rFonts w:ascii="Arial" w:eastAsia="Arial" w:hAnsi="Arial" w:cs="Arial"/>
        </w:rPr>
        <w:t>All incidents must be reported immediately to Amanda Stace</w:t>
      </w:r>
    </w:p>
    <w:p w14:paraId="04D17B00" w14:textId="6CAC4BF0" w:rsidR="00832C42" w:rsidRDefault="365413E9" w:rsidP="3A971AEB">
      <w:pPr>
        <w:pStyle w:val="ListParagraph"/>
        <w:numPr>
          <w:ilvl w:val="0"/>
          <w:numId w:val="18"/>
        </w:numPr>
        <w:spacing w:before="240" w:after="240"/>
        <w:rPr>
          <w:rFonts w:ascii="Arial" w:eastAsia="Arial" w:hAnsi="Arial" w:cs="Arial"/>
        </w:rPr>
      </w:pPr>
      <w:r w:rsidRPr="3A971AEB">
        <w:rPr>
          <w:rFonts w:ascii="Arial" w:eastAsia="Arial" w:hAnsi="Arial" w:cs="Arial"/>
        </w:rPr>
        <w:t>Details recorded in the accident/incident log</w:t>
      </w:r>
    </w:p>
    <w:p w14:paraId="7DD0DFD6" w14:textId="30DFC57A" w:rsidR="00832C42" w:rsidRDefault="365413E9" w:rsidP="12E41360">
      <w:pPr>
        <w:pStyle w:val="ListParagraph"/>
        <w:numPr>
          <w:ilvl w:val="0"/>
          <w:numId w:val="18"/>
        </w:numPr>
        <w:spacing w:before="240" w:after="240"/>
        <w:rPr>
          <w:rFonts w:ascii="Arial" w:eastAsia="Arial" w:hAnsi="Arial" w:cs="Arial"/>
        </w:rPr>
      </w:pPr>
      <w:r w:rsidRPr="12E41360">
        <w:rPr>
          <w:rFonts w:ascii="Arial" w:eastAsia="Arial" w:hAnsi="Arial" w:cs="Arial"/>
        </w:rPr>
        <w:t>Parents/carers and Suffolk County Council informed where appropriate</w:t>
      </w:r>
    </w:p>
    <w:p w14:paraId="2BFD707F" w14:textId="3B55C827" w:rsidR="00832C42" w:rsidRDefault="365413E9" w:rsidP="12E41360">
      <w:pPr>
        <w:pStyle w:val="Heading3"/>
        <w:spacing w:before="281" w:after="281"/>
        <w:rPr>
          <w:rFonts w:ascii="Arial" w:eastAsia="Arial" w:hAnsi="Arial" w:cs="Arial"/>
          <w:color w:val="auto"/>
          <w:sz w:val="24"/>
          <w:szCs w:val="24"/>
          <w:u w:val="single"/>
        </w:rPr>
      </w:pPr>
      <w:r w:rsidRPr="12E41360">
        <w:rPr>
          <w:rFonts w:ascii="Arial" w:eastAsia="Arial" w:hAnsi="Arial" w:cs="Arial"/>
          <w:color w:val="auto"/>
          <w:sz w:val="24"/>
          <w:szCs w:val="24"/>
          <w:u w:val="single"/>
        </w:rPr>
        <w:t>Serious Incidents</w:t>
      </w:r>
    </w:p>
    <w:p w14:paraId="4F6DF464" w14:textId="16A17864" w:rsidR="00832C42" w:rsidRDefault="365413E9" w:rsidP="3A971AEB">
      <w:pPr>
        <w:spacing w:before="240" w:after="240"/>
        <w:rPr>
          <w:rFonts w:ascii="Arial" w:eastAsia="Arial" w:hAnsi="Arial" w:cs="Arial"/>
        </w:rPr>
      </w:pPr>
      <w:r w:rsidRPr="3A971AEB">
        <w:rPr>
          <w:rFonts w:ascii="Arial" w:eastAsia="Arial" w:hAnsi="Arial" w:cs="Arial"/>
        </w:rPr>
        <w:t>Serious incidents will:</w:t>
      </w:r>
    </w:p>
    <w:p w14:paraId="691D4B3D" w14:textId="3877716F" w:rsidR="00832C42" w:rsidRDefault="365413E9" w:rsidP="3A971AEB">
      <w:pPr>
        <w:pStyle w:val="ListParagraph"/>
        <w:numPr>
          <w:ilvl w:val="0"/>
          <w:numId w:val="17"/>
        </w:numPr>
        <w:spacing w:before="240" w:after="240"/>
        <w:rPr>
          <w:rFonts w:ascii="Arial" w:eastAsia="Arial" w:hAnsi="Arial" w:cs="Arial"/>
        </w:rPr>
      </w:pPr>
      <w:r w:rsidRPr="3A971AEB">
        <w:rPr>
          <w:rFonts w:ascii="Arial" w:eastAsia="Arial" w:hAnsi="Arial" w:cs="Arial"/>
        </w:rPr>
        <w:t>Be escalated immediately</w:t>
      </w:r>
    </w:p>
    <w:p w14:paraId="2C8D2AE9" w14:textId="3565CE73" w:rsidR="00832C42" w:rsidRDefault="365413E9" w:rsidP="3A971AEB">
      <w:pPr>
        <w:pStyle w:val="ListParagraph"/>
        <w:numPr>
          <w:ilvl w:val="0"/>
          <w:numId w:val="17"/>
        </w:numPr>
        <w:spacing w:before="240" w:after="240"/>
        <w:rPr>
          <w:rFonts w:ascii="Arial" w:eastAsia="Arial" w:hAnsi="Arial" w:cs="Arial"/>
        </w:rPr>
      </w:pPr>
      <w:r w:rsidRPr="3A971AEB">
        <w:rPr>
          <w:rFonts w:ascii="Arial" w:eastAsia="Arial" w:hAnsi="Arial" w:cs="Arial"/>
        </w:rPr>
        <w:t>Be reported under RIDDOR where required</w:t>
      </w:r>
    </w:p>
    <w:p w14:paraId="74E9A7DA" w14:textId="56B6D517" w:rsidR="00832C42" w:rsidRDefault="365413E9" w:rsidP="3A971AEB">
      <w:pPr>
        <w:pStyle w:val="ListParagraph"/>
        <w:numPr>
          <w:ilvl w:val="0"/>
          <w:numId w:val="17"/>
        </w:numPr>
        <w:spacing w:before="240" w:after="240"/>
        <w:rPr>
          <w:rFonts w:ascii="Arial" w:eastAsia="Arial" w:hAnsi="Arial" w:cs="Arial"/>
        </w:rPr>
      </w:pPr>
      <w:r w:rsidRPr="3A971AEB">
        <w:rPr>
          <w:rFonts w:ascii="Arial" w:eastAsia="Arial" w:hAnsi="Arial" w:cs="Arial"/>
        </w:rPr>
        <w:t>Be shared with Suffolk County Council in line with commissioning and safeguarding expectations</w:t>
      </w:r>
    </w:p>
    <w:p w14:paraId="21D01983" w14:textId="37D10182" w:rsidR="00832C42" w:rsidRDefault="365413E9" w:rsidP="12E41360">
      <w:pPr>
        <w:pStyle w:val="ListParagraph"/>
        <w:numPr>
          <w:ilvl w:val="0"/>
          <w:numId w:val="17"/>
        </w:numPr>
        <w:spacing w:before="240" w:after="240"/>
        <w:rPr>
          <w:rFonts w:ascii="Arial" w:eastAsia="Arial" w:hAnsi="Arial" w:cs="Arial"/>
        </w:rPr>
      </w:pPr>
      <w:r w:rsidRPr="12E41360">
        <w:rPr>
          <w:rFonts w:ascii="Arial" w:eastAsia="Arial" w:hAnsi="Arial" w:cs="Arial"/>
        </w:rPr>
        <w:t>Trigger a review of risk assessments and control measures</w:t>
      </w:r>
    </w:p>
    <w:p w14:paraId="24E0738E" w14:textId="27FE0821" w:rsidR="00832C42" w:rsidRDefault="4C4A8486" w:rsidP="12E41360">
      <w:pPr>
        <w:pStyle w:val="Heading2"/>
        <w:spacing w:before="299" w:after="299"/>
        <w:rPr>
          <w:rFonts w:ascii="Arial" w:eastAsia="Arial" w:hAnsi="Arial" w:cs="Arial"/>
          <w:b/>
          <w:bCs/>
          <w:color w:val="auto"/>
          <w:sz w:val="28"/>
          <w:szCs w:val="28"/>
          <w:u w:val="single"/>
        </w:rPr>
      </w:pPr>
      <w:r w:rsidRPr="12E41360">
        <w:rPr>
          <w:rFonts w:ascii="Arial" w:eastAsia="Arial" w:hAnsi="Arial" w:cs="Arial"/>
          <w:b/>
          <w:bCs/>
          <w:color w:val="auto"/>
          <w:sz w:val="28"/>
          <w:szCs w:val="28"/>
          <w:u w:val="single"/>
        </w:rPr>
        <w:t>27.</w:t>
      </w:r>
      <w:r w:rsidR="365413E9" w:rsidRPr="12E41360">
        <w:rPr>
          <w:rFonts w:ascii="Arial" w:eastAsia="Arial" w:hAnsi="Arial" w:cs="Arial"/>
          <w:b/>
          <w:bCs/>
          <w:color w:val="auto"/>
          <w:sz w:val="28"/>
          <w:szCs w:val="28"/>
          <w:u w:val="single"/>
        </w:rPr>
        <w:t>Monitoring and Review</w:t>
      </w:r>
    </w:p>
    <w:p w14:paraId="245B86D0" w14:textId="5FB2E7E1" w:rsidR="00832C42" w:rsidRDefault="365413E9" w:rsidP="3A971AEB">
      <w:pPr>
        <w:spacing w:before="240" w:after="240"/>
        <w:rPr>
          <w:rFonts w:ascii="Arial" w:eastAsia="Arial" w:hAnsi="Arial" w:cs="Arial"/>
        </w:rPr>
      </w:pPr>
      <w:r w:rsidRPr="3A971AEB">
        <w:rPr>
          <w:rFonts w:ascii="Arial" w:eastAsia="Arial" w:hAnsi="Arial" w:cs="Arial"/>
        </w:rPr>
        <w:t>Health and safety arrangements are monitored through:</w:t>
      </w:r>
    </w:p>
    <w:p w14:paraId="4EB795DE" w14:textId="4893F237" w:rsidR="00832C42" w:rsidRDefault="365413E9" w:rsidP="3A971AEB">
      <w:pPr>
        <w:pStyle w:val="ListParagraph"/>
        <w:numPr>
          <w:ilvl w:val="0"/>
          <w:numId w:val="16"/>
        </w:numPr>
        <w:spacing w:before="240" w:after="240"/>
        <w:rPr>
          <w:rFonts w:ascii="Arial" w:eastAsia="Arial" w:hAnsi="Arial" w:cs="Arial"/>
        </w:rPr>
      </w:pPr>
      <w:r w:rsidRPr="3A971AEB">
        <w:rPr>
          <w:rFonts w:ascii="Arial" w:eastAsia="Arial" w:hAnsi="Arial" w:cs="Arial"/>
        </w:rPr>
        <w:t>Regular review of risk assessments</w:t>
      </w:r>
    </w:p>
    <w:p w14:paraId="53850601" w14:textId="2EDDF38A" w:rsidR="00832C42" w:rsidRDefault="365413E9" w:rsidP="3A971AEB">
      <w:pPr>
        <w:pStyle w:val="ListParagraph"/>
        <w:numPr>
          <w:ilvl w:val="0"/>
          <w:numId w:val="16"/>
        </w:numPr>
        <w:spacing w:before="240" w:after="240"/>
        <w:rPr>
          <w:rFonts w:ascii="Arial" w:eastAsia="Arial" w:hAnsi="Arial" w:cs="Arial"/>
        </w:rPr>
      </w:pPr>
      <w:r w:rsidRPr="3A971AEB">
        <w:rPr>
          <w:rFonts w:ascii="Arial" w:eastAsia="Arial" w:hAnsi="Arial" w:cs="Arial"/>
        </w:rPr>
        <w:lastRenderedPageBreak/>
        <w:t>Analysis of accident and incident data</w:t>
      </w:r>
    </w:p>
    <w:p w14:paraId="52D49183" w14:textId="36389CAE" w:rsidR="00832C42" w:rsidRDefault="365413E9" w:rsidP="3A971AEB">
      <w:pPr>
        <w:pStyle w:val="ListParagraph"/>
        <w:numPr>
          <w:ilvl w:val="0"/>
          <w:numId w:val="16"/>
        </w:numPr>
        <w:spacing w:before="240" w:after="240"/>
        <w:rPr>
          <w:rFonts w:ascii="Arial" w:eastAsia="Arial" w:hAnsi="Arial" w:cs="Arial"/>
        </w:rPr>
      </w:pPr>
      <w:r w:rsidRPr="3A971AEB">
        <w:rPr>
          <w:rFonts w:ascii="Arial" w:eastAsia="Arial" w:hAnsi="Arial" w:cs="Arial"/>
        </w:rPr>
        <w:t>Staff supervision and feedback</w:t>
      </w:r>
    </w:p>
    <w:p w14:paraId="5193C55D" w14:textId="2E4CB1EF" w:rsidR="00832C42" w:rsidRDefault="365413E9" w:rsidP="3A971AEB">
      <w:pPr>
        <w:pStyle w:val="ListParagraph"/>
        <w:numPr>
          <w:ilvl w:val="0"/>
          <w:numId w:val="16"/>
        </w:numPr>
        <w:spacing w:before="240" w:after="240"/>
        <w:rPr>
          <w:rFonts w:ascii="Arial" w:eastAsia="Arial" w:hAnsi="Arial" w:cs="Arial"/>
        </w:rPr>
      </w:pPr>
      <w:r w:rsidRPr="12E41360">
        <w:rPr>
          <w:rFonts w:ascii="Arial" w:eastAsia="Arial" w:hAnsi="Arial" w:cs="Arial"/>
        </w:rPr>
        <w:t>External advice and audits where appropriate</w:t>
      </w:r>
    </w:p>
    <w:p w14:paraId="3B862212" w14:textId="66BB3450" w:rsidR="53471BA9" w:rsidRDefault="53471BA9" w:rsidP="12E41360">
      <w:pPr>
        <w:spacing w:before="240" w:after="240"/>
      </w:pPr>
      <w:r w:rsidRPr="12E41360">
        <w:rPr>
          <w:rFonts w:ascii="Arial" w:eastAsia="Arial" w:hAnsi="Arial" w:cs="Arial"/>
        </w:rPr>
        <w:t>The Health, Safety Policy will be reviewed, updated and adapted on a 3 year basis and:</w:t>
      </w:r>
    </w:p>
    <w:p w14:paraId="0E4FA9EB" w14:textId="38BD6550" w:rsidR="53471BA9" w:rsidRDefault="53471BA9" w:rsidP="12E41360">
      <w:pPr>
        <w:spacing w:after="0"/>
      </w:pPr>
      <w:r w:rsidRPr="12E41360">
        <w:rPr>
          <w:rFonts w:ascii="Arial" w:eastAsia="Arial" w:hAnsi="Arial" w:cs="Arial"/>
        </w:rPr>
        <w:t>- if significant organizational changes have taken place,</w:t>
      </w:r>
    </w:p>
    <w:p w14:paraId="50EC6755" w14:textId="446B5353" w:rsidR="53471BA9" w:rsidRDefault="53471BA9" w:rsidP="12E41360">
      <w:pPr>
        <w:spacing w:after="0"/>
      </w:pPr>
      <w:r w:rsidRPr="12E41360">
        <w:rPr>
          <w:rFonts w:ascii="Arial" w:eastAsia="Arial" w:hAnsi="Arial" w:cs="Arial"/>
        </w:rPr>
        <w:t>- if there have been changes in key personnel</w:t>
      </w:r>
    </w:p>
    <w:p w14:paraId="4D1D309A" w14:textId="746F37A8" w:rsidR="53471BA9" w:rsidRDefault="53471BA9" w:rsidP="12E41360">
      <w:pPr>
        <w:spacing w:after="0"/>
      </w:pPr>
      <w:r w:rsidRPr="12E41360">
        <w:rPr>
          <w:rFonts w:ascii="Arial" w:eastAsia="Arial" w:hAnsi="Arial" w:cs="Arial"/>
        </w:rPr>
        <w:t>- if new work methods have been introduced</w:t>
      </w:r>
    </w:p>
    <w:p w14:paraId="49DB659F" w14:textId="0B545A11" w:rsidR="53471BA9" w:rsidRDefault="53471BA9" w:rsidP="12E41360">
      <w:pPr>
        <w:spacing w:after="0"/>
      </w:pPr>
      <w:r w:rsidRPr="12E41360">
        <w:rPr>
          <w:rFonts w:ascii="Arial" w:eastAsia="Arial" w:hAnsi="Arial" w:cs="Arial"/>
        </w:rPr>
        <w:t>- if there have been alterations to working arrangements and/or processes</w:t>
      </w:r>
    </w:p>
    <w:p w14:paraId="30A76071" w14:textId="7217D34D" w:rsidR="53471BA9" w:rsidRDefault="53471BA9" w:rsidP="12E41360">
      <w:pPr>
        <w:spacing w:after="0"/>
      </w:pPr>
      <w:r w:rsidRPr="12E41360">
        <w:rPr>
          <w:rFonts w:ascii="Arial" w:eastAsia="Arial" w:hAnsi="Arial" w:cs="Arial"/>
        </w:rPr>
        <w:t>- If there have been changes following consultation with employees</w:t>
      </w:r>
    </w:p>
    <w:p w14:paraId="6AD4AB23" w14:textId="5F28F39D" w:rsidR="53471BA9" w:rsidRDefault="53471BA9" w:rsidP="12E41360">
      <w:pPr>
        <w:spacing w:after="0"/>
      </w:pPr>
      <w:r w:rsidRPr="12E41360">
        <w:rPr>
          <w:rFonts w:ascii="Arial" w:eastAsia="Arial" w:hAnsi="Arial" w:cs="Arial"/>
        </w:rPr>
        <w:t>- If the monitoring of risk assessments or accident/incident investigations indicates that the Health &amp; Safety Policy is no longer effective,</w:t>
      </w:r>
    </w:p>
    <w:p w14:paraId="1F8666C5" w14:textId="3A7E7415" w:rsidR="53471BA9" w:rsidRDefault="53471BA9" w:rsidP="12E41360">
      <w:pPr>
        <w:spacing w:after="0"/>
      </w:pPr>
      <w:r w:rsidRPr="12E41360">
        <w:rPr>
          <w:rFonts w:ascii="Arial" w:eastAsia="Arial" w:hAnsi="Arial" w:cs="Arial"/>
        </w:rPr>
        <w:t>- If information from manufactures has been received,</w:t>
      </w:r>
    </w:p>
    <w:p w14:paraId="61BED0D0" w14:textId="157FB64F" w:rsidR="53471BA9" w:rsidRDefault="53471BA9" w:rsidP="12E41360">
      <w:pPr>
        <w:spacing w:after="0"/>
      </w:pPr>
      <w:r w:rsidRPr="12E41360">
        <w:rPr>
          <w:rFonts w:ascii="Arial" w:eastAsia="Arial" w:hAnsi="Arial" w:cs="Arial"/>
        </w:rPr>
        <w:t>- If the advice from an insurance company has been received,</w:t>
      </w:r>
    </w:p>
    <w:p w14:paraId="65F8C6EF" w14:textId="2CED3DD4" w:rsidR="53471BA9" w:rsidRDefault="53471BA9" w:rsidP="12E41360">
      <w:pPr>
        <w:spacing w:after="0"/>
      </w:pPr>
      <w:r w:rsidRPr="12E41360">
        <w:rPr>
          <w:rFonts w:ascii="Arial" w:eastAsia="Arial" w:hAnsi="Arial" w:cs="Arial"/>
        </w:rPr>
        <w:t>- If the findings of an external Health &amp; Safety Audit has been received,</w:t>
      </w:r>
    </w:p>
    <w:p w14:paraId="0FDB5C88" w14:textId="02BC9010" w:rsidR="53471BA9" w:rsidRDefault="53471BA9" w:rsidP="12E41360">
      <w:pPr>
        <w:spacing w:after="0"/>
      </w:pPr>
      <w:r w:rsidRPr="12E41360">
        <w:rPr>
          <w:rFonts w:ascii="Arial" w:eastAsia="Arial" w:hAnsi="Arial" w:cs="Arial"/>
        </w:rPr>
        <w:t xml:space="preserve">- If enforcement action has been taken by the HSE or Local Authority (LA). </w:t>
      </w:r>
    </w:p>
    <w:p w14:paraId="29E15D2F" w14:textId="052695B5" w:rsidR="53471BA9" w:rsidRDefault="53471BA9" w:rsidP="12E41360">
      <w:pPr>
        <w:spacing w:before="240" w:after="240"/>
      </w:pPr>
      <w:r w:rsidRPr="12E41360">
        <w:rPr>
          <w:rFonts w:ascii="Arial" w:eastAsia="Arial" w:hAnsi="Arial" w:cs="Arial"/>
        </w:rPr>
        <w:t>It will also be updated as members of staff who are responsible for particular areas change or when there are changes in legislation. At each review the Directors will formally adopt the new policy.</w:t>
      </w:r>
    </w:p>
    <w:p w14:paraId="2C078E63" w14:textId="16B74E71" w:rsidR="00832C42" w:rsidRDefault="00832C42"/>
    <w:sectPr w:rsidR="00832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1FE8"/>
    <w:multiLevelType w:val="hybridMultilevel"/>
    <w:tmpl w:val="6966102A"/>
    <w:lvl w:ilvl="0" w:tplc="84FAF6DC">
      <w:start w:val="1"/>
      <w:numFmt w:val="bullet"/>
      <w:lvlText w:val=""/>
      <w:lvlJc w:val="left"/>
      <w:pPr>
        <w:ind w:left="720" w:hanging="360"/>
      </w:pPr>
      <w:rPr>
        <w:rFonts w:ascii="Symbol" w:hAnsi="Symbol" w:hint="default"/>
      </w:rPr>
    </w:lvl>
    <w:lvl w:ilvl="1" w:tplc="E48418EA">
      <w:start w:val="1"/>
      <w:numFmt w:val="bullet"/>
      <w:lvlText w:val="o"/>
      <w:lvlJc w:val="left"/>
      <w:pPr>
        <w:ind w:left="1440" w:hanging="360"/>
      </w:pPr>
      <w:rPr>
        <w:rFonts w:ascii="Courier New" w:hAnsi="Courier New" w:hint="default"/>
      </w:rPr>
    </w:lvl>
    <w:lvl w:ilvl="2" w:tplc="28E8C710">
      <w:start w:val="1"/>
      <w:numFmt w:val="bullet"/>
      <w:lvlText w:val=""/>
      <w:lvlJc w:val="left"/>
      <w:pPr>
        <w:ind w:left="2160" w:hanging="360"/>
      </w:pPr>
      <w:rPr>
        <w:rFonts w:ascii="Wingdings" w:hAnsi="Wingdings" w:hint="default"/>
      </w:rPr>
    </w:lvl>
    <w:lvl w:ilvl="3" w:tplc="59709BA6">
      <w:start w:val="1"/>
      <w:numFmt w:val="bullet"/>
      <w:lvlText w:val=""/>
      <w:lvlJc w:val="left"/>
      <w:pPr>
        <w:ind w:left="2880" w:hanging="360"/>
      </w:pPr>
      <w:rPr>
        <w:rFonts w:ascii="Symbol" w:hAnsi="Symbol" w:hint="default"/>
      </w:rPr>
    </w:lvl>
    <w:lvl w:ilvl="4" w:tplc="A8FC6284">
      <w:start w:val="1"/>
      <w:numFmt w:val="bullet"/>
      <w:lvlText w:val="o"/>
      <w:lvlJc w:val="left"/>
      <w:pPr>
        <w:ind w:left="3600" w:hanging="360"/>
      </w:pPr>
      <w:rPr>
        <w:rFonts w:ascii="Courier New" w:hAnsi="Courier New" w:hint="default"/>
      </w:rPr>
    </w:lvl>
    <w:lvl w:ilvl="5" w:tplc="C41ACCAA">
      <w:start w:val="1"/>
      <w:numFmt w:val="bullet"/>
      <w:lvlText w:val=""/>
      <w:lvlJc w:val="left"/>
      <w:pPr>
        <w:ind w:left="4320" w:hanging="360"/>
      </w:pPr>
      <w:rPr>
        <w:rFonts w:ascii="Wingdings" w:hAnsi="Wingdings" w:hint="default"/>
      </w:rPr>
    </w:lvl>
    <w:lvl w:ilvl="6" w:tplc="363C0DBA">
      <w:start w:val="1"/>
      <w:numFmt w:val="bullet"/>
      <w:lvlText w:val=""/>
      <w:lvlJc w:val="left"/>
      <w:pPr>
        <w:ind w:left="5040" w:hanging="360"/>
      </w:pPr>
      <w:rPr>
        <w:rFonts w:ascii="Symbol" w:hAnsi="Symbol" w:hint="default"/>
      </w:rPr>
    </w:lvl>
    <w:lvl w:ilvl="7" w:tplc="FDD43134">
      <w:start w:val="1"/>
      <w:numFmt w:val="bullet"/>
      <w:lvlText w:val="o"/>
      <w:lvlJc w:val="left"/>
      <w:pPr>
        <w:ind w:left="5760" w:hanging="360"/>
      </w:pPr>
      <w:rPr>
        <w:rFonts w:ascii="Courier New" w:hAnsi="Courier New" w:hint="default"/>
      </w:rPr>
    </w:lvl>
    <w:lvl w:ilvl="8" w:tplc="1C52C534">
      <w:start w:val="1"/>
      <w:numFmt w:val="bullet"/>
      <w:lvlText w:val=""/>
      <w:lvlJc w:val="left"/>
      <w:pPr>
        <w:ind w:left="6480" w:hanging="360"/>
      </w:pPr>
      <w:rPr>
        <w:rFonts w:ascii="Wingdings" w:hAnsi="Wingdings" w:hint="default"/>
      </w:rPr>
    </w:lvl>
  </w:abstractNum>
  <w:abstractNum w:abstractNumId="1" w15:restartNumberingAfterBreak="0">
    <w:nsid w:val="083095DE"/>
    <w:multiLevelType w:val="hybridMultilevel"/>
    <w:tmpl w:val="4558D2E6"/>
    <w:lvl w:ilvl="0" w:tplc="4C90B180">
      <w:start w:val="1"/>
      <w:numFmt w:val="bullet"/>
      <w:lvlText w:val=""/>
      <w:lvlJc w:val="left"/>
      <w:pPr>
        <w:ind w:left="720" w:hanging="360"/>
      </w:pPr>
      <w:rPr>
        <w:rFonts w:ascii="Symbol" w:hAnsi="Symbol" w:hint="default"/>
      </w:rPr>
    </w:lvl>
    <w:lvl w:ilvl="1" w:tplc="2904EEE6">
      <w:start w:val="1"/>
      <w:numFmt w:val="bullet"/>
      <w:lvlText w:val="o"/>
      <w:lvlJc w:val="left"/>
      <w:pPr>
        <w:ind w:left="1440" w:hanging="360"/>
      </w:pPr>
      <w:rPr>
        <w:rFonts w:ascii="Courier New" w:hAnsi="Courier New" w:hint="default"/>
      </w:rPr>
    </w:lvl>
    <w:lvl w:ilvl="2" w:tplc="6D724BB0">
      <w:start w:val="1"/>
      <w:numFmt w:val="bullet"/>
      <w:lvlText w:val=""/>
      <w:lvlJc w:val="left"/>
      <w:pPr>
        <w:ind w:left="2160" w:hanging="360"/>
      </w:pPr>
      <w:rPr>
        <w:rFonts w:ascii="Wingdings" w:hAnsi="Wingdings" w:hint="default"/>
      </w:rPr>
    </w:lvl>
    <w:lvl w:ilvl="3" w:tplc="FCA63A1E">
      <w:start w:val="1"/>
      <w:numFmt w:val="bullet"/>
      <w:lvlText w:val=""/>
      <w:lvlJc w:val="left"/>
      <w:pPr>
        <w:ind w:left="2880" w:hanging="360"/>
      </w:pPr>
      <w:rPr>
        <w:rFonts w:ascii="Symbol" w:hAnsi="Symbol" w:hint="default"/>
      </w:rPr>
    </w:lvl>
    <w:lvl w:ilvl="4" w:tplc="02BE9C3A">
      <w:start w:val="1"/>
      <w:numFmt w:val="bullet"/>
      <w:lvlText w:val="o"/>
      <w:lvlJc w:val="left"/>
      <w:pPr>
        <w:ind w:left="3600" w:hanging="360"/>
      </w:pPr>
      <w:rPr>
        <w:rFonts w:ascii="Courier New" w:hAnsi="Courier New" w:hint="default"/>
      </w:rPr>
    </w:lvl>
    <w:lvl w:ilvl="5" w:tplc="CEC85DDC">
      <w:start w:val="1"/>
      <w:numFmt w:val="bullet"/>
      <w:lvlText w:val=""/>
      <w:lvlJc w:val="left"/>
      <w:pPr>
        <w:ind w:left="4320" w:hanging="360"/>
      </w:pPr>
      <w:rPr>
        <w:rFonts w:ascii="Wingdings" w:hAnsi="Wingdings" w:hint="default"/>
      </w:rPr>
    </w:lvl>
    <w:lvl w:ilvl="6" w:tplc="4842934E">
      <w:start w:val="1"/>
      <w:numFmt w:val="bullet"/>
      <w:lvlText w:val=""/>
      <w:lvlJc w:val="left"/>
      <w:pPr>
        <w:ind w:left="5040" w:hanging="360"/>
      </w:pPr>
      <w:rPr>
        <w:rFonts w:ascii="Symbol" w:hAnsi="Symbol" w:hint="default"/>
      </w:rPr>
    </w:lvl>
    <w:lvl w:ilvl="7" w:tplc="87D6A934">
      <w:start w:val="1"/>
      <w:numFmt w:val="bullet"/>
      <w:lvlText w:val="o"/>
      <w:lvlJc w:val="left"/>
      <w:pPr>
        <w:ind w:left="5760" w:hanging="360"/>
      </w:pPr>
      <w:rPr>
        <w:rFonts w:ascii="Courier New" w:hAnsi="Courier New" w:hint="default"/>
      </w:rPr>
    </w:lvl>
    <w:lvl w:ilvl="8" w:tplc="D7883196">
      <w:start w:val="1"/>
      <w:numFmt w:val="bullet"/>
      <w:lvlText w:val=""/>
      <w:lvlJc w:val="left"/>
      <w:pPr>
        <w:ind w:left="6480" w:hanging="360"/>
      </w:pPr>
      <w:rPr>
        <w:rFonts w:ascii="Wingdings" w:hAnsi="Wingdings" w:hint="default"/>
      </w:rPr>
    </w:lvl>
  </w:abstractNum>
  <w:abstractNum w:abstractNumId="2" w15:restartNumberingAfterBreak="0">
    <w:nsid w:val="08A079AD"/>
    <w:multiLevelType w:val="hybridMultilevel"/>
    <w:tmpl w:val="D124FA04"/>
    <w:lvl w:ilvl="0" w:tplc="F1BC7BE4">
      <w:start w:val="1"/>
      <w:numFmt w:val="bullet"/>
      <w:lvlText w:val=""/>
      <w:lvlJc w:val="left"/>
      <w:pPr>
        <w:ind w:left="720" w:hanging="360"/>
      </w:pPr>
      <w:rPr>
        <w:rFonts w:ascii="Symbol" w:hAnsi="Symbol" w:hint="default"/>
      </w:rPr>
    </w:lvl>
    <w:lvl w:ilvl="1" w:tplc="44B67194">
      <w:start w:val="1"/>
      <w:numFmt w:val="bullet"/>
      <w:lvlText w:val="o"/>
      <w:lvlJc w:val="left"/>
      <w:pPr>
        <w:ind w:left="1440" w:hanging="360"/>
      </w:pPr>
      <w:rPr>
        <w:rFonts w:ascii="Courier New" w:hAnsi="Courier New" w:hint="default"/>
      </w:rPr>
    </w:lvl>
    <w:lvl w:ilvl="2" w:tplc="AFA041BE">
      <w:start w:val="1"/>
      <w:numFmt w:val="bullet"/>
      <w:lvlText w:val=""/>
      <w:lvlJc w:val="left"/>
      <w:pPr>
        <w:ind w:left="2160" w:hanging="360"/>
      </w:pPr>
      <w:rPr>
        <w:rFonts w:ascii="Wingdings" w:hAnsi="Wingdings" w:hint="default"/>
      </w:rPr>
    </w:lvl>
    <w:lvl w:ilvl="3" w:tplc="A03C9362">
      <w:start w:val="1"/>
      <w:numFmt w:val="bullet"/>
      <w:lvlText w:val=""/>
      <w:lvlJc w:val="left"/>
      <w:pPr>
        <w:ind w:left="2880" w:hanging="360"/>
      </w:pPr>
      <w:rPr>
        <w:rFonts w:ascii="Symbol" w:hAnsi="Symbol" w:hint="default"/>
      </w:rPr>
    </w:lvl>
    <w:lvl w:ilvl="4" w:tplc="A28E9A52">
      <w:start w:val="1"/>
      <w:numFmt w:val="bullet"/>
      <w:lvlText w:val="o"/>
      <w:lvlJc w:val="left"/>
      <w:pPr>
        <w:ind w:left="3600" w:hanging="360"/>
      </w:pPr>
      <w:rPr>
        <w:rFonts w:ascii="Courier New" w:hAnsi="Courier New" w:hint="default"/>
      </w:rPr>
    </w:lvl>
    <w:lvl w:ilvl="5" w:tplc="B70850D2">
      <w:start w:val="1"/>
      <w:numFmt w:val="bullet"/>
      <w:lvlText w:val=""/>
      <w:lvlJc w:val="left"/>
      <w:pPr>
        <w:ind w:left="4320" w:hanging="360"/>
      </w:pPr>
      <w:rPr>
        <w:rFonts w:ascii="Wingdings" w:hAnsi="Wingdings" w:hint="default"/>
      </w:rPr>
    </w:lvl>
    <w:lvl w:ilvl="6" w:tplc="ECEA5202">
      <w:start w:val="1"/>
      <w:numFmt w:val="bullet"/>
      <w:lvlText w:val=""/>
      <w:lvlJc w:val="left"/>
      <w:pPr>
        <w:ind w:left="5040" w:hanging="360"/>
      </w:pPr>
      <w:rPr>
        <w:rFonts w:ascii="Symbol" w:hAnsi="Symbol" w:hint="default"/>
      </w:rPr>
    </w:lvl>
    <w:lvl w:ilvl="7" w:tplc="891C9164">
      <w:start w:val="1"/>
      <w:numFmt w:val="bullet"/>
      <w:lvlText w:val="o"/>
      <w:lvlJc w:val="left"/>
      <w:pPr>
        <w:ind w:left="5760" w:hanging="360"/>
      </w:pPr>
      <w:rPr>
        <w:rFonts w:ascii="Courier New" w:hAnsi="Courier New" w:hint="default"/>
      </w:rPr>
    </w:lvl>
    <w:lvl w:ilvl="8" w:tplc="0BFC271A">
      <w:start w:val="1"/>
      <w:numFmt w:val="bullet"/>
      <w:lvlText w:val=""/>
      <w:lvlJc w:val="left"/>
      <w:pPr>
        <w:ind w:left="6480" w:hanging="360"/>
      </w:pPr>
      <w:rPr>
        <w:rFonts w:ascii="Wingdings" w:hAnsi="Wingdings" w:hint="default"/>
      </w:rPr>
    </w:lvl>
  </w:abstractNum>
  <w:abstractNum w:abstractNumId="3" w15:restartNumberingAfterBreak="0">
    <w:nsid w:val="0A0574BC"/>
    <w:multiLevelType w:val="hybridMultilevel"/>
    <w:tmpl w:val="E6E44206"/>
    <w:lvl w:ilvl="0" w:tplc="6D8C30A6">
      <w:start w:val="1"/>
      <w:numFmt w:val="bullet"/>
      <w:lvlText w:val=""/>
      <w:lvlJc w:val="left"/>
      <w:pPr>
        <w:ind w:left="720" w:hanging="360"/>
      </w:pPr>
      <w:rPr>
        <w:rFonts w:ascii="Symbol" w:hAnsi="Symbol" w:hint="default"/>
      </w:rPr>
    </w:lvl>
    <w:lvl w:ilvl="1" w:tplc="A7C84D2E">
      <w:start w:val="1"/>
      <w:numFmt w:val="bullet"/>
      <w:lvlText w:val="o"/>
      <w:lvlJc w:val="left"/>
      <w:pPr>
        <w:ind w:left="1440" w:hanging="360"/>
      </w:pPr>
      <w:rPr>
        <w:rFonts w:ascii="Courier New" w:hAnsi="Courier New" w:hint="default"/>
      </w:rPr>
    </w:lvl>
    <w:lvl w:ilvl="2" w:tplc="52482872">
      <w:start w:val="1"/>
      <w:numFmt w:val="bullet"/>
      <w:lvlText w:val=""/>
      <w:lvlJc w:val="left"/>
      <w:pPr>
        <w:ind w:left="2160" w:hanging="360"/>
      </w:pPr>
      <w:rPr>
        <w:rFonts w:ascii="Wingdings" w:hAnsi="Wingdings" w:hint="default"/>
      </w:rPr>
    </w:lvl>
    <w:lvl w:ilvl="3" w:tplc="F4EA7BDC">
      <w:start w:val="1"/>
      <w:numFmt w:val="bullet"/>
      <w:lvlText w:val=""/>
      <w:lvlJc w:val="left"/>
      <w:pPr>
        <w:ind w:left="2880" w:hanging="360"/>
      </w:pPr>
      <w:rPr>
        <w:rFonts w:ascii="Symbol" w:hAnsi="Symbol" w:hint="default"/>
      </w:rPr>
    </w:lvl>
    <w:lvl w:ilvl="4" w:tplc="4E4C4BA6">
      <w:start w:val="1"/>
      <w:numFmt w:val="bullet"/>
      <w:lvlText w:val="o"/>
      <w:lvlJc w:val="left"/>
      <w:pPr>
        <w:ind w:left="3600" w:hanging="360"/>
      </w:pPr>
      <w:rPr>
        <w:rFonts w:ascii="Courier New" w:hAnsi="Courier New" w:hint="default"/>
      </w:rPr>
    </w:lvl>
    <w:lvl w:ilvl="5" w:tplc="95BCBF10">
      <w:start w:val="1"/>
      <w:numFmt w:val="bullet"/>
      <w:lvlText w:val=""/>
      <w:lvlJc w:val="left"/>
      <w:pPr>
        <w:ind w:left="4320" w:hanging="360"/>
      </w:pPr>
      <w:rPr>
        <w:rFonts w:ascii="Wingdings" w:hAnsi="Wingdings" w:hint="default"/>
      </w:rPr>
    </w:lvl>
    <w:lvl w:ilvl="6" w:tplc="7F6CE224">
      <w:start w:val="1"/>
      <w:numFmt w:val="bullet"/>
      <w:lvlText w:val=""/>
      <w:lvlJc w:val="left"/>
      <w:pPr>
        <w:ind w:left="5040" w:hanging="360"/>
      </w:pPr>
      <w:rPr>
        <w:rFonts w:ascii="Symbol" w:hAnsi="Symbol" w:hint="default"/>
      </w:rPr>
    </w:lvl>
    <w:lvl w:ilvl="7" w:tplc="37426172">
      <w:start w:val="1"/>
      <w:numFmt w:val="bullet"/>
      <w:lvlText w:val="o"/>
      <w:lvlJc w:val="left"/>
      <w:pPr>
        <w:ind w:left="5760" w:hanging="360"/>
      </w:pPr>
      <w:rPr>
        <w:rFonts w:ascii="Courier New" w:hAnsi="Courier New" w:hint="default"/>
      </w:rPr>
    </w:lvl>
    <w:lvl w:ilvl="8" w:tplc="C7AA3B26">
      <w:start w:val="1"/>
      <w:numFmt w:val="bullet"/>
      <w:lvlText w:val=""/>
      <w:lvlJc w:val="left"/>
      <w:pPr>
        <w:ind w:left="6480" w:hanging="360"/>
      </w:pPr>
      <w:rPr>
        <w:rFonts w:ascii="Wingdings" w:hAnsi="Wingdings" w:hint="default"/>
      </w:rPr>
    </w:lvl>
  </w:abstractNum>
  <w:abstractNum w:abstractNumId="4" w15:restartNumberingAfterBreak="0">
    <w:nsid w:val="1369D2F5"/>
    <w:multiLevelType w:val="hybridMultilevel"/>
    <w:tmpl w:val="E0B41DC8"/>
    <w:lvl w:ilvl="0" w:tplc="ED8C94CE">
      <w:start w:val="1"/>
      <w:numFmt w:val="bullet"/>
      <w:lvlText w:val=""/>
      <w:lvlJc w:val="left"/>
      <w:pPr>
        <w:ind w:left="720" w:hanging="360"/>
      </w:pPr>
      <w:rPr>
        <w:rFonts w:ascii="Symbol" w:hAnsi="Symbol" w:hint="default"/>
      </w:rPr>
    </w:lvl>
    <w:lvl w:ilvl="1" w:tplc="48485DD8">
      <w:start w:val="1"/>
      <w:numFmt w:val="bullet"/>
      <w:lvlText w:val="o"/>
      <w:lvlJc w:val="left"/>
      <w:pPr>
        <w:ind w:left="1440" w:hanging="360"/>
      </w:pPr>
      <w:rPr>
        <w:rFonts w:ascii="Courier New" w:hAnsi="Courier New" w:hint="default"/>
      </w:rPr>
    </w:lvl>
    <w:lvl w:ilvl="2" w:tplc="ABFA3530">
      <w:start w:val="1"/>
      <w:numFmt w:val="bullet"/>
      <w:lvlText w:val=""/>
      <w:lvlJc w:val="left"/>
      <w:pPr>
        <w:ind w:left="2160" w:hanging="360"/>
      </w:pPr>
      <w:rPr>
        <w:rFonts w:ascii="Wingdings" w:hAnsi="Wingdings" w:hint="default"/>
      </w:rPr>
    </w:lvl>
    <w:lvl w:ilvl="3" w:tplc="C7AA7F52">
      <w:start w:val="1"/>
      <w:numFmt w:val="bullet"/>
      <w:lvlText w:val=""/>
      <w:lvlJc w:val="left"/>
      <w:pPr>
        <w:ind w:left="2880" w:hanging="360"/>
      </w:pPr>
      <w:rPr>
        <w:rFonts w:ascii="Symbol" w:hAnsi="Symbol" w:hint="default"/>
      </w:rPr>
    </w:lvl>
    <w:lvl w:ilvl="4" w:tplc="04244C84">
      <w:start w:val="1"/>
      <w:numFmt w:val="bullet"/>
      <w:lvlText w:val="o"/>
      <w:lvlJc w:val="left"/>
      <w:pPr>
        <w:ind w:left="3600" w:hanging="360"/>
      </w:pPr>
      <w:rPr>
        <w:rFonts w:ascii="Courier New" w:hAnsi="Courier New" w:hint="default"/>
      </w:rPr>
    </w:lvl>
    <w:lvl w:ilvl="5" w:tplc="D6E844BE">
      <w:start w:val="1"/>
      <w:numFmt w:val="bullet"/>
      <w:lvlText w:val=""/>
      <w:lvlJc w:val="left"/>
      <w:pPr>
        <w:ind w:left="4320" w:hanging="360"/>
      </w:pPr>
      <w:rPr>
        <w:rFonts w:ascii="Wingdings" w:hAnsi="Wingdings" w:hint="default"/>
      </w:rPr>
    </w:lvl>
    <w:lvl w:ilvl="6" w:tplc="C460155C">
      <w:start w:val="1"/>
      <w:numFmt w:val="bullet"/>
      <w:lvlText w:val=""/>
      <w:lvlJc w:val="left"/>
      <w:pPr>
        <w:ind w:left="5040" w:hanging="360"/>
      </w:pPr>
      <w:rPr>
        <w:rFonts w:ascii="Symbol" w:hAnsi="Symbol" w:hint="default"/>
      </w:rPr>
    </w:lvl>
    <w:lvl w:ilvl="7" w:tplc="F0AC933E">
      <w:start w:val="1"/>
      <w:numFmt w:val="bullet"/>
      <w:lvlText w:val="o"/>
      <w:lvlJc w:val="left"/>
      <w:pPr>
        <w:ind w:left="5760" w:hanging="360"/>
      </w:pPr>
      <w:rPr>
        <w:rFonts w:ascii="Courier New" w:hAnsi="Courier New" w:hint="default"/>
      </w:rPr>
    </w:lvl>
    <w:lvl w:ilvl="8" w:tplc="4CB4E91C">
      <w:start w:val="1"/>
      <w:numFmt w:val="bullet"/>
      <w:lvlText w:val=""/>
      <w:lvlJc w:val="left"/>
      <w:pPr>
        <w:ind w:left="6480" w:hanging="360"/>
      </w:pPr>
      <w:rPr>
        <w:rFonts w:ascii="Wingdings" w:hAnsi="Wingdings" w:hint="default"/>
      </w:rPr>
    </w:lvl>
  </w:abstractNum>
  <w:abstractNum w:abstractNumId="5" w15:restartNumberingAfterBreak="0">
    <w:nsid w:val="16338BE1"/>
    <w:multiLevelType w:val="hybridMultilevel"/>
    <w:tmpl w:val="4C6406AA"/>
    <w:lvl w:ilvl="0" w:tplc="E932D758">
      <w:start w:val="1"/>
      <w:numFmt w:val="bullet"/>
      <w:lvlText w:val=""/>
      <w:lvlJc w:val="left"/>
      <w:pPr>
        <w:ind w:left="720" w:hanging="360"/>
      </w:pPr>
      <w:rPr>
        <w:rFonts w:ascii="Symbol" w:hAnsi="Symbol" w:hint="default"/>
      </w:rPr>
    </w:lvl>
    <w:lvl w:ilvl="1" w:tplc="CC6E4C42">
      <w:start w:val="1"/>
      <w:numFmt w:val="bullet"/>
      <w:lvlText w:val="o"/>
      <w:lvlJc w:val="left"/>
      <w:pPr>
        <w:ind w:left="1440" w:hanging="360"/>
      </w:pPr>
      <w:rPr>
        <w:rFonts w:ascii="Courier New" w:hAnsi="Courier New" w:hint="default"/>
      </w:rPr>
    </w:lvl>
    <w:lvl w:ilvl="2" w:tplc="F53E033E">
      <w:start w:val="1"/>
      <w:numFmt w:val="bullet"/>
      <w:lvlText w:val=""/>
      <w:lvlJc w:val="left"/>
      <w:pPr>
        <w:ind w:left="2160" w:hanging="360"/>
      </w:pPr>
      <w:rPr>
        <w:rFonts w:ascii="Wingdings" w:hAnsi="Wingdings" w:hint="default"/>
      </w:rPr>
    </w:lvl>
    <w:lvl w:ilvl="3" w:tplc="A31E67FE">
      <w:start w:val="1"/>
      <w:numFmt w:val="bullet"/>
      <w:lvlText w:val=""/>
      <w:lvlJc w:val="left"/>
      <w:pPr>
        <w:ind w:left="2880" w:hanging="360"/>
      </w:pPr>
      <w:rPr>
        <w:rFonts w:ascii="Symbol" w:hAnsi="Symbol" w:hint="default"/>
      </w:rPr>
    </w:lvl>
    <w:lvl w:ilvl="4" w:tplc="E20A4F8E">
      <w:start w:val="1"/>
      <w:numFmt w:val="bullet"/>
      <w:lvlText w:val="o"/>
      <w:lvlJc w:val="left"/>
      <w:pPr>
        <w:ind w:left="3600" w:hanging="360"/>
      </w:pPr>
      <w:rPr>
        <w:rFonts w:ascii="Courier New" w:hAnsi="Courier New" w:hint="default"/>
      </w:rPr>
    </w:lvl>
    <w:lvl w:ilvl="5" w:tplc="74C87EA2">
      <w:start w:val="1"/>
      <w:numFmt w:val="bullet"/>
      <w:lvlText w:val=""/>
      <w:lvlJc w:val="left"/>
      <w:pPr>
        <w:ind w:left="4320" w:hanging="360"/>
      </w:pPr>
      <w:rPr>
        <w:rFonts w:ascii="Wingdings" w:hAnsi="Wingdings" w:hint="default"/>
      </w:rPr>
    </w:lvl>
    <w:lvl w:ilvl="6" w:tplc="84366E38">
      <w:start w:val="1"/>
      <w:numFmt w:val="bullet"/>
      <w:lvlText w:val=""/>
      <w:lvlJc w:val="left"/>
      <w:pPr>
        <w:ind w:left="5040" w:hanging="360"/>
      </w:pPr>
      <w:rPr>
        <w:rFonts w:ascii="Symbol" w:hAnsi="Symbol" w:hint="default"/>
      </w:rPr>
    </w:lvl>
    <w:lvl w:ilvl="7" w:tplc="E6947A7C">
      <w:start w:val="1"/>
      <w:numFmt w:val="bullet"/>
      <w:lvlText w:val="o"/>
      <w:lvlJc w:val="left"/>
      <w:pPr>
        <w:ind w:left="5760" w:hanging="360"/>
      </w:pPr>
      <w:rPr>
        <w:rFonts w:ascii="Courier New" w:hAnsi="Courier New" w:hint="default"/>
      </w:rPr>
    </w:lvl>
    <w:lvl w:ilvl="8" w:tplc="655A9470">
      <w:start w:val="1"/>
      <w:numFmt w:val="bullet"/>
      <w:lvlText w:val=""/>
      <w:lvlJc w:val="left"/>
      <w:pPr>
        <w:ind w:left="6480" w:hanging="360"/>
      </w:pPr>
      <w:rPr>
        <w:rFonts w:ascii="Wingdings" w:hAnsi="Wingdings" w:hint="default"/>
      </w:rPr>
    </w:lvl>
  </w:abstractNum>
  <w:abstractNum w:abstractNumId="6" w15:restartNumberingAfterBreak="0">
    <w:nsid w:val="17C2204F"/>
    <w:multiLevelType w:val="hybridMultilevel"/>
    <w:tmpl w:val="DF8474CC"/>
    <w:lvl w:ilvl="0" w:tplc="37DA18FA">
      <w:start w:val="1"/>
      <w:numFmt w:val="bullet"/>
      <w:lvlText w:val=""/>
      <w:lvlJc w:val="left"/>
      <w:pPr>
        <w:ind w:left="720" w:hanging="360"/>
      </w:pPr>
      <w:rPr>
        <w:rFonts w:ascii="Symbol" w:hAnsi="Symbol" w:hint="default"/>
      </w:rPr>
    </w:lvl>
    <w:lvl w:ilvl="1" w:tplc="714865CC">
      <w:start w:val="1"/>
      <w:numFmt w:val="bullet"/>
      <w:lvlText w:val="o"/>
      <w:lvlJc w:val="left"/>
      <w:pPr>
        <w:ind w:left="1440" w:hanging="360"/>
      </w:pPr>
      <w:rPr>
        <w:rFonts w:ascii="Courier New" w:hAnsi="Courier New" w:hint="default"/>
      </w:rPr>
    </w:lvl>
    <w:lvl w:ilvl="2" w:tplc="BA26B8F8">
      <w:start w:val="1"/>
      <w:numFmt w:val="bullet"/>
      <w:lvlText w:val=""/>
      <w:lvlJc w:val="left"/>
      <w:pPr>
        <w:ind w:left="2160" w:hanging="360"/>
      </w:pPr>
      <w:rPr>
        <w:rFonts w:ascii="Wingdings" w:hAnsi="Wingdings" w:hint="default"/>
      </w:rPr>
    </w:lvl>
    <w:lvl w:ilvl="3" w:tplc="95DE06E0">
      <w:start w:val="1"/>
      <w:numFmt w:val="bullet"/>
      <w:lvlText w:val=""/>
      <w:lvlJc w:val="left"/>
      <w:pPr>
        <w:ind w:left="2880" w:hanging="360"/>
      </w:pPr>
      <w:rPr>
        <w:rFonts w:ascii="Symbol" w:hAnsi="Symbol" w:hint="default"/>
      </w:rPr>
    </w:lvl>
    <w:lvl w:ilvl="4" w:tplc="307C5322">
      <w:start w:val="1"/>
      <w:numFmt w:val="bullet"/>
      <w:lvlText w:val="o"/>
      <w:lvlJc w:val="left"/>
      <w:pPr>
        <w:ind w:left="3600" w:hanging="360"/>
      </w:pPr>
      <w:rPr>
        <w:rFonts w:ascii="Courier New" w:hAnsi="Courier New" w:hint="default"/>
      </w:rPr>
    </w:lvl>
    <w:lvl w:ilvl="5" w:tplc="A5D45338">
      <w:start w:val="1"/>
      <w:numFmt w:val="bullet"/>
      <w:lvlText w:val=""/>
      <w:lvlJc w:val="left"/>
      <w:pPr>
        <w:ind w:left="4320" w:hanging="360"/>
      </w:pPr>
      <w:rPr>
        <w:rFonts w:ascii="Wingdings" w:hAnsi="Wingdings" w:hint="default"/>
      </w:rPr>
    </w:lvl>
    <w:lvl w:ilvl="6" w:tplc="F5A458DE">
      <w:start w:val="1"/>
      <w:numFmt w:val="bullet"/>
      <w:lvlText w:val=""/>
      <w:lvlJc w:val="left"/>
      <w:pPr>
        <w:ind w:left="5040" w:hanging="360"/>
      </w:pPr>
      <w:rPr>
        <w:rFonts w:ascii="Symbol" w:hAnsi="Symbol" w:hint="default"/>
      </w:rPr>
    </w:lvl>
    <w:lvl w:ilvl="7" w:tplc="9C247C4E">
      <w:start w:val="1"/>
      <w:numFmt w:val="bullet"/>
      <w:lvlText w:val="o"/>
      <w:lvlJc w:val="left"/>
      <w:pPr>
        <w:ind w:left="5760" w:hanging="360"/>
      </w:pPr>
      <w:rPr>
        <w:rFonts w:ascii="Courier New" w:hAnsi="Courier New" w:hint="default"/>
      </w:rPr>
    </w:lvl>
    <w:lvl w:ilvl="8" w:tplc="4668666E">
      <w:start w:val="1"/>
      <w:numFmt w:val="bullet"/>
      <w:lvlText w:val=""/>
      <w:lvlJc w:val="left"/>
      <w:pPr>
        <w:ind w:left="6480" w:hanging="360"/>
      </w:pPr>
      <w:rPr>
        <w:rFonts w:ascii="Wingdings" w:hAnsi="Wingdings" w:hint="default"/>
      </w:rPr>
    </w:lvl>
  </w:abstractNum>
  <w:abstractNum w:abstractNumId="7" w15:restartNumberingAfterBreak="0">
    <w:nsid w:val="1A6D7F86"/>
    <w:multiLevelType w:val="hybridMultilevel"/>
    <w:tmpl w:val="100CDBE6"/>
    <w:lvl w:ilvl="0" w:tplc="C2FE30A6">
      <w:start w:val="1"/>
      <w:numFmt w:val="bullet"/>
      <w:lvlText w:val=""/>
      <w:lvlJc w:val="left"/>
      <w:pPr>
        <w:ind w:left="720" w:hanging="360"/>
      </w:pPr>
      <w:rPr>
        <w:rFonts w:ascii="Symbol" w:hAnsi="Symbol" w:hint="default"/>
      </w:rPr>
    </w:lvl>
    <w:lvl w:ilvl="1" w:tplc="B448A1CA">
      <w:start w:val="1"/>
      <w:numFmt w:val="bullet"/>
      <w:lvlText w:val="o"/>
      <w:lvlJc w:val="left"/>
      <w:pPr>
        <w:ind w:left="1440" w:hanging="360"/>
      </w:pPr>
      <w:rPr>
        <w:rFonts w:ascii="Courier New" w:hAnsi="Courier New" w:hint="default"/>
      </w:rPr>
    </w:lvl>
    <w:lvl w:ilvl="2" w:tplc="5CEAE614">
      <w:start w:val="1"/>
      <w:numFmt w:val="bullet"/>
      <w:lvlText w:val=""/>
      <w:lvlJc w:val="left"/>
      <w:pPr>
        <w:ind w:left="2160" w:hanging="360"/>
      </w:pPr>
      <w:rPr>
        <w:rFonts w:ascii="Wingdings" w:hAnsi="Wingdings" w:hint="default"/>
      </w:rPr>
    </w:lvl>
    <w:lvl w:ilvl="3" w:tplc="43986E02">
      <w:start w:val="1"/>
      <w:numFmt w:val="bullet"/>
      <w:lvlText w:val=""/>
      <w:lvlJc w:val="left"/>
      <w:pPr>
        <w:ind w:left="2880" w:hanging="360"/>
      </w:pPr>
      <w:rPr>
        <w:rFonts w:ascii="Symbol" w:hAnsi="Symbol" w:hint="default"/>
      </w:rPr>
    </w:lvl>
    <w:lvl w:ilvl="4" w:tplc="BDD2C98E">
      <w:start w:val="1"/>
      <w:numFmt w:val="bullet"/>
      <w:lvlText w:val="o"/>
      <w:lvlJc w:val="left"/>
      <w:pPr>
        <w:ind w:left="3600" w:hanging="360"/>
      </w:pPr>
      <w:rPr>
        <w:rFonts w:ascii="Courier New" w:hAnsi="Courier New" w:hint="default"/>
      </w:rPr>
    </w:lvl>
    <w:lvl w:ilvl="5" w:tplc="C81C766C">
      <w:start w:val="1"/>
      <w:numFmt w:val="bullet"/>
      <w:lvlText w:val=""/>
      <w:lvlJc w:val="left"/>
      <w:pPr>
        <w:ind w:left="4320" w:hanging="360"/>
      </w:pPr>
      <w:rPr>
        <w:rFonts w:ascii="Wingdings" w:hAnsi="Wingdings" w:hint="default"/>
      </w:rPr>
    </w:lvl>
    <w:lvl w:ilvl="6" w:tplc="8FB49608">
      <w:start w:val="1"/>
      <w:numFmt w:val="bullet"/>
      <w:lvlText w:val=""/>
      <w:lvlJc w:val="left"/>
      <w:pPr>
        <w:ind w:left="5040" w:hanging="360"/>
      </w:pPr>
      <w:rPr>
        <w:rFonts w:ascii="Symbol" w:hAnsi="Symbol" w:hint="default"/>
      </w:rPr>
    </w:lvl>
    <w:lvl w:ilvl="7" w:tplc="365E2A24">
      <w:start w:val="1"/>
      <w:numFmt w:val="bullet"/>
      <w:lvlText w:val="o"/>
      <w:lvlJc w:val="left"/>
      <w:pPr>
        <w:ind w:left="5760" w:hanging="360"/>
      </w:pPr>
      <w:rPr>
        <w:rFonts w:ascii="Courier New" w:hAnsi="Courier New" w:hint="default"/>
      </w:rPr>
    </w:lvl>
    <w:lvl w:ilvl="8" w:tplc="21784C60">
      <w:start w:val="1"/>
      <w:numFmt w:val="bullet"/>
      <w:lvlText w:val=""/>
      <w:lvlJc w:val="left"/>
      <w:pPr>
        <w:ind w:left="6480" w:hanging="360"/>
      </w:pPr>
      <w:rPr>
        <w:rFonts w:ascii="Wingdings" w:hAnsi="Wingdings" w:hint="default"/>
      </w:rPr>
    </w:lvl>
  </w:abstractNum>
  <w:abstractNum w:abstractNumId="8" w15:restartNumberingAfterBreak="0">
    <w:nsid w:val="1D1643A0"/>
    <w:multiLevelType w:val="hybridMultilevel"/>
    <w:tmpl w:val="B34862F8"/>
    <w:lvl w:ilvl="0" w:tplc="3A10DB54">
      <w:start w:val="1"/>
      <w:numFmt w:val="bullet"/>
      <w:lvlText w:val=""/>
      <w:lvlJc w:val="left"/>
      <w:pPr>
        <w:ind w:left="720" w:hanging="360"/>
      </w:pPr>
      <w:rPr>
        <w:rFonts w:ascii="Symbol" w:hAnsi="Symbol" w:hint="default"/>
      </w:rPr>
    </w:lvl>
    <w:lvl w:ilvl="1" w:tplc="D4C89698">
      <w:start w:val="1"/>
      <w:numFmt w:val="bullet"/>
      <w:lvlText w:val="o"/>
      <w:lvlJc w:val="left"/>
      <w:pPr>
        <w:ind w:left="1440" w:hanging="360"/>
      </w:pPr>
      <w:rPr>
        <w:rFonts w:ascii="Courier New" w:hAnsi="Courier New" w:hint="default"/>
      </w:rPr>
    </w:lvl>
    <w:lvl w:ilvl="2" w:tplc="ADA2B4D6">
      <w:start w:val="1"/>
      <w:numFmt w:val="bullet"/>
      <w:lvlText w:val=""/>
      <w:lvlJc w:val="left"/>
      <w:pPr>
        <w:ind w:left="2160" w:hanging="360"/>
      </w:pPr>
      <w:rPr>
        <w:rFonts w:ascii="Wingdings" w:hAnsi="Wingdings" w:hint="default"/>
      </w:rPr>
    </w:lvl>
    <w:lvl w:ilvl="3" w:tplc="F438C658">
      <w:start w:val="1"/>
      <w:numFmt w:val="bullet"/>
      <w:lvlText w:val=""/>
      <w:lvlJc w:val="left"/>
      <w:pPr>
        <w:ind w:left="2880" w:hanging="360"/>
      </w:pPr>
      <w:rPr>
        <w:rFonts w:ascii="Symbol" w:hAnsi="Symbol" w:hint="default"/>
      </w:rPr>
    </w:lvl>
    <w:lvl w:ilvl="4" w:tplc="CBC00636">
      <w:start w:val="1"/>
      <w:numFmt w:val="bullet"/>
      <w:lvlText w:val="o"/>
      <w:lvlJc w:val="left"/>
      <w:pPr>
        <w:ind w:left="3600" w:hanging="360"/>
      </w:pPr>
      <w:rPr>
        <w:rFonts w:ascii="Courier New" w:hAnsi="Courier New" w:hint="default"/>
      </w:rPr>
    </w:lvl>
    <w:lvl w:ilvl="5" w:tplc="AD38E0A4">
      <w:start w:val="1"/>
      <w:numFmt w:val="bullet"/>
      <w:lvlText w:val=""/>
      <w:lvlJc w:val="left"/>
      <w:pPr>
        <w:ind w:left="4320" w:hanging="360"/>
      </w:pPr>
      <w:rPr>
        <w:rFonts w:ascii="Wingdings" w:hAnsi="Wingdings" w:hint="default"/>
      </w:rPr>
    </w:lvl>
    <w:lvl w:ilvl="6" w:tplc="89947082">
      <w:start w:val="1"/>
      <w:numFmt w:val="bullet"/>
      <w:lvlText w:val=""/>
      <w:lvlJc w:val="left"/>
      <w:pPr>
        <w:ind w:left="5040" w:hanging="360"/>
      </w:pPr>
      <w:rPr>
        <w:rFonts w:ascii="Symbol" w:hAnsi="Symbol" w:hint="default"/>
      </w:rPr>
    </w:lvl>
    <w:lvl w:ilvl="7" w:tplc="9D72BEA4">
      <w:start w:val="1"/>
      <w:numFmt w:val="bullet"/>
      <w:lvlText w:val="o"/>
      <w:lvlJc w:val="left"/>
      <w:pPr>
        <w:ind w:left="5760" w:hanging="360"/>
      </w:pPr>
      <w:rPr>
        <w:rFonts w:ascii="Courier New" w:hAnsi="Courier New" w:hint="default"/>
      </w:rPr>
    </w:lvl>
    <w:lvl w:ilvl="8" w:tplc="0E52BECC">
      <w:start w:val="1"/>
      <w:numFmt w:val="bullet"/>
      <w:lvlText w:val=""/>
      <w:lvlJc w:val="left"/>
      <w:pPr>
        <w:ind w:left="6480" w:hanging="360"/>
      </w:pPr>
      <w:rPr>
        <w:rFonts w:ascii="Wingdings" w:hAnsi="Wingdings" w:hint="default"/>
      </w:rPr>
    </w:lvl>
  </w:abstractNum>
  <w:abstractNum w:abstractNumId="9" w15:restartNumberingAfterBreak="0">
    <w:nsid w:val="1F08EF7A"/>
    <w:multiLevelType w:val="hybridMultilevel"/>
    <w:tmpl w:val="15E2F6C2"/>
    <w:lvl w:ilvl="0" w:tplc="3AF8C482">
      <w:start w:val="1"/>
      <w:numFmt w:val="bullet"/>
      <w:lvlText w:val=""/>
      <w:lvlJc w:val="left"/>
      <w:pPr>
        <w:ind w:left="720" w:hanging="360"/>
      </w:pPr>
      <w:rPr>
        <w:rFonts w:ascii="Symbol" w:hAnsi="Symbol" w:hint="default"/>
      </w:rPr>
    </w:lvl>
    <w:lvl w:ilvl="1" w:tplc="2EB2EF1E">
      <w:start w:val="1"/>
      <w:numFmt w:val="bullet"/>
      <w:lvlText w:val="o"/>
      <w:lvlJc w:val="left"/>
      <w:pPr>
        <w:ind w:left="1440" w:hanging="360"/>
      </w:pPr>
      <w:rPr>
        <w:rFonts w:ascii="Courier New" w:hAnsi="Courier New" w:hint="default"/>
      </w:rPr>
    </w:lvl>
    <w:lvl w:ilvl="2" w:tplc="0C346D4E">
      <w:start w:val="1"/>
      <w:numFmt w:val="bullet"/>
      <w:lvlText w:val=""/>
      <w:lvlJc w:val="left"/>
      <w:pPr>
        <w:ind w:left="2160" w:hanging="360"/>
      </w:pPr>
      <w:rPr>
        <w:rFonts w:ascii="Wingdings" w:hAnsi="Wingdings" w:hint="default"/>
      </w:rPr>
    </w:lvl>
    <w:lvl w:ilvl="3" w:tplc="ABD478F0">
      <w:start w:val="1"/>
      <w:numFmt w:val="bullet"/>
      <w:lvlText w:val=""/>
      <w:lvlJc w:val="left"/>
      <w:pPr>
        <w:ind w:left="2880" w:hanging="360"/>
      </w:pPr>
      <w:rPr>
        <w:rFonts w:ascii="Symbol" w:hAnsi="Symbol" w:hint="default"/>
      </w:rPr>
    </w:lvl>
    <w:lvl w:ilvl="4" w:tplc="EB98D6C0">
      <w:start w:val="1"/>
      <w:numFmt w:val="bullet"/>
      <w:lvlText w:val="o"/>
      <w:lvlJc w:val="left"/>
      <w:pPr>
        <w:ind w:left="3600" w:hanging="360"/>
      </w:pPr>
      <w:rPr>
        <w:rFonts w:ascii="Courier New" w:hAnsi="Courier New" w:hint="default"/>
      </w:rPr>
    </w:lvl>
    <w:lvl w:ilvl="5" w:tplc="14461E62">
      <w:start w:val="1"/>
      <w:numFmt w:val="bullet"/>
      <w:lvlText w:val=""/>
      <w:lvlJc w:val="left"/>
      <w:pPr>
        <w:ind w:left="4320" w:hanging="360"/>
      </w:pPr>
      <w:rPr>
        <w:rFonts w:ascii="Wingdings" w:hAnsi="Wingdings" w:hint="default"/>
      </w:rPr>
    </w:lvl>
    <w:lvl w:ilvl="6" w:tplc="F760B44E">
      <w:start w:val="1"/>
      <w:numFmt w:val="bullet"/>
      <w:lvlText w:val=""/>
      <w:lvlJc w:val="left"/>
      <w:pPr>
        <w:ind w:left="5040" w:hanging="360"/>
      </w:pPr>
      <w:rPr>
        <w:rFonts w:ascii="Symbol" w:hAnsi="Symbol" w:hint="default"/>
      </w:rPr>
    </w:lvl>
    <w:lvl w:ilvl="7" w:tplc="84841B0C">
      <w:start w:val="1"/>
      <w:numFmt w:val="bullet"/>
      <w:lvlText w:val="o"/>
      <w:lvlJc w:val="left"/>
      <w:pPr>
        <w:ind w:left="5760" w:hanging="360"/>
      </w:pPr>
      <w:rPr>
        <w:rFonts w:ascii="Courier New" w:hAnsi="Courier New" w:hint="default"/>
      </w:rPr>
    </w:lvl>
    <w:lvl w:ilvl="8" w:tplc="15DAB44E">
      <w:start w:val="1"/>
      <w:numFmt w:val="bullet"/>
      <w:lvlText w:val=""/>
      <w:lvlJc w:val="left"/>
      <w:pPr>
        <w:ind w:left="6480" w:hanging="360"/>
      </w:pPr>
      <w:rPr>
        <w:rFonts w:ascii="Wingdings" w:hAnsi="Wingdings" w:hint="default"/>
      </w:rPr>
    </w:lvl>
  </w:abstractNum>
  <w:abstractNum w:abstractNumId="10" w15:restartNumberingAfterBreak="0">
    <w:nsid w:val="3245B5FE"/>
    <w:multiLevelType w:val="hybridMultilevel"/>
    <w:tmpl w:val="021415B8"/>
    <w:lvl w:ilvl="0" w:tplc="A10E45F0">
      <w:start w:val="1"/>
      <w:numFmt w:val="bullet"/>
      <w:lvlText w:val=""/>
      <w:lvlJc w:val="left"/>
      <w:pPr>
        <w:ind w:left="720" w:hanging="360"/>
      </w:pPr>
      <w:rPr>
        <w:rFonts w:ascii="Symbol" w:hAnsi="Symbol" w:hint="default"/>
      </w:rPr>
    </w:lvl>
    <w:lvl w:ilvl="1" w:tplc="8AD8101A">
      <w:start w:val="1"/>
      <w:numFmt w:val="bullet"/>
      <w:lvlText w:val="o"/>
      <w:lvlJc w:val="left"/>
      <w:pPr>
        <w:ind w:left="1440" w:hanging="360"/>
      </w:pPr>
      <w:rPr>
        <w:rFonts w:ascii="Courier New" w:hAnsi="Courier New" w:hint="default"/>
      </w:rPr>
    </w:lvl>
    <w:lvl w:ilvl="2" w:tplc="FA8EA584">
      <w:start w:val="1"/>
      <w:numFmt w:val="bullet"/>
      <w:lvlText w:val=""/>
      <w:lvlJc w:val="left"/>
      <w:pPr>
        <w:ind w:left="2160" w:hanging="360"/>
      </w:pPr>
      <w:rPr>
        <w:rFonts w:ascii="Wingdings" w:hAnsi="Wingdings" w:hint="default"/>
      </w:rPr>
    </w:lvl>
    <w:lvl w:ilvl="3" w:tplc="5BFE98BA">
      <w:start w:val="1"/>
      <w:numFmt w:val="bullet"/>
      <w:lvlText w:val=""/>
      <w:lvlJc w:val="left"/>
      <w:pPr>
        <w:ind w:left="2880" w:hanging="360"/>
      </w:pPr>
      <w:rPr>
        <w:rFonts w:ascii="Symbol" w:hAnsi="Symbol" w:hint="default"/>
      </w:rPr>
    </w:lvl>
    <w:lvl w:ilvl="4" w:tplc="8C808EC2">
      <w:start w:val="1"/>
      <w:numFmt w:val="bullet"/>
      <w:lvlText w:val="o"/>
      <w:lvlJc w:val="left"/>
      <w:pPr>
        <w:ind w:left="3600" w:hanging="360"/>
      </w:pPr>
      <w:rPr>
        <w:rFonts w:ascii="Courier New" w:hAnsi="Courier New" w:hint="default"/>
      </w:rPr>
    </w:lvl>
    <w:lvl w:ilvl="5" w:tplc="36D2A446">
      <w:start w:val="1"/>
      <w:numFmt w:val="bullet"/>
      <w:lvlText w:val=""/>
      <w:lvlJc w:val="left"/>
      <w:pPr>
        <w:ind w:left="4320" w:hanging="360"/>
      </w:pPr>
      <w:rPr>
        <w:rFonts w:ascii="Wingdings" w:hAnsi="Wingdings" w:hint="default"/>
      </w:rPr>
    </w:lvl>
    <w:lvl w:ilvl="6" w:tplc="95AECADA">
      <w:start w:val="1"/>
      <w:numFmt w:val="bullet"/>
      <w:lvlText w:val=""/>
      <w:lvlJc w:val="left"/>
      <w:pPr>
        <w:ind w:left="5040" w:hanging="360"/>
      </w:pPr>
      <w:rPr>
        <w:rFonts w:ascii="Symbol" w:hAnsi="Symbol" w:hint="default"/>
      </w:rPr>
    </w:lvl>
    <w:lvl w:ilvl="7" w:tplc="BAF625B8">
      <w:start w:val="1"/>
      <w:numFmt w:val="bullet"/>
      <w:lvlText w:val="o"/>
      <w:lvlJc w:val="left"/>
      <w:pPr>
        <w:ind w:left="5760" w:hanging="360"/>
      </w:pPr>
      <w:rPr>
        <w:rFonts w:ascii="Courier New" w:hAnsi="Courier New" w:hint="default"/>
      </w:rPr>
    </w:lvl>
    <w:lvl w:ilvl="8" w:tplc="6C627B00">
      <w:start w:val="1"/>
      <w:numFmt w:val="bullet"/>
      <w:lvlText w:val=""/>
      <w:lvlJc w:val="left"/>
      <w:pPr>
        <w:ind w:left="6480" w:hanging="360"/>
      </w:pPr>
      <w:rPr>
        <w:rFonts w:ascii="Wingdings" w:hAnsi="Wingdings" w:hint="default"/>
      </w:rPr>
    </w:lvl>
  </w:abstractNum>
  <w:abstractNum w:abstractNumId="11" w15:restartNumberingAfterBreak="0">
    <w:nsid w:val="34BAD53C"/>
    <w:multiLevelType w:val="hybridMultilevel"/>
    <w:tmpl w:val="02EA3E22"/>
    <w:lvl w:ilvl="0" w:tplc="F9027E88">
      <w:start w:val="1"/>
      <w:numFmt w:val="bullet"/>
      <w:lvlText w:val=""/>
      <w:lvlJc w:val="left"/>
      <w:pPr>
        <w:ind w:left="720" w:hanging="360"/>
      </w:pPr>
      <w:rPr>
        <w:rFonts w:ascii="Symbol" w:hAnsi="Symbol" w:hint="default"/>
      </w:rPr>
    </w:lvl>
    <w:lvl w:ilvl="1" w:tplc="9AF096C2">
      <w:start w:val="1"/>
      <w:numFmt w:val="bullet"/>
      <w:lvlText w:val="o"/>
      <w:lvlJc w:val="left"/>
      <w:pPr>
        <w:ind w:left="1440" w:hanging="360"/>
      </w:pPr>
      <w:rPr>
        <w:rFonts w:ascii="Courier New" w:hAnsi="Courier New" w:hint="default"/>
      </w:rPr>
    </w:lvl>
    <w:lvl w:ilvl="2" w:tplc="FA4A8AB4">
      <w:start w:val="1"/>
      <w:numFmt w:val="bullet"/>
      <w:lvlText w:val=""/>
      <w:lvlJc w:val="left"/>
      <w:pPr>
        <w:ind w:left="2160" w:hanging="360"/>
      </w:pPr>
      <w:rPr>
        <w:rFonts w:ascii="Wingdings" w:hAnsi="Wingdings" w:hint="default"/>
      </w:rPr>
    </w:lvl>
    <w:lvl w:ilvl="3" w:tplc="90E886DE">
      <w:start w:val="1"/>
      <w:numFmt w:val="bullet"/>
      <w:lvlText w:val=""/>
      <w:lvlJc w:val="left"/>
      <w:pPr>
        <w:ind w:left="2880" w:hanging="360"/>
      </w:pPr>
      <w:rPr>
        <w:rFonts w:ascii="Symbol" w:hAnsi="Symbol" w:hint="default"/>
      </w:rPr>
    </w:lvl>
    <w:lvl w:ilvl="4" w:tplc="69D202D2">
      <w:start w:val="1"/>
      <w:numFmt w:val="bullet"/>
      <w:lvlText w:val="o"/>
      <w:lvlJc w:val="left"/>
      <w:pPr>
        <w:ind w:left="3600" w:hanging="360"/>
      </w:pPr>
      <w:rPr>
        <w:rFonts w:ascii="Courier New" w:hAnsi="Courier New" w:hint="default"/>
      </w:rPr>
    </w:lvl>
    <w:lvl w:ilvl="5" w:tplc="B3A2E5F6">
      <w:start w:val="1"/>
      <w:numFmt w:val="bullet"/>
      <w:lvlText w:val=""/>
      <w:lvlJc w:val="left"/>
      <w:pPr>
        <w:ind w:left="4320" w:hanging="360"/>
      </w:pPr>
      <w:rPr>
        <w:rFonts w:ascii="Wingdings" w:hAnsi="Wingdings" w:hint="default"/>
      </w:rPr>
    </w:lvl>
    <w:lvl w:ilvl="6" w:tplc="ABD0E7F6">
      <w:start w:val="1"/>
      <w:numFmt w:val="bullet"/>
      <w:lvlText w:val=""/>
      <w:lvlJc w:val="left"/>
      <w:pPr>
        <w:ind w:left="5040" w:hanging="360"/>
      </w:pPr>
      <w:rPr>
        <w:rFonts w:ascii="Symbol" w:hAnsi="Symbol" w:hint="default"/>
      </w:rPr>
    </w:lvl>
    <w:lvl w:ilvl="7" w:tplc="6D9A099E">
      <w:start w:val="1"/>
      <w:numFmt w:val="bullet"/>
      <w:lvlText w:val="o"/>
      <w:lvlJc w:val="left"/>
      <w:pPr>
        <w:ind w:left="5760" w:hanging="360"/>
      </w:pPr>
      <w:rPr>
        <w:rFonts w:ascii="Courier New" w:hAnsi="Courier New" w:hint="default"/>
      </w:rPr>
    </w:lvl>
    <w:lvl w:ilvl="8" w:tplc="5590C70C">
      <w:start w:val="1"/>
      <w:numFmt w:val="bullet"/>
      <w:lvlText w:val=""/>
      <w:lvlJc w:val="left"/>
      <w:pPr>
        <w:ind w:left="6480" w:hanging="360"/>
      </w:pPr>
      <w:rPr>
        <w:rFonts w:ascii="Wingdings" w:hAnsi="Wingdings" w:hint="default"/>
      </w:rPr>
    </w:lvl>
  </w:abstractNum>
  <w:abstractNum w:abstractNumId="12" w15:restartNumberingAfterBreak="0">
    <w:nsid w:val="385E0B84"/>
    <w:multiLevelType w:val="hybridMultilevel"/>
    <w:tmpl w:val="C770B9B2"/>
    <w:lvl w:ilvl="0" w:tplc="782CB5A6">
      <w:start w:val="1"/>
      <w:numFmt w:val="bullet"/>
      <w:lvlText w:val=""/>
      <w:lvlJc w:val="left"/>
      <w:pPr>
        <w:ind w:left="720" w:hanging="360"/>
      </w:pPr>
      <w:rPr>
        <w:rFonts w:ascii="Symbol" w:hAnsi="Symbol" w:hint="default"/>
      </w:rPr>
    </w:lvl>
    <w:lvl w:ilvl="1" w:tplc="4404DA7E">
      <w:start w:val="1"/>
      <w:numFmt w:val="bullet"/>
      <w:lvlText w:val="o"/>
      <w:lvlJc w:val="left"/>
      <w:pPr>
        <w:ind w:left="1440" w:hanging="360"/>
      </w:pPr>
      <w:rPr>
        <w:rFonts w:ascii="Courier New" w:hAnsi="Courier New" w:hint="default"/>
      </w:rPr>
    </w:lvl>
    <w:lvl w:ilvl="2" w:tplc="963879D6">
      <w:start w:val="1"/>
      <w:numFmt w:val="bullet"/>
      <w:lvlText w:val=""/>
      <w:lvlJc w:val="left"/>
      <w:pPr>
        <w:ind w:left="2160" w:hanging="360"/>
      </w:pPr>
      <w:rPr>
        <w:rFonts w:ascii="Wingdings" w:hAnsi="Wingdings" w:hint="default"/>
      </w:rPr>
    </w:lvl>
    <w:lvl w:ilvl="3" w:tplc="7FA42E16">
      <w:start w:val="1"/>
      <w:numFmt w:val="bullet"/>
      <w:lvlText w:val=""/>
      <w:lvlJc w:val="left"/>
      <w:pPr>
        <w:ind w:left="2880" w:hanging="360"/>
      </w:pPr>
      <w:rPr>
        <w:rFonts w:ascii="Symbol" w:hAnsi="Symbol" w:hint="default"/>
      </w:rPr>
    </w:lvl>
    <w:lvl w:ilvl="4" w:tplc="5EF40FB8">
      <w:start w:val="1"/>
      <w:numFmt w:val="bullet"/>
      <w:lvlText w:val="o"/>
      <w:lvlJc w:val="left"/>
      <w:pPr>
        <w:ind w:left="3600" w:hanging="360"/>
      </w:pPr>
      <w:rPr>
        <w:rFonts w:ascii="Courier New" w:hAnsi="Courier New" w:hint="default"/>
      </w:rPr>
    </w:lvl>
    <w:lvl w:ilvl="5" w:tplc="43A45336">
      <w:start w:val="1"/>
      <w:numFmt w:val="bullet"/>
      <w:lvlText w:val=""/>
      <w:lvlJc w:val="left"/>
      <w:pPr>
        <w:ind w:left="4320" w:hanging="360"/>
      </w:pPr>
      <w:rPr>
        <w:rFonts w:ascii="Wingdings" w:hAnsi="Wingdings" w:hint="default"/>
      </w:rPr>
    </w:lvl>
    <w:lvl w:ilvl="6" w:tplc="9ABE0288">
      <w:start w:val="1"/>
      <w:numFmt w:val="bullet"/>
      <w:lvlText w:val=""/>
      <w:lvlJc w:val="left"/>
      <w:pPr>
        <w:ind w:left="5040" w:hanging="360"/>
      </w:pPr>
      <w:rPr>
        <w:rFonts w:ascii="Symbol" w:hAnsi="Symbol" w:hint="default"/>
      </w:rPr>
    </w:lvl>
    <w:lvl w:ilvl="7" w:tplc="94D0903A">
      <w:start w:val="1"/>
      <w:numFmt w:val="bullet"/>
      <w:lvlText w:val="o"/>
      <w:lvlJc w:val="left"/>
      <w:pPr>
        <w:ind w:left="5760" w:hanging="360"/>
      </w:pPr>
      <w:rPr>
        <w:rFonts w:ascii="Courier New" w:hAnsi="Courier New" w:hint="default"/>
      </w:rPr>
    </w:lvl>
    <w:lvl w:ilvl="8" w:tplc="A1E0B244">
      <w:start w:val="1"/>
      <w:numFmt w:val="bullet"/>
      <w:lvlText w:val=""/>
      <w:lvlJc w:val="left"/>
      <w:pPr>
        <w:ind w:left="6480" w:hanging="360"/>
      </w:pPr>
      <w:rPr>
        <w:rFonts w:ascii="Wingdings" w:hAnsi="Wingdings" w:hint="default"/>
      </w:rPr>
    </w:lvl>
  </w:abstractNum>
  <w:abstractNum w:abstractNumId="13" w15:restartNumberingAfterBreak="0">
    <w:nsid w:val="430D9732"/>
    <w:multiLevelType w:val="hybridMultilevel"/>
    <w:tmpl w:val="56BA7526"/>
    <w:lvl w:ilvl="0" w:tplc="B99C37BE">
      <w:start w:val="1"/>
      <w:numFmt w:val="decimal"/>
      <w:lvlText w:val="%1."/>
      <w:lvlJc w:val="left"/>
      <w:pPr>
        <w:ind w:left="720" w:hanging="360"/>
      </w:pPr>
    </w:lvl>
    <w:lvl w:ilvl="1" w:tplc="E5C2DAB2">
      <w:start w:val="1"/>
      <w:numFmt w:val="lowerLetter"/>
      <w:lvlText w:val="%2."/>
      <w:lvlJc w:val="left"/>
      <w:pPr>
        <w:ind w:left="1440" w:hanging="360"/>
      </w:pPr>
    </w:lvl>
    <w:lvl w:ilvl="2" w:tplc="9D6223CC">
      <w:start w:val="1"/>
      <w:numFmt w:val="lowerRoman"/>
      <w:lvlText w:val="%3."/>
      <w:lvlJc w:val="right"/>
      <w:pPr>
        <w:ind w:left="2160" w:hanging="180"/>
      </w:pPr>
    </w:lvl>
    <w:lvl w:ilvl="3" w:tplc="A0DC9A1A">
      <w:start w:val="1"/>
      <w:numFmt w:val="decimal"/>
      <w:lvlText w:val="%4."/>
      <w:lvlJc w:val="left"/>
      <w:pPr>
        <w:ind w:left="2880" w:hanging="360"/>
      </w:pPr>
    </w:lvl>
    <w:lvl w:ilvl="4" w:tplc="4088FBD4">
      <w:start w:val="1"/>
      <w:numFmt w:val="lowerLetter"/>
      <w:lvlText w:val="%5."/>
      <w:lvlJc w:val="left"/>
      <w:pPr>
        <w:ind w:left="3600" w:hanging="360"/>
      </w:pPr>
    </w:lvl>
    <w:lvl w:ilvl="5" w:tplc="8FCAA224">
      <w:start w:val="1"/>
      <w:numFmt w:val="lowerRoman"/>
      <w:lvlText w:val="%6."/>
      <w:lvlJc w:val="right"/>
      <w:pPr>
        <w:ind w:left="4320" w:hanging="180"/>
      </w:pPr>
    </w:lvl>
    <w:lvl w:ilvl="6" w:tplc="E632CB8A">
      <w:start w:val="1"/>
      <w:numFmt w:val="decimal"/>
      <w:lvlText w:val="%7."/>
      <w:lvlJc w:val="left"/>
      <w:pPr>
        <w:ind w:left="5040" w:hanging="360"/>
      </w:pPr>
    </w:lvl>
    <w:lvl w:ilvl="7" w:tplc="E864E182">
      <w:start w:val="1"/>
      <w:numFmt w:val="lowerLetter"/>
      <w:lvlText w:val="%8."/>
      <w:lvlJc w:val="left"/>
      <w:pPr>
        <w:ind w:left="5760" w:hanging="360"/>
      </w:pPr>
    </w:lvl>
    <w:lvl w:ilvl="8" w:tplc="BD9C8684">
      <w:start w:val="1"/>
      <w:numFmt w:val="lowerRoman"/>
      <w:lvlText w:val="%9."/>
      <w:lvlJc w:val="right"/>
      <w:pPr>
        <w:ind w:left="6480" w:hanging="180"/>
      </w:pPr>
    </w:lvl>
  </w:abstractNum>
  <w:abstractNum w:abstractNumId="14" w15:restartNumberingAfterBreak="0">
    <w:nsid w:val="43FB7391"/>
    <w:multiLevelType w:val="hybridMultilevel"/>
    <w:tmpl w:val="0ADE43F2"/>
    <w:lvl w:ilvl="0" w:tplc="01FC789C">
      <w:start w:val="1"/>
      <w:numFmt w:val="bullet"/>
      <w:lvlText w:val=""/>
      <w:lvlJc w:val="left"/>
      <w:pPr>
        <w:ind w:left="720" w:hanging="360"/>
      </w:pPr>
      <w:rPr>
        <w:rFonts w:ascii="Symbol" w:hAnsi="Symbol" w:hint="default"/>
      </w:rPr>
    </w:lvl>
    <w:lvl w:ilvl="1" w:tplc="89B2DAD8">
      <w:start w:val="1"/>
      <w:numFmt w:val="bullet"/>
      <w:lvlText w:val="o"/>
      <w:lvlJc w:val="left"/>
      <w:pPr>
        <w:ind w:left="1440" w:hanging="360"/>
      </w:pPr>
      <w:rPr>
        <w:rFonts w:ascii="Courier New" w:hAnsi="Courier New" w:hint="default"/>
      </w:rPr>
    </w:lvl>
    <w:lvl w:ilvl="2" w:tplc="134A7D36">
      <w:start w:val="1"/>
      <w:numFmt w:val="bullet"/>
      <w:lvlText w:val=""/>
      <w:lvlJc w:val="left"/>
      <w:pPr>
        <w:ind w:left="2160" w:hanging="360"/>
      </w:pPr>
      <w:rPr>
        <w:rFonts w:ascii="Wingdings" w:hAnsi="Wingdings" w:hint="default"/>
      </w:rPr>
    </w:lvl>
    <w:lvl w:ilvl="3" w:tplc="25546D38">
      <w:start w:val="1"/>
      <w:numFmt w:val="bullet"/>
      <w:lvlText w:val=""/>
      <w:lvlJc w:val="left"/>
      <w:pPr>
        <w:ind w:left="2880" w:hanging="360"/>
      </w:pPr>
      <w:rPr>
        <w:rFonts w:ascii="Symbol" w:hAnsi="Symbol" w:hint="default"/>
      </w:rPr>
    </w:lvl>
    <w:lvl w:ilvl="4" w:tplc="6EECC616">
      <w:start w:val="1"/>
      <w:numFmt w:val="bullet"/>
      <w:lvlText w:val="o"/>
      <w:lvlJc w:val="left"/>
      <w:pPr>
        <w:ind w:left="3600" w:hanging="360"/>
      </w:pPr>
      <w:rPr>
        <w:rFonts w:ascii="Courier New" w:hAnsi="Courier New" w:hint="default"/>
      </w:rPr>
    </w:lvl>
    <w:lvl w:ilvl="5" w:tplc="B39CE80A">
      <w:start w:val="1"/>
      <w:numFmt w:val="bullet"/>
      <w:lvlText w:val=""/>
      <w:lvlJc w:val="left"/>
      <w:pPr>
        <w:ind w:left="4320" w:hanging="360"/>
      </w:pPr>
      <w:rPr>
        <w:rFonts w:ascii="Wingdings" w:hAnsi="Wingdings" w:hint="default"/>
      </w:rPr>
    </w:lvl>
    <w:lvl w:ilvl="6" w:tplc="5ED45076">
      <w:start w:val="1"/>
      <w:numFmt w:val="bullet"/>
      <w:lvlText w:val=""/>
      <w:lvlJc w:val="left"/>
      <w:pPr>
        <w:ind w:left="5040" w:hanging="360"/>
      </w:pPr>
      <w:rPr>
        <w:rFonts w:ascii="Symbol" w:hAnsi="Symbol" w:hint="default"/>
      </w:rPr>
    </w:lvl>
    <w:lvl w:ilvl="7" w:tplc="41F6CB42">
      <w:start w:val="1"/>
      <w:numFmt w:val="bullet"/>
      <w:lvlText w:val="o"/>
      <w:lvlJc w:val="left"/>
      <w:pPr>
        <w:ind w:left="5760" w:hanging="360"/>
      </w:pPr>
      <w:rPr>
        <w:rFonts w:ascii="Courier New" w:hAnsi="Courier New" w:hint="default"/>
      </w:rPr>
    </w:lvl>
    <w:lvl w:ilvl="8" w:tplc="22100BA2">
      <w:start w:val="1"/>
      <w:numFmt w:val="bullet"/>
      <w:lvlText w:val=""/>
      <w:lvlJc w:val="left"/>
      <w:pPr>
        <w:ind w:left="6480" w:hanging="360"/>
      </w:pPr>
      <w:rPr>
        <w:rFonts w:ascii="Wingdings" w:hAnsi="Wingdings" w:hint="default"/>
      </w:rPr>
    </w:lvl>
  </w:abstractNum>
  <w:abstractNum w:abstractNumId="15" w15:restartNumberingAfterBreak="0">
    <w:nsid w:val="4CE378A2"/>
    <w:multiLevelType w:val="hybridMultilevel"/>
    <w:tmpl w:val="2A0A2416"/>
    <w:lvl w:ilvl="0" w:tplc="D28CF022">
      <w:start w:val="1"/>
      <w:numFmt w:val="bullet"/>
      <w:lvlText w:val=""/>
      <w:lvlJc w:val="left"/>
      <w:pPr>
        <w:ind w:left="720" w:hanging="360"/>
      </w:pPr>
      <w:rPr>
        <w:rFonts w:ascii="Symbol" w:hAnsi="Symbol" w:hint="default"/>
      </w:rPr>
    </w:lvl>
    <w:lvl w:ilvl="1" w:tplc="F93405BC">
      <w:start w:val="1"/>
      <w:numFmt w:val="bullet"/>
      <w:lvlText w:val="o"/>
      <w:lvlJc w:val="left"/>
      <w:pPr>
        <w:ind w:left="1440" w:hanging="360"/>
      </w:pPr>
      <w:rPr>
        <w:rFonts w:ascii="Courier New" w:hAnsi="Courier New" w:hint="default"/>
      </w:rPr>
    </w:lvl>
    <w:lvl w:ilvl="2" w:tplc="66869BEC">
      <w:start w:val="1"/>
      <w:numFmt w:val="bullet"/>
      <w:lvlText w:val=""/>
      <w:lvlJc w:val="left"/>
      <w:pPr>
        <w:ind w:left="2160" w:hanging="360"/>
      </w:pPr>
      <w:rPr>
        <w:rFonts w:ascii="Wingdings" w:hAnsi="Wingdings" w:hint="default"/>
      </w:rPr>
    </w:lvl>
    <w:lvl w:ilvl="3" w:tplc="17B4ABD6">
      <w:start w:val="1"/>
      <w:numFmt w:val="bullet"/>
      <w:lvlText w:val=""/>
      <w:lvlJc w:val="left"/>
      <w:pPr>
        <w:ind w:left="2880" w:hanging="360"/>
      </w:pPr>
      <w:rPr>
        <w:rFonts w:ascii="Symbol" w:hAnsi="Symbol" w:hint="default"/>
      </w:rPr>
    </w:lvl>
    <w:lvl w:ilvl="4" w:tplc="ADFC42FE">
      <w:start w:val="1"/>
      <w:numFmt w:val="bullet"/>
      <w:lvlText w:val="o"/>
      <w:lvlJc w:val="left"/>
      <w:pPr>
        <w:ind w:left="3600" w:hanging="360"/>
      </w:pPr>
      <w:rPr>
        <w:rFonts w:ascii="Courier New" w:hAnsi="Courier New" w:hint="default"/>
      </w:rPr>
    </w:lvl>
    <w:lvl w:ilvl="5" w:tplc="7D885A9A">
      <w:start w:val="1"/>
      <w:numFmt w:val="bullet"/>
      <w:lvlText w:val=""/>
      <w:lvlJc w:val="left"/>
      <w:pPr>
        <w:ind w:left="4320" w:hanging="360"/>
      </w:pPr>
      <w:rPr>
        <w:rFonts w:ascii="Wingdings" w:hAnsi="Wingdings" w:hint="default"/>
      </w:rPr>
    </w:lvl>
    <w:lvl w:ilvl="6" w:tplc="3EC6894E">
      <w:start w:val="1"/>
      <w:numFmt w:val="bullet"/>
      <w:lvlText w:val=""/>
      <w:lvlJc w:val="left"/>
      <w:pPr>
        <w:ind w:left="5040" w:hanging="360"/>
      </w:pPr>
      <w:rPr>
        <w:rFonts w:ascii="Symbol" w:hAnsi="Symbol" w:hint="default"/>
      </w:rPr>
    </w:lvl>
    <w:lvl w:ilvl="7" w:tplc="0C5A4218">
      <w:start w:val="1"/>
      <w:numFmt w:val="bullet"/>
      <w:lvlText w:val="o"/>
      <w:lvlJc w:val="left"/>
      <w:pPr>
        <w:ind w:left="5760" w:hanging="360"/>
      </w:pPr>
      <w:rPr>
        <w:rFonts w:ascii="Courier New" w:hAnsi="Courier New" w:hint="default"/>
      </w:rPr>
    </w:lvl>
    <w:lvl w:ilvl="8" w:tplc="E496D934">
      <w:start w:val="1"/>
      <w:numFmt w:val="bullet"/>
      <w:lvlText w:val=""/>
      <w:lvlJc w:val="left"/>
      <w:pPr>
        <w:ind w:left="6480" w:hanging="360"/>
      </w:pPr>
      <w:rPr>
        <w:rFonts w:ascii="Wingdings" w:hAnsi="Wingdings" w:hint="default"/>
      </w:rPr>
    </w:lvl>
  </w:abstractNum>
  <w:abstractNum w:abstractNumId="16" w15:restartNumberingAfterBreak="0">
    <w:nsid w:val="4E46C828"/>
    <w:multiLevelType w:val="hybridMultilevel"/>
    <w:tmpl w:val="C97E6844"/>
    <w:lvl w:ilvl="0" w:tplc="980A287A">
      <w:start w:val="1"/>
      <w:numFmt w:val="bullet"/>
      <w:lvlText w:val=""/>
      <w:lvlJc w:val="left"/>
      <w:pPr>
        <w:ind w:left="720" w:hanging="360"/>
      </w:pPr>
      <w:rPr>
        <w:rFonts w:ascii="Symbol" w:hAnsi="Symbol" w:hint="default"/>
      </w:rPr>
    </w:lvl>
    <w:lvl w:ilvl="1" w:tplc="37180DA6">
      <w:start w:val="1"/>
      <w:numFmt w:val="bullet"/>
      <w:lvlText w:val="o"/>
      <w:lvlJc w:val="left"/>
      <w:pPr>
        <w:ind w:left="1440" w:hanging="360"/>
      </w:pPr>
      <w:rPr>
        <w:rFonts w:ascii="Courier New" w:hAnsi="Courier New" w:hint="default"/>
      </w:rPr>
    </w:lvl>
    <w:lvl w:ilvl="2" w:tplc="ED06BA02">
      <w:start w:val="1"/>
      <w:numFmt w:val="bullet"/>
      <w:lvlText w:val=""/>
      <w:lvlJc w:val="left"/>
      <w:pPr>
        <w:ind w:left="2160" w:hanging="360"/>
      </w:pPr>
      <w:rPr>
        <w:rFonts w:ascii="Wingdings" w:hAnsi="Wingdings" w:hint="default"/>
      </w:rPr>
    </w:lvl>
    <w:lvl w:ilvl="3" w:tplc="7E9A56F8">
      <w:start w:val="1"/>
      <w:numFmt w:val="bullet"/>
      <w:lvlText w:val=""/>
      <w:lvlJc w:val="left"/>
      <w:pPr>
        <w:ind w:left="2880" w:hanging="360"/>
      </w:pPr>
      <w:rPr>
        <w:rFonts w:ascii="Symbol" w:hAnsi="Symbol" w:hint="default"/>
      </w:rPr>
    </w:lvl>
    <w:lvl w:ilvl="4" w:tplc="FF5E861A">
      <w:start w:val="1"/>
      <w:numFmt w:val="bullet"/>
      <w:lvlText w:val="o"/>
      <w:lvlJc w:val="left"/>
      <w:pPr>
        <w:ind w:left="3600" w:hanging="360"/>
      </w:pPr>
      <w:rPr>
        <w:rFonts w:ascii="Courier New" w:hAnsi="Courier New" w:hint="default"/>
      </w:rPr>
    </w:lvl>
    <w:lvl w:ilvl="5" w:tplc="F2F07C06">
      <w:start w:val="1"/>
      <w:numFmt w:val="bullet"/>
      <w:lvlText w:val=""/>
      <w:lvlJc w:val="left"/>
      <w:pPr>
        <w:ind w:left="4320" w:hanging="360"/>
      </w:pPr>
      <w:rPr>
        <w:rFonts w:ascii="Wingdings" w:hAnsi="Wingdings" w:hint="default"/>
      </w:rPr>
    </w:lvl>
    <w:lvl w:ilvl="6" w:tplc="76CE1868">
      <w:start w:val="1"/>
      <w:numFmt w:val="bullet"/>
      <w:lvlText w:val=""/>
      <w:lvlJc w:val="left"/>
      <w:pPr>
        <w:ind w:left="5040" w:hanging="360"/>
      </w:pPr>
      <w:rPr>
        <w:rFonts w:ascii="Symbol" w:hAnsi="Symbol" w:hint="default"/>
      </w:rPr>
    </w:lvl>
    <w:lvl w:ilvl="7" w:tplc="9A345B7C">
      <w:start w:val="1"/>
      <w:numFmt w:val="bullet"/>
      <w:lvlText w:val="o"/>
      <w:lvlJc w:val="left"/>
      <w:pPr>
        <w:ind w:left="5760" w:hanging="360"/>
      </w:pPr>
      <w:rPr>
        <w:rFonts w:ascii="Courier New" w:hAnsi="Courier New" w:hint="default"/>
      </w:rPr>
    </w:lvl>
    <w:lvl w:ilvl="8" w:tplc="413882C4">
      <w:start w:val="1"/>
      <w:numFmt w:val="bullet"/>
      <w:lvlText w:val=""/>
      <w:lvlJc w:val="left"/>
      <w:pPr>
        <w:ind w:left="6480" w:hanging="360"/>
      </w:pPr>
      <w:rPr>
        <w:rFonts w:ascii="Wingdings" w:hAnsi="Wingdings" w:hint="default"/>
      </w:rPr>
    </w:lvl>
  </w:abstractNum>
  <w:abstractNum w:abstractNumId="17" w15:restartNumberingAfterBreak="0">
    <w:nsid w:val="4EF3F40E"/>
    <w:multiLevelType w:val="hybridMultilevel"/>
    <w:tmpl w:val="B2A0326A"/>
    <w:lvl w:ilvl="0" w:tplc="5AFE20F8">
      <w:start w:val="1"/>
      <w:numFmt w:val="bullet"/>
      <w:lvlText w:val=""/>
      <w:lvlJc w:val="left"/>
      <w:pPr>
        <w:ind w:left="720" w:hanging="360"/>
      </w:pPr>
      <w:rPr>
        <w:rFonts w:ascii="Symbol" w:hAnsi="Symbol" w:hint="default"/>
      </w:rPr>
    </w:lvl>
    <w:lvl w:ilvl="1" w:tplc="4C6411B8">
      <w:start w:val="1"/>
      <w:numFmt w:val="bullet"/>
      <w:lvlText w:val="o"/>
      <w:lvlJc w:val="left"/>
      <w:pPr>
        <w:ind w:left="1440" w:hanging="360"/>
      </w:pPr>
      <w:rPr>
        <w:rFonts w:ascii="Courier New" w:hAnsi="Courier New" w:hint="default"/>
      </w:rPr>
    </w:lvl>
    <w:lvl w:ilvl="2" w:tplc="102AA004">
      <w:start w:val="1"/>
      <w:numFmt w:val="bullet"/>
      <w:lvlText w:val=""/>
      <w:lvlJc w:val="left"/>
      <w:pPr>
        <w:ind w:left="2160" w:hanging="360"/>
      </w:pPr>
      <w:rPr>
        <w:rFonts w:ascii="Wingdings" w:hAnsi="Wingdings" w:hint="default"/>
      </w:rPr>
    </w:lvl>
    <w:lvl w:ilvl="3" w:tplc="3E6E4C98">
      <w:start w:val="1"/>
      <w:numFmt w:val="bullet"/>
      <w:lvlText w:val=""/>
      <w:lvlJc w:val="left"/>
      <w:pPr>
        <w:ind w:left="2880" w:hanging="360"/>
      </w:pPr>
      <w:rPr>
        <w:rFonts w:ascii="Symbol" w:hAnsi="Symbol" w:hint="default"/>
      </w:rPr>
    </w:lvl>
    <w:lvl w:ilvl="4" w:tplc="DC9C03EA">
      <w:start w:val="1"/>
      <w:numFmt w:val="bullet"/>
      <w:lvlText w:val="o"/>
      <w:lvlJc w:val="left"/>
      <w:pPr>
        <w:ind w:left="3600" w:hanging="360"/>
      </w:pPr>
      <w:rPr>
        <w:rFonts w:ascii="Courier New" w:hAnsi="Courier New" w:hint="default"/>
      </w:rPr>
    </w:lvl>
    <w:lvl w:ilvl="5" w:tplc="9E2C6B46">
      <w:start w:val="1"/>
      <w:numFmt w:val="bullet"/>
      <w:lvlText w:val=""/>
      <w:lvlJc w:val="left"/>
      <w:pPr>
        <w:ind w:left="4320" w:hanging="360"/>
      </w:pPr>
      <w:rPr>
        <w:rFonts w:ascii="Wingdings" w:hAnsi="Wingdings" w:hint="default"/>
      </w:rPr>
    </w:lvl>
    <w:lvl w:ilvl="6" w:tplc="DC286C9E">
      <w:start w:val="1"/>
      <w:numFmt w:val="bullet"/>
      <w:lvlText w:val=""/>
      <w:lvlJc w:val="left"/>
      <w:pPr>
        <w:ind w:left="5040" w:hanging="360"/>
      </w:pPr>
      <w:rPr>
        <w:rFonts w:ascii="Symbol" w:hAnsi="Symbol" w:hint="default"/>
      </w:rPr>
    </w:lvl>
    <w:lvl w:ilvl="7" w:tplc="7F4AA3FC">
      <w:start w:val="1"/>
      <w:numFmt w:val="bullet"/>
      <w:lvlText w:val="o"/>
      <w:lvlJc w:val="left"/>
      <w:pPr>
        <w:ind w:left="5760" w:hanging="360"/>
      </w:pPr>
      <w:rPr>
        <w:rFonts w:ascii="Courier New" w:hAnsi="Courier New" w:hint="default"/>
      </w:rPr>
    </w:lvl>
    <w:lvl w:ilvl="8" w:tplc="6B4C9ABE">
      <w:start w:val="1"/>
      <w:numFmt w:val="bullet"/>
      <w:lvlText w:val=""/>
      <w:lvlJc w:val="left"/>
      <w:pPr>
        <w:ind w:left="6480" w:hanging="360"/>
      </w:pPr>
      <w:rPr>
        <w:rFonts w:ascii="Wingdings" w:hAnsi="Wingdings" w:hint="default"/>
      </w:rPr>
    </w:lvl>
  </w:abstractNum>
  <w:abstractNum w:abstractNumId="18" w15:restartNumberingAfterBreak="0">
    <w:nsid w:val="5EAD7AC3"/>
    <w:multiLevelType w:val="hybridMultilevel"/>
    <w:tmpl w:val="AB8C9D8C"/>
    <w:lvl w:ilvl="0" w:tplc="A474A794">
      <w:start w:val="1"/>
      <w:numFmt w:val="bullet"/>
      <w:lvlText w:val=""/>
      <w:lvlJc w:val="left"/>
      <w:pPr>
        <w:ind w:left="720" w:hanging="360"/>
      </w:pPr>
      <w:rPr>
        <w:rFonts w:ascii="Symbol" w:hAnsi="Symbol" w:hint="default"/>
      </w:rPr>
    </w:lvl>
    <w:lvl w:ilvl="1" w:tplc="425A064A">
      <w:start w:val="1"/>
      <w:numFmt w:val="bullet"/>
      <w:lvlText w:val="o"/>
      <w:lvlJc w:val="left"/>
      <w:pPr>
        <w:ind w:left="1440" w:hanging="360"/>
      </w:pPr>
      <w:rPr>
        <w:rFonts w:ascii="Courier New" w:hAnsi="Courier New" w:hint="default"/>
      </w:rPr>
    </w:lvl>
    <w:lvl w:ilvl="2" w:tplc="C136DE4C">
      <w:start w:val="1"/>
      <w:numFmt w:val="bullet"/>
      <w:lvlText w:val=""/>
      <w:lvlJc w:val="left"/>
      <w:pPr>
        <w:ind w:left="2160" w:hanging="360"/>
      </w:pPr>
      <w:rPr>
        <w:rFonts w:ascii="Wingdings" w:hAnsi="Wingdings" w:hint="default"/>
      </w:rPr>
    </w:lvl>
    <w:lvl w:ilvl="3" w:tplc="AC54B2D4">
      <w:start w:val="1"/>
      <w:numFmt w:val="bullet"/>
      <w:lvlText w:val=""/>
      <w:lvlJc w:val="left"/>
      <w:pPr>
        <w:ind w:left="2880" w:hanging="360"/>
      </w:pPr>
      <w:rPr>
        <w:rFonts w:ascii="Symbol" w:hAnsi="Symbol" w:hint="default"/>
      </w:rPr>
    </w:lvl>
    <w:lvl w:ilvl="4" w:tplc="153276A8">
      <w:start w:val="1"/>
      <w:numFmt w:val="bullet"/>
      <w:lvlText w:val="o"/>
      <w:lvlJc w:val="left"/>
      <w:pPr>
        <w:ind w:left="3600" w:hanging="360"/>
      </w:pPr>
      <w:rPr>
        <w:rFonts w:ascii="Courier New" w:hAnsi="Courier New" w:hint="default"/>
      </w:rPr>
    </w:lvl>
    <w:lvl w:ilvl="5" w:tplc="6FC41AEC">
      <w:start w:val="1"/>
      <w:numFmt w:val="bullet"/>
      <w:lvlText w:val=""/>
      <w:lvlJc w:val="left"/>
      <w:pPr>
        <w:ind w:left="4320" w:hanging="360"/>
      </w:pPr>
      <w:rPr>
        <w:rFonts w:ascii="Wingdings" w:hAnsi="Wingdings" w:hint="default"/>
      </w:rPr>
    </w:lvl>
    <w:lvl w:ilvl="6" w:tplc="366893CE">
      <w:start w:val="1"/>
      <w:numFmt w:val="bullet"/>
      <w:lvlText w:val=""/>
      <w:lvlJc w:val="left"/>
      <w:pPr>
        <w:ind w:left="5040" w:hanging="360"/>
      </w:pPr>
      <w:rPr>
        <w:rFonts w:ascii="Symbol" w:hAnsi="Symbol" w:hint="default"/>
      </w:rPr>
    </w:lvl>
    <w:lvl w:ilvl="7" w:tplc="F17260F4">
      <w:start w:val="1"/>
      <w:numFmt w:val="bullet"/>
      <w:lvlText w:val="o"/>
      <w:lvlJc w:val="left"/>
      <w:pPr>
        <w:ind w:left="5760" w:hanging="360"/>
      </w:pPr>
      <w:rPr>
        <w:rFonts w:ascii="Courier New" w:hAnsi="Courier New" w:hint="default"/>
      </w:rPr>
    </w:lvl>
    <w:lvl w:ilvl="8" w:tplc="F162DE3C">
      <w:start w:val="1"/>
      <w:numFmt w:val="bullet"/>
      <w:lvlText w:val=""/>
      <w:lvlJc w:val="left"/>
      <w:pPr>
        <w:ind w:left="6480" w:hanging="360"/>
      </w:pPr>
      <w:rPr>
        <w:rFonts w:ascii="Wingdings" w:hAnsi="Wingdings" w:hint="default"/>
      </w:rPr>
    </w:lvl>
  </w:abstractNum>
  <w:abstractNum w:abstractNumId="19" w15:restartNumberingAfterBreak="0">
    <w:nsid w:val="632541DC"/>
    <w:multiLevelType w:val="hybridMultilevel"/>
    <w:tmpl w:val="7A3A7BBA"/>
    <w:lvl w:ilvl="0" w:tplc="ED2EA2DA">
      <w:start w:val="1"/>
      <w:numFmt w:val="bullet"/>
      <w:lvlText w:val=""/>
      <w:lvlJc w:val="left"/>
      <w:pPr>
        <w:ind w:left="720" w:hanging="360"/>
      </w:pPr>
      <w:rPr>
        <w:rFonts w:ascii="Symbol" w:hAnsi="Symbol" w:hint="default"/>
      </w:rPr>
    </w:lvl>
    <w:lvl w:ilvl="1" w:tplc="04800A14">
      <w:start w:val="1"/>
      <w:numFmt w:val="bullet"/>
      <w:lvlText w:val="o"/>
      <w:lvlJc w:val="left"/>
      <w:pPr>
        <w:ind w:left="1440" w:hanging="360"/>
      </w:pPr>
      <w:rPr>
        <w:rFonts w:ascii="Courier New" w:hAnsi="Courier New" w:hint="default"/>
      </w:rPr>
    </w:lvl>
    <w:lvl w:ilvl="2" w:tplc="0B0E559C">
      <w:start w:val="1"/>
      <w:numFmt w:val="bullet"/>
      <w:lvlText w:val=""/>
      <w:lvlJc w:val="left"/>
      <w:pPr>
        <w:ind w:left="2160" w:hanging="360"/>
      </w:pPr>
      <w:rPr>
        <w:rFonts w:ascii="Wingdings" w:hAnsi="Wingdings" w:hint="default"/>
      </w:rPr>
    </w:lvl>
    <w:lvl w:ilvl="3" w:tplc="B908DE70">
      <w:start w:val="1"/>
      <w:numFmt w:val="bullet"/>
      <w:lvlText w:val=""/>
      <w:lvlJc w:val="left"/>
      <w:pPr>
        <w:ind w:left="2880" w:hanging="360"/>
      </w:pPr>
      <w:rPr>
        <w:rFonts w:ascii="Symbol" w:hAnsi="Symbol" w:hint="default"/>
      </w:rPr>
    </w:lvl>
    <w:lvl w:ilvl="4" w:tplc="E81E6B74">
      <w:start w:val="1"/>
      <w:numFmt w:val="bullet"/>
      <w:lvlText w:val="o"/>
      <w:lvlJc w:val="left"/>
      <w:pPr>
        <w:ind w:left="3600" w:hanging="360"/>
      </w:pPr>
      <w:rPr>
        <w:rFonts w:ascii="Courier New" w:hAnsi="Courier New" w:hint="default"/>
      </w:rPr>
    </w:lvl>
    <w:lvl w:ilvl="5" w:tplc="D730FBF8">
      <w:start w:val="1"/>
      <w:numFmt w:val="bullet"/>
      <w:lvlText w:val=""/>
      <w:lvlJc w:val="left"/>
      <w:pPr>
        <w:ind w:left="4320" w:hanging="360"/>
      </w:pPr>
      <w:rPr>
        <w:rFonts w:ascii="Wingdings" w:hAnsi="Wingdings" w:hint="default"/>
      </w:rPr>
    </w:lvl>
    <w:lvl w:ilvl="6" w:tplc="10481846">
      <w:start w:val="1"/>
      <w:numFmt w:val="bullet"/>
      <w:lvlText w:val=""/>
      <w:lvlJc w:val="left"/>
      <w:pPr>
        <w:ind w:left="5040" w:hanging="360"/>
      </w:pPr>
      <w:rPr>
        <w:rFonts w:ascii="Symbol" w:hAnsi="Symbol" w:hint="default"/>
      </w:rPr>
    </w:lvl>
    <w:lvl w:ilvl="7" w:tplc="AE765EA8">
      <w:start w:val="1"/>
      <w:numFmt w:val="bullet"/>
      <w:lvlText w:val="o"/>
      <w:lvlJc w:val="left"/>
      <w:pPr>
        <w:ind w:left="5760" w:hanging="360"/>
      </w:pPr>
      <w:rPr>
        <w:rFonts w:ascii="Courier New" w:hAnsi="Courier New" w:hint="default"/>
      </w:rPr>
    </w:lvl>
    <w:lvl w:ilvl="8" w:tplc="DE88AA50">
      <w:start w:val="1"/>
      <w:numFmt w:val="bullet"/>
      <w:lvlText w:val=""/>
      <w:lvlJc w:val="left"/>
      <w:pPr>
        <w:ind w:left="6480" w:hanging="360"/>
      </w:pPr>
      <w:rPr>
        <w:rFonts w:ascii="Wingdings" w:hAnsi="Wingdings" w:hint="default"/>
      </w:rPr>
    </w:lvl>
  </w:abstractNum>
  <w:abstractNum w:abstractNumId="20" w15:restartNumberingAfterBreak="0">
    <w:nsid w:val="637CD8E1"/>
    <w:multiLevelType w:val="hybridMultilevel"/>
    <w:tmpl w:val="651A1AD0"/>
    <w:lvl w:ilvl="0" w:tplc="EC3656C6">
      <w:start w:val="1"/>
      <w:numFmt w:val="bullet"/>
      <w:lvlText w:val=""/>
      <w:lvlJc w:val="left"/>
      <w:pPr>
        <w:ind w:left="720" w:hanging="360"/>
      </w:pPr>
      <w:rPr>
        <w:rFonts w:ascii="Symbol" w:hAnsi="Symbol" w:hint="default"/>
      </w:rPr>
    </w:lvl>
    <w:lvl w:ilvl="1" w:tplc="40CC5F38">
      <w:start w:val="1"/>
      <w:numFmt w:val="bullet"/>
      <w:lvlText w:val="o"/>
      <w:lvlJc w:val="left"/>
      <w:pPr>
        <w:ind w:left="1440" w:hanging="360"/>
      </w:pPr>
      <w:rPr>
        <w:rFonts w:ascii="Courier New" w:hAnsi="Courier New" w:hint="default"/>
      </w:rPr>
    </w:lvl>
    <w:lvl w:ilvl="2" w:tplc="7062F2B2">
      <w:start w:val="1"/>
      <w:numFmt w:val="bullet"/>
      <w:lvlText w:val=""/>
      <w:lvlJc w:val="left"/>
      <w:pPr>
        <w:ind w:left="2160" w:hanging="360"/>
      </w:pPr>
      <w:rPr>
        <w:rFonts w:ascii="Wingdings" w:hAnsi="Wingdings" w:hint="default"/>
      </w:rPr>
    </w:lvl>
    <w:lvl w:ilvl="3" w:tplc="34B09704">
      <w:start w:val="1"/>
      <w:numFmt w:val="bullet"/>
      <w:lvlText w:val=""/>
      <w:lvlJc w:val="left"/>
      <w:pPr>
        <w:ind w:left="2880" w:hanging="360"/>
      </w:pPr>
      <w:rPr>
        <w:rFonts w:ascii="Symbol" w:hAnsi="Symbol" w:hint="default"/>
      </w:rPr>
    </w:lvl>
    <w:lvl w:ilvl="4" w:tplc="1F486B2E">
      <w:start w:val="1"/>
      <w:numFmt w:val="bullet"/>
      <w:lvlText w:val="o"/>
      <w:lvlJc w:val="left"/>
      <w:pPr>
        <w:ind w:left="3600" w:hanging="360"/>
      </w:pPr>
      <w:rPr>
        <w:rFonts w:ascii="Courier New" w:hAnsi="Courier New" w:hint="default"/>
      </w:rPr>
    </w:lvl>
    <w:lvl w:ilvl="5" w:tplc="1FB01FFA">
      <w:start w:val="1"/>
      <w:numFmt w:val="bullet"/>
      <w:lvlText w:val=""/>
      <w:lvlJc w:val="left"/>
      <w:pPr>
        <w:ind w:left="4320" w:hanging="360"/>
      </w:pPr>
      <w:rPr>
        <w:rFonts w:ascii="Wingdings" w:hAnsi="Wingdings" w:hint="default"/>
      </w:rPr>
    </w:lvl>
    <w:lvl w:ilvl="6" w:tplc="3DECE89C">
      <w:start w:val="1"/>
      <w:numFmt w:val="bullet"/>
      <w:lvlText w:val=""/>
      <w:lvlJc w:val="left"/>
      <w:pPr>
        <w:ind w:left="5040" w:hanging="360"/>
      </w:pPr>
      <w:rPr>
        <w:rFonts w:ascii="Symbol" w:hAnsi="Symbol" w:hint="default"/>
      </w:rPr>
    </w:lvl>
    <w:lvl w:ilvl="7" w:tplc="5E926270">
      <w:start w:val="1"/>
      <w:numFmt w:val="bullet"/>
      <w:lvlText w:val="o"/>
      <w:lvlJc w:val="left"/>
      <w:pPr>
        <w:ind w:left="5760" w:hanging="360"/>
      </w:pPr>
      <w:rPr>
        <w:rFonts w:ascii="Courier New" w:hAnsi="Courier New" w:hint="default"/>
      </w:rPr>
    </w:lvl>
    <w:lvl w:ilvl="8" w:tplc="EAB60D8C">
      <w:start w:val="1"/>
      <w:numFmt w:val="bullet"/>
      <w:lvlText w:val=""/>
      <w:lvlJc w:val="left"/>
      <w:pPr>
        <w:ind w:left="6480" w:hanging="360"/>
      </w:pPr>
      <w:rPr>
        <w:rFonts w:ascii="Wingdings" w:hAnsi="Wingdings" w:hint="default"/>
      </w:rPr>
    </w:lvl>
  </w:abstractNum>
  <w:abstractNum w:abstractNumId="21" w15:restartNumberingAfterBreak="0">
    <w:nsid w:val="63AA91F7"/>
    <w:multiLevelType w:val="hybridMultilevel"/>
    <w:tmpl w:val="9B48B770"/>
    <w:lvl w:ilvl="0" w:tplc="DD6C0C3C">
      <w:start w:val="1"/>
      <w:numFmt w:val="bullet"/>
      <w:lvlText w:val=""/>
      <w:lvlJc w:val="left"/>
      <w:pPr>
        <w:ind w:left="720" w:hanging="360"/>
      </w:pPr>
      <w:rPr>
        <w:rFonts w:ascii="Symbol" w:hAnsi="Symbol" w:hint="default"/>
      </w:rPr>
    </w:lvl>
    <w:lvl w:ilvl="1" w:tplc="B6D0B932">
      <w:start w:val="1"/>
      <w:numFmt w:val="bullet"/>
      <w:lvlText w:val="o"/>
      <w:lvlJc w:val="left"/>
      <w:pPr>
        <w:ind w:left="1440" w:hanging="360"/>
      </w:pPr>
      <w:rPr>
        <w:rFonts w:ascii="Courier New" w:hAnsi="Courier New" w:hint="default"/>
      </w:rPr>
    </w:lvl>
    <w:lvl w:ilvl="2" w:tplc="53961A12">
      <w:start w:val="1"/>
      <w:numFmt w:val="bullet"/>
      <w:lvlText w:val=""/>
      <w:lvlJc w:val="left"/>
      <w:pPr>
        <w:ind w:left="2160" w:hanging="360"/>
      </w:pPr>
      <w:rPr>
        <w:rFonts w:ascii="Wingdings" w:hAnsi="Wingdings" w:hint="default"/>
      </w:rPr>
    </w:lvl>
    <w:lvl w:ilvl="3" w:tplc="AAF86A0C">
      <w:start w:val="1"/>
      <w:numFmt w:val="bullet"/>
      <w:lvlText w:val=""/>
      <w:lvlJc w:val="left"/>
      <w:pPr>
        <w:ind w:left="2880" w:hanging="360"/>
      </w:pPr>
      <w:rPr>
        <w:rFonts w:ascii="Symbol" w:hAnsi="Symbol" w:hint="default"/>
      </w:rPr>
    </w:lvl>
    <w:lvl w:ilvl="4" w:tplc="D5FA6812">
      <w:start w:val="1"/>
      <w:numFmt w:val="bullet"/>
      <w:lvlText w:val="o"/>
      <w:lvlJc w:val="left"/>
      <w:pPr>
        <w:ind w:left="3600" w:hanging="360"/>
      </w:pPr>
      <w:rPr>
        <w:rFonts w:ascii="Courier New" w:hAnsi="Courier New" w:hint="default"/>
      </w:rPr>
    </w:lvl>
    <w:lvl w:ilvl="5" w:tplc="012C5E3E">
      <w:start w:val="1"/>
      <w:numFmt w:val="bullet"/>
      <w:lvlText w:val=""/>
      <w:lvlJc w:val="left"/>
      <w:pPr>
        <w:ind w:left="4320" w:hanging="360"/>
      </w:pPr>
      <w:rPr>
        <w:rFonts w:ascii="Wingdings" w:hAnsi="Wingdings" w:hint="default"/>
      </w:rPr>
    </w:lvl>
    <w:lvl w:ilvl="6" w:tplc="EBD635CE">
      <w:start w:val="1"/>
      <w:numFmt w:val="bullet"/>
      <w:lvlText w:val=""/>
      <w:lvlJc w:val="left"/>
      <w:pPr>
        <w:ind w:left="5040" w:hanging="360"/>
      </w:pPr>
      <w:rPr>
        <w:rFonts w:ascii="Symbol" w:hAnsi="Symbol" w:hint="default"/>
      </w:rPr>
    </w:lvl>
    <w:lvl w:ilvl="7" w:tplc="83E8F36C">
      <w:start w:val="1"/>
      <w:numFmt w:val="bullet"/>
      <w:lvlText w:val="o"/>
      <w:lvlJc w:val="left"/>
      <w:pPr>
        <w:ind w:left="5760" w:hanging="360"/>
      </w:pPr>
      <w:rPr>
        <w:rFonts w:ascii="Courier New" w:hAnsi="Courier New" w:hint="default"/>
      </w:rPr>
    </w:lvl>
    <w:lvl w:ilvl="8" w:tplc="2AFC7EAA">
      <w:start w:val="1"/>
      <w:numFmt w:val="bullet"/>
      <w:lvlText w:val=""/>
      <w:lvlJc w:val="left"/>
      <w:pPr>
        <w:ind w:left="6480" w:hanging="360"/>
      </w:pPr>
      <w:rPr>
        <w:rFonts w:ascii="Wingdings" w:hAnsi="Wingdings" w:hint="default"/>
      </w:rPr>
    </w:lvl>
  </w:abstractNum>
  <w:abstractNum w:abstractNumId="22" w15:restartNumberingAfterBreak="0">
    <w:nsid w:val="666D800D"/>
    <w:multiLevelType w:val="hybridMultilevel"/>
    <w:tmpl w:val="AADA1490"/>
    <w:lvl w:ilvl="0" w:tplc="598CB4F0">
      <w:start w:val="1"/>
      <w:numFmt w:val="bullet"/>
      <w:lvlText w:val=""/>
      <w:lvlJc w:val="left"/>
      <w:pPr>
        <w:ind w:left="720" w:hanging="360"/>
      </w:pPr>
      <w:rPr>
        <w:rFonts w:ascii="Symbol" w:hAnsi="Symbol" w:hint="default"/>
      </w:rPr>
    </w:lvl>
    <w:lvl w:ilvl="1" w:tplc="CD70CC2A">
      <w:start w:val="1"/>
      <w:numFmt w:val="bullet"/>
      <w:lvlText w:val="o"/>
      <w:lvlJc w:val="left"/>
      <w:pPr>
        <w:ind w:left="1440" w:hanging="360"/>
      </w:pPr>
      <w:rPr>
        <w:rFonts w:ascii="Courier New" w:hAnsi="Courier New" w:hint="default"/>
      </w:rPr>
    </w:lvl>
    <w:lvl w:ilvl="2" w:tplc="F5B60D20">
      <w:start w:val="1"/>
      <w:numFmt w:val="bullet"/>
      <w:lvlText w:val=""/>
      <w:lvlJc w:val="left"/>
      <w:pPr>
        <w:ind w:left="2160" w:hanging="360"/>
      </w:pPr>
      <w:rPr>
        <w:rFonts w:ascii="Wingdings" w:hAnsi="Wingdings" w:hint="default"/>
      </w:rPr>
    </w:lvl>
    <w:lvl w:ilvl="3" w:tplc="F1EC839E">
      <w:start w:val="1"/>
      <w:numFmt w:val="bullet"/>
      <w:lvlText w:val=""/>
      <w:lvlJc w:val="left"/>
      <w:pPr>
        <w:ind w:left="2880" w:hanging="360"/>
      </w:pPr>
      <w:rPr>
        <w:rFonts w:ascii="Symbol" w:hAnsi="Symbol" w:hint="default"/>
      </w:rPr>
    </w:lvl>
    <w:lvl w:ilvl="4" w:tplc="EC52AA8E">
      <w:start w:val="1"/>
      <w:numFmt w:val="bullet"/>
      <w:lvlText w:val="o"/>
      <w:lvlJc w:val="left"/>
      <w:pPr>
        <w:ind w:left="3600" w:hanging="360"/>
      </w:pPr>
      <w:rPr>
        <w:rFonts w:ascii="Courier New" w:hAnsi="Courier New" w:hint="default"/>
      </w:rPr>
    </w:lvl>
    <w:lvl w:ilvl="5" w:tplc="93E4F788">
      <w:start w:val="1"/>
      <w:numFmt w:val="bullet"/>
      <w:lvlText w:val=""/>
      <w:lvlJc w:val="left"/>
      <w:pPr>
        <w:ind w:left="4320" w:hanging="360"/>
      </w:pPr>
      <w:rPr>
        <w:rFonts w:ascii="Wingdings" w:hAnsi="Wingdings" w:hint="default"/>
      </w:rPr>
    </w:lvl>
    <w:lvl w:ilvl="6" w:tplc="B3820A22">
      <w:start w:val="1"/>
      <w:numFmt w:val="bullet"/>
      <w:lvlText w:val=""/>
      <w:lvlJc w:val="left"/>
      <w:pPr>
        <w:ind w:left="5040" w:hanging="360"/>
      </w:pPr>
      <w:rPr>
        <w:rFonts w:ascii="Symbol" w:hAnsi="Symbol" w:hint="default"/>
      </w:rPr>
    </w:lvl>
    <w:lvl w:ilvl="7" w:tplc="F57067A4">
      <w:start w:val="1"/>
      <w:numFmt w:val="bullet"/>
      <w:lvlText w:val="o"/>
      <w:lvlJc w:val="left"/>
      <w:pPr>
        <w:ind w:left="5760" w:hanging="360"/>
      </w:pPr>
      <w:rPr>
        <w:rFonts w:ascii="Courier New" w:hAnsi="Courier New" w:hint="default"/>
      </w:rPr>
    </w:lvl>
    <w:lvl w:ilvl="8" w:tplc="587AA872">
      <w:start w:val="1"/>
      <w:numFmt w:val="bullet"/>
      <w:lvlText w:val=""/>
      <w:lvlJc w:val="left"/>
      <w:pPr>
        <w:ind w:left="6480" w:hanging="360"/>
      </w:pPr>
      <w:rPr>
        <w:rFonts w:ascii="Wingdings" w:hAnsi="Wingdings" w:hint="default"/>
      </w:rPr>
    </w:lvl>
  </w:abstractNum>
  <w:abstractNum w:abstractNumId="23" w15:restartNumberingAfterBreak="0">
    <w:nsid w:val="6931B2AE"/>
    <w:multiLevelType w:val="hybridMultilevel"/>
    <w:tmpl w:val="7CC615EE"/>
    <w:lvl w:ilvl="0" w:tplc="97F05146">
      <w:start w:val="1"/>
      <w:numFmt w:val="bullet"/>
      <w:lvlText w:val=""/>
      <w:lvlJc w:val="left"/>
      <w:pPr>
        <w:ind w:left="720" w:hanging="360"/>
      </w:pPr>
      <w:rPr>
        <w:rFonts w:ascii="Symbol" w:hAnsi="Symbol" w:hint="default"/>
      </w:rPr>
    </w:lvl>
    <w:lvl w:ilvl="1" w:tplc="61627B5C">
      <w:start w:val="1"/>
      <w:numFmt w:val="bullet"/>
      <w:lvlText w:val="o"/>
      <w:lvlJc w:val="left"/>
      <w:pPr>
        <w:ind w:left="1440" w:hanging="360"/>
      </w:pPr>
      <w:rPr>
        <w:rFonts w:ascii="Courier New" w:hAnsi="Courier New" w:hint="default"/>
      </w:rPr>
    </w:lvl>
    <w:lvl w:ilvl="2" w:tplc="FBB85A40">
      <w:start w:val="1"/>
      <w:numFmt w:val="bullet"/>
      <w:lvlText w:val=""/>
      <w:lvlJc w:val="left"/>
      <w:pPr>
        <w:ind w:left="2160" w:hanging="360"/>
      </w:pPr>
      <w:rPr>
        <w:rFonts w:ascii="Wingdings" w:hAnsi="Wingdings" w:hint="default"/>
      </w:rPr>
    </w:lvl>
    <w:lvl w:ilvl="3" w:tplc="A3268724">
      <w:start w:val="1"/>
      <w:numFmt w:val="bullet"/>
      <w:lvlText w:val=""/>
      <w:lvlJc w:val="left"/>
      <w:pPr>
        <w:ind w:left="2880" w:hanging="360"/>
      </w:pPr>
      <w:rPr>
        <w:rFonts w:ascii="Symbol" w:hAnsi="Symbol" w:hint="default"/>
      </w:rPr>
    </w:lvl>
    <w:lvl w:ilvl="4" w:tplc="F376A08E">
      <w:start w:val="1"/>
      <w:numFmt w:val="bullet"/>
      <w:lvlText w:val="o"/>
      <w:lvlJc w:val="left"/>
      <w:pPr>
        <w:ind w:left="3600" w:hanging="360"/>
      </w:pPr>
      <w:rPr>
        <w:rFonts w:ascii="Courier New" w:hAnsi="Courier New" w:hint="default"/>
      </w:rPr>
    </w:lvl>
    <w:lvl w:ilvl="5" w:tplc="0C80F7A4">
      <w:start w:val="1"/>
      <w:numFmt w:val="bullet"/>
      <w:lvlText w:val=""/>
      <w:lvlJc w:val="left"/>
      <w:pPr>
        <w:ind w:left="4320" w:hanging="360"/>
      </w:pPr>
      <w:rPr>
        <w:rFonts w:ascii="Wingdings" w:hAnsi="Wingdings" w:hint="default"/>
      </w:rPr>
    </w:lvl>
    <w:lvl w:ilvl="6" w:tplc="ECC871B2">
      <w:start w:val="1"/>
      <w:numFmt w:val="bullet"/>
      <w:lvlText w:val=""/>
      <w:lvlJc w:val="left"/>
      <w:pPr>
        <w:ind w:left="5040" w:hanging="360"/>
      </w:pPr>
      <w:rPr>
        <w:rFonts w:ascii="Symbol" w:hAnsi="Symbol" w:hint="default"/>
      </w:rPr>
    </w:lvl>
    <w:lvl w:ilvl="7" w:tplc="37E22A08">
      <w:start w:val="1"/>
      <w:numFmt w:val="bullet"/>
      <w:lvlText w:val="o"/>
      <w:lvlJc w:val="left"/>
      <w:pPr>
        <w:ind w:left="5760" w:hanging="360"/>
      </w:pPr>
      <w:rPr>
        <w:rFonts w:ascii="Courier New" w:hAnsi="Courier New" w:hint="default"/>
      </w:rPr>
    </w:lvl>
    <w:lvl w:ilvl="8" w:tplc="D8C477FA">
      <w:start w:val="1"/>
      <w:numFmt w:val="bullet"/>
      <w:lvlText w:val=""/>
      <w:lvlJc w:val="left"/>
      <w:pPr>
        <w:ind w:left="6480" w:hanging="360"/>
      </w:pPr>
      <w:rPr>
        <w:rFonts w:ascii="Wingdings" w:hAnsi="Wingdings" w:hint="default"/>
      </w:rPr>
    </w:lvl>
  </w:abstractNum>
  <w:abstractNum w:abstractNumId="24" w15:restartNumberingAfterBreak="0">
    <w:nsid w:val="6A46C2E8"/>
    <w:multiLevelType w:val="hybridMultilevel"/>
    <w:tmpl w:val="0F5A4010"/>
    <w:lvl w:ilvl="0" w:tplc="2C60EBC6">
      <w:start w:val="1"/>
      <w:numFmt w:val="bullet"/>
      <w:lvlText w:val=""/>
      <w:lvlJc w:val="left"/>
      <w:pPr>
        <w:ind w:left="720" w:hanging="360"/>
      </w:pPr>
      <w:rPr>
        <w:rFonts w:ascii="Symbol" w:hAnsi="Symbol" w:hint="default"/>
      </w:rPr>
    </w:lvl>
    <w:lvl w:ilvl="1" w:tplc="D19857DA">
      <w:start w:val="1"/>
      <w:numFmt w:val="bullet"/>
      <w:lvlText w:val="o"/>
      <w:lvlJc w:val="left"/>
      <w:pPr>
        <w:ind w:left="1440" w:hanging="360"/>
      </w:pPr>
      <w:rPr>
        <w:rFonts w:ascii="Courier New" w:hAnsi="Courier New" w:hint="default"/>
      </w:rPr>
    </w:lvl>
    <w:lvl w:ilvl="2" w:tplc="E2766752">
      <w:start w:val="1"/>
      <w:numFmt w:val="bullet"/>
      <w:lvlText w:val=""/>
      <w:lvlJc w:val="left"/>
      <w:pPr>
        <w:ind w:left="2160" w:hanging="360"/>
      </w:pPr>
      <w:rPr>
        <w:rFonts w:ascii="Wingdings" w:hAnsi="Wingdings" w:hint="default"/>
      </w:rPr>
    </w:lvl>
    <w:lvl w:ilvl="3" w:tplc="150E2D30">
      <w:start w:val="1"/>
      <w:numFmt w:val="bullet"/>
      <w:lvlText w:val=""/>
      <w:lvlJc w:val="left"/>
      <w:pPr>
        <w:ind w:left="2880" w:hanging="360"/>
      </w:pPr>
      <w:rPr>
        <w:rFonts w:ascii="Symbol" w:hAnsi="Symbol" w:hint="default"/>
      </w:rPr>
    </w:lvl>
    <w:lvl w:ilvl="4" w:tplc="FD703810">
      <w:start w:val="1"/>
      <w:numFmt w:val="bullet"/>
      <w:lvlText w:val="o"/>
      <w:lvlJc w:val="left"/>
      <w:pPr>
        <w:ind w:left="3600" w:hanging="360"/>
      </w:pPr>
      <w:rPr>
        <w:rFonts w:ascii="Courier New" w:hAnsi="Courier New" w:hint="default"/>
      </w:rPr>
    </w:lvl>
    <w:lvl w:ilvl="5" w:tplc="4DF07B8C">
      <w:start w:val="1"/>
      <w:numFmt w:val="bullet"/>
      <w:lvlText w:val=""/>
      <w:lvlJc w:val="left"/>
      <w:pPr>
        <w:ind w:left="4320" w:hanging="360"/>
      </w:pPr>
      <w:rPr>
        <w:rFonts w:ascii="Wingdings" w:hAnsi="Wingdings" w:hint="default"/>
      </w:rPr>
    </w:lvl>
    <w:lvl w:ilvl="6" w:tplc="309404C4">
      <w:start w:val="1"/>
      <w:numFmt w:val="bullet"/>
      <w:lvlText w:val=""/>
      <w:lvlJc w:val="left"/>
      <w:pPr>
        <w:ind w:left="5040" w:hanging="360"/>
      </w:pPr>
      <w:rPr>
        <w:rFonts w:ascii="Symbol" w:hAnsi="Symbol" w:hint="default"/>
      </w:rPr>
    </w:lvl>
    <w:lvl w:ilvl="7" w:tplc="4052F914">
      <w:start w:val="1"/>
      <w:numFmt w:val="bullet"/>
      <w:lvlText w:val="o"/>
      <w:lvlJc w:val="left"/>
      <w:pPr>
        <w:ind w:left="5760" w:hanging="360"/>
      </w:pPr>
      <w:rPr>
        <w:rFonts w:ascii="Courier New" w:hAnsi="Courier New" w:hint="default"/>
      </w:rPr>
    </w:lvl>
    <w:lvl w:ilvl="8" w:tplc="13445BC8">
      <w:start w:val="1"/>
      <w:numFmt w:val="bullet"/>
      <w:lvlText w:val=""/>
      <w:lvlJc w:val="left"/>
      <w:pPr>
        <w:ind w:left="6480" w:hanging="360"/>
      </w:pPr>
      <w:rPr>
        <w:rFonts w:ascii="Wingdings" w:hAnsi="Wingdings" w:hint="default"/>
      </w:rPr>
    </w:lvl>
  </w:abstractNum>
  <w:abstractNum w:abstractNumId="25" w15:restartNumberingAfterBreak="0">
    <w:nsid w:val="6A8EE74C"/>
    <w:multiLevelType w:val="hybridMultilevel"/>
    <w:tmpl w:val="9A8EDA2C"/>
    <w:lvl w:ilvl="0" w:tplc="4C747D68">
      <w:start w:val="1"/>
      <w:numFmt w:val="bullet"/>
      <w:lvlText w:val=""/>
      <w:lvlJc w:val="left"/>
      <w:pPr>
        <w:ind w:left="720" w:hanging="360"/>
      </w:pPr>
      <w:rPr>
        <w:rFonts w:ascii="Symbol" w:hAnsi="Symbol" w:hint="default"/>
      </w:rPr>
    </w:lvl>
    <w:lvl w:ilvl="1" w:tplc="7716176C">
      <w:start w:val="1"/>
      <w:numFmt w:val="bullet"/>
      <w:lvlText w:val="o"/>
      <w:lvlJc w:val="left"/>
      <w:pPr>
        <w:ind w:left="1440" w:hanging="360"/>
      </w:pPr>
      <w:rPr>
        <w:rFonts w:ascii="Courier New" w:hAnsi="Courier New" w:hint="default"/>
      </w:rPr>
    </w:lvl>
    <w:lvl w:ilvl="2" w:tplc="C9A8C3D4">
      <w:start w:val="1"/>
      <w:numFmt w:val="bullet"/>
      <w:lvlText w:val=""/>
      <w:lvlJc w:val="left"/>
      <w:pPr>
        <w:ind w:left="2160" w:hanging="360"/>
      </w:pPr>
      <w:rPr>
        <w:rFonts w:ascii="Wingdings" w:hAnsi="Wingdings" w:hint="default"/>
      </w:rPr>
    </w:lvl>
    <w:lvl w:ilvl="3" w:tplc="1076EAEC">
      <w:start w:val="1"/>
      <w:numFmt w:val="bullet"/>
      <w:lvlText w:val=""/>
      <w:lvlJc w:val="left"/>
      <w:pPr>
        <w:ind w:left="2880" w:hanging="360"/>
      </w:pPr>
      <w:rPr>
        <w:rFonts w:ascii="Symbol" w:hAnsi="Symbol" w:hint="default"/>
      </w:rPr>
    </w:lvl>
    <w:lvl w:ilvl="4" w:tplc="E8CC71DC">
      <w:start w:val="1"/>
      <w:numFmt w:val="bullet"/>
      <w:lvlText w:val="o"/>
      <w:lvlJc w:val="left"/>
      <w:pPr>
        <w:ind w:left="3600" w:hanging="360"/>
      </w:pPr>
      <w:rPr>
        <w:rFonts w:ascii="Courier New" w:hAnsi="Courier New" w:hint="default"/>
      </w:rPr>
    </w:lvl>
    <w:lvl w:ilvl="5" w:tplc="83AA816E">
      <w:start w:val="1"/>
      <w:numFmt w:val="bullet"/>
      <w:lvlText w:val=""/>
      <w:lvlJc w:val="left"/>
      <w:pPr>
        <w:ind w:left="4320" w:hanging="360"/>
      </w:pPr>
      <w:rPr>
        <w:rFonts w:ascii="Wingdings" w:hAnsi="Wingdings" w:hint="default"/>
      </w:rPr>
    </w:lvl>
    <w:lvl w:ilvl="6" w:tplc="016E2C14">
      <w:start w:val="1"/>
      <w:numFmt w:val="bullet"/>
      <w:lvlText w:val=""/>
      <w:lvlJc w:val="left"/>
      <w:pPr>
        <w:ind w:left="5040" w:hanging="360"/>
      </w:pPr>
      <w:rPr>
        <w:rFonts w:ascii="Symbol" w:hAnsi="Symbol" w:hint="default"/>
      </w:rPr>
    </w:lvl>
    <w:lvl w:ilvl="7" w:tplc="4D588656">
      <w:start w:val="1"/>
      <w:numFmt w:val="bullet"/>
      <w:lvlText w:val="o"/>
      <w:lvlJc w:val="left"/>
      <w:pPr>
        <w:ind w:left="5760" w:hanging="360"/>
      </w:pPr>
      <w:rPr>
        <w:rFonts w:ascii="Courier New" w:hAnsi="Courier New" w:hint="default"/>
      </w:rPr>
    </w:lvl>
    <w:lvl w:ilvl="8" w:tplc="12EC6A60">
      <w:start w:val="1"/>
      <w:numFmt w:val="bullet"/>
      <w:lvlText w:val=""/>
      <w:lvlJc w:val="left"/>
      <w:pPr>
        <w:ind w:left="6480" w:hanging="360"/>
      </w:pPr>
      <w:rPr>
        <w:rFonts w:ascii="Wingdings" w:hAnsi="Wingdings" w:hint="default"/>
      </w:rPr>
    </w:lvl>
  </w:abstractNum>
  <w:abstractNum w:abstractNumId="26" w15:restartNumberingAfterBreak="0">
    <w:nsid w:val="6F198914"/>
    <w:multiLevelType w:val="hybridMultilevel"/>
    <w:tmpl w:val="960A9CFE"/>
    <w:lvl w:ilvl="0" w:tplc="38EE93E8">
      <w:start w:val="1"/>
      <w:numFmt w:val="bullet"/>
      <w:lvlText w:val=""/>
      <w:lvlJc w:val="left"/>
      <w:pPr>
        <w:ind w:left="720" w:hanging="360"/>
      </w:pPr>
      <w:rPr>
        <w:rFonts w:ascii="Symbol" w:hAnsi="Symbol" w:hint="default"/>
      </w:rPr>
    </w:lvl>
    <w:lvl w:ilvl="1" w:tplc="BEEABA28">
      <w:start w:val="1"/>
      <w:numFmt w:val="bullet"/>
      <w:lvlText w:val="o"/>
      <w:lvlJc w:val="left"/>
      <w:pPr>
        <w:ind w:left="1440" w:hanging="360"/>
      </w:pPr>
      <w:rPr>
        <w:rFonts w:ascii="Courier New" w:hAnsi="Courier New" w:hint="default"/>
      </w:rPr>
    </w:lvl>
    <w:lvl w:ilvl="2" w:tplc="337A3CCA">
      <w:start w:val="1"/>
      <w:numFmt w:val="bullet"/>
      <w:lvlText w:val=""/>
      <w:lvlJc w:val="left"/>
      <w:pPr>
        <w:ind w:left="2160" w:hanging="360"/>
      </w:pPr>
      <w:rPr>
        <w:rFonts w:ascii="Wingdings" w:hAnsi="Wingdings" w:hint="default"/>
      </w:rPr>
    </w:lvl>
    <w:lvl w:ilvl="3" w:tplc="68223CC6">
      <w:start w:val="1"/>
      <w:numFmt w:val="bullet"/>
      <w:lvlText w:val=""/>
      <w:lvlJc w:val="left"/>
      <w:pPr>
        <w:ind w:left="2880" w:hanging="360"/>
      </w:pPr>
      <w:rPr>
        <w:rFonts w:ascii="Symbol" w:hAnsi="Symbol" w:hint="default"/>
      </w:rPr>
    </w:lvl>
    <w:lvl w:ilvl="4" w:tplc="096EFAE0">
      <w:start w:val="1"/>
      <w:numFmt w:val="bullet"/>
      <w:lvlText w:val="o"/>
      <w:lvlJc w:val="left"/>
      <w:pPr>
        <w:ind w:left="3600" w:hanging="360"/>
      </w:pPr>
      <w:rPr>
        <w:rFonts w:ascii="Courier New" w:hAnsi="Courier New" w:hint="default"/>
      </w:rPr>
    </w:lvl>
    <w:lvl w:ilvl="5" w:tplc="F80C89AC">
      <w:start w:val="1"/>
      <w:numFmt w:val="bullet"/>
      <w:lvlText w:val=""/>
      <w:lvlJc w:val="left"/>
      <w:pPr>
        <w:ind w:left="4320" w:hanging="360"/>
      </w:pPr>
      <w:rPr>
        <w:rFonts w:ascii="Wingdings" w:hAnsi="Wingdings" w:hint="default"/>
      </w:rPr>
    </w:lvl>
    <w:lvl w:ilvl="6" w:tplc="FFEE0378">
      <w:start w:val="1"/>
      <w:numFmt w:val="bullet"/>
      <w:lvlText w:val=""/>
      <w:lvlJc w:val="left"/>
      <w:pPr>
        <w:ind w:left="5040" w:hanging="360"/>
      </w:pPr>
      <w:rPr>
        <w:rFonts w:ascii="Symbol" w:hAnsi="Symbol" w:hint="default"/>
      </w:rPr>
    </w:lvl>
    <w:lvl w:ilvl="7" w:tplc="8584B886">
      <w:start w:val="1"/>
      <w:numFmt w:val="bullet"/>
      <w:lvlText w:val="o"/>
      <w:lvlJc w:val="left"/>
      <w:pPr>
        <w:ind w:left="5760" w:hanging="360"/>
      </w:pPr>
      <w:rPr>
        <w:rFonts w:ascii="Courier New" w:hAnsi="Courier New" w:hint="default"/>
      </w:rPr>
    </w:lvl>
    <w:lvl w:ilvl="8" w:tplc="8BA0FE6C">
      <w:start w:val="1"/>
      <w:numFmt w:val="bullet"/>
      <w:lvlText w:val=""/>
      <w:lvlJc w:val="left"/>
      <w:pPr>
        <w:ind w:left="6480" w:hanging="360"/>
      </w:pPr>
      <w:rPr>
        <w:rFonts w:ascii="Wingdings" w:hAnsi="Wingdings" w:hint="default"/>
      </w:rPr>
    </w:lvl>
  </w:abstractNum>
  <w:abstractNum w:abstractNumId="27" w15:restartNumberingAfterBreak="0">
    <w:nsid w:val="71514728"/>
    <w:multiLevelType w:val="hybridMultilevel"/>
    <w:tmpl w:val="A57C0ACC"/>
    <w:lvl w:ilvl="0" w:tplc="B9685FBC">
      <w:start w:val="1"/>
      <w:numFmt w:val="bullet"/>
      <w:lvlText w:val=""/>
      <w:lvlJc w:val="left"/>
      <w:pPr>
        <w:ind w:left="720" w:hanging="360"/>
      </w:pPr>
      <w:rPr>
        <w:rFonts w:ascii="Symbol" w:hAnsi="Symbol" w:hint="default"/>
      </w:rPr>
    </w:lvl>
    <w:lvl w:ilvl="1" w:tplc="1A4C4DF8">
      <w:start w:val="1"/>
      <w:numFmt w:val="bullet"/>
      <w:lvlText w:val="o"/>
      <w:lvlJc w:val="left"/>
      <w:pPr>
        <w:ind w:left="1440" w:hanging="360"/>
      </w:pPr>
      <w:rPr>
        <w:rFonts w:ascii="Courier New" w:hAnsi="Courier New" w:hint="default"/>
      </w:rPr>
    </w:lvl>
    <w:lvl w:ilvl="2" w:tplc="9544B576">
      <w:start w:val="1"/>
      <w:numFmt w:val="bullet"/>
      <w:lvlText w:val=""/>
      <w:lvlJc w:val="left"/>
      <w:pPr>
        <w:ind w:left="2160" w:hanging="360"/>
      </w:pPr>
      <w:rPr>
        <w:rFonts w:ascii="Wingdings" w:hAnsi="Wingdings" w:hint="default"/>
      </w:rPr>
    </w:lvl>
    <w:lvl w:ilvl="3" w:tplc="1B8E7320">
      <w:start w:val="1"/>
      <w:numFmt w:val="bullet"/>
      <w:lvlText w:val=""/>
      <w:lvlJc w:val="left"/>
      <w:pPr>
        <w:ind w:left="2880" w:hanging="360"/>
      </w:pPr>
      <w:rPr>
        <w:rFonts w:ascii="Symbol" w:hAnsi="Symbol" w:hint="default"/>
      </w:rPr>
    </w:lvl>
    <w:lvl w:ilvl="4" w:tplc="FBF0D440">
      <w:start w:val="1"/>
      <w:numFmt w:val="bullet"/>
      <w:lvlText w:val="o"/>
      <w:lvlJc w:val="left"/>
      <w:pPr>
        <w:ind w:left="3600" w:hanging="360"/>
      </w:pPr>
      <w:rPr>
        <w:rFonts w:ascii="Courier New" w:hAnsi="Courier New" w:hint="default"/>
      </w:rPr>
    </w:lvl>
    <w:lvl w:ilvl="5" w:tplc="4F282AC2">
      <w:start w:val="1"/>
      <w:numFmt w:val="bullet"/>
      <w:lvlText w:val=""/>
      <w:lvlJc w:val="left"/>
      <w:pPr>
        <w:ind w:left="4320" w:hanging="360"/>
      </w:pPr>
      <w:rPr>
        <w:rFonts w:ascii="Wingdings" w:hAnsi="Wingdings" w:hint="default"/>
      </w:rPr>
    </w:lvl>
    <w:lvl w:ilvl="6" w:tplc="BC746010">
      <w:start w:val="1"/>
      <w:numFmt w:val="bullet"/>
      <w:lvlText w:val=""/>
      <w:lvlJc w:val="left"/>
      <w:pPr>
        <w:ind w:left="5040" w:hanging="360"/>
      </w:pPr>
      <w:rPr>
        <w:rFonts w:ascii="Symbol" w:hAnsi="Symbol" w:hint="default"/>
      </w:rPr>
    </w:lvl>
    <w:lvl w:ilvl="7" w:tplc="CE40F6A6">
      <w:start w:val="1"/>
      <w:numFmt w:val="bullet"/>
      <w:lvlText w:val="o"/>
      <w:lvlJc w:val="left"/>
      <w:pPr>
        <w:ind w:left="5760" w:hanging="360"/>
      </w:pPr>
      <w:rPr>
        <w:rFonts w:ascii="Courier New" w:hAnsi="Courier New" w:hint="default"/>
      </w:rPr>
    </w:lvl>
    <w:lvl w:ilvl="8" w:tplc="D2547B56">
      <w:start w:val="1"/>
      <w:numFmt w:val="bullet"/>
      <w:lvlText w:val=""/>
      <w:lvlJc w:val="left"/>
      <w:pPr>
        <w:ind w:left="6480" w:hanging="360"/>
      </w:pPr>
      <w:rPr>
        <w:rFonts w:ascii="Wingdings" w:hAnsi="Wingdings" w:hint="default"/>
      </w:rPr>
    </w:lvl>
  </w:abstractNum>
  <w:abstractNum w:abstractNumId="28" w15:restartNumberingAfterBreak="0">
    <w:nsid w:val="71821B70"/>
    <w:multiLevelType w:val="hybridMultilevel"/>
    <w:tmpl w:val="6178CE04"/>
    <w:lvl w:ilvl="0" w:tplc="E842DE3A">
      <w:start w:val="1"/>
      <w:numFmt w:val="bullet"/>
      <w:lvlText w:val=""/>
      <w:lvlJc w:val="left"/>
      <w:pPr>
        <w:ind w:left="720" w:hanging="360"/>
      </w:pPr>
      <w:rPr>
        <w:rFonts w:ascii="Symbol" w:hAnsi="Symbol" w:hint="default"/>
      </w:rPr>
    </w:lvl>
    <w:lvl w:ilvl="1" w:tplc="151C4D76">
      <w:start w:val="1"/>
      <w:numFmt w:val="bullet"/>
      <w:lvlText w:val="o"/>
      <w:lvlJc w:val="left"/>
      <w:pPr>
        <w:ind w:left="1440" w:hanging="360"/>
      </w:pPr>
      <w:rPr>
        <w:rFonts w:ascii="Courier New" w:hAnsi="Courier New" w:hint="default"/>
      </w:rPr>
    </w:lvl>
    <w:lvl w:ilvl="2" w:tplc="18549C9E">
      <w:start w:val="1"/>
      <w:numFmt w:val="bullet"/>
      <w:lvlText w:val=""/>
      <w:lvlJc w:val="left"/>
      <w:pPr>
        <w:ind w:left="2160" w:hanging="360"/>
      </w:pPr>
      <w:rPr>
        <w:rFonts w:ascii="Wingdings" w:hAnsi="Wingdings" w:hint="default"/>
      </w:rPr>
    </w:lvl>
    <w:lvl w:ilvl="3" w:tplc="DD328BC0">
      <w:start w:val="1"/>
      <w:numFmt w:val="bullet"/>
      <w:lvlText w:val=""/>
      <w:lvlJc w:val="left"/>
      <w:pPr>
        <w:ind w:left="2880" w:hanging="360"/>
      </w:pPr>
      <w:rPr>
        <w:rFonts w:ascii="Symbol" w:hAnsi="Symbol" w:hint="default"/>
      </w:rPr>
    </w:lvl>
    <w:lvl w:ilvl="4" w:tplc="DB70131A">
      <w:start w:val="1"/>
      <w:numFmt w:val="bullet"/>
      <w:lvlText w:val="o"/>
      <w:lvlJc w:val="left"/>
      <w:pPr>
        <w:ind w:left="3600" w:hanging="360"/>
      </w:pPr>
      <w:rPr>
        <w:rFonts w:ascii="Courier New" w:hAnsi="Courier New" w:hint="default"/>
      </w:rPr>
    </w:lvl>
    <w:lvl w:ilvl="5" w:tplc="332C6912">
      <w:start w:val="1"/>
      <w:numFmt w:val="bullet"/>
      <w:lvlText w:val=""/>
      <w:lvlJc w:val="left"/>
      <w:pPr>
        <w:ind w:left="4320" w:hanging="360"/>
      </w:pPr>
      <w:rPr>
        <w:rFonts w:ascii="Wingdings" w:hAnsi="Wingdings" w:hint="default"/>
      </w:rPr>
    </w:lvl>
    <w:lvl w:ilvl="6" w:tplc="393E8EB0">
      <w:start w:val="1"/>
      <w:numFmt w:val="bullet"/>
      <w:lvlText w:val=""/>
      <w:lvlJc w:val="left"/>
      <w:pPr>
        <w:ind w:left="5040" w:hanging="360"/>
      </w:pPr>
      <w:rPr>
        <w:rFonts w:ascii="Symbol" w:hAnsi="Symbol" w:hint="default"/>
      </w:rPr>
    </w:lvl>
    <w:lvl w:ilvl="7" w:tplc="587E4110">
      <w:start w:val="1"/>
      <w:numFmt w:val="bullet"/>
      <w:lvlText w:val="o"/>
      <w:lvlJc w:val="left"/>
      <w:pPr>
        <w:ind w:left="5760" w:hanging="360"/>
      </w:pPr>
      <w:rPr>
        <w:rFonts w:ascii="Courier New" w:hAnsi="Courier New" w:hint="default"/>
      </w:rPr>
    </w:lvl>
    <w:lvl w:ilvl="8" w:tplc="8CC27028">
      <w:start w:val="1"/>
      <w:numFmt w:val="bullet"/>
      <w:lvlText w:val=""/>
      <w:lvlJc w:val="left"/>
      <w:pPr>
        <w:ind w:left="6480" w:hanging="360"/>
      </w:pPr>
      <w:rPr>
        <w:rFonts w:ascii="Wingdings" w:hAnsi="Wingdings" w:hint="default"/>
      </w:rPr>
    </w:lvl>
  </w:abstractNum>
  <w:abstractNum w:abstractNumId="29" w15:restartNumberingAfterBreak="0">
    <w:nsid w:val="756CB376"/>
    <w:multiLevelType w:val="hybridMultilevel"/>
    <w:tmpl w:val="83CEE51E"/>
    <w:lvl w:ilvl="0" w:tplc="5EF0AFEC">
      <w:start w:val="1"/>
      <w:numFmt w:val="bullet"/>
      <w:lvlText w:val=""/>
      <w:lvlJc w:val="left"/>
      <w:pPr>
        <w:ind w:left="720" w:hanging="360"/>
      </w:pPr>
      <w:rPr>
        <w:rFonts w:ascii="Symbol" w:hAnsi="Symbol" w:hint="default"/>
      </w:rPr>
    </w:lvl>
    <w:lvl w:ilvl="1" w:tplc="7CE4BD84">
      <w:start w:val="1"/>
      <w:numFmt w:val="bullet"/>
      <w:lvlText w:val="o"/>
      <w:lvlJc w:val="left"/>
      <w:pPr>
        <w:ind w:left="1440" w:hanging="360"/>
      </w:pPr>
      <w:rPr>
        <w:rFonts w:ascii="Courier New" w:hAnsi="Courier New" w:hint="default"/>
      </w:rPr>
    </w:lvl>
    <w:lvl w:ilvl="2" w:tplc="FA680526">
      <w:start w:val="1"/>
      <w:numFmt w:val="bullet"/>
      <w:lvlText w:val=""/>
      <w:lvlJc w:val="left"/>
      <w:pPr>
        <w:ind w:left="2160" w:hanging="360"/>
      </w:pPr>
      <w:rPr>
        <w:rFonts w:ascii="Wingdings" w:hAnsi="Wingdings" w:hint="default"/>
      </w:rPr>
    </w:lvl>
    <w:lvl w:ilvl="3" w:tplc="E0DAB502">
      <w:start w:val="1"/>
      <w:numFmt w:val="bullet"/>
      <w:lvlText w:val=""/>
      <w:lvlJc w:val="left"/>
      <w:pPr>
        <w:ind w:left="2880" w:hanging="360"/>
      </w:pPr>
      <w:rPr>
        <w:rFonts w:ascii="Symbol" w:hAnsi="Symbol" w:hint="default"/>
      </w:rPr>
    </w:lvl>
    <w:lvl w:ilvl="4" w:tplc="B692AA86">
      <w:start w:val="1"/>
      <w:numFmt w:val="bullet"/>
      <w:lvlText w:val="o"/>
      <w:lvlJc w:val="left"/>
      <w:pPr>
        <w:ind w:left="3600" w:hanging="360"/>
      </w:pPr>
      <w:rPr>
        <w:rFonts w:ascii="Courier New" w:hAnsi="Courier New" w:hint="default"/>
      </w:rPr>
    </w:lvl>
    <w:lvl w:ilvl="5" w:tplc="5BB82ED2">
      <w:start w:val="1"/>
      <w:numFmt w:val="bullet"/>
      <w:lvlText w:val=""/>
      <w:lvlJc w:val="left"/>
      <w:pPr>
        <w:ind w:left="4320" w:hanging="360"/>
      </w:pPr>
      <w:rPr>
        <w:rFonts w:ascii="Wingdings" w:hAnsi="Wingdings" w:hint="default"/>
      </w:rPr>
    </w:lvl>
    <w:lvl w:ilvl="6" w:tplc="9A3A4916">
      <w:start w:val="1"/>
      <w:numFmt w:val="bullet"/>
      <w:lvlText w:val=""/>
      <w:lvlJc w:val="left"/>
      <w:pPr>
        <w:ind w:left="5040" w:hanging="360"/>
      </w:pPr>
      <w:rPr>
        <w:rFonts w:ascii="Symbol" w:hAnsi="Symbol" w:hint="default"/>
      </w:rPr>
    </w:lvl>
    <w:lvl w:ilvl="7" w:tplc="2E5606BE">
      <w:start w:val="1"/>
      <w:numFmt w:val="bullet"/>
      <w:lvlText w:val="o"/>
      <w:lvlJc w:val="left"/>
      <w:pPr>
        <w:ind w:left="5760" w:hanging="360"/>
      </w:pPr>
      <w:rPr>
        <w:rFonts w:ascii="Courier New" w:hAnsi="Courier New" w:hint="default"/>
      </w:rPr>
    </w:lvl>
    <w:lvl w:ilvl="8" w:tplc="123871FA">
      <w:start w:val="1"/>
      <w:numFmt w:val="bullet"/>
      <w:lvlText w:val=""/>
      <w:lvlJc w:val="left"/>
      <w:pPr>
        <w:ind w:left="6480" w:hanging="360"/>
      </w:pPr>
      <w:rPr>
        <w:rFonts w:ascii="Wingdings" w:hAnsi="Wingdings" w:hint="default"/>
      </w:rPr>
    </w:lvl>
  </w:abstractNum>
  <w:abstractNum w:abstractNumId="30" w15:restartNumberingAfterBreak="0">
    <w:nsid w:val="762E2665"/>
    <w:multiLevelType w:val="hybridMultilevel"/>
    <w:tmpl w:val="0EEE330E"/>
    <w:lvl w:ilvl="0" w:tplc="F29041C8">
      <w:start w:val="1"/>
      <w:numFmt w:val="bullet"/>
      <w:lvlText w:val=""/>
      <w:lvlJc w:val="left"/>
      <w:pPr>
        <w:ind w:left="720" w:hanging="360"/>
      </w:pPr>
      <w:rPr>
        <w:rFonts w:ascii="Symbol" w:hAnsi="Symbol" w:hint="default"/>
      </w:rPr>
    </w:lvl>
    <w:lvl w:ilvl="1" w:tplc="F18C4E02">
      <w:start w:val="1"/>
      <w:numFmt w:val="bullet"/>
      <w:lvlText w:val="o"/>
      <w:lvlJc w:val="left"/>
      <w:pPr>
        <w:ind w:left="1440" w:hanging="360"/>
      </w:pPr>
      <w:rPr>
        <w:rFonts w:ascii="Courier New" w:hAnsi="Courier New" w:hint="default"/>
      </w:rPr>
    </w:lvl>
    <w:lvl w:ilvl="2" w:tplc="376C96B6">
      <w:start w:val="1"/>
      <w:numFmt w:val="bullet"/>
      <w:lvlText w:val=""/>
      <w:lvlJc w:val="left"/>
      <w:pPr>
        <w:ind w:left="2160" w:hanging="360"/>
      </w:pPr>
      <w:rPr>
        <w:rFonts w:ascii="Wingdings" w:hAnsi="Wingdings" w:hint="default"/>
      </w:rPr>
    </w:lvl>
    <w:lvl w:ilvl="3" w:tplc="49E07440">
      <w:start w:val="1"/>
      <w:numFmt w:val="bullet"/>
      <w:lvlText w:val=""/>
      <w:lvlJc w:val="left"/>
      <w:pPr>
        <w:ind w:left="2880" w:hanging="360"/>
      </w:pPr>
      <w:rPr>
        <w:rFonts w:ascii="Symbol" w:hAnsi="Symbol" w:hint="default"/>
      </w:rPr>
    </w:lvl>
    <w:lvl w:ilvl="4" w:tplc="4EEE770C">
      <w:start w:val="1"/>
      <w:numFmt w:val="bullet"/>
      <w:lvlText w:val="o"/>
      <w:lvlJc w:val="left"/>
      <w:pPr>
        <w:ind w:left="3600" w:hanging="360"/>
      </w:pPr>
      <w:rPr>
        <w:rFonts w:ascii="Courier New" w:hAnsi="Courier New" w:hint="default"/>
      </w:rPr>
    </w:lvl>
    <w:lvl w:ilvl="5" w:tplc="726ADD3A">
      <w:start w:val="1"/>
      <w:numFmt w:val="bullet"/>
      <w:lvlText w:val=""/>
      <w:lvlJc w:val="left"/>
      <w:pPr>
        <w:ind w:left="4320" w:hanging="360"/>
      </w:pPr>
      <w:rPr>
        <w:rFonts w:ascii="Wingdings" w:hAnsi="Wingdings" w:hint="default"/>
      </w:rPr>
    </w:lvl>
    <w:lvl w:ilvl="6" w:tplc="7F0A1D52">
      <w:start w:val="1"/>
      <w:numFmt w:val="bullet"/>
      <w:lvlText w:val=""/>
      <w:lvlJc w:val="left"/>
      <w:pPr>
        <w:ind w:left="5040" w:hanging="360"/>
      </w:pPr>
      <w:rPr>
        <w:rFonts w:ascii="Symbol" w:hAnsi="Symbol" w:hint="default"/>
      </w:rPr>
    </w:lvl>
    <w:lvl w:ilvl="7" w:tplc="1436AC34">
      <w:start w:val="1"/>
      <w:numFmt w:val="bullet"/>
      <w:lvlText w:val="o"/>
      <w:lvlJc w:val="left"/>
      <w:pPr>
        <w:ind w:left="5760" w:hanging="360"/>
      </w:pPr>
      <w:rPr>
        <w:rFonts w:ascii="Courier New" w:hAnsi="Courier New" w:hint="default"/>
      </w:rPr>
    </w:lvl>
    <w:lvl w:ilvl="8" w:tplc="D71C0692">
      <w:start w:val="1"/>
      <w:numFmt w:val="bullet"/>
      <w:lvlText w:val=""/>
      <w:lvlJc w:val="left"/>
      <w:pPr>
        <w:ind w:left="6480" w:hanging="360"/>
      </w:pPr>
      <w:rPr>
        <w:rFonts w:ascii="Wingdings" w:hAnsi="Wingdings" w:hint="default"/>
      </w:rPr>
    </w:lvl>
  </w:abstractNum>
  <w:num w:numId="1" w16cid:durableId="1267351356">
    <w:abstractNumId w:val="11"/>
  </w:num>
  <w:num w:numId="2" w16cid:durableId="1688019553">
    <w:abstractNumId w:val="14"/>
  </w:num>
  <w:num w:numId="3" w16cid:durableId="1503860746">
    <w:abstractNumId w:val="21"/>
  </w:num>
  <w:num w:numId="4" w16cid:durableId="2009481085">
    <w:abstractNumId w:val="23"/>
  </w:num>
  <w:num w:numId="5" w16cid:durableId="132912431">
    <w:abstractNumId w:val="7"/>
  </w:num>
  <w:num w:numId="6" w16cid:durableId="1642417935">
    <w:abstractNumId w:val="12"/>
  </w:num>
  <w:num w:numId="7" w16cid:durableId="1052849887">
    <w:abstractNumId w:val="3"/>
  </w:num>
  <w:num w:numId="8" w16cid:durableId="1244221519">
    <w:abstractNumId w:val="0"/>
  </w:num>
  <w:num w:numId="9" w16cid:durableId="1763988494">
    <w:abstractNumId w:val="22"/>
  </w:num>
  <w:num w:numId="10" w16cid:durableId="1055933424">
    <w:abstractNumId w:val="4"/>
  </w:num>
  <w:num w:numId="11" w16cid:durableId="1939749116">
    <w:abstractNumId w:val="6"/>
  </w:num>
  <w:num w:numId="12" w16cid:durableId="1473985173">
    <w:abstractNumId w:val="20"/>
  </w:num>
  <w:num w:numId="13" w16cid:durableId="666055011">
    <w:abstractNumId w:val="9"/>
  </w:num>
  <w:num w:numId="14" w16cid:durableId="719748276">
    <w:abstractNumId w:val="24"/>
  </w:num>
  <w:num w:numId="15" w16cid:durableId="1645164015">
    <w:abstractNumId w:val="2"/>
  </w:num>
  <w:num w:numId="16" w16cid:durableId="185800882">
    <w:abstractNumId w:val="29"/>
  </w:num>
  <w:num w:numId="17" w16cid:durableId="1175923936">
    <w:abstractNumId w:val="1"/>
  </w:num>
  <w:num w:numId="18" w16cid:durableId="244191601">
    <w:abstractNumId w:val="28"/>
  </w:num>
  <w:num w:numId="19" w16cid:durableId="544030902">
    <w:abstractNumId w:val="16"/>
  </w:num>
  <w:num w:numId="20" w16cid:durableId="1160539842">
    <w:abstractNumId w:val="27"/>
  </w:num>
  <w:num w:numId="21" w16cid:durableId="1945066261">
    <w:abstractNumId w:val="13"/>
  </w:num>
  <w:num w:numId="22" w16cid:durableId="1401825003">
    <w:abstractNumId w:val="25"/>
  </w:num>
  <w:num w:numId="23" w16cid:durableId="1506432345">
    <w:abstractNumId w:val="10"/>
  </w:num>
  <w:num w:numId="24" w16cid:durableId="166528141">
    <w:abstractNumId w:val="8"/>
  </w:num>
  <w:num w:numId="25" w16cid:durableId="1541016306">
    <w:abstractNumId w:val="19"/>
  </w:num>
  <w:num w:numId="26" w16cid:durableId="843472057">
    <w:abstractNumId w:val="30"/>
  </w:num>
  <w:num w:numId="27" w16cid:durableId="1291207584">
    <w:abstractNumId w:val="5"/>
  </w:num>
  <w:num w:numId="28" w16cid:durableId="2096628497">
    <w:abstractNumId w:val="15"/>
  </w:num>
  <w:num w:numId="29" w16cid:durableId="1708217248">
    <w:abstractNumId w:val="26"/>
  </w:num>
  <w:num w:numId="30" w16cid:durableId="2067024605">
    <w:abstractNumId w:val="17"/>
  </w:num>
  <w:num w:numId="31" w16cid:durableId="982193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DE7FE"/>
    <w:rsid w:val="000A7EA0"/>
    <w:rsid w:val="001079A4"/>
    <w:rsid w:val="001F2E13"/>
    <w:rsid w:val="001F3DC1"/>
    <w:rsid w:val="00213E1A"/>
    <w:rsid w:val="00241AAE"/>
    <w:rsid w:val="00291FA2"/>
    <w:rsid w:val="003B3600"/>
    <w:rsid w:val="003D7508"/>
    <w:rsid w:val="003E16C7"/>
    <w:rsid w:val="004B66EC"/>
    <w:rsid w:val="005679E0"/>
    <w:rsid w:val="005E75CC"/>
    <w:rsid w:val="00832C42"/>
    <w:rsid w:val="00BA71AC"/>
    <w:rsid w:val="00C35E08"/>
    <w:rsid w:val="00CA5A18"/>
    <w:rsid w:val="00CB7293"/>
    <w:rsid w:val="00F113D2"/>
    <w:rsid w:val="027B2BA8"/>
    <w:rsid w:val="02D84172"/>
    <w:rsid w:val="033DEE17"/>
    <w:rsid w:val="03CD0B4A"/>
    <w:rsid w:val="042936C5"/>
    <w:rsid w:val="04BF6A4E"/>
    <w:rsid w:val="0698E1AC"/>
    <w:rsid w:val="06C9DF4B"/>
    <w:rsid w:val="078E3B75"/>
    <w:rsid w:val="07938FB0"/>
    <w:rsid w:val="08B76E97"/>
    <w:rsid w:val="0ED66FD8"/>
    <w:rsid w:val="0EDD9A5A"/>
    <w:rsid w:val="101E940E"/>
    <w:rsid w:val="12E41360"/>
    <w:rsid w:val="12F2257E"/>
    <w:rsid w:val="13020029"/>
    <w:rsid w:val="19DCE283"/>
    <w:rsid w:val="1A289DA5"/>
    <w:rsid w:val="1B3FE8E7"/>
    <w:rsid w:val="1B892097"/>
    <w:rsid w:val="1C5C2E47"/>
    <w:rsid w:val="21E2B97B"/>
    <w:rsid w:val="2232A902"/>
    <w:rsid w:val="22CED794"/>
    <w:rsid w:val="246DAD95"/>
    <w:rsid w:val="25CD4A05"/>
    <w:rsid w:val="266ECA5C"/>
    <w:rsid w:val="273C36E9"/>
    <w:rsid w:val="2A1047DC"/>
    <w:rsid w:val="2A295C71"/>
    <w:rsid w:val="2F657824"/>
    <w:rsid w:val="32E83F14"/>
    <w:rsid w:val="330FDA5F"/>
    <w:rsid w:val="339DE7FE"/>
    <w:rsid w:val="33ED7871"/>
    <w:rsid w:val="34EF5187"/>
    <w:rsid w:val="3536D211"/>
    <w:rsid w:val="361B723B"/>
    <w:rsid w:val="365413E9"/>
    <w:rsid w:val="366A5FCF"/>
    <w:rsid w:val="36D85D95"/>
    <w:rsid w:val="37A17D31"/>
    <w:rsid w:val="389630FD"/>
    <w:rsid w:val="3A0CDD80"/>
    <w:rsid w:val="3A971AEB"/>
    <w:rsid w:val="3B2BB175"/>
    <w:rsid w:val="3BE31941"/>
    <w:rsid w:val="3E919E10"/>
    <w:rsid w:val="3EE3045F"/>
    <w:rsid w:val="3EFEFC48"/>
    <w:rsid w:val="4218B78E"/>
    <w:rsid w:val="429186DE"/>
    <w:rsid w:val="4437412C"/>
    <w:rsid w:val="478FAB0A"/>
    <w:rsid w:val="4863AB66"/>
    <w:rsid w:val="4AA5D700"/>
    <w:rsid w:val="4BCA805D"/>
    <w:rsid w:val="4C4A8486"/>
    <w:rsid w:val="4C50D350"/>
    <w:rsid w:val="4D259D5D"/>
    <w:rsid w:val="4DDAF8A2"/>
    <w:rsid w:val="4ED0180B"/>
    <w:rsid w:val="4F38BE7F"/>
    <w:rsid w:val="51AC70C7"/>
    <w:rsid w:val="533C9A1F"/>
    <w:rsid w:val="53471BA9"/>
    <w:rsid w:val="55540813"/>
    <w:rsid w:val="5592F04D"/>
    <w:rsid w:val="55AF7361"/>
    <w:rsid w:val="570E3BD0"/>
    <w:rsid w:val="58208EC0"/>
    <w:rsid w:val="5901C759"/>
    <w:rsid w:val="5ADE0790"/>
    <w:rsid w:val="5AF9305E"/>
    <w:rsid w:val="5B9DF424"/>
    <w:rsid w:val="5D7C5D4F"/>
    <w:rsid w:val="5F2E99DB"/>
    <w:rsid w:val="5F5D9960"/>
    <w:rsid w:val="60FEB129"/>
    <w:rsid w:val="6159A594"/>
    <w:rsid w:val="61F51E3A"/>
    <w:rsid w:val="63AB25FE"/>
    <w:rsid w:val="63E4B243"/>
    <w:rsid w:val="66F84B6B"/>
    <w:rsid w:val="6A83BD34"/>
    <w:rsid w:val="6B1D3E0C"/>
    <w:rsid w:val="6BE5514E"/>
    <w:rsid w:val="6C18844A"/>
    <w:rsid w:val="6C5EE1A9"/>
    <w:rsid w:val="6CCF8489"/>
    <w:rsid w:val="6CD03A98"/>
    <w:rsid w:val="6DA80FF0"/>
    <w:rsid w:val="6FA572D4"/>
    <w:rsid w:val="6FD7E111"/>
    <w:rsid w:val="6FF6D429"/>
    <w:rsid w:val="724EBC02"/>
    <w:rsid w:val="74B1FD33"/>
    <w:rsid w:val="756FBE41"/>
    <w:rsid w:val="75BF4644"/>
    <w:rsid w:val="76ADE8BA"/>
    <w:rsid w:val="78F7C381"/>
    <w:rsid w:val="79531A30"/>
    <w:rsid w:val="7AA0258E"/>
    <w:rsid w:val="7AC9CD80"/>
    <w:rsid w:val="7B046504"/>
    <w:rsid w:val="7BCB0342"/>
    <w:rsid w:val="7C0F6483"/>
    <w:rsid w:val="7C25E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E7FE"/>
  <w15:chartTrackingRefBased/>
  <w15:docId w15:val="{209491E6-E43F-40A3-A5A8-670EF37B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A971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A971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A971AE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A971AE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2E13"/>
    <w:rPr>
      <w:color w:val="467886" w:themeColor="hyperlink"/>
      <w:u w:val="single"/>
    </w:rPr>
  </w:style>
  <w:style w:type="character" w:styleId="UnresolvedMention">
    <w:name w:val="Unresolved Mention"/>
    <w:basedOn w:val="DefaultParagraphFont"/>
    <w:uiPriority w:val="99"/>
    <w:semiHidden/>
    <w:unhideWhenUsed/>
    <w:rsid w:val="001F2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fsafetyserviceslt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17</Pages>
  <Words>3958</Words>
  <Characters>22563</Characters>
  <Application>Microsoft Office Word</Application>
  <DocSecurity>0</DocSecurity>
  <Lines>188</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14</cp:revision>
  <cp:lastPrinted>2026-02-13T16:38:00Z</cp:lastPrinted>
  <dcterms:created xsi:type="dcterms:W3CDTF">2026-01-29T11:55:00Z</dcterms:created>
  <dcterms:modified xsi:type="dcterms:W3CDTF">2026-02-15T13:32:00Z</dcterms:modified>
</cp:coreProperties>
</file>