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203547A" wp14:paraId="3AC7E3CD" wp14:textId="77B64BCC">
      <w:pPr>
        <w:rPr>
          <w:b w:val="1"/>
          <w:bCs w:val="1"/>
          <w:sz w:val="36"/>
          <w:szCs w:val="36"/>
          <w:u w:val="none"/>
        </w:rPr>
      </w:pPr>
      <w:r w:rsidRPr="3203547A" w:rsidR="1A6A1B34">
        <w:rPr>
          <w:b w:val="1"/>
          <w:bCs w:val="1"/>
          <w:sz w:val="36"/>
          <w:szCs w:val="36"/>
          <w:u w:val="none"/>
        </w:rPr>
        <w:t xml:space="preserve">Staff Training and </w:t>
      </w:r>
      <w:r w:rsidR="668CC368">
        <w:drawing>
          <wp:anchor xmlns:wp14="http://schemas.microsoft.com/office/word/2010/wordprocessingDrawing" distT="0" distB="0" distL="114300" distR="114300" simplePos="0" relativeHeight="251658240" behindDoc="1" locked="0" layoutInCell="1" allowOverlap="1" wp14:editId="4FD7DDA0" wp14:anchorId="1A3C8CBB">
            <wp:simplePos x="0" y="0"/>
            <wp:positionH relativeFrom="column">
              <wp:posOffset>2914650</wp:posOffset>
            </wp:positionH>
            <wp:positionV relativeFrom="paragraph">
              <wp:posOffset>-219075</wp:posOffset>
            </wp:positionV>
            <wp:extent cx="1623709" cy="1347333"/>
            <wp:effectExtent l="0" t="0" r="0" b="0"/>
            <wp:wrapNone/>
            <wp:docPr id="987897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8789747" name="Picture 98789747"/>
                    <pic:cNvPicPr/>
                  </pic:nvPicPr>
                  <pic:blipFill>
                    <a:blip xmlns:r="http://schemas.openxmlformats.org/officeDocument/2006/relationships" r:embed="rId646669135">
                      <a:extLst>
                        <a:ext uri="{28A0092B-C50C-407E-A947-70E740481C1C}">
                          <a14:useLocalDpi xmlns:a14="http://schemas.microsoft.com/office/drawing/2010/main"/>
                        </a:ext>
                      </a:extLst>
                    </a:blip>
                    <a:stretch>
                      <a:fillRect/>
                    </a:stretch>
                  </pic:blipFill>
                  <pic:spPr>
                    <a:xfrm rot="0">
                      <a:off x="0" y="0"/>
                      <a:ext cx="1623709" cy="1347333"/>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3203547A" wp14:paraId="2C078E63" wp14:textId="41871898">
      <w:pPr>
        <w:rPr>
          <w:b w:val="1"/>
          <w:bCs w:val="1"/>
          <w:sz w:val="36"/>
          <w:szCs w:val="36"/>
          <w:u w:val="none"/>
        </w:rPr>
      </w:pPr>
      <w:r w:rsidRPr="3203547A" w:rsidR="1A6A1B34">
        <w:rPr>
          <w:b w:val="1"/>
          <w:bCs w:val="1"/>
          <w:sz w:val="36"/>
          <w:szCs w:val="36"/>
          <w:u w:val="none"/>
        </w:rPr>
        <w:t>Supervision Policy</w:t>
      </w:r>
    </w:p>
    <w:p w:rsidR="3203547A" w:rsidP="3203547A" w:rsidRDefault="3203547A" w14:paraId="6B004EE8" w14:textId="12877FC5">
      <w:pPr>
        <w:rPr>
          <w:b w:val="1"/>
          <w:bCs w:val="1"/>
          <w:sz w:val="36"/>
          <w:szCs w:val="36"/>
          <w:u w:val="none"/>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680"/>
        <w:gridCol w:w="4680"/>
      </w:tblGrid>
      <w:tr w:rsidR="3203547A" w:rsidTr="3203547A" w14:paraId="21A3905B">
        <w:trPr>
          <w:trHeight w:val="300"/>
        </w:trPr>
        <w:tc>
          <w:tcPr>
            <w:tcW w:w="4680" w:type="dxa"/>
            <w:tcBorders>
              <w:top w:val="single" w:sz="6"/>
              <w:left w:val="single" w:sz="6"/>
            </w:tcBorders>
            <w:tcMar>
              <w:left w:w="90" w:type="dxa"/>
              <w:right w:w="90" w:type="dxa"/>
            </w:tcMar>
            <w:vAlign w:val="top"/>
          </w:tcPr>
          <w:p w:rsidR="78030693" w:rsidP="3203547A" w:rsidRDefault="78030693" w14:paraId="337C6620" w14:textId="74C10A08">
            <w:pPr>
              <w:rPr>
                <w:rFonts w:ascii="Aptos" w:hAnsi="Aptos" w:eastAsia="Aptos" w:cs="Aptos"/>
                <w:noProof w:val="0"/>
                <w:sz w:val="24"/>
                <w:szCs w:val="24"/>
                <w:lang w:val="en-US"/>
              </w:rPr>
            </w:pPr>
            <w:r w:rsidRPr="3203547A" w:rsidR="78030693">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Policy approved/reviewed by:</w:t>
            </w:r>
          </w:p>
        </w:tc>
        <w:tc>
          <w:tcPr>
            <w:tcW w:w="4680" w:type="dxa"/>
            <w:tcBorders>
              <w:top w:val="single" w:sz="6"/>
              <w:right w:val="single" w:sz="6"/>
            </w:tcBorders>
            <w:tcMar>
              <w:left w:w="90" w:type="dxa"/>
              <w:right w:w="90" w:type="dxa"/>
            </w:tcMar>
            <w:vAlign w:val="top"/>
          </w:tcPr>
          <w:p w:rsidR="78030693" w:rsidP="3203547A" w:rsidRDefault="78030693" w14:paraId="594B2CF2" w14:textId="500A25A6">
            <w:pPr>
              <w:rPr>
                <w:rFonts w:ascii="Aptos" w:hAnsi="Aptos" w:eastAsia="Aptos" w:cs="Aptos"/>
                <w:noProof w:val="0"/>
                <w:sz w:val="24"/>
                <w:szCs w:val="24"/>
                <w:lang w:val="en-US"/>
              </w:rPr>
            </w:pPr>
            <w:r w:rsidRPr="3203547A" w:rsidR="78030693">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Director</w:t>
            </w:r>
          </w:p>
        </w:tc>
      </w:tr>
      <w:tr w:rsidR="3203547A" w:rsidTr="3203547A" w14:paraId="73258450">
        <w:trPr>
          <w:trHeight w:val="300"/>
        </w:trPr>
        <w:tc>
          <w:tcPr>
            <w:tcW w:w="4680" w:type="dxa"/>
            <w:tcBorders>
              <w:left w:val="single" w:sz="6"/>
            </w:tcBorders>
            <w:tcMar>
              <w:left w:w="90" w:type="dxa"/>
              <w:right w:w="90" w:type="dxa"/>
            </w:tcMar>
            <w:vAlign w:val="top"/>
          </w:tcPr>
          <w:p w:rsidR="78030693" w:rsidP="3203547A" w:rsidRDefault="78030693" w14:paraId="2B202817" w14:textId="01578B57">
            <w:pPr>
              <w:rPr>
                <w:rFonts w:ascii="Aptos" w:hAnsi="Aptos" w:eastAsia="Aptos" w:cs="Aptos"/>
                <w:noProof w:val="0"/>
                <w:sz w:val="24"/>
                <w:szCs w:val="24"/>
                <w:lang w:val="en-US"/>
              </w:rPr>
            </w:pPr>
            <w:r w:rsidRPr="3203547A" w:rsidR="78030693">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Date reviewed:</w:t>
            </w:r>
          </w:p>
        </w:tc>
        <w:tc>
          <w:tcPr>
            <w:tcW w:w="4680" w:type="dxa"/>
            <w:tcBorders>
              <w:right w:val="single" w:sz="6"/>
            </w:tcBorders>
            <w:tcMar>
              <w:left w:w="90" w:type="dxa"/>
              <w:right w:w="90" w:type="dxa"/>
            </w:tcMar>
            <w:vAlign w:val="top"/>
          </w:tcPr>
          <w:p w:rsidR="78030693" w:rsidP="3203547A" w:rsidRDefault="78030693" w14:paraId="5D086F72" w14:textId="74536454">
            <w:pPr>
              <w:rPr>
                <w:rFonts w:ascii="Aptos" w:hAnsi="Aptos" w:eastAsia="Aptos" w:cs="Aptos"/>
                <w:noProof w:val="0"/>
                <w:sz w:val="24"/>
                <w:szCs w:val="24"/>
                <w:lang w:val="en-US"/>
              </w:rPr>
            </w:pPr>
            <w:r w:rsidRPr="3203547A" w:rsidR="78030693">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15/01/26</w:t>
            </w:r>
          </w:p>
        </w:tc>
      </w:tr>
      <w:tr w:rsidR="3203547A" w:rsidTr="3203547A" w14:paraId="651053DB">
        <w:trPr>
          <w:trHeight w:val="300"/>
        </w:trPr>
        <w:tc>
          <w:tcPr>
            <w:tcW w:w="4680" w:type="dxa"/>
            <w:tcBorders>
              <w:left w:val="single" w:sz="6"/>
              <w:bottom w:val="single" w:sz="6"/>
            </w:tcBorders>
            <w:tcMar>
              <w:left w:w="90" w:type="dxa"/>
              <w:right w:w="90" w:type="dxa"/>
            </w:tcMar>
            <w:vAlign w:val="top"/>
          </w:tcPr>
          <w:p w:rsidR="78030693" w:rsidP="3203547A" w:rsidRDefault="78030693" w14:paraId="7FA6DF6A" w14:textId="77B49E47">
            <w:pPr>
              <w:rPr>
                <w:rFonts w:ascii="Aptos" w:hAnsi="Aptos" w:eastAsia="Aptos" w:cs="Aptos"/>
                <w:noProof w:val="0"/>
                <w:sz w:val="24"/>
                <w:szCs w:val="24"/>
                <w:lang w:val="en-US"/>
              </w:rPr>
            </w:pPr>
            <w:r w:rsidRPr="3203547A" w:rsidR="78030693">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Next review date:</w:t>
            </w:r>
          </w:p>
        </w:tc>
        <w:tc>
          <w:tcPr>
            <w:tcW w:w="4680" w:type="dxa"/>
            <w:tcBorders>
              <w:bottom w:val="single" w:sz="6"/>
              <w:right w:val="single" w:sz="6"/>
            </w:tcBorders>
            <w:tcMar>
              <w:left w:w="90" w:type="dxa"/>
              <w:right w:w="90" w:type="dxa"/>
            </w:tcMar>
            <w:vAlign w:val="top"/>
          </w:tcPr>
          <w:p w:rsidR="78030693" w:rsidP="3203547A" w:rsidRDefault="78030693" w14:paraId="4FD88F31" w14:textId="7EFE7873">
            <w:pPr>
              <w:rPr>
                <w:rFonts w:ascii="Aptos" w:hAnsi="Aptos" w:eastAsia="Aptos" w:cs="Aptos"/>
                <w:noProof w:val="0"/>
                <w:sz w:val="24"/>
                <w:szCs w:val="24"/>
                <w:lang w:val="en-US"/>
              </w:rPr>
            </w:pPr>
            <w:r w:rsidRPr="3203547A" w:rsidR="78030693">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15/01/27 (annually)</w:t>
            </w:r>
          </w:p>
        </w:tc>
      </w:tr>
    </w:tbl>
    <w:p w:rsidR="3203547A" w:rsidP="3203547A" w:rsidRDefault="3203547A" w14:paraId="4ABB1DF7" w14:textId="5A0BD125">
      <w:pPr>
        <w:pStyle w:val="Normal"/>
        <w:rPr>
          <w:b w:val="1"/>
          <w:bCs w:val="1"/>
          <w:sz w:val="28"/>
          <w:szCs w:val="28"/>
          <w:u w:val="none"/>
        </w:rPr>
      </w:pPr>
    </w:p>
    <w:p w:rsidR="46992E99" w:rsidP="3203547A" w:rsidRDefault="46992E99" w14:paraId="5EFD1DFD" w14:textId="61962536">
      <w:pPr>
        <w:pStyle w:val="Normal"/>
        <w:rPr>
          <w:b w:val="1"/>
          <w:bCs w:val="1"/>
          <w:sz w:val="28"/>
          <w:szCs w:val="28"/>
          <w:u w:val="none"/>
        </w:rPr>
      </w:pPr>
      <w:r w:rsidRPr="3203547A" w:rsidR="46992E99">
        <w:rPr>
          <w:b w:val="1"/>
          <w:bCs w:val="1"/>
          <w:sz w:val="28"/>
          <w:szCs w:val="28"/>
          <w:u w:val="none"/>
        </w:rPr>
        <w:t>Content:</w:t>
      </w:r>
    </w:p>
    <w:p w:rsidR="46992E99" w:rsidP="3203547A" w:rsidRDefault="46992E99" w14:paraId="14621B6A" w14:textId="4C40F70B">
      <w:pPr>
        <w:spacing w:after="0" w:afterAutospacing="off"/>
        <w:rPr>
          <w:b w:val="1"/>
          <w:bCs w:val="1"/>
          <w:sz w:val="24"/>
          <w:szCs w:val="24"/>
          <w:u w:val="none"/>
        </w:rPr>
      </w:pPr>
      <w:r w:rsidRPr="3203547A" w:rsidR="46992E99">
        <w:rPr>
          <w:b w:val="1"/>
          <w:bCs w:val="1"/>
          <w:sz w:val="24"/>
          <w:szCs w:val="24"/>
          <w:u w:val="none"/>
        </w:rPr>
        <w:t>1.</w:t>
      </w:r>
      <w:r w:rsidRPr="3203547A" w:rsidR="5CBBADFE">
        <w:rPr>
          <w:b w:val="1"/>
          <w:bCs w:val="1"/>
          <w:sz w:val="24"/>
          <w:szCs w:val="24"/>
          <w:u w:val="none"/>
        </w:rPr>
        <w:t xml:space="preserve"> </w:t>
      </w:r>
      <w:r w:rsidRPr="3203547A" w:rsidR="46992E99">
        <w:rPr>
          <w:b w:val="1"/>
          <w:bCs w:val="1"/>
          <w:sz w:val="24"/>
          <w:szCs w:val="24"/>
          <w:u w:val="none"/>
        </w:rPr>
        <w:t>Policy Statement</w:t>
      </w:r>
    </w:p>
    <w:p w:rsidR="46992E99" w:rsidP="3203547A" w:rsidRDefault="46992E99" w14:paraId="1EBC657C" w14:textId="7A29E1C7">
      <w:pPr>
        <w:spacing w:after="0" w:afterAutospacing="off"/>
        <w:rPr>
          <w:b w:val="1"/>
          <w:bCs w:val="1"/>
          <w:sz w:val="24"/>
          <w:szCs w:val="24"/>
          <w:u w:val="none"/>
        </w:rPr>
      </w:pPr>
      <w:r w:rsidRPr="3203547A" w:rsidR="46992E99">
        <w:rPr>
          <w:b w:val="1"/>
          <w:bCs w:val="1"/>
          <w:sz w:val="24"/>
          <w:szCs w:val="24"/>
          <w:u w:val="none"/>
        </w:rPr>
        <w:t>2.</w:t>
      </w:r>
      <w:r w:rsidRPr="3203547A" w:rsidR="45A0249E">
        <w:rPr>
          <w:b w:val="1"/>
          <w:bCs w:val="1"/>
          <w:sz w:val="24"/>
          <w:szCs w:val="24"/>
          <w:u w:val="none"/>
        </w:rPr>
        <w:t xml:space="preserve"> </w:t>
      </w:r>
      <w:r w:rsidRPr="3203547A" w:rsidR="46992E99">
        <w:rPr>
          <w:b w:val="1"/>
          <w:bCs w:val="1"/>
          <w:sz w:val="24"/>
          <w:szCs w:val="24"/>
          <w:u w:val="none"/>
        </w:rPr>
        <w:t>Aims</w:t>
      </w:r>
    </w:p>
    <w:p w:rsidR="46992E99" w:rsidP="3203547A" w:rsidRDefault="46992E99" w14:paraId="53D8C9EA" w14:textId="6620AFC9">
      <w:pPr>
        <w:spacing w:after="0" w:afterAutospacing="off"/>
        <w:rPr>
          <w:b w:val="1"/>
          <w:bCs w:val="1"/>
          <w:sz w:val="24"/>
          <w:szCs w:val="24"/>
          <w:u w:val="none"/>
        </w:rPr>
      </w:pPr>
      <w:r w:rsidRPr="3203547A" w:rsidR="46992E99">
        <w:rPr>
          <w:b w:val="1"/>
          <w:bCs w:val="1"/>
          <w:sz w:val="24"/>
          <w:szCs w:val="24"/>
          <w:u w:val="none"/>
        </w:rPr>
        <w:t>3. Mandatory Training</w:t>
      </w:r>
    </w:p>
    <w:p w:rsidR="46992E99" w:rsidP="3203547A" w:rsidRDefault="46992E99" w14:paraId="17DA8355" w14:textId="5FD3915D">
      <w:pPr>
        <w:spacing w:after="0" w:afterAutospacing="off"/>
        <w:rPr>
          <w:b w:val="1"/>
          <w:bCs w:val="1"/>
          <w:sz w:val="24"/>
          <w:szCs w:val="24"/>
          <w:u w:val="none"/>
        </w:rPr>
      </w:pPr>
      <w:r w:rsidRPr="3203547A" w:rsidR="46992E99">
        <w:rPr>
          <w:b w:val="1"/>
          <w:bCs w:val="1"/>
          <w:sz w:val="24"/>
          <w:szCs w:val="24"/>
          <w:u w:val="none"/>
        </w:rPr>
        <w:t xml:space="preserve">4. </w:t>
      </w:r>
      <w:r w:rsidRPr="3203547A" w:rsidR="46992E99">
        <w:rPr>
          <w:b w:val="1"/>
          <w:bCs w:val="1"/>
          <w:sz w:val="24"/>
          <w:szCs w:val="24"/>
          <w:u w:val="none"/>
        </w:rPr>
        <w:t>Probationary</w:t>
      </w:r>
      <w:r w:rsidRPr="3203547A" w:rsidR="46992E99">
        <w:rPr>
          <w:b w:val="1"/>
          <w:bCs w:val="1"/>
          <w:sz w:val="24"/>
          <w:szCs w:val="24"/>
          <w:u w:val="none"/>
        </w:rPr>
        <w:t xml:space="preserve"> Periods</w:t>
      </w:r>
    </w:p>
    <w:p w:rsidR="46992E99" w:rsidP="3203547A" w:rsidRDefault="46992E99" w14:paraId="15E9F360" w14:textId="1673F0E9">
      <w:pPr>
        <w:spacing w:after="0" w:afterAutospacing="off"/>
        <w:rPr>
          <w:b w:val="1"/>
          <w:bCs w:val="1"/>
          <w:sz w:val="24"/>
          <w:szCs w:val="24"/>
          <w:u w:val="none"/>
        </w:rPr>
      </w:pPr>
      <w:r w:rsidRPr="3203547A" w:rsidR="46992E99">
        <w:rPr>
          <w:b w:val="1"/>
          <w:bCs w:val="1"/>
          <w:sz w:val="24"/>
          <w:szCs w:val="24"/>
          <w:u w:val="none"/>
        </w:rPr>
        <w:t>5. Team Meetings</w:t>
      </w:r>
    </w:p>
    <w:p w:rsidR="46992E99" w:rsidP="3203547A" w:rsidRDefault="46992E99" w14:paraId="500E54C6" w14:textId="326A70E9">
      <w:pPr>
        <w:spacing w:after="0" w:afterAutospacing="off"/>
        <w:rPr>
          <w:b w:val="1"/>
          <w:bCs w:val="1"/>
          <w:sz w:val="24"/>
          <w:szCs w:val="24"/>
          <w:u w:val="none"/>
        </w:rPr>
      </w:pPr>
      <w:r w:rsidRPr="3203547A" w:rsidR="46992E99">
        <w:rPr>
          <w:b w:val="1"/>
          <w:bCs w:val="1"/>
          <w:sz w:val="24"/>
          <w:szCs w:val="24"/>
          <w:u w:val="none"/>
        </w:rPr>
        <w:t>6. Staff Supervision</w:t>
      </w:r>
    </w:p>
    <w:p w:rsidR="5571FF72" w:rsidP="3203547A" w:rsidRDefault="5571FF72" w14:paraId="5B507CB0" w14:textId="55EAEA4E">
      <w:pPr>
        <w:spacing w:after="0" w:afterAutospacing="off"/>
        <w:rPr>
          <w:b w:val="1"/>
          <w:bCs w:val="1"/>
          <w:sz w:val="24"/>
          <w:szCs w:val="24"/>
          <w:u w:val="none"/>
        </w:rPr>
      </w:pPr>
      <w:r w:rsidRPr="3203547A" w:rsidR="5571FF72">
        <w:rPr>
          <w:b w:val="1"/>
          <w:bCs w:val="1"/>
          <w:sz w:val="24"/>
          <w:szCs w:val="24"/>
          <w:u w:val="none"/>
        </w:rPr>
        <w:t>7. Training and Development</w:t>
      </w:r>
    </w:p>
    <w:p w:rsidR="5571FF72" w:rsidP="3203547A" w:rsidRDefault="5571FF72" w14:paraId="49F9A68D" w14:textId="629BA0B7">
      <w:pPr>
        <w:spacing w:after="0" w:afterAutospacing="off"/>
        <w:rPr>
          <w:b w:val="1"/>
          <w:bCs w:val="1"/>
          <w:sz w:val="24"/>
          <w:szCs w:val="24"/>
          <w:u w:val="none"/>
        </w:rPr>
      </w:pPr>
      <w:r w:rsidRPr="3203547A" w:rsidR="5571FF72">
        <w:rPr>
          <w:b w:val="1"/>
          <w:bCs w:val="1"/>
          <w:sz w:val="24"/>
          <w:szCs w:val="24"/>
          <w:u w:val="none"/>
        </w:rPr>
        <w:t>8. Performance and Conduct</w:t>
      </w:r>
    </w:p>
    <w:p w:rsidR="5571FF72" w:rsidP="3203547A" w:rsidRDefault="5571FF72" w14:paraId="08381ADF" w14:textId="6E37AA4D">
      <w:pPr>
        <w:spacing w:after="0" w:afterAutospacing="off"/>
        <w:rPr>
          <w:b w:val="1"/>
          <w:bCs w:val="1"/>
          <w:sz w:val="24"/>
          <w:szCs w:val="24"/>
          <w:u w:val="none"/>
        </w:rPr>
      </w:pPr>
      <w:r w:rsidRPr="3203547A" w:rsidR="5571FF72">
        <w:rPr>
          <w:b w:val="1"/>
          <w:bCs w:val="1"/>
          <w:sz w:val="24"/>
          <w:szCs w:val="24"/>
          <w:u w:val="none"/>
        </w:rPr>
        <w:t>9. Succession Planning</w:t>
      </w:r>
    </w:p>
    <w:p w:rsidR="5571FF72" w:rsidP="3203547A" w:rsidRDefault="5571FF72" w14:paraId="5CBB6A16" w14:textId="6CFBFFC2">
      <w:pPr>
        <w:spacing w:after="0" w:afterAutospacing="off"/>
        <w:rPr>
          <w:b w:val="1"/>
          <w:bCs w:val="1"/>
          <w:sz w:val="24"/>
          <w:szCs w:val="24"/>
          <w:u w:val="none"/>
        </w:rPr>
      </w:pPr>
      <w:r w:rsidRPr="3203547A" w:rsidR="5571FF72">
        <w:rPr>
          <w:b w:val="1"/>
          <w:bCs w:val="1"/>
          <w:sz w:val="24"/>
          <w:szCs w:val="24"/>
          <w:u w:val="none"/>
        </w:rPr>
        <w:t>10. Record Keeping</w:t>
      </w:r>
    </w:p>
    <w:p w:rsidR="5571FF72" w:rsidP="3203547A" w:rsidRDefault="5571FF72" w14:paraId="4CEFF927" w14:textId="625230AC">
      <w:pPr>
        <w:spacing w:after="0" w:afterAutospacing="off"/>
        <w:rPr>
          <w:b w:val="1"/>
          <w:bCs w:val="1"/>
          <w:sz w:val="24"/>
          <w:szCs w:val="24"/>
          <w:u w:val="none"/>
        </w:rPr>
      </w:pPr>
      <w:r w:rsidRPr="3203547A" w:rsidR="5571FF72">
        <w:rPr>
          <w:b w:val="1"/>
          <w:bCs w:val="1"/>
          <w:sz w:val="24"/>
          <w:szCs w:val="24"/>
          <w:u w:val="none"/>
        </w:rPr>
        <w:t>11. Review and Monitoring</w:t>
      </w:r>
    </w:p>
    <w:p w:rsidR="0085C8ED" w:rsidP="3203547A" w:rsidRDefault="0085C8ED" w14:paraId="227E12A3" w14:textId="6827342D">
      <w:pPr>
        <w:pStyle w:val="Heading2"/>
        <w:spacing w:before="299" w:beforeAutospacing="off" w:after="299" w:afterAutospacing="off"/>
        <w:rPr>
          <w:rFonts w:ascii="Aptos" w:hAnsi="Aptos" w:eastAsia="Aptos" w:cs="Aptos"/>
          <w:b w:val="1"/>
          <w:bCs w:val="1"/>
          <w:noProof w:val="0"/>
          <w:color w:val="auto"/>
          <w:sz w:val="28"/>
          <w:szCs w:val="28"/>
          <w:u w:val="single"/>
          <w:lang w:val="en-US"/>
        </w:rPr>
      </w:pPr>
      <w:r w:rsidRPr="3203547A" w:rsidR="0085C8ED">
        <w:rPr>
          <w:rFonts w:ascii="Aptos" w:hAnsi="Aptos" w:eastAsia="Aptos" w:cs="Aptos"/>
          <w:b w:val="1"/>
          <w:bCs w:val="1"/>
          <w:noProof w:val="0"/>
          <w:color w:val="auto"/>
          <w:sz w:val="28"/>
          <w:szCs w:val="28"/>
          <w:u w:val="single"/>
          <w:lang w:val="en-US"/>
        </w:rPr>
        <w:t>Policy Statement</w:t>
      </w:r>
    </w:p>
    <w:p w:rsidR="0085C8ED" w:rsidP="3203547A" w:rsidRDefault="0085C8ED" w14:paraId="554A3CE2" w14:textId="45CA504C">
      <w:pPr>
        <w:spacing w:before="240" w:beforeAutospacing="off" w:after="240" w:afterAutospacing="off"/>
        <w:rPr>
          <w:rFonts w:ascii="Aptos" w:hAnsi="Aptos" w:eastAsia="Aptos" w:cs="Aptos"/>
          <w:noProof w:val="0"/>
          <w:sz w:val="24"/>
          <w:szCs w:val="24"/>
          <w:lang w:val="en-US"/>
        </w:rPr>
      </w:pPr>
      <w:r w:rsidRPr="3203547A" w:rsidR="0085C8ED">
        <w:rPr>
          <w:rFonts w:ascii="Aptos" w:hAnsi="Aptos" w:eastAsia="Aptos" w:cs="Aptos"/>
          <w:noProof w:val="0"/>
          <w:sz w:val="24"/>
          <w:szCs w:val="24"/>
          <w:lang w:val="en-US"/>
        </w:rPr>
        <w:t xml:space="preserve">Stace Provision is committed to ensuring that all staff are appropriately trained, supported, and supervised to carry out their roles safely and effectively. </w:t>
      </w:r>
      <w:r w:rsidRPr="3203547A" w:rsidR="0085C8ED">
        <w:rPr>
          <w:rFonts w:ascii="Aptos" w:hAnsi="Aptos" w:eastAsia="Aptos" w:cs="Aptos"/>
          <w:noProof w:val="0"/>
          <w:sz w:val="24"/>
          <w:szCs w:val="24"/>
          <w:lang w:val="en-US"/>
        </w:rPr>
        <w:t>This policy outlines how Stace Provision ensures staff competence, accountability, and ongoing professional development.</w:t>
      </w:r>
    </w:p>
    <w:p w:rsidR="35F82535" w:rsidP="3203547A" w:rsidRDefault="35F82535" w14:paraId="59A794DC" w14:textId="2E845C56">
      <w:pPr>
        <w:pStyle w:val="Heading2"/>
        <w:spacing w:before="299" w:beforeAutospacing="off" w:after="120" w:afterAutospacing="off"/>
        <w:rPr>
          <w:rFonts w:ascii="Aptos" w:hAnsi="Aptos" w:eastAsia="Aptos" w:cs="Aptos"/>
          <w:b w:val="1"/>
          <w:bCs w:val="1"/>
          <w:noProof w:val="0"/>
          <w:color w:val="auto"/>
          <w:sz w:val="28"/>
          <w:szCs w:val="28"/>
          <w:u w:val="single"/>
          <w:lang w:val="en-US"/>
        </w:rPr>
      </w:pPr>
      <w:r w:rsidRPr="3203547A" w:rsidR="35F82535">
        <w:rPr>
          <w:rFonts w:ascii="Aptos" w:hAnsi="Aptos" w:eastAsia="Aptos" w:cs="Aptos"/>
          <w:b w:val="1"/>
          <w:bCs w:val="1"/>
          <w:noProof w:val="0"/>
          <w:color w:val="auto"/>
          <w:sz w:val="28"/>
          <w:szCs w:val="28"/>
          <w:u w:val="single"/>
          <w:lang w:val="en-US"/>
        </w:rPr>
        <w:t>Aims</w:t>
      </w:r>
    </w:p>
    <w:p w:rsidR="35F82535" w:rsidP="3203547A" w:rsidRDefault="35F82535" w14:paraId="5F0C163B" w14:textId="1440FF3D">
      <w:pPr>
        <w:spacing w:before="240" w:beforeAutospacing="off" w:after="240" w:afterAutospacing="off"/>
      </w:pPr>
      <w:r w:rsidRPr="3203547A" w:rsidR="35F82535">
        <w:rPr>
          <w:rFonts w:ascii="Aptos" w:hAnsi="Aptos" w:eastAsia="Aptos" w:cs="Aptos"/>
          <w:noProof w:val="0"/>
          <w:sz w:val="24"/>
          <w:szCs w:val="24"/>
          <w:lang w:val="en-US"/>
        </w:rPr>
        <w:t>Stace Provision aims to:</w:t>
      </w:r>
    </w:p>
    <w:p w:rsidR="35F82535" w:rsidP="3203547A" w:rsidRDefault="35F82535" w14:paraId="7D9CFC2E" w14:textId="0E06C08B">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3203547A" w:rsidR="35F82535">
        <w:rPr>
          <w:rFonts w:ascii="Aptos" w:hAnsi="Aptos" w:eastAsia="Aptos" w:cs="Aptos"/>
          <w:noProof w:val="0"/>
          <w:sz w:val="24"/>
          <w:szCs w:val="24"/>
          <w:lang w:val="en-US"/>
        </w:rPr>
        <w:t>Ensure all st</w:t>
      </w:r>
      <w:r w:rsidRPr="3203547A" w:rsidR="35F82535">
        <w:rPr>
          <w:rFonts w:ascii="Aptos" w:hAnsi="Aptos" w:eastAsia="Aptos" w:cs="Aptos"/>
          <w:b w:val="0"/>
          <w:bCs w:val="0"/>
          <w:noProof w:val="0"/>
          <w:sz w:val="24"/>
          <w:szCs w:val="24"/>
          <w:lang w:val="en-US"/>
        </w:rPr>
        <w:t xml:space="preserve">aff understand and fulfil their </w:t>
      </w:r>
      <w:r w:rsidRPr="3203547A" w:rsidR="35F82535">
        <w:rPr>
          <w:rFonts w:ascii="Aptos" w:hAnsi="Aptos" w:eastAsia="Aptos" w:cs="Aptos"/>
          <w:b w:val="0"/>
          <w:bCs w:val="0"/>
          <w:noProof w:val="0"/>
          <w:sz w:val="24"/>
          <w:szCs w:val="24"/>
          <w:lang w:val="en-US"/>
        </w:rPr>
        <w:t>safeguarding responsibilities</w:t>
      </w:r>
    </w:p>
    <w:p w:rsidR="35F82535" w:rsidP="3203547A" w:rsidRDefault="35F82535" w14:paraId="0682789D" w14:textId="4B463409">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3203547A" w:rsidR="35F82535">
        <w:rPr>
          <w:rFonts w:ascii="Aptos" w:hAnsi="Aptos" w:eastAsia="Aptos" w:cs="Aptos"/>
          <w:b w:val="0"/>
          <w:bCs w:val="0"/>
          <w:noProof w:val="0"/>
          <w:sz w:val="24"/>
          <w:szCs w:val="24"/>
          <w:lang w:val="en-US"/>
        </w:rPr>
        <w:t xml:space="preserve">Maintain </w:t>
      </w:r>
      <w:r w:rsidRPr="3203547A" w:rsidR="35F82535">
        <w:rPr>
          <w:rFonts w:ascii="Aptos" w:hAnsi="Aptos" w:eastAsia="Aptos" w:cs="Aptos"/>
          <w:b w:val="0"/>
          <w:bCs w:val="0"/>
          <w:noProof w:val="0"/>
          <w:sz w:val="24"/>
          <w:szCs w:val="24"/>
          <w:lang w:val="en-US"/>
        </w:rPr>
        <w:t>high professional standards</w:t>
      </w:r>
      <w:r w:rsidRPr="3203547A" w:rsidR="35F82535">
        <w:rPr>
          <w:rFonts w:ascii="Aptos" w:hAnsi="Aptos" w:eastAsia="Aptos" w:cs="Aptos"/>
          <w:b w:val="0"/>
          <w:bCs w:val="0"/>
          <w:noProof w:val="0"/>
          <w:sz w:val="24"/>
          <w:szCs w:val="24"/>
          <w:lang w:val="en-US"/>
        </w:rPr>
        <w:t xml:space="preserve"> across the provision</w:t>
      </w:r>
    </w:p>
    <w:p w:rsidR="35F82535" w:rsidP="3203547A" w:rsidRDefault="35F82535" w14:paraId="0446ABF6" w14:textId="413F39BC">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3203547A" w:rsidR="35F82535">
        <w:rPr>
          <w:rFonts w:ascii="Aptos" w:hAnsi="Aptos" w:eastAsia="Aptos" w:cs="Aptos"/>
          <w:b w:val="0"/>
          <w:bCs w:val="0"/>
          <w:noProof w:val="0"/>
          <w:sz w:val="24"/>
          <w:szCs w:val="24"/>
          <w:lang w:val="en-US"/>
        </w:rPr>
        <w:t>Support staff wellbeing and reflective practice</w:t>
      </w:r>
    </w:p>
    <w:p w:rsidR="35F82535" w:rsidP="3203547A" w:rsidRDefault="35F82535" w14:paraId="7C9783AE" w14:textId="648EA29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203547A" w:rsidR="35F82535">
        <w:rPr>
          <w:rFonts w:ascii="Aptos" w:hAnsi="Aptos" w:eastAsia="Aptos" w:cs="Aptos"/>
          <w:noProof w:val="0"/>
          <w:sz w:val="24"/>
          <w:szCs w:val="24"/>
          <w:lang w:val="en-US"/>
        </w:rPr>
        <w:t>Ensure compliance with statutory guidance and commissioning expectations</w:t>
      </w:r>
    </w:p>
    <w:p w:rsidR="16C4EDB0" w:rsidP="3203547A" w:rsidRDefault="16C4EDB0" w14:paraId="30FC1F82" w14:textId="5DE912C1">
      <w:pPr>
        <w:pStyle w:val="Normal"/>
        <w:spacing w:before="240" w:beforeAutospacing="off" w:after="240" w:afterAutospacing="off"/>
      </w:pPr>
      <w:r w:rsidRPr="3203547A" w:rsidR="16C4EDB0">
        <w:rPr>
          <w:rFonts w:ascii="Aptos" w:hAnsi="Aptos" w:eastAsia="Aptos" w:cs="Aptos"/>
          <w:noProof w:val="0"/>
          <w:sz w:val="24"/>
          <w:szCs w:val="24"/>
          <w:lang w:val="en-US"/>
        </w:rPr>
        <w:t xml:space="preserve">A line manager/supervisor (hereon referred to as manager) will be agreed for all new joiners (staff and volunteers). The Education Manager </w:t>
      </w:r>
      <w:r w:rsidRPr="3203547A" w:rsidR="16C4EDB0">
        <w:rPr>
          <w:rFonts w:ascii="Aptos" w:hAnsi="Aptos" w:eastAsia="Aptos" w:cs="Aptos"/>
          <w:noProof w:val="0"/>
          <w:sz w:val="24"/>
          <w:szCs w:val="24"/>
          <w:lang w:val="en-US"/>
        </w:rPr>
        <w:t>is responsible for</w:t>
      </w:r>
      <w:r w:rsidRPr="3203547A" w:rsidR="16C4EDB0">
        <w:rPr>
          <w:rFonts w:ascii="Aptos" w:hAnsi="Aptos" w:eastAsia="Aptos" w:cs="Aptos"/>
          <w:noProof w:val="0"/>
          <w:sz w:val="24"/>
          <w:szCs w:val="24"/>
          <w:lang w:val="en-US"/>
        </w:rPr>
        <w:t xml:space="preserve"> ensuring that the manager has the correct induction paperwork in advance of the new joiner starting, and the manager </w:t>
      </w:r>
      <w:r w:rsidRPr="3203547A" w:rsidR="16C4EDB0">
        <w:rPr>
          <w:rFonts w:ascii="Aptos" w:hAnsi="Aptos" w:eastAsia="Aptos" w:cs="Aptos"/>
          <w:noProof w:val="0"/>
          <w:sz w:val="24"/>
          <w:szCs w:val="24"/>
          <w:lang w:val="en-US"/>
        </w:rPr>
        <w:t>is responsible for</w:t>
      </w:r>
      <w:r w:rsidRPr="3203547A" w:rsidR="16C4EDB0">
        <w:rPr>
          <w:rFonts w:ascii="Aptos" w:hAnsi="Aptos" w:eastAsia="Aptos" w:cs="Aptos"/>
          <w:noProof w:val="0"/>
          <w:sz w:val="24"/>
          <w:szCs w:val="24"/>
          <w:lang w:val="en-US"/>
        </w:rPr>
        <w:t xml:space="preserve"> ensuring that the new joiner completes all the required induction sessions within the given timescales. Inductions will be tailored to the new joiner’s role, but will always cover key areas such as safeguarding, health and safety, roles and responsibilities, classroom rules, building familiarisation, and the core policies.</w:t>
      </w:r>
    </w:p>
    <w:p w:rsidR="57C2F9C4" w:rsidP="3203547A" w:rsidRDefault="57C2F9C4" w14:paraId="51DCCFC8" w14:textId="233FD5F4">
      <w:pPr>
        <w:pStyle w:val="Heading2"/>
        <w:spacing w:before="299" w:beforeAutospacing="off" w:after="299" w:afterAutospacing="off"/>
        <w:rPr>
          <w:rFonts w:ascii="Aptos" w:hAnsi="Aptos" w:eastAsia="Aptos" w:cs="Aptos"/>
          <w:b w:val="1"/>
          <w:bCs w:val="1"/>
          <w:noProof w:val="0"/>
          <w:color w:val="auto"/>
          <w:sz w:val="28"/>
          <w:szCs w:val="28"/>
          <w:u w:val="single"/>
          <w:lang w:val="en-US"/>
        </w:rPr>
      </w:pPr>
      <w:r w:rsidRPr="3203547A" w:rsidR="57C2F9C4">
        <w:rPr>
          <w:rFonts w:ascii="Aptos" w:hAnsi="Aptos" w:eastAsia="Aptos" w:cs="Aptos"/>
          <w:b w:val="1"/>
          <w:bCs w:val="1"/>
          <w:noProof w:val="0"/>
          <w:color w:val="auto"/>
          <w:sz w:val="28"/>
          <w:szCs w:val="28"/>
          <w:u w:val="single"/>
          <w:lang w:val="en-US"/>
        </w:rPr>
        <w:t>Mandatory Training</w:t>
      </w:r>
    </w:p>
    <w:p w:rsidR="57C2F9C4" w:rsidP="3203547A" w:rsidRDefault="57C2F9C4" w14:paraId="552A975D" w14:textId="58E08671">
      <w:pPr>
        <w:spacing w:before="240" w:beforeAutospacing="off" w:after="240" w:afterAutospacing="off"/>
      </w:pPr>
      <w:r w:rsidRPr="3203547A" w:rsidR="57C2F9C4">
        <w:rPr>
          <w:rFonts w:ascii="Aptos" w:hAnsi="Aptos" w:eastAsia="Aptos" w:cs="Aptos"/>
          <w:noProof w:val="0"/>
          <w:sz w:val="24"/>
          <w:szCs w:val="24"/>
          <w:lang w:val="en-US"/>
        </w:rPr>
        <w:t>All staff must complete and regularly update training relevant to their role, including:</w:t>
      </w:r>
    </w:p>
    <w:p w:rsidR="57C2F9C4" w:rsidP="3203547A" w:rsidRDefault="57C2F9C4" w14:paraId="006D0464" w14:textId="583A1DA3">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203547A" w:rsidR="57C2F9C4">
        <w:rPr>
          <w:rFonts w:ascii="Aptos" w:hAnsi="Aptos" w:eastAsia="Aptos" w:cs="Aptos"/>
          <w:noProof w:val="0"/>
          <w:sz w:val="24"/>
          <w:szCs w:val="24"/>
          <w:lang w:val="en-US"/>
        </w:rPr>
        <w:t>Safeguarding and child protection (at least annually)</w:t>
      </w:r>
    </w:p>
    <w:p w:rsidR="57C2F9C4" w:rsidP="3203547A" w:rsidRDefault="57C2F9C4" w14:paraId="0B138B63" w14:textId="587F0516">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203547A" w:rsidR="57C2F9C4">
        <w:rPr>
          <w:rFonts w:ascii="Aptos" w:hAnsi="Aptos" w:eastAsia="Aptos" w:cs="Aptos"/>
          <w:noProof w:val="0"/>
          <w:sz w:val="24"/>
          <w:szCs w:val="24"/>
          <w:lang w:val="en-US"/>
        </w:rPr>
        <w:t>Child-on-child abuse</w:t>
      </w:r>
    </w:p>
    <w:p w:rsidR="57C2F9C4" w:rsidP="3203547A" w:rsidRDefault="57C2F9C4" w14:paraId="2EADD2A2" w14:textId="0C279933">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203547A" w:rsidR="57C2F9C4">
        <w:rPr>
          <w:rFonts w:ascii="Aptos" w:hAnsi="Aptos" w:eastAsia="Aptos" w:cs="Aptos"/>
          <w:noProof w:val="0"/>
          <w:sz w:val="24"/>
          <w:szCs w:val="24"/>
          <w:lang w:val="en-US"/>
        </w:rPr>
        <w:t>Online safety</w:t>
      </w:r>
    </w:p>
    <w:p w:rsidR="57C2F9C4" w:rsidP="3203547A" w:rsidRDefault="57C2F9C4" w14:paraId="7721B71E" w14:textId="6220F816">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203547A" w:rsidR="57C2F9C4">
        <w:rPr>
          <w:rFonts w:ascii="Aptos" w:hAnsi="Aptos" w:eastAsia="Aptos" w:cs="Aptos"/>
          <w:noProof w:val="0"/>
          <w:sz w:val="24"/>
          <w:szCs w:val="24"/>
          <w:lang w:val="en-US"/>
        </w:rPr>
        <w:t>Prevent Duty</w:t>
      </w:r>
    </w:p>
    <w:p w:rsidR="57C2F9C4" w:rsidP="3203547A" w:rsidRDefault="57C2F9C4" w14:paraId="271D30BF" w14:textId="50A62892">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203547A" w:rsidR="57C2F9C4">
        <w:rPr>
          <w:rFonts w:ascii="Aptos" w:hAnsi="Aptos" w:eastAsia="Aptos" w:cs="Aptos"/>
          <w:noProof w:val="0"/>
          <w:sz w:val="24"/>
          <w:szCs w:val="24"/>
          <w:lang w:val="en-US"/>
        </w:rPr>
        <w:t>Behaviour management and positive handling</w:t>
      </w:r>
    </w:p>
    <w:p w:rsidR="57C2F9C4" w:rsidP="3203547A" w:rsidRDefault="57C2F9C4" w14:paraId="376DBA05" w14:textId="0E91D623">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203547A" w:rsidR="57C2F9C4">
        <w:rPr>
          <w:rFonts w:ascii="Aptos" w:hAnsi="Aptos" w:eastAsia="Aptos" w:cs="Aptos"/>
          <w:noProof w:val="0"/>
          <w:sz w:val="24"/>
          <w:szCs w:val="24"/>
          <w:lang w:val="en-US"/>
        </w:rPr>
        <w:t>Equality, diversity, and inclusion</w:t>
      </w:r>
    </w:p>
    <w:p w:rsidR="57C2F9C4" w:rsidP="3203547A" w:rsidRDefault="57C2F9C4" w14:paraId="58F6B3D6" w14:textId="21AD68EB">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203547A" w:rsidR="57C2F9C4">
        <w:rPr>
          <w:rFonts w:ascii="Aptos" w:hAnsi="Aptos" w:eastAsia="Aptos" w:cs="Aptos"/>
          <w:noProof w:val="0"/>
          <w:sz w:val="24"/>
          <w:szCs w:val="24"/>
          <w:lang w:val="en-US"/>
        </w:rPr>
        <w:t>Mental health awareness</w:t>
      </w:r>
    </w:p>
    <w:p w:rsidR="57C2F9C4" w:rsidP="3203547A" w:rsidRDefault="57C2F9C4" w14:paraId="64DBC16A" w14:textId="3F5959AA">
      <w:pPr>
        <w:spacing w:before="240" w:beforeAutospacing="off" w:after="240" w:afterAutospacing="off"/>
      </w:pPr>
      <w:r w:rsidRPr="3203547A" w:rsidR="57C2F9C4">
        <w:rPr>
          <w:rFonts w:ascii="Aptos" w:hAnsi="Aptos" w:eastAsia="Aptos" w:cs="Aptos"/>
          <w:noProof w:val="0"/>
          <w:sz w:val="24"/>
          <w:szCs w:val="24"/>
          <w:lang w:val="en-US"/>
        </w:rPr>
        <w:t>Additional training will be provided based on pupil need and emerging risks.</w:t>
      </w:r>
    </w:p>
    <w:p w:rsidR="57C2F9C4" w:rsidP="3203547A" w:rsidRDefault="57C2F9C4" w14:paraId="6FD5711B" w14:textId="23966454">
      <w:pPr>
        <w:pStyle w:val="Normal"/>
        <w:spacing w:before="240" w:beforeAutospacing="off" w:after="240" w:afterAutospacing="off"/>
        <w:rPr>
          <w:rFonts w:ascii="Aptos" w:hAnsi="Aptos" w:eastAsia="Aptos" w:cs="Aptos"/>
          <w:noProof w:val="0"/>
          <w:sz w:val="24"/>
          <w:szCs w:val="24"/>
          <w:lang w:val="en-US"/>
        </w:rPr>
      </w:pPr>
      <w:r w:rsidRPr="3203547A" w:rsidR="57C2F9C4">
        <w:rPr>
          <w:rFonts w:ascii="Aptos" w:hAnsi="Aptos" w:eastAsia="Aptos" w:cs="Aptos"/>
          <w:noProof w:val="0"/>
          <w:sz w:val="24"/>
          <w:szCs w:val="24"/>
          <w:lang w:val="en-US"/>
        </w:rPr>
        <w:t xml:space="preserve">Members of staff and volunteers may </w:t>
      </w:r>
      <w:r w:rsidRPr="3203547A" w:rsidR="57C2F9C4">
        <w:rPr>
          <w:rFonts w:ascii="Aptos" w:hAnsi="Aptos" w:eastAsia="Aptos" w:cs="Aptos"/>
          <w:noProof w:val="0"/>
          <w:sz w:val="24"/>
          <w:szCs w:val="24"/>
          <w:lang w:val="en-US"/>
        </w:rPr>
        <w:t>be required</w:t>
      </w:r>
      <w:r w:rsidRPr="3203547A" w:rsidR="57C2F9C4">
        <w:rPr>
          <w:rFonts w:ascii="Aptos" w:hAnsi="Aptos" w:eastAsia="Aptos" w:cs="Aptos"/>
          <w:noProof w:val="0"/>
          <w:sz w:val="24"/>
          <w:szCs w:val="24"/>
          <w:lang w:val="en-US"/>
        </w:rPr>
        <w:t xml:space="preserve"> to undertake training </w:t>
      </w:r>
      <w:r w:rsidRPr="3203547A" w:rsidR="57C2F9C4">
        <w:rPr>
          <w:rFonts w:ascii="Aptos" w:hAnsi="Aptos" w:eastAsia="Aptos" w:cs="Aptos"/>
          <w:noProof w:val="0"/>
          <w:sz w:val="24"/>
          <w:szCs w:val="24"/>
          <w:lang w:val="en-US"/>
        </w:rPr>
        <w:t>in order to</w:t>
      </w:r>
      <w:r w:rsidRPr="3203547A" w:rsidR="57C2F9C4">
        <w:rPr>
          <w:rFonts w:ascii="Aptos" w:hAnsi="Aptos" w:eastAsia="Aptos" w:cs="Aptos"/>
          <w:noProof w:val="0"/>
          <w:sz w:val="24"/>
          <w:szCs w:val="24"/>
          <w:lang w:val="en-US"/>
        </w:rPr>
        <w:t xml:space="preserve"> be able to undertake their role effectively and to ensure that Stace Provision meets legal and statutory requirements. Examples include food hygiene, manual handling any other relevant courses </w:t>
      </w:r>
      <w:r w:rsidRPr="3203547A" w:rsidR="5B257DE1">
        <w:rPr>
          <w:rFonts w:ascii="Aptos" w:hAnsi="Aptos" w:eastAsia="Aptos" w:cs="Aptos"/>
          <w:noProof w:val="0"/>
          <w:sz w:val="24"/>
          <w:szCs w:val="24"/>
          <w:lang w:val="en-US"/>
        </w:rPr>
        <w:t>for the students they work with</w:t>
      </w:r>
      <w:r w:rsidRPr="3203547A" w:rsidR="57C2F9C4">
        <w:rPr>
          <w:rFonts w:ascii="Aptos" w:hAnsi="Aptos" w:eastAsia="Aptos" w:cs="Aptos"/>
          <w:noProof w:val="0"/>
          <w:sz w:val="24"/>
          <w:szCs w:val="24"/>
          <w:lang w:val="en-US"/>
        </w:rPr>
        <w:t>. Training may be delivered on training/inset days, or individual staff members may be asked to complete the training within or, where this is not possible, outside of their normal working hours.</w:t>
      </w:r>
    </w:p>
    <w:p w:rsidR="0B238536" w:rsidP="3203547A" w:rsidRDefault="0B238536" w14:paraId="7B94F55A" w14:textId="5D60CAB0">
      <w:pPr>
        <w:pStyle w:val="Normal"/>
        <w:spacing w:before="240" w:beforeAutospacing="off" w:after="240" w:afterAutospacing="off"/>
        <w:rPr>
          <w:rFonts w:ascii="Aptos" w:hAnsi="Aptos" w:eastAsia="Aptos" w:cs="Aptos"/>
          <w:b w:val="1"/>
          <w:bCs w:val="1"/>
          <w:noProof w:val="0"/>
          <w:sz w:val="28"/>
          <w:szCs w:val="28"/>
          <w:u w:val="single"/>
          <w:lang w:val="en-US"/>
        </w:rPr>
      </w:pPr>
      <w:r w:rsidRPr="3203547A" w:rsidR="0B238536">
        <w:rPr>
          <w:rFonts w:ascii="Aptos" w:hAnsi="Aptos" w:eastAsia="Aptos" w:cs="Aptos"/>
          <w:b w:val="1"/>
          <w:bCs w:val="1"/>
          <w:noProof w:val="0"/>
          <w:sz w:val="28"/>
          <w:szCs w:val="28"/>
          <w:u w:val="single"/>
          <w:lang w:val="en-US"/>
        </w:rPr>
        <w:t xml:space="preserve">Probationary Periods </w:t>
      </w:r>
    </w:p>
    <w:p w:rsidR="0B238536" w:rsidP="3203547A" w:rsidRDefault="0B238536" w14:paraId="044B5079" w14:textId="466B7DA1">
      <w:pPr>
        <w:pStyle w:val="Normal"/>
        <w:spacing w:before="240" w:beforeAutospacing="off" w:after="240" w:afterAutospacing="off"/>
      </w:pPr>
      <w:r w:rsidRPr="3203547A" w:rsidR="0B238536">
        <w:rPr>
          <w:rFonts w:ascii="Aptos" w:hAnsi="Aptos" w:eastAsia="Aptos" w:cs="Aptos"/>
          <w:noProof w:val="0"/>
          <w:sz w:val="24"/>
          <w:szCs w:val="24"/>
          <w:lang w:val="en-US"/>
        </w:rPr>
        <w:t>All</w:t>
      </w:r>
      <w:r w:rsidRPr="3203547A" w:rsidR="0B238536">
        <w:rPr>
          <w:rFonts w:ascii="Aptos" w:hAnsi="Aptos" w:eastAsia="Aptos" w:cs="Aptos"/>
          <w:noProof w:val="0"/>
          <w:sz w:val="24"/>
          <w:szCs w:val="24"/>
          <w:lang w:val="en-US"/>
        </w:rPr>
        <w:t xml:space="preserve"> </w:t>
      </w:r>
      <w:r w:rsidRPr="3203547A" w:rsidR="0B238536">
        <w:rPr>
          <w:rFonts w:ascii="Aptos" w:hAnsi="Aptos" w:eastAsia="Aptos" w:cs="Aptos"/>
          <w:noProof w:val="0"/>
          <w:sz w:val="24"/>
          <w:szCs w:val="24"/>
          <w:lang w:val="en-US"/>
        </w:rPr>
        <w:t>new staff</w:t>
      </w:r>
      <w:r w:rsidRPr="3203547A" w:rsidR="0B238536">
        <w:rPr>
          <w:rFonts w:ascii="Aptos" w:hAnsi="Aptos" w:eastAsia="Aptos" w:cs="Aptos"/>
          <w:noProof w:val="0"/>
          <w:sz w:val="24"/>
          <w:szCs w:val="24"/>
          <w:lang w:val="en-US"/>
        </w:rPr>
        <w:t xml:space="preserve">, and any staff undertaking new roles within the company, have a probationary period built into their contract of employment. This is usually six months. During that period, the manager will meet regularly with the </w:t>
      </w:r>
      <w:r w:rsidRPr="3203547A" w:rsidR="0B238536">
        <w:rPr>
          <w:rFonts w:ascii="Aptos" w:hAnsi="Aptos" w:eastAsia="Aptos" w:cs="Aptos"/>
          <w:noProof w:val="0"/>
          <w:sz w:val="24"/>
          <w:szCs w:val="24"/>
          <w:lang w:val="en-US"/>
        </w:rPr>
        <w:t>member</w:t>
      </w:r>
      <w:r w:rsidRPr="3203547A" w:rsidR="0B238536">
        <w:rPr>
          <w:rFonts w:ascii="Aptos" w:hAnsi="Aptos" w:eastAsia="Aptos" w:cs="Aptos"/>
          <w:noProof w:val="0"/>
          <w:sz w:val="24"/>
          <w:szCs w:val="24"/>
          <w:lang w:val="en-US"/>
        </w:rPr>
        <w:t xml:space="preserve"> of staff to ensure that their induction is completed effectively, that they receive feedback, any training needs are </w:t>
      </w:r>
      <w:r w:rsidRPr="3203547A" w:rsidR="0B238536">
        <w:rPr>
          <w:rFonts w:ascii="Aptos" w:hAnsi="Aptos" w:eastAsia="Aptos" w:cs="Aptos"/>
          <w:noProof w:val="0"/>
          <w:sz w:val="24"/>
          <w:szCs w:val="24"/>
          <w:lang w:val="en-US"/>
        </w:rPr>
        <w:t>identified</w:t>
      </w:r>
      <w:r w:rsidRPr="3203547A" w:rsidR="0B238536">
        <w:rPr>
          <w:rFonts w:ascii="Aptos" w:hAnsi="Aptos" w:eastAsia="Aptos" w:cs="Aptos"/>
          <w:noProof w:val="0"/>
          <w:sz w:val="24"/>
          <w:szCs w:val="24"/>
          <w:lang w:val="en-US"/>
        </w:rPr>
        <w:t xml:space="preserve"> and any issues discussed. There will be at least two formal review meetings during the probationary period– one </w:t>
      </w:r>
      <w:r w:rsidRPr="3203547A" w:rsidR="0B238536">
        <w:rPr>
          <w:rFonts w:ascii="Aptos" w:hAnsi="Aptos" w:eastAsia="Aptos" w:cs="Aptos"/>
          <w:noProof w:val="0"/>
          <w:sz w:val="24"/>
          <w:szCs w:val="24"/>
          <w:lang w:val="en-US"/>
        </w:rPr>
        <w:t>half-way</w:t>
      </w:r>
      <w:r w:rsidRPr="3203547A" w:rsidR="0B238536">
        <w:rPr>
          <w:rFonts w:ascii="Aptos" w:hAnsi="Aptos" w:eastAsia="Aptos" w:cs="Aptos"/>
          <w:noProof w:val="0"/>
          <w:sz w:val="24"/>
          <w:szCs w:val="24"/>
          <w:lang w:val="en-US"/>
        </w:rPr>
        <w:t xml:space="preserve"> through the probationary period and one before the end of the probationary period. </w:t>
      </w:r>
      <w:r w:rsidRPr="3203547A" w:rsidR="0B238536">
        <w:rPr>
          <w:rFonts w:ascii="Aptos" w:hAnsi="Aptos" w:eastAsia="Aptos" w:cs="Aptos"/>
          <w:noProof w:val="0"/>
          <w:sz w:val="24"/>
          <w:szCs w:val="24"/>
          <w:lang w:val="en-US"/>
        </w:rPr>
        <w:t>The probationary review form should be completed before the meeting, reviewed with the new staff member in the meeting, and the review meeting form completed during the meeting.</w:t>
      </w:r>
      <w:r w:rsidRPr="3203547A" w:rsidR="0B238536">
        <w:rPr>
          <w:rFonts w:ascii="Aptos" w:hAnsi="Aptos" w:eastAsia="Aptos" w:cs="Aptos"/>
          <w:noProof w:val="0"/>
          <w:sz w:val="24"/>
          <w:szCs w:val="24"/>
          <w:lang w:val="en-US"/>
        </w:rPr>
        <w:t xml:space="preserve"> Copies should be signed by everyone present and </w:t>
      </w:r>
      <w:r w:rsidRPr="3203547A" w:rsidR="0B238536">
        <w:rPr>
          <w:rFonts w:ascii="Aptos" w:hAnsi="Aptos" w:eastAsia="Aptos" w:cs="Aptos"/>
          <w:noProof w:val="0"/>
          <w:sz w:val="24"/>
          <w:szCs w:val="24"/>
          <w:lang w:val="en-US"/>
        </w:rPr>
        <w:t>retained</w:t>
      </w:r>
      <w:r w:rsidRPr="3203547A" w:rsidR="0B238536">
        <w:rPr>
          <w:rFonts w:ascii="Aptos" w:hAnsi="Aptos" w:eastAsia="Aptos" w:cs="Aptos"/>
          <w:noProof w:val="0"/>
          <w:sz w:val="24"/>
          <w:szCs w:val="24"/>
          <w:lang w:val="en-US"/>
        </w:rPr>
        <w:t xml:space="preserve"> by the manager and the member of staff, and a copy should be given to the Education Manager for the staff member’s file. Whilst volunteers are not usually subject to the same probationary procedures, managers </w:t>
      </w:r>
      <w:r w:rsidRPr="3203547A" w:rsidR="0B238536">
        <w:rPr>
          <w:rFonts w:ascii="Aptos" w:hAnsi="Aptos" w:eastAsia="Aptos" w:cs="Aptos"/>
          <w:noProof w:val="0"/>
          <w:sz w:val="24"/>
          <w:szCs w:val="24"/>
          <w:lang w:val="en-US"/>
        </w:rPr>
        <w:t>are responsible for</w:t>
      </w:r>
      <w:r w:rsidRPr="3203547A" w:rsidR="0B238536">
        <w:rPr>
          <w:rFonts w:ascii="Aptos" w:hAnsi="Aptos" w:eastAsia="Aptos" w:cs="Aptos"/>
          <w:noProof w:val="0"/>
          <w:sz w:val="24"/>
          <w:szCs w:val="24"/>
          <w:lang w:val="en-US"/>
        </w:rPr>
        <w:t xml:space="preserve"> ensuring that the volunteer’s induction is completed effectively, that they receive feedback, any training needs are </w:t>
      </w:r>
      <w:r w:rsidRPr="3203547A" w:rsidR="0B238536">
        <w:rPr>
          <w:rFonts w:ascii="Aptos" w:hAnsi="Aptos" w:eastAsia="Aptos" w:cs="Aptos"/>
          <w:noProof w:val="0"/>
          <w:sz w:val="24"/>
          <w:szCs w:val="24"/>
          <w:lang w:val="en-US"/>
        </w:rPr>
        <w:t>identified</w:t>
      </w:r>
      <w:r w:rsidRPr="3203547A" w:rsidR="0B238536">
        <w:rPr>
          <w:rFonts w:ascii="Aptos" w:hAnsi="Aptos" w:eastAsia="Aptos" w:cs="Aptos"/>
          <w:noProof w:val="0"/>
          <w:sz w:val="24"/>
          <w:szCs w:val="24"/>
          <w:lang w:val="en-US"/>
        </w:rPr>
        <w:t xml:space="preserve"> and any issues discussed.</w:t>
      </w:r>
    </w:p>
    <w:p w:rsidR="25767D0A" w:rsidP="3203547A" w:rsidRDefault="25767D0A" w14:paraId="68303EC8" w14:textId="7ED97F8D">
      <w:pPr>
        <w:pStyle w:val="Normal"/>
        <w:spacing w:before="240" w:beforeAutospacing="off" w:after="240" w:afterAutospacing="off"/>
        <w:rPr>
          <w:rFonts w:ascii="Aptos" w:hAnsi="Aptos" w:eastAsia="Aptos" w:cs="Aptos"/>
          <w:b w:val="1"/>
          <w:bCs w:val="1"/>
          <w:noProof w:val="0"/>
          <w:sz w:val="28"/>
          <w:szCs w:val="28"/>
          <w:u w:val="single"/>
          <w:lang w:val="en-US"/>
        </w:rPr>
      </w:pPr>
      <w:r w:rsidRPr="3203547A" w:rsidR="25767D0A">
        <w:rPr>
          <w:rFonts w:ascii="Aptos" w:hAnsi="Aptos" w:eastAsia="Aptos" w:cs="Aptos"/>
          <w:b w:val="1"/>
          <w:bCs w:val="1"/>
          <w:noProof w:val="0"/>
          <w:sz w:val="28"/>
          <w:szCs w:val="28"/>
          <w:u w:val="single"/>
          <w:lang w:val="en-US"/>
        </w:rPr>
        <w:t>Team Meetings</w:t>
      </w:r>
    </w:p>
    <w:p w:rsidR="25767D0A" w:rsidP="3203547A" w:rsidRDefault="25767D0A" w14:paraId="56485070" w14:textId="61E158DA">
      <w:pPr>
        <w:pStyle w:val="Normal"/>
        <w:spacing w:before="240" w:beforeAutospacing="off" w:after="240" w:afterAutospacing="off"/>
      </w:pPr>
      <w:r w:rsidRPr="3203547A" w:rsidR="25767D0A">
        <w:rPr>
          <w:rFonts w:ascii="Aptos" w:hAnsi="Aptos" w:eastAsia="Aptos" w:cs="Aptos"/>
          <w:noProof w:val="0"/>
          <w:sz w:val="24"/>
          <w:szCs w:val="24"/>
          <w:lang w:val="en-US"/>
        </w:rPr>
        <w:t xml:space="preserve">Staff and volunteers are expected, or may be invited as </w:t>
      </w:r>
      <w:r w:rsidRPr="3203547A" w:rsidR="25767D0A">
        <w:rPr>
          <w:rFonts w:ascii="Aptos" w:hAnsi="Aptos" w:eastAsia="Aptos" w:cs="Aptos"/>
          <w:noProof w:val="0"/>
          <w:sz w:val="24"/>
          <w:szCs w:val="24"/>
          <w:lang w:val="en-US"/>
        </w:rPr>
        <w:t>appropriate to</w:t>
      </w:r>
      <w:r w:rsidRPr="3203547A" w:rsidR="25767D0A">
        <w:rPr>
          <w:rFonts w:ascii="Aptos" w:hAnsi="Aptos" w:eastAsia="Aptos" w:cs="Aptos"/>
          <w:noProof w:val="0"/>
          <w:sz w:val="24"/>
          <w:szCs w:val="24"/>
          <w:lang w:val="en-US"/>
        </w:rPr>
        <w:t xml:space="preserve"> their role, to attend team meetings. These may include class, departmental, management, or board meetings. </w:t>
      </w:r>
      <w:r w:rsidRPr="3203547A" w:rsidR="25767D0A">
        <w:rPr>
          <w:rFonts w:ascii="Aptos" w:hAnsi="Aptos" w:eastAsia="Aptos" w:cs="Aptos"/>
          <w:noProof w:val="0"/>
          <w:sz w:val="24"/>
          <w:szCs w:val="24"/>
          <w:lang w:val="en-US"/>
        </w:rPr>
        <w:t>Meetings provide an opportunity for discussion, support, shared learning, and guidance.</w:t>
      </w:r>
      <w:r w:rsidRPr="3203547A" w:rsidR="25767D0A">
        <w:rPr>
          <w:rFonts w:ascii="Aptos" w:hAnsi="Aptos" w:eastAsia="Aptos" w:cs="Aptos"/>
          <w:noProof w:val="0"/>
          <w:sz w:val="24"/>
          <w:szCs w:val="24"/>
          <w:lang w:val="en-US"/>
        </w:rPr>
        <w:t xml:space="preserve"> To ensure meetings are effective, agendas will be set in </w:t>
      </w:r>
      <w:r w:rsidRPr="3203547A" w:rsidR="25767D0A">
        <w:rPr>
          <w:rFonts w:ascii="Aptos" w:hAnsi="Aptos" w:eastAsia="Aptos" w:cs="Aptos"/>
          <w:noProof w:val="0"/>
          <w:sz w:val="24"/>
          <w:szCs w:val="24"/>
          <w:lang w:val="en-US"/>
        </w:rPr>
        <w:t>advance</w:t>
      </w:r>
      <w:r w:rsidRPr="3203547A" w:rsidR="25767D0A">
        <w:rPr>
          <w:rFonts w:ascii="Aptos" w:hAnsi="Aptos" w:eastAsia="Aptos" w:cs="Aptos"/>
          <w:noProof w:val="0"/>
          <w:sz w:val="24"/>
          <w:szCs w:val="24"/>
          <w:lang w:val="en-US"/>
        </w:rPr>
        <w:t xml:space="preserve"> and staff should </w:t>
      </w:r>
      <w:r w:rsidRPr="3203547A" w:rsidR="25767D0A">
        <w:rPr>
          <w:rFonts w:ascii="Aptos" w:hAnsi="Aptos" w:eastAsia="Aptos" w:cs="Aptos"/>
          <w:noProof w:val="0"/>
          <w:sz w:val="24"/>
          <w:szCs w:val="24"/>
          <w:lang w:val="en-US"/>
        </w:rPr>
        <w:t>submit</w:t>
      </w:r>
      <w:r w:rsidRPr="3203547A" w:rsidR="25767D0A">
        <w:rPr>
          <w:rFonts w:ascii="Aptos" w:hAnsi="Aptos" w:eastAsia="Aptos" w:cs="Aptos"/>
          <w:noProof w:val="0"/>
          <w:sz w:val="24"/>
          <w:szCs w:val="24"/>
          <w:lang w:val="en-US"/>
        </w:rPr>
        <w:t xml:space="preserve"> items to the meeting chair wherever possible prior to the meeting.</w:t>
      </w:r>
    </w:p>
    <w:p w:rsidR="5C8277FE" w:rsidP="3203547A" w:rsidRDefault="5C8277FE" w14:paraId="5BBB3ED8" w14:textId="5D84165B">
      <w:pPr>
        <w:pStyle w:val="Normal"/>
        <w:spacing w:before="240" w:beforeAutospacing="off" w:after="240" w:afterAutospacing="off"/>
        <w:rPr>
          <w:rFonts w:ascii="Aptos" w:hAnsi="Aptos" w:eastAsia="Aptos" w:cs="Aptos"/>
          <w:b w:val="1"/>
          <w:bCs w:val="1"/>
          <w:noProof w:val="0"/>
          <w:sz w:val="28"/>
          <w:szCs w:val="28"/>
          <w:u w:val="single"/>
          <w:lang w:val="en-US"/>
        </w:rPr>
      </w:pPr>
      <w:r w:rsidRPr="3203547A" w:rsidR="5C8277FE">
        <w:rPr>
          <w:rFonts w:ascii="Aptos" w:hAnsi="Aptos" w:eastAsia="Aptos" w:cs="Aptos"/>
          <w:b w:val="1"/>
          <w:bCs w:val="1"/>
          <w:noProof w:val="0"/>
          <w:sz w:val="28"/>
          <w:szCs w:val="28"/>
          <w:u w:val="single"/>
          <w:lang w:val="en-US"/>
        </w:rPr>
        <w:t>Staff Supervision</w:t>
      </w:r>
    </w:p>
    <w:p w:rsidR="5C8277FE" w:rsidP="3203547A" w:rsidRDefault="5C8277FE" w14:paraId="1C856DD4" w14:textId="097A2C26">
      <w:pPr>
        <w:spacing w:before="240" w:beforeAutospacing="off" w:after="240" w:afterAutospacing="off"/>
        <w:rPr>
          <w:rFonts w:ascii="Aptos" w:hAnsi="Aptos" w:eastAsia="Aptos" w:cs="Aptos"/>
          <w:b w:val="0"/>
          <w:bCs w:val="0"/>
          <w:noProof w:val="0"/>
          <w:sz w:val="24"/>
          <w:szCs w:val="24"/>
          <w:lang w:val="en-US"/>
        </w:rPr>
      </w:pPr>
      <w:r w:rsidRPr="3203547A" w:rsidR="5C8277FE">
        <w:rPr>
          <w:rFonts w:ascii="Aptos" w:hAnsi="Aptos" w:eastAsia="Aptos" w:cs="Aptos"/>
          <w:noProof w:val="0"/>
          <w:sz w:val="24"/>
          <w:szCs w:val="24"/>
          <w:lang w:val="en-US"/>
        </w:rPr>
        <w:t xml:space="preserve">Supervision </w:t>
      </w:r>
      <w:r w:rsidRPr="3203547A" w:rsidR="5C8277FE">
        <w:rPr>
          <w:rFonts w:ascii="Aptos" w:hAnsi="Aptos" w:eastAsia="Aptos" w:cs="Aptos"/>
          <w:noProof w:val="0"/>
          <w:sz w:val="24"/>
          <w:szCs w:val="24"/>
          <w:lang w:val="en-US"/>
        </w:rPr>
        <w:t>provides regular opportunities for staff</w:t>
      </w:r>
      <w:r w:rsidRPr="3203547A" w:rsidR="5C8277FE">
        <w:rPr>
          <w:rFonts w:ascii="Aptos" w:hAnsi="Aptos" w:eastAsia="Aptos" w:cs="Aptos"/>
          <w:noProof w:val="0"/>
          <w:sz w:val="24"/>
          <w:szCs w:val="24"/>
          <w:lang w:val="en-US"/>
        </w:rPr>
        <w:t xml:space="preserve"> to receive support, guidance, and empowerment, helping them feel confident and well-equipped to carry out their roles effectively. Supervision meetings should foster an open and supportive culture, allowing staff time to discuss concerns, challenges, and pressures related to their role and the w</w:t>
      </w:r>
      <w:r w:rsidRPr="3203547A" w:rsidR="5C8277FE">
        <w:rPr>
          <w:rFonts w:ascii="Aptos" w:hAnsi="Aptos" w:eastAsia="Aptos" w:cs="Aptos"/>
          <w:b w:val="0"/>
          <w:bCs w:val="0"/>
          <w:noProof w:val="0"/>
          <w:sz w:val="24"/>
          <w:szCs w:val="24"/>
          <w:lang w:val="en-US"/>
        </w:rPr>
        <w:t>ider setting.</w:t>
      </w:r>
    </w:p>
    <w:p w:rsidR="5C8277FE" w:rsidP="3203547A" w:rsidRDefault="5C8277FE" w14:paraId="006C9B9E" w14:textId="53CB903D">
      <w:pPr>
        <w:spacing w:before="240" w:beforeAutospacing="off" w:after="240" w:afterAutospacing="off"/>
        <w:rPr>
          <w:rFonts w:ascii="Aptos" w:hAnsi="Aptos" w:eastAsia="Aptos" w:cs="Aptos"/>
          <w:b w:val="0"/>
          <w:bCs w:val="0"/>
          <w:noProof w:val="0"/>
          <w:sz w:val="24"/>
          <w:szCs w:val="24"/>
          <w:lang w:val="en-US"/>
        </w:rPr>
      </w:pPr>
      <w:r w:rsidRPr="3203547A" w:rsidR="5C8277FE">
        <w:rPr>
          <w:rFonts w:ascii="Aptos" w:hAnsi="Aptos" w:eastAsia="Aptos" w:cs="Aptos"/>
          <w:b w:val="0"/>
          <w:bCs w:val="0"/>
          <w:noProof w:val="0"/>
          <w:sz w:val="24"/>
          <w:szCs w:val="24"/>
          <w:lang w:val="en-US"/>
        </w:rPr>
        <w:t>Key elements of supervision include coaching, training, professional development, and a clear focus on children and their wellbeing. At Stace Provision, supervision is usually delivered through one-to-one or review meetings between a staff member and their line manager. For members of the leadership team, peer and/or external supervision may also be used.</w:t>
      </w:r>
    </w:p>
    <w:p w:rsidR="5C8277FE" w:rsidP="3203547A" w:rsidRDefault="5C8277FE" w14:paraId="67CB0CE3" w14:textId="1F5F1C71">
      <w:pPr>
        <w:spacing w:before="240" w:beforeAutospacing="off" w:after="240" w:afterAutospacing="off"/>
        <w:rPr>
          <w:rFonts w:ascii="Aptos" w:hAnsi="Aptos" w:eastAsia="Aptos" w:cs="Aptos"/>
          <w:b w:val="0"/>
          <w:bCs w:val="0"/>
          <w:noProof w:val="0"/>
          <w:sz w:val="24"/>
          <w:szCs w:val="24"/>
          <w:lang w:val="en-US"/>
        </w:rPr>
      </w:pPr>
      <w:r w:rsidRPr="3203547A" w:rsidR="5C8277FE">
        <w:rPr>
          <w:rFonts w:ascii="Aptos" w:hAnsi="Aptos" w:eastAsia="Aptos" w:cs="Aptos"/>
          <w:b w:val="0"/>
          <w:bCs w:val="0"/>
          <w:noProof w:val="0"/>
          <w:sz w:val="24"/>
          <w:szCs w:val="24"/>
          <w:lang w:val="en-US"/>
        </w:rPr>
        <w:t xml:space="preserve">In addition to formal supervision, managers are expected to hold regular informal discussions with staff as issues arise, </w:t>
      </w:r>
      <w:r w:rsidRPr="3203547A" w:rsidR="5C8277FE">
        <w:rPr>
          <w:rFonts w:ascii="Aptos" w:hAnsi="Aptos" w:eastAsia="Aptos" w:cs="Aptos"/>
          <w:b w:val="0"/>
          <w:bCs w:val="0"/>
          <w:noProof w:val="0"/>
          <w:sz w:val="24"/>
          <w:szCs w:val="24"/>
          <w:lang w:val="en-US"/>
        </w:rPr>
        <w:t>recognising</w:t>
      </w:r>
      <w:r w:rsidRPr="3203547A" w:rsidR="5C8277FE">
        <w:rPr>
          <w:rFonts w:ascii="Aptos" w:hAnsi="Aptos" w:eastAsia="Aptos" w:cs="Aptos"/>
          <w:b w:val="0"/>
          <w:bCs w:val="0"/>
          <w:noProof w:val="0"/>
          <w:sz w:val="24"/>
          <w:szCs w:val="24"/>
          <w:lang w:val="en-US"/>
        </w:rPr>
        <w:t xml:space="preserve"> this as good practice and an important part of ongoing support.</w:t>
      </w:r>
    </w:p>
    <w:p w:rsidR="5385687E" w:rsidP="3203547A" w:rsidRDefault="5385687E" w14:paraId="5B50D8F1" w14:textId="787D773B">
      <w:p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One-to-one and review meetings are a key part of supporting staff wellbeing, professional development, and safeguarding practice. To ensure these meetings are effective, the following good practice should be followed:</w:t>
      </w:r>
    </w:p>
    <w:p w:rsidR="5385687E" w:rsidP="3203547A" w:rsidRDefault="5385687E" w14:paraId="019324AE" w14:textId="42C9C777">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 xml:space="preserve">Meetings should take place </w:t>
      </w:r>
      <w:r w:rsidRPr="3203547A" w:rsidR="5385687E">
        <w:rPr>
          <w:rFonts w:ascii="Aptos" w:hAnsi="Aptos" w:eastAsia="Aptos" w:cs="Aptos"/>
          <w:b w:val="0"/>
          <w:bCs w:val="0"/>
          <w:noProof w:val="0"/>
          <w:sz w:val="24"/>
          <w:szCs w:val="24"/>
          <w:lang w:val="en-US"/>
        </w:rPr>
        <w:t>regularly</w:t>
      </w:r>
      <w:r w:rsidRPr="3203547A" w:rsidR="5385687E">
        <w:rPr>
          <w:rFonts w:ascii="Aptos" w:hAnsi="Aptos" w:eastAsia="Aptos" w:cs="Aptos"/>
          <w:b w:val="0"/>
          <w:bCs w:val="0"/>
          <w:noProof w:val="0"/>
          <w:sz w:val="24"/>
          <w:szCs w:val="24"/>
          <w:lang w:val="en-US"/>
        </w:rPr>
        <w:t xml:space="preserve"> and in a </w:t>
      </w:r>
      <w:r w:rsidRPr="3203547A" w:rsidR="5385687E">
        <w:rPr>
          <w:rFonts w:ascii="Aptos" w:hAnsi="Aptos" w:eastAsia="Aptos" w:cs="Aptos"/>
          <w:b w:val="0"/>
          <w:bCs w:val="0"/>
          <w:noProof w:val="0"/>
          <w:sz w:val="24"/>
          <w:szCs w:val="24"/>
          <w:lang w:val="en-US"/>
        </w:rPr>
        <w:t>private, confidential setting</w:t>
      </w:r>
      <w:r w:rsidRPr="3203547A" w:rsidR="5385687E">
        <w:rPr>
          <w:rFonts w:ascii="Aptos" w:hAnsi="Aptos" w:eastAsia="Aptos" w:cs="Aptos"/>
          <w:b w:val="0"/>
          <w:bCs w:val="0"/>
          <w:noProof w:val="0"/>
          <w:sz w:val="24"/>
          <w:szCs w:val="24"/>
          <w:lang w:val="en-US"/>
        </w:rPr>
        <w:t>.</w:t>
      </w:r>
    </w:p>
    <w:p w:rsidR="5385687E" w:rsidP="3203547A" w:rsidRDefault="5385687E" w14:paraId="237BAA17" w14:textId="26D219C0">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Both the manager and staff member should come prepared to discuss progress, challenges, and support needs.</w:t>
      </w:r>
    </w:p>
    <w:p w:rsidR="5385687E" w:rsidP="3203547A" w:rsidRDefault="5385687E" w14:paraId="5A6CB863" w14:textId="759B4DC7">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 xml:space="preserve">Safeguarding and pupil wellbeing should be a </w:t>
      </w:r>
      <w:r w:rsidRPr="3203547A" w:rsidR="5385687E">
        <w:rPr>
          <w:rFonts w:ascii="Aptos" w:hAnsi="Aptos" w:eastAsia="Aptos" w:cs="Aptos"/>
          <w:b w:val="0"/>
          <w:bCs w:val="0"/>
          <w:noProof w:val="0"/>
          <w:sz w:val="24"/>
          <w:szCs w:val="24"/>
          <w:lang w:val="en-US"/>
        </w:rPr>
        <w:t>standing agenda item</w:t>
      </w:r>
      <w:r w:rsidRPr="3203547A" w:rsidR="5385687E">
        <w:rPr>
          <w:rFonts w:ascii="Aptos" w:hAnsi="Aptos" w:eastAsia="Aptos" w:cs="Aptos"/>
          <w:b w:val="0"/>
          <w:bCs w:val="0"/>
          <w:noProof w:val="0"/>
          <w:sz w:val="24"/>
          <w:szCs w:val="24"/>
          <w:lang w:val="en-US"/>
        </w:rPr>
        <w:t>.</w:t>
      </w:r>
    </w:p>
    <w:p w:rsidR="5385687E" w:rsidP="3203547A" w:rsidRDefault="5385687E" w14:paraId="072091F0" w14:textId="56D31740">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Staff should be encouraged to reflect openly on practice, workload, and emotional wellbeing.</w:t>
      </w:r>
    </w:p>
    <w:p w:rsidR="5385687E" w:rsidP="3203547A" w:rsidRDefault="5385687E" w14:paraId="4B5CC368" w14:textId="2AE0D66C">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 xml:space="preserve">Any concerns, actions, or training needs should be </w:t>
      </w:r>
      <w:r w:rsidRPr="3203547A" w:rsidR="5385687E">
        <w:rPr>
          <w:rFonts w:ascii="Aptos" w:hAnsi="Aptos" w:eastAsia="Aptos" w:cs="Aptos"/>
          <w:b w:val="0"/>
          <w:bCs w:val="0"/>
          <w:noProof w:val="0"/>
          <w:sz w:val="24"/>
          <w:szCs w:val="24"/>
          <w:lang w:val="en-US"/>
        </w:rPr>
        <w:t>clearly recorded</w:t>
      </w:r>
      <w:r w:rsidRPr="3203547A" w:rsidR="5385687E">
        <w:rPr>
          <w:rFonts w:ascii="Aptos" w:hAnsi="Aptos" w:eastAsia="Aptos" w:cs="Aptos"/>
          <w:b w:val="0"/>
          <w:bCs w:val="0"/>
          <w:noProof w:val="0"/>
          <w:sz w:val="24"/>
          <w:szCs w:val="24"/>
          <w:lang w:val="en-US"/>
        </w:rPr>
        <w:t xml:space="preserve"> and reviewed at the next meeting.</w:t>
      </w:r>
    </w:p>
    <w:p w:rsidR="5385687E" w:rsidP="3203547A" w:rsidRDefault="5385687E" w14:paraId="73A2E24B" w14:textId="12EF3DF0">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 xml:space="preserve">Managers should provide </w:t>
      </w:r>
      <w:r w:rsidRPr="3203547A" w:rsidR="5385687E">
        <w:rPr>
          <w:rFonts w:ascii="Aptos" w:hAnsi="Aptos" w:eastAsia="Aptos" w:cs="Aptos"/>
          <w:b w:val="0"/>
          <w:bCs w:val="0"/>
          <w:noProof w:val="0"/>
          <w:sz w:val="24"/>
          <w:szCs w:val="24"/>
          <w:lang w:val="en-US"/>
        </w:rPr>
        <w:t>constructive feedback</w:t>
      </w:r>
      <w:r w:rsidRPr="3203547A" w:rsidR="5385687E">
        <w:rPr>
          <w:rFonts w:ascii="Aptos" w:hAnsi="Aptos" w:eastAsia="Aptos" w:cs="Aptos"/>
          <w:b w:val="0"/>
          <w:bCs w:val="0"/>
          <w:noProof w:val="0"/>
          <w:sz w:val="24"/>
          <w:szCs w:val="24"/>
          <w:lang w:val="en-US"/>
        </w:rPr>
        <w:t>, guidance, and support.</w:t>
      </w:r>
    </w:p>
    <w:p w:rsidR="5385687E" w:rsidP="3203547A" w:rsidRDefault="5385687E" w14:paraId="1FDCADAB" w14:textId="7C7447B6">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 xml:space="preserve">Where issues are </w:t>
      </w:r>
      <w:r w:rsidRPr="3203547A" w:rsidR="5385687E">
        <w:rPr>
          <w:rFonts w:ascii="Aptos" w:hAnsi="Aptos" w:eastAsia="Aptos" w:cs="Aptos"/>
          <w:b w:val="0"/>
          <w:bCs w:val="0"/>
          <w:noProof w:val="0"/>
          <w:sz w:val="24"/>
          <w:szCs w:val="24"/>
          <w:lang w:val="en-US"/>
        </w:rPr>
        <w:t>identified</w:t>
      </w:r>
      <w:r w:rsidRPr="3203547A" w:rsidR="5385687E">
        <w:rPr>
          <w:rFonts w:ascii="Aptos" w:hAnsi="Aptos" w:eastAsia="Aptos" w:cs="Aptos"/>
          <w:b w:val="0"/>
          <w:bCs w:val="0"/>
          <w:noProof w:val="0"/>
          <w:sz w:val="24"/>
          <w:szCs w:val="24"/>
          <w:lang w:val="en-US"/>
        </w:rPr>
        <w:t xml:space="preserve">, </w:t>
      </w:r>
      <w:r w:rsidRPr="3203547A" w:rsidR="5385687E">
        <w:rPr>
          <w:rFonts w:ascii="Aptos" w:hAnsi="Aptos" w:eastAsia="Aptos" w:cs="Aptos"/>
          <w:b w:val="0"/>
          <w:bCs w:val="0"/>
          <w:noProof w:val="0"/>
          <w:sz w:val="24"/>
          <w:szCs w:val="24"/>
          <w:lang w:val="en-US"/>
        </w:rPr>
        <w:t>clear actions and timescales</w:t>
      </w:r>
      <w:r w:rsidRPr="3203547A" w:rsidR="5385687E">
        <w:rPr>
          <w:rFonts w:ascii="Aptos" w:hAnsi="Aptos" w:eastAsia="Aptos" w:cs="Aptos"/>
          <w:b w:val="0"/>
          <w:bCs w:val="0"/>
          <w:noProof w:val="0"/>
          <w:sz w:val="24"/>
          <w:szCs w:val="24"/>
          <w:lang w:val="en-US"/>
        </w:rPr>
        <w:t xml:space="preserve"> should be agreed.</w:t>
      </w:r>
    </w:p>
    <w:p w:rsidR="5385687E" w:rsidP="3203547A" w:rsidRDefault="5385687E" w14:paraId="1BECFC48" w14:textId="1E8BB2E3">
      <w:pPr>
        <w:pStyle w:val="ListParagraph"/>
        <w:numPr>
          <w:ilvl w:val="0"/>
          <w:numId w:val="3"/>
        </w:num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Escalation routes should be clear if concerns cannot be resolved through supervision.</w:t>
      </w:r>
    </w:p>
    <w:p w:rsidR="5385687E" w:rsidP="3203547A" w:rsidRDefault="5385687E" w14:paraId="2BBA830E" w14:textId="6CF9EA94">
      <w:pPr>
        <w:spacing w:before="240" w:beforeAutospacing="off" w:after="240" w:afterAutospacing="off"/>
        <w:rPr>
          <w:rFonts w:ascii="Aptos" w:hAnsi="Aptos" w:eastAsia="Aptos" w:cs="Aptos"/>
          <w:b w:val="0"/>
          <w:bCs w:val="0"/>
          <w:noProof w:val="0"/>
          <w:sz w:val="24"/>
          <w:szCs w:val="24"/>
          <w:lang w:val="en-US"/>
        </w:rPr>
      </w:pPr>
      <w:r w:rsidRPr="3203547A" w:rsidR="5385687E">
        <w:rPr>
          <w:rFonts w:ascii="Aptos" w:hAnsi="Aptos" w:eastAsia="Aptos" w:cs="Aptos"/>
          <w:b w:val="0"/>
          <w:bCs w:val="0"/>
          <w:noProof w:val="0"/>
          <w:sz w:val="24"/>
          <w:szCs w:val="24"/>
          <w:lang w:val="en-US"/>
        </w:rPr>
        <w:t xml:space="preserve">One-to-one meetings do not replace the requirement to report safeguarding concerns </w:t>
      </w:r>
      <w:r w:rsidRPr="3203547A" w:rsidR="5385687E">
        <w:rPr>
          <w:rFonts w:ascii="Aptos" w:hAnsi="Aptos" w:eastAsia="Aptos" w:cs="Aptos"/>
          <w:b w:val="0"/>
          <w:bCs w:val="0"/>
          <w:noProof w:val="0"/>
          <w:sz w:val="24"/>
          <w:szCs w:val="24"/>
          <w:lang w:val="en-US"/>
        </w:rPr>
        <w:t>immediately</w:t>
      </w:r>
      <w:r w:rsidRPr="3203547A" w:rsidR="5385687E">
        <w:rPr>
          <w:rFonts w:ascii="Aptos" w:hAnsi="Aptos" w:eastAsia="Aptos" w:cs="Aptos"/>
          <w:b w:val="0"/>
          <w:bCs w:val="0"/>
          <w:noProof w:val="0"/>
          <w:sz w:val="24"/>
          <w:szCs w:val="24"/>
          <w:lang w:val="en-US"/>
        </w:rPr>
        <w:t xml:space="preserve"> to the Designated Safeguarding Lead.</w:t>
      </w:r>
    </w:p>
    <w:p w:rsidR="52586940" w:rsidP="3203547A" w:rsidRDefault="52586940" w14:paraId="3F4184C5" w14:textId="1CDE5F21">
      <w:pPr>
        <w:spacing w:before="240" w:beforeAutospacing="off" w:after="240" w:afterAutospacing="off"/>
        <w:rPr>
          <w:rFonts w:ascii="Aptos" w:hAnsi="Aptos" w:eastAsia="Aptos" w:cs="Aptos"/>
          <w:b w:val="1"/>
          <w:bCs w:val="1"/>
          <w:noProof w:val="0"/>
          <w:sz w:val="28"/>
          <w:szCs w:val="28"/>
          <w:u w:val="single"/>
          <w:lang w:val="en-US"/>
        </w:rPr>
      </w:pPr>
      <w:r w:rsidRPr="3203547A" w:rsidR="52586940">
        <w:rPr>
          <w:rFonts w:ascii="Aptos" w:hAnsi="Aptos" w:eastAsia="Aptos" w:cs="Aptos"/>
          <w:b w:val="1"/>
          <w:bCs w:val="1"/>
          <w:noProof w:val="0"/>
          <w:sz w:val="28"/>
          <w:szCs w:val="28"/>
          <w:u w:val="single"/>
          <w:lang w:val="en-US"/>
        </w:rPr>
        <w:t>Training and Development</w:t>
      </w:r>
    </w:p>
    <w:p w:rsidR="52586940" w:rsidP="3203547A" w:rsidRDefault="52586940" w14:paraId="3F9481C6" w14:textId="3CDCF519">
      <w:pPr>
        <w:spacing w:before="240" w:beforeAutospacing="off" w:after="240" w:afterAutospacing="off"/>
        <w:rPr>
          <w:rFonts w:ascii="Aptos" w:hAnsi="Aptos" w:eastAsia="Aptos" w:cs="Aptos"/>
          <w:b w:val="0"/>
          <w:bCs w:val="0"/>
          <w:noProof w:val="0"/>
          <w:sz w:val="24"/>
          <w:szCs w:val="24"/>
          <w:lang w:val="en-US"/>
        </w:rPr>
      </w:pPr>
      <w:r w:rsidRPr="3203547A" w:rsidR="52586940">
        <w:rPr>
          <w:rFonts w:ascii="Aptos" w:hAnsi="Aptos" w:eastAsia="Aptos" w:cs="Aptos"/>
          <w:noProof w:val="0"/>
          <w:sz w:val="24"/>
          <w:szCs w:val="24"/>
          <w:lang w:val="en-US"/>
        </w:rPr>
        <w:t xml:space="preserve">Training needs are </w:t>
      </w:r>
      <w:r w:rsidRPr="3203547A" w:rsidR="52586940">
        <w:rPr>
          <w:rFonts w:ascii="Aptos" w:hAnsi="Aptos" w:eastAsia="Aptos" w:cs="Aptos"/>
          <w:noProof w:val="0"/>
          <w:sz w:val="24"/>
          <w:szCs w:val="24"/>
          <w:lang w:val="en-US"/>
        </w:rPr>
        <w:t>identified</w:t>
      </w:r>
      <w:r w:rsidRPr="3203547A" w:rsidR="52586940">
        <w:rPr>
          <w:rFonts w:ascii="Aptos" w:hAnsi="Aptos" w:eastAsia="Aptos" w:cs="Aptos"/>
          <w:noProof w:val="0"/>
          <w:sz w:val="24"/>
          <w:szCs w:val="24"/>
          <w:lang w:val="en-US"/>
        </w:rPr>
        <w:t xml:space="preserve"> through recruitment, induction, probation, review meetings, an</w:t>
      </w:r>
      <w:r w:rsidRPr="3203547A" w:rsidR="52586940">
        <w:rPr>
          <w:rFonts w:ascii="Aptos" w:hAnsi="Aptos" w:eastAsia="Aptos" w:cs="Aptos"/>
          <w:b w:val="0"/>
          <w:bCs w:val="0"/>
          <w:noProof w:val="0"/>
          <w:sz w:val="24"/>
          <w:szCs w:val="24"/>
          <w:lang w:val="en-US"/>
        </w:rPr>
        <w:t xml:space="preserve">d appraisals. Following annual appraisals, training needs are collated and reviewed by the Leadership Team, who assess and </w:t>
      </w:r>
      <w:r w:rsidRPr="3203547A" w:rsidR="52586940">
        <w:rPr>
          <w:rFonts w:ascii="Aptos" w:hAnsi="Aptos" w:eastAsia="Aptos" w:cs="Aptos"/>
          <w:b w:val="0"/>
          <w:bCs w:val="0"/>
          <w:noProof w:val="0"/>
          <w:sz w:val="24"/>
          <w:szCs w:val="24"/>
          <w:lang w:val="en-US"/>
        </w:rPr>
        <w:t>prioritise</w:t>
      </w:r>
      <w:r w:rsidRPr="3203547A" w:rsidR="52586940">
        <w:rPr>
          <w:rFonts w:ascii="Aptos" w:hAnsi="Aptos" w:eastAsia="Aptos" w:cs="Aptos"/>
          <w:b w:val="0"/>
          <w:bCs w:val="0"/>
          <w:noProof w:val="0"/>
          <w:sz w:val="24"/>
          <w:szCs w:val="24"/>
          <w:lang w:val="en-US"/>
        </w:rPr>
        <w:t xml:space="preserve"> training requirements across </w:t>
      </w:r>
      <w:r w:rsidRPr="3203547A" w:rsidR="52586940">
        <w:rPr>
          <w:rFonts w:ascii="Aptos" w:hAnsi="Aptos" w:eastAsia="Aptos" w:cs="Aptos"/>
          <w:b w:val="0"/>
          <w:bCs w:val="0"/>
          <w:noProof w:val="0"/>
          <w:sz w:val="24"/>
          <w:szCs w:val="24"/>
          <w:lang w:val="en-US"/>
        </w:rPr>
        <w:t>Stace Provision</w:t>
      </w:r>
      <w:r w:rsidRPr="3203547A" w:rsidR="52586940">
        <w:rPr>
          <w:rFonts w:ascii="Aptos" w:hAnsi="Aptos" w:eastAsia="Aptos" w:cs="Aptos"/>
          <w:b w:val="0"/>
          <w:bCs w:val="0"/>
          <w:noProof w:val="0"/>
          <w:sz w:val="24"/>
          <w:szCs w:val="24"/>
          <w:lang w:val="en-US"/>
        </w:rPr>
        <w:t>.</w:t>
      </w:r>
    </w:p>
    <w:p w:rsidR="52586940" w:rsidP="3203547A" w:rsidRDefault="52586940" w14:paraId="59A184F7" w14:textId="51F29E28">
      <w:pPr>
        <w:spacing w:before="240" w:beforeAutospacing="off" w:after="240" w:afterAutospacing="off"/>
        <w:rPr>
          <w:rFonts w:ascii="Aptos" w:hAnsi="Aptos" w:eastAsia="Aptos" w:cs="Aptos"/>
          <w:b w:val="0"/>
          <w:bCs w:val="0"/>
          <w:noProof w:val="0"/>
          <w:sz w:val="24"/>
          <w:szCs w:val="24"/>
          <w:lang w:val="en-US"/>
        </w:rPr>
      </w:pPr>
      <w:r w:rsidRPr="3203547A" w:rsidR="52586940">
        <w:rPr>
          <w:rFonts w:ascii="Aptos" w:hAnsi="Aptos" w:eastAsia="Aptos" w:cs="Aptos"/>
          <w:b w:val="0"/>
          <w:bCs w:val="0"/>
          <w:noProof w:val="0"/>
          <w:sz w:val="24"/>
          <w:szCs w:val="24"/>
          <w:lang w:val="en-US"/>
        </w:rPr>
        <w:t xml:space="preserve">Stace Provision has a limited training budget and, as such, not all training or development requests can be approved. </w:t>
      </w:r>
      <w:r w:rsidRPr="3203547A" w:rsidR="52586940">
        <w:rPr>
          <w:rFonts w:ascii="Aptos" w:hAnsi="Aptos" w:eastAsia="Aptos" w:cs="Aptos"/>
          <w:b w:val="0"/>
          <w:bCs w:val="0"/>
          <w:noProof w:val="0"/>
          <w:sz w:val="24"/>
          <w:szCs w:val="24"/>
          <w:lang w:val="en-US"/>
        </w:rPr>
        <w:t>Compulsory and statutory training</w:t>
      </w:r>
      <w:r w:rsidRPr="3203547A" w:rsidR="52586940">
        <w:rPr>
          <w:rFonts w:ascii="Aptos" w:hAnsi="Aptos" w:eastAsia="Aptos" w:cs="Aptos"/>
          <w:b w:val="0"/>
          <w:bCs w:val="0"/>
          <w:noProof w:val="0"/>
          <w:sz w:val="24"/>
          <w:szCs w:val="24"/>
          <w:lang w:val="en-US"/>
        </w:rPr>
        <w:t xml:space="preserve"> will always be funded. Other approved training may be fully funded, part-funded, or supported through alternative arrangements, such as covering travel costs.</w:t>
      </w:r>
    </w:p>
    <w:p w:rsidR="52586940" w:rsidP="3203547A" w:rsidRDefault="52586940" w14:paraId="2533B06F" w14:textId="56F92EED">
      <w:pPr>
        <w:spacing w:before="240" w:beforeAutospacing="off" w:after="240" w:afterAutospacing="off"/>
      </w:pPr>
      <w:r w:rsidRPr="3203547A" w:rsidR="52586940">
        <w:rPr>
          <w:rFonts w:ascii="Aptos" w:hAnsi="Aptos" w:eastAsia="Aptos" w:cs="Aptos"/>
          <w:b w:val="0"/>
          <w:bCs w:val="0"/>
          <w:noProof w:val="0"/>
          <w:sz w:val="24"/>
          <w:szCs w:val="24"/>
          <w:lang w:val="en-US"/>
        </w:rPr>
        <w:t xml:space="preserve">Where </w:t>
      </w:r>
      <w:r w:rsidRPr="3203547A" w:rsidR="52586940">
        <w:rPr>
          <w:rFonts w:ascii="Aptos" w:hAnsi="Aptos" w:eastAsia="Aptos" w:cs="Aptos"/>
          <w:b w:val="0"/>
          <w:bCs w:val="0"/>
          <w:noProof w:val="0"/>
          <w:sz w:val="24"/>
          <w:szCs w:val="24"/>
          <w:lang w:val="en-US"/>
        </w:rPr>
        <w:t>appropriate</w:t>
      </w:r>
      <w:r w:rsidRPr="3203547A" w:rsidR="52586940">
        <w:rPr>
          <w:rFonts w:ascii="Aptos" w:hAnsi="Aptos" w:eastAsia="Aptos" w:cs="Aptos"/>
          <w:b w:val="0"/>
          <w:bCs w:val="0"/>
          <w:noProof w:val="0"/>
          <w:sz w:val="24"/>
          <w:szCs w:val="24"/>
          <w:lang w:val="en-US"/>
        </w:rPr>
        <w:t xml:space="preserve">, staff may </w:t>
      </w:r>
      <w:r w:rsidRPr="3203547A" w:rsidR="52586940">
        <w:rPr>
          <w:rFonts w:ascii="Aptos" w:hAnsi="Aptos" w:eastAsia="Aptos" w:cs="Aptos"/>
          <w:b w:val="0"/>
          <w:bCs w:val="0"/>
          <w:noProof w:val="0"/>
          <w:sz w:val="24"/>
          <w:szCs w:val="24"/>
          <w:lang w:val="en-US"/>
        </w:rPr>
        <w:t>be required</w:t>
      </w:r>
      <w:r w:rsidRPr="3203547A" w:rsidR="52586940">
        <w:rPr>
          <w:rFonts w:ascii="Aptos" w:hAnsi="Aptos" w:eastAsia="Aptos" w:cs="Aptos"/>
          <w:b w:val="0"/>
          <w:bCs w:val="0"/>
          <w:noProof w:val="0"/>
          <w:sz w:val="24"/>
          <w:szCs w:val="24"/>
          <w:lang w:val="en-US"/>
        </w:rPr>
        <w:t xml:space="preserve"> to sign a Training Agreement, which sets out conditions for repayment of training costs if the staff member leaves Stace Provision within an agreed </w:t>
      </w:r>
      <w:r w:rsidRPr="3203547A" w:rsidR="52586940">
        <w:rPr>
          <w:rFonts w:ascii="Aptos" w:hAnsi="Aptos" w:eastAsia="Aptos" w:cs="Aptos"/>
          <w:noProof w:val="0"/>
          <w:sz w:val="24"/>
          <w:szCs w:val="24"/>
          <w:lang w:val="en-US"/>
        </w:rPr>
        <w:t>timeframe</w:t>
      </w:r>
      <w:r w:rsidRPr="3203547A" w:rsidR="52586940">
        <w:rPr>
          <w:rFonts w:ascii="Aptos" w:hAnsi="Aptos" w:eastAsia="Aptos" w:cs="Aptos"/>
          <w:noProof w:val="0"/>
          <w:sz w:val="24"/>
          <w:szCs w:val="24"/>
          <w:lang w:val="en-US"/>
        </w:rPr>
        <w:t>. Funding decisions are made based on factors including cost, time commitment, the staff member’s role, the benefit to Stace Provision, and the necessity of the training.</w:t>
      </w:r>
    </w:p>
    <w:p w:rsidR="1F3A3039" w:rsidP="3203547A" w:rsidRDefault="1F3A3039" w14:paraId="6DEF748D" w14:textId="67DFB7BB">
      <w:pPr>
        <w:pStyle w:val="Heading2"/>
        <w:spacing w:before="299" w:beforeAutospacing="off" w:after="299" w:afterAutospacing="off"/>
        <w:rPr>
          <w:rFonts w:ascii="Aptos" w:hAnsi="Aptos" w:eastAsia="Aptos" w:cs="Aptos"/>
          <w:b w:val="1"/>
          <w:bCs w:val="1"/>
          <w:noProof w:val="0"/>
          <w:color w:val="auto"/>
          <w:sz w:val="28"/>
          <w:szCs w:val="28"/>
          <w:u w:val="single"/>
          <w:lang w:val="en-US"/>
        </w:rPr>
      </w:pPr>
      <w:r w:rsidRPr="3203547A" w:rsidR="1F3A3039">
        <w:rPr>
          <w:rFonts w:ascii="Aptos" w:hAnsi="Aptos" w:eastAsia="Aptos" w:cs="Aptos"/>
          <w:b w:val="1"/>
          <w:bCs w:val="1"/>
          <w:noProof w:val="0"/>
          <w:color w:val="auto"/>
          <w:sz w:val="28"/>
          <w:szCs w:val="28"/>
          <w:u w:val="single"/>
          <w:lang w:val="en-US"/>
        </w:rPr>
        <w:t>Performance and Conduct</w:t>
      </w:r>
    </w:p>
    <w:p w:rsidR="1F3A3039" w:rsidP="3203547A" w:rsidRDefault="1F3A3039" w14:paraId="11987943" w14:textId="7756317A">
      <w:pPr>
        <w:spacing w:before="240" w:beforeAutospacing="off" w:after="240" w:afterAutospacing="off"/>
      </w:pPr>
      <w:r w:rsidRPr="3203547A" w:rsidR="1F3A3039">
        <w:rPr>
          <w:rFonts w:ascii="Aptos" w:hAnsi="Aptos" w:eastAsia="Aptos" w:cs="Aptos"/>
          <w:noProof w:val="0"/>
          <w:sz w:val="24"/>
          <w:szCs w:val="24"/>
          <w:lang w:val="en-US"/>
        </w:rPr>
        <w:t>Staff are expected to:</w:t>
      </w:r>
    </w:p>
    <w:p w:rsidR="1F3A3039" w:rsidP="3203547A" w:rsidRDefault="1F3A3039" w14:paraId="5A8049B2" w14:textId="3846A564">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203547A" w:rsidR="1F3A3039">
        <w:rPr>
          <w:rFonts w:ascii="Aptos" w:hAnsi="Aptos" w:eastAsia="Aptos" w:cs="Aptos"/>
          <w:noProof w:val="0"/>
          <w:sz w:val="24"/>
          <w:szCs w:val="24"/>
          <w:lang w:val="en-US"/>
        </w:rPr>
        <w:t>Follow all policies and procedures</w:t>
      </w:r>
    </w:p>
    <w:p w:rsidR="1F3A3039" w:rsidP="3203547A" w:rsidRDefault="1F3A3039" w14:paraId="7E0E2329" w14:textId="10BF6A07">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203547A" w:rsidR="1F3A3039">
        <w:rPr>
          <w:rFonts w:ascii="Aptos" w:hAnsi="Aptos" w:eastAsia="Aptos" w:cs="Aptos"/>
          <w:noProof w:val="0"/>
          <w:sz w:val="24"/>
          <w:szCs w:val="24"/>
          <w:lang w:val="en-US"/>
        </w:rPr>
        <w:t>Maintain professional boundaries</w:t>
      </w:r>
    </w:p>
    <w:p w:rsidR="1F3A3039" w:rsidP="3203547A" w:rsidRDefault="1F3A3039" w14:paraId="12539D6C" w14:textId="04B314DE">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203547A" w:rsidR="1F3A3039">
        <w:rPr>
          <w:rFonts w:ascii="Aptos" w:hAnsi="Aptos" w:eastAsia="Aptos" w:cs="Aptos"/>
          <w:noProof w:val="0"/>
          <w:sz w:val="24"/>
          <w:szCs w:val="24"/>
          <w:lang w:val="en-US"/>
        </w:rPr>
        <w:t>Act in accordance with the Staff Code of Conduct</w:t>
      </w:r>
    </w:p>
    <w:p w:rsidR="1F3A3039" w:rsidP="3203547A" w:rsidRDefault="1F3A3039" w14:paraId="6C40A9A3" w14:textId="45D294A5">
      <w:pPr>
        <w:spacing w:before="240" w:beforeAutospacing="off" w:after="240" w:afterAutospacing="off"/>
      </w:pPr>
      <w:r w:rsidRPr="3203547A" w:rsidR="1F3A3039">
        <w:rPr>
          <w:rFonts w:ascii="Aptos" w:hAnsi="Aptos" w:eastAsia="Aptos" w:cs="Aptos"/>
          <w:noProof w:val="0"/>
          <w:sz w:val="24"/>
          <w:szCs w:val="24"/>
          <w:lang w:val="en-US"/>
        </w:rPr>
        <w:t>Concerns about performance or conduct will be addressed through supervision or formal procedures where necessary.</w:t>
      </w:r>
    </w:p>
    <w:p w:rsidR="1F3A3039" w:rsidP="3203547A" w:rsidRDefault="1F3A3039" w14:paraId="1848C65C" w14:textId="6E83C469">
      <w:pPr>
        <w:pStyle w:val="Normal"/>
        <w:spacing w:before="240" w:beforeAutospacing="off" w:after="240" w:afterAutospacing="off"/>
        <w:rPr>
          <w:rFonts w:ascii="Aptos" w:hAnsi="Aptos" w:eastAsia="Aptos" w:cs="Aptos"/>
          <w:b w:val="1"/>
          <w:bCs w:val="1"/>
          <w:noProof w:val="0"/>
          <w:sz w:val="28"/>
          <w:szCs w:val="28"/>
          <w:u w:val="single"/>
          <w:lang w:val="en-US"/>
        </w:rPr>
      </w:pPr>
      <w:r w:rsidRPr="3203547A" w:rsidR="1F3A3039">
        <w:rPr>
          <w:rFonts w:ascii="Aptos" w:hAnsi="Aptos" w:eastAsia="Aptos" w:cs="Aptos"/>
          <w:b w:val="1"/>
          <w:bCs w:val="1"/>
          <w:noProof w:val="0"/>
          <w:sz w:val="28"/>
          <w:szCs w:val="28"/>
          <w:u w:val="single"/>
          <w:lang w:val="en-US"/>
        </w:rPr>
        <w:t xml:space="preserve">Succession Planning </w:t>
      </w:r>
    </w:p>
    <w:p w:rsidR="1F3A3039" w:rsidP="3203547A" w:rsidRDefault="1F3A3039" w14:paraId="3AE65C1E" w14:textId="1A0C0444">
      <w:pPr>
        <w:pStyle w:val="Normal"/>
        <w:spacing w:before="240" w:beforeAutospacing="off" w:after="240" w:afterAutospacing="off"/>
      </w:pPr>
      <w:r w:rsidRPr="3203547A" w:rsidR="1F3A3039">
        <w:rPr>
          <w:rFonts w:ascii="Aptos" w:hAnsi="Aptos" w:eastAsia="Aptos" w:cs="Aptos"/>
          <w:noProof w:val="0"/>
          <w:sz w:val="24"/>
          <w:szCs w:val="24"/>
          <w:lang w:val="en-US"/>
        </w:rPr>
        <w:t>Succession planning aims to secure effective leadership throughout Stace Provision, with a plan extending into the future to cope with anticipated and potentially unexpected changes in staff. Staff are encouraged to discuss their career development aspirations with their manager during their review meetings so that opportunities for formal and informal learning can be considered and facilitated in order to help staff gain the necessary skills and experience to be able to move into different roles within the company as they arise.</w:t>
      </w:r>
    </w:p>
    <w:p w:rsidR="1F3A3039" w:rsidP="3203547A" w:rsidRDefault="1F3A3039" w14:paraId="2EF14F60" w14:textId="7D885D5A">
      <w:pPr>
        <w:pStyle w:val="Heading2"/>
        <w:spacing w:before="299" w:beforeAutospacing="off" w:after="299" w:afterAutospacing="off"/>
        <w:rPr>
          <w:rFonts w:ascii="Aptos" w:hAnsi="Aptos" w:eastAsia="Aptos" w:cs="Aptos"/>
          <w:b w:val="1"/>
          <w:bCs w:val="1"/>
          <w:noProof w:val="0"/>
          <w:color w:val="auto"/>
          <w:sz w:val="28"/>
          <w:szCs w:val="28"/>
          <w:u w:val="single"/>
          <w:lang w:val="en-US"/>
        </w:rPr>
      </w:pPr>
      <w:r w:rsidRPr="3203547A" w:rsidR="1F3A3039">
        <w:rPr>
          <w:rFonts w:ascii="Aptos" w:hAnsi="Aptos" w:eastAsia="Aptos" w:cs="Aptos"/>
          <w:b w:val="1"/>
          <w:bCs w:val="1"/>
          <w:noProof w:val="0"/>
          <w:color w:val="auto"/>
          <w:sz w:val="28"/>
          <w:szCs w:val="28"/>
          <w:u w:val="single"/>
          <w:lang w:val="en-US"/>
        </w:rPr>
        <w:t>Record Keeping</w:t>
      </w:r>
    </w:p>
    <w:p w:rsidR="1F3A3039" w:rsidP="3203547A" w:rsidRDefault="1F3A3039" w14:paraId="20069CD1" w14:textId="61D83A9B">
      <w:pPr>
        <w:spacing w:before="240" w:beforeAutospacing="off" w:after="240" w:afterAutospacing="off"/>
      </w:pPr>
      <w:r w:rsidRPr="3203547A" w:rsidR="1F3A3039">
        <w:rPr>
          <w:rFonts w:ascii="Aptos" w:hAnsi="Aptos" w:eastAsia="Aptos" w:cs="Aptos"/>
          <w:noProof w:val="0"/>
          <w:sz w:val="24"/>
          <w:szCs w:val="24"/>
          <w:lang w:val="en-US"/>
        </w:rPr>
        <w:t>Stace Provision maintains records of:</w:t>
      </w:r>
    </w:p>
    <w:p w:rsidR="1F3A3039" w:rsidP="3203547A" w:rsidRDefault="1F3A3039" w14:paraId="296BDBCD" w14:textId="58AA2882">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203547A" w:rsidR="1F3A3039">
        <w:rPr>
          <w:rFonts w:ascii="Aptos" w:hAnsi="Aptos" w:eastAsia="Aptos" w:cs="Aptos"/>
          <w:noProof w:val="0"/>
          <w:sz w:val="24"/>
          <w:szCs w:val="24"/>
          <w:lang w:val="en-US"/>
        </w:rPr>
        <w:t>Induction completion</w:t>
      </w:r>
    </w:p>
    <w:p w:rsidR="1F3A3039" w:rsidP="3203547A" w:rsidRDefault="1F3A3039" w14:paraId="3E4A2255" w14:textId="703A28FC">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203547A" w:rsidR="1F3A3039">
        <w:rPr>
          <w:rFonts w:ascii="Aptos" w:hAnsi="Aptos" w:eastAsia="Aptos" w:cs="Aptos"/>
          <w:noProof w:val="0"/>
          <w:sz w:val="24"/>
          <w:szCs w:val="24"/>
          <w:lang w:val="en-US"/>
        </w:rPr>
        <w:t>Training attendance and updates</w:t>
      </w:r>
    </w:p>
    <w:p w:rsidR="1F3A3039" w:rsidP="3203547A" w:rsidRDefault="1F3A3039" w14:paraId="05A00295" w14:textId="41BBCD13">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203547A" w:rsidR="1F3A3039">
        <w:rPr>
          <w:rFonts w:ascii="Aptos" w:hAnsi="Aptos" w:eastAsia="Aptos" w:cs="Aptos"/>
          <w:noProof w:val="0"/>
          <w:sz w:val="24"/>
          <w:szCs w:val="24"/>
          <w:lang w:val="en-US"/>
        </w:rPr>
        <w:t>Supervision sessions</w:t>
      </w:r>
    </w:p>
    <w:p w:rsidR="1F3A3039" w:rsidP="3203547A" w:rsidRDefault="1F3A3039" w14:paraId="2FD6222B" w14:textId="5C30622A">
      <w:pPr>
        <w:spacing w:before="240" w:beforeAutospacing="off" w:after="240" w:afterAutospacing="off"/>
      </w:pPr>
      <w:r w:rsidRPr="3203547A" w:rsidR="1F3A3039">
        <w:rPr>
          <w:rFonts w:ascii="Aptos" w:hAnsi="Aptos" w:eastAsia="Aptos" w:cs="Aptos"/>
          <w:noProof w:val="0"/>
          <w:sz w:val="24"/>
          <w:szCs w:val="24"/>
          <w:lang w:val="en-US"/>
        </w:rPr>
        <w:t>These records are stored securely and reviewed regularly.</w:t>
      </w:r>
    </w:p>
    <w:p w:rsidR="1F3A3039" w:rsidP="3203547A" w:rsidRDefault="1F3A3039" w14:paraId="5572CB84" w14:textId="38DF4943">
      <w:pPr>
        <w:pStyle w:val="Heading2"/>
        <w:spacing w:before="299" w:beforeAutospacing="off" w:after="299" w:afterAutospacing="off"/>
        <w:rPr>
          <w:rFonts w:ascii="Aptos" w:hAnsi="Aptos" w:eastAsia="Aptos" w:cs="Aptos"/>
          <w:b w:val="1"/>
          <w:bCs w:val="1"/>
          <w:noProof w:val="0"/>
          <w:color w:val="auto"/>
          <w:sz w:val="28"/>
          <w:szCs w:val="28"/>
          <w:u w:val="single"/>
          <w:lang w:val="en-US"/>
        </w:rPr>
      </w:pPr>
      <w:r w:rsidRPr="3203547A" w:rsidR="1F3A3039">
        <w:rPr>
          <w:rFonts w:ascii="Aptos" w:hAnsi="Aptos" w:eastAsia="Aptos" w:cs="Aptos"/>
          <w:b w:val="1"/>
          <w:bCs w:val="1"/>
          <w:noProof w:val="0"/>
          <w:color w:val="auto"/>
          <w:sz w:val="28"/>
          <w:szCs w:val="28"/>
          <w:u w:val="single"/>
          <w:lang w:val="en-US"/>
        </w:rPr>
        <w:t>Review and Monitoring</w:t>
      </w:r>
    </w:p>
    <w:p w:rsidR="1F3A3039" w:rsidP="3203547A" w:rsidRDefault="1F3A3039" w14:paraId="69EE3567" w14:textId="4C603FF9">
      <w:pPr>
        <w:spacing w:before="240" w:beforeAutospacing="off" w:after="240" w:afterAutospacing="off"/>
      </w:pPr>
      <w:r w:rsidRPr="3203547A" w:rsidR="1F3A3039">
        <w:rPr>
          <w:rFonts w:ascii="Aptos" w:hAnsi="Aptos" w:eastAsia="Aptos" w:cs="Aptos"/>
          <w:noProof w:val="0"/>
          <w:sz w:val="24"/>
          <w:szCs w:val="24"/>
          <w:lang w:val="en-US"/>
        </w:rPr>
        <w:t>This policy will be reviewed annually or sooner if legislation, guidance, or practice changes.</w:t>
      </w:r>
    </w:p>
    <w:p w:rsidR="3203547A" w:rsidP="3203547A" w:rsidRDefault="3203547A" w14:paraId="22D3691D" w14:textId="2DC7D3C9">
      <w:pPr>
        <w:spacing w:before="240" w:beforeAutospacing="off" w:after="240" w:afterAutospacing="off"/>
        <w:rPr>
          <w:rFonts w:ascii="Aptos" w:hAnsi="Aptos" w:eastAsia="Aptos" w:cs="Aptos"/>
          <w:noProof w:val="0"/>
          <w:sz w:val="24"/>
          <w:szCs w:val="24"/>
          <w:lang w:val="en-US"/>
        </w:rPr>
      </w:pPr>
    </w:p>
    <w:p w:rsidR="3203547A" w:rsidP="3203547A" w:rsidRDefault="3203547A" w14:paraId="68A9FBFB" w14:textId="18CC5095">
      <w:pPr>
        <w:spacing w:before="240" w:beforeAutospacing="off" w:after="240" w:afterAutospacing="off"/>
        <w:rPr>
          <w:rFonts w:ascii="Aptos" w:hAnsi="Aptos" w:eastAsia="Aptos" w:cs="Aptos"/>
          <w:b w:val="0"/>
          <w:bCs w:val="0"/>
          <w:noProof w:val="0"/>
          <w:sz w:val="24"/>
          <w:szCs w:val="24"/>
          <w:lang w:val="en-US"/>
        </w:rPr>
      </w:pPr>
    </w:p>
    <w:p w:rsidR="3203547A" w:rsidP="3203547A" w:rsidRDefault="3203547A" w14:paraId="1AD75B9A" w14:textId="2A6C0B11">
      <w:pPr>
        <w:spacing w:before="240" w:beforeAutospacing="off" w:after="240" w:afterAutospacing="off"/>
        <w:rPr>
          <w:rFonts w:ascii="Aptos" w:hAnsi="Aptos" w:eastAsia="Aptos" w:cs="Aptos"/>
          <w:noProof w:val="0"/>
          <w:sz w:val="24"/>
          <w:szCs w:val="24"/>
          <w:lang w:val="en-US"/>
        </w:rPr>
      </w:pPr>
    </w:p>
    <w:p w:rsidR="3203547A" w:rsidP="3203547A" w:rsidRDefault="3203547A" w14:paraId="37BBB37B" w14:textId="6487EFDB">
      <w:pPr>
        <w:pStyle w:val="Normal"/>
        <w:spacing w:before="240" w:beforeAutospacing="off" w:after="240" w:afterAutospacing="off"/>
        <w:rPr>
          <w:rFonts w:ascii="Aptos" w:hAnsi="Aptos" w:eastAsia="Aptos" w:cs="Aptos"/>
          <w:noProof w:val="0"/>
          <w:sz w:val="24"/>
          <w:szCs w:val="24"/>
          <w:lang w:val="en-US"/>
        </w:rPr>
      </w:pPr>
    </w:p>
    <w:p w:rsidR="3203547A" w:rsidP="3203547A" w:rsidRDefault="3203547A" w14:paraId="38870CB2" w14:textId="7FC20D59">
      <w:pPr>
        <w:spacing w:before="240" w:beforeAutospacing="off" w:after="240" w:afterAutospacing="off"/>
        <w:rPr>
          <w:rFonts w:ascii="Aptos" w:hAnsi="Aptos" w:eastAsia="Aptos" w:cs="Aptos"/>
          <w:noProof w:val="0"/>
          <w:sz w:val="24"/>
          <w:szCs w:val="24"/>
          <w:lang w:val="en-US"/>
        </w:rPr>
      </w:pPr>
    </w:p>
    <w:p w:rsidR="3203547A" w:rsidP="3203547A" w:rsidRDefault="3203547A" w14:paraId="21D13E78" w14:textId="7D6E012E">
      <w:pPr>
        <w:rPr>
          <w:b w:val="1"/>
          <w:bCs w:val="1"/>
          <w:sz w:val="36"/>
          <w:szCs w:val="36"/>
          <w:u w:val="none"/>
        </w:rPr>
      </w:pPr>
    </w:p>
    <w:p w:rsidR="668CC368" w:rsidP="668CC368" w:rsidRDefault="668CC368" w14:paraId="0E438081" w14:textId="5FA1908A">
      <w:pPr>
        <w:rPr>
          <w:sz w:val="36"/>
          <w:szCs w:val="36"/>
          <w:u w:val="single"/>
        </w:rPr>
      </w:pPr>
    </w:p>
    <w:p w:rsidR="668CC368" w:rsidP="668CC368" w:rsidRDefault="668CC368" w14:paraId="4EA68FB1" w14:textId="502B682B">
      <w:pPr>
        <w:rPr>
          <w:sz w:val="36"/>
          <w:szCs w:val="36"/>
          <w:u w:val="singl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3f11b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0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a88a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6afe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68a7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5BC1D3"/>
    <w:rsid w:val="0085C8ED"/>
    <w:rsid w:val="07FEE30B"/>
    <w:rsid w:val="0B238536"/>
    <w:rsid w:val="12EE2C87"/>
    <w:rsid w:val="16C4EDB0"/>
    <w:rsid w:val="1A6A1B34"/>
    <w:rsid w:val="1A925403"/>
    <w:rsid w:val="1AEF1BEF"/>
    <w:rsid w:val="1E61D737"/>
    <w:rsid w:val="1F3A3039"/>
    <w:rsid w:val="247E8030"/>
    <w:rsid w:val="247F2AD7"/>
    <w:rsid w:val="25767D0A"/>
    <w:rsid w:val="2943EB64"/>
    <w:rsid w:val="2C359BD0"/>
    <w:rsid w:val="2CF4BB4A"/>
    <w:rsid w:val="3117C95B"/>
    <w:rsid w:val="3203547A"/>
    <w:rsid w:val="33AFE2E5"/>
    <w:rsid w:val="35F82535"/>
    <w:rsid w:val="45A0249E"/>
    <w:rsid w:val="46992E99"/>
    <w:rsid w:val="47B7A539"/>
    <w:rsid w:val="48FB755B"/>
    <w:rsid w:val="4A8FF1C8"/>
    <w:rsid w:val="52586940"/>
    <w:rsid w:val="5385687E"/>
    <w:rsid w:val="5571FF72"/>
    <w:rsid w:val="574A5525"/>
    <w:rsid w:val="57C2F9C4"/>
    <w:rsid w:val="5B257DE1"/>
    <w:rsid w:val="5C8277FE"/>
    <w:rsid w:val="5CBBADFE"/>
    <w:rsid w:val="5FA041C5"/>
    <w:rsid w:val="619AC92D"/>
    <w:rsid w:val="644B108A"/>
    <w:rsid w:val="65025CAD"/>
    <w:rsid w:val="668CC368"/>
    <w:rsid w:val="676470FB"/>
    <w:rsid w:val="6A5BC1D3"/>
    <w:rsid w:val="78030693"/>
    <w:rsid w:val="7DB2E77C"/>
    <w:rsid w:val="7F4D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C1D3"/>
  <w15:chartTrackingRefBased/>
  <w15:docId w15:val="{E18BBCF6-7ECC-4B72-B02F-19B7CBEC55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3203547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3203547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646669135" /><Relationship Type="http://schemas.openxmlformats.org/officeDocument/2006/relationships/numbering" Target="numbering.xml" Id="R39fa0fed8d3741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2026-01-25T19:32:04.0354014Z</dcterms:created>
  <dcterms:modified xsi:type="dcterms:W3CDTF">2026-01-29T14:15:57.1542131Z</dcterms:modified>
  <dc:creator>Amanda Stace (Student)</dc:creator>
  <lastModifiedBy>Amanda Stace (Student)</lastModifiedBy>
</coreProperties>
</file>