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1B71E" w14:textId="60F7831D" w:rsidR="00F939B7" w:rsidRPr="009531E6" w:rsidRDefault="005B3ACE" w:rsidP="005B3ACE">
      <w:pPr>
        <w:ind w:right="1386"/>
        <w:rPr>
          <w:sz w:val="16"/>
          <w:szCs w:val="16"/>
        </w:rPr>
      </w:pPr>
      <w:bookmarkStart w:id="0" w:name="_GoBack"/>
      <w:bookmarkEnd w:id="0"/>
      <w:r>
        <w:rPr>
          <w:noProof/>
        </w:rPr>
        <mc:AlternateContent>
          <mc:Choice Requires="wps">
            <w:drawing>
              <wp:anchor distT="0" distB="0" distL="114300" distR="114300" simplePos="0" relativeHeight="251659264" behindDoc="0" locked="0" layoutInCell="1" allowOverlap="1" wp14:anchorId="715872EC" wp14:editId="5B1D8642">
                <wp:simplePos x="0" y="0"/>
                <wp:positionH relativeFrom="column">
                  <wp:posOffset>1828800</wp:posOffset>
                </wp:positionH>
                <wp:positionV relativeFrom="paragraph">
                  <wp:posOffset>-114300</wp:posOffset>
                </wp:positionV>
                <wp:extent cx="26289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CBEC9E" w14:textId="0D002F22" w:rsidR="005B3ACE" w:rsidRDefault="005B3ACE">
                            <w:r>
                              <w:rPr>
                                <w:noProof/>
                              </w:rPr>
                              <w:drawing>
                                <wp:inline distT="0" distB="0" distL="0" distR="0" wp14:anchorId="6D9E07C0" wp14:editId="62DE9427">
                                  <wp:extent cx="2195830" cy="984862"/>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6971" cy="985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5872EC" id="_x0000_t202" coordsize="21600,21600" o:spt="202" path="m,l,21600r21600,l21600,xe">
                <v:stroke joinstyle="miter"/>
                <v:path gradientshapeok="t" o:connecttype="rect"/>
              </v:shapetype>
              <v:shape id="Text Box 2" o:spid="_x0000_s1026" type="#_x0000_t202" style="position:absolute;margin-left:2in;margin-top:-9pt;width:207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0XqQIAAKQFAAAOAAAAZHJzL2Uyb0RvYy54bWysVEtv2zAMvg/YfxB0T/1Y2iZGncJNkWFA&#10;0RZrh54VWWqM2aImKbGzYf99lGynWbdLh11sivxEkR8fF5ddU5OdMLYCldPkJKZEKA5lpZ5z+uVx&#10;NZlRYh1TJatBiZzuhaWXi/fvLlqdiRQ2UJfCEHSibNbqnG6c01kUWb4RDbMnoIVCowTTMIdH8xyV&#10;hrXovamjNI7PohZMqQ1wYS1qr3sjXQT/Ugru7qS0wpE6pxibC18Tvmv/jRYXLHs2TG8qPoTB/iGK&#10;hlUKHz24umaOka2p/nDVVNyABelOODQRSFlxEXLAbJL4VTYPG6ZFyAXJsfpAk/1/bvnt7t6Qqsxp&#10;SoliDZboUXSOXEFHUs9Oq22GoAeNMNehGqs86i0qfdKdNI3/YzoE7cjz/sCtd8ZRmZ6ls3mMJo62&#10;JJl+iPGA/qOX69pY91FAQ7yQU4PFC5yy3Y11PXSE+NcUrKq6DgWs1W8K9NlrROiA/jbLMBQUPdIH&#10;FarzY3l6nhbnp/PJWXGaTKZJPJsURZxOrldFXMTT1XI+vfo5xDnejzwnfe5BcvtaeK+1+iwkchko&#10;8IrQxWJZG7Jj2H+Mc6FcYC9EiGiPkpjFWy4O+JBHyO8tl3tGxpdBucPlplJgAt+vwi6/jiHLHo9F&#10;O8rbi65bd0OvrKHcY6sY6EfNar6qsJw3zLp7ZnC2sAVwX7g7/Mga2pzCIFGyAfP9b3qPx5ZHKyUt&#10;zmpO7bctM4KS+pPCYZgn06kf7nCYYkXxYI4t62OL2jZLwHIkuJk0D6LHu3oUpYHmCddK4V9FE1Mc&#10;386pG8Wl6zcIriUuiiKAcJw1czfqQXPv2lfHN+tj98SMHjraYQfdwjjVLHvV2D3W31RQbB3IKnS9&#10;J7hndSAeV0GYm2Ft+V1zfA6ol+W6+AUAAP//AwBQSwMEFAAGAAgAAAAhAH3tnj7dAAAACwEAAA8A&#10;AABkcnMvZG93bnJldi54bWxMj81OwzAQhO9IvIO1SNxauxGUELKpEIgriPIjcXPjbRIRr6PYbcLb&#10;sz3BbUY7mv2m3My+V0caYxcYYbU0oIjr4DpuEN7fnhY5qJgsO9sHJoQfirCpzs9KW7gw8Ssdt6lR&#10;UsKxsAhtSkOhdaxb8jYuw0Ast30YvU1ix0a70U5S7nudGbPW3nYsH1o70ENL9ff24BE+nvdfn1fm&#10;pXn018MUZqPZ32rEy4v5/g5Uojn9heGEL+hQCdMuHNhF1SNkeS5bEsJidRKSuDGZiJ1E1yJ0Ver/&#10;G6pfAAAA//8DAFBLAQItABQABgAIAAAAIQC2gziS/gAAAOEBAAATAAAAAAAAAAAAAAAAAAAAAABb&#10;Q29udGVudF9UeXBlc10ueG1sUEsBAi0AFAAGAAgAAAAhADj9If/WAAAAlAEAAAsAAAAAAAAAAAAA&#10;AAAALwEAAF9yZWxzLy5yZWxzUEsBAi0AFAAGAAgAAAAhAI9D3RepAgAApAUAAA4AAAAAAAAAAAAA&#10;AAAALgIAAGRycy9lMm9Eb2MueG1sUEsBAi0AFAAGAAgAAAAhAH3tnj7dAAAACwEAAA8AAAAAAAAA&#10;AAAAAAAAAwUAAGRycy9kb3ducmV2LnhtbFBLBQYAAAAABAAEAPMAAAANBgAAAAA=&#10;" filled="f" stroked="f">
                <v:textbox>
                  <w:txbxContent>
                    <w:p w14:paraId="56CBEC9E" w14:textId="0D002F22" w:rsidR="005B3ACE" w:rsidRDefault="005B3ACE">
                      <w:r>
                        <w:rPr>
                          <w:noProof/>
                        </w:rPr>
                        <w:drawing>
                          <wp:inline distT="0" distB="0" distL="0" distR="0" wp14:anchorId="6D9E07C0" wp14:editId="62DE9427">
                            <wp:extent cx="2195830" cy="984862"/>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6971" cy="985374"/>
                                    </a:xfrm>
                                    <a:prstGeom prst="rect">
                                      <a:avLst/>
                                    </a:prstGeom>
                                    <a:noFill/>
                                    <a:ln>
                                      <a:noFill/>
                                    </a:ln>
                                  </pic:spPr>
                                </pic:pic>
                              </a:graphicData>
                            </a:graphic>
                          </wp:inline>
                        </w:drawing>
                      </w:r>
                    </w:p>
                  </w:txbxContent>
                </v:textbox>
                <w10:wrap type="square"/>
              </v:shape>
            </w:pict>
          </mc:Fallback>
        </mc:AlternateContent>
      </w:r>
      <w:r w:rsidR="00522676">
        <w:br w:type="textWrapping" w:clear="all"/>
      </w:r>
    </w:p>
    <w:p w14:paraId="322ACA13" w14:textId="77777777" w:rsidR="00F939B7" w:rsidRPr="006A0720" w:rsidRDefault="00F939B7" w:rsidP="00F939B7">
      <w:pPr>
        <w:jc w:val="center"/>
        <w:rPr>
          <w:b/>
          <w:sz w:val="28"/>
          <w:szCs w:val="28"/>
        </w:rPr>
      </w:pPr>
      <w:r w:rsidRPr="006A0720">
        <w:rPr>
          <w:b/>
          <w:sz w:val="28"/>
          <w:szCs w:val="28"/>
        </w:rPr>
        <w:t xml:space="preserve">Annual Assessment Tool for Clergy and </w:t>
      </w:r>
    </w:p>
    <w:p w14:paraId="2E96FC04" w14:textId="77777777" w:rsidR="00F939B7" w:rsidRPr="006A0720" w:rsidRDefault="00F939B7" w:rsidP="00F939B7">
      <w:pPr>
        <w:jc w:val="center"/>
        <w:rPr>
          <w:b/>
          <w:sz w:val="28"/>
          <w:szCs w:val="28"/>
        </w:rPr>
      </w:pPr>
      <w:r w:rsidRPr="006A0720">
        <w:rPr>
          <w:b/>
          <w:sz w:val="28"/>
          <w:szCs w:val="28"/>
        </w:rPr>
        <w:t>Staff/Pastor-Parish Relations Committee</w:t>
      </w:r>
    </w:p>
    <w:p w14:paraId="023E4592" w14:textId="77777777" w:rsidR="00335007" w:rsidRDefault="00335007" w:rsidP="00335007">
      <w:pPr>
        <w:jc w:val="center"/>
        <w:rPr>
          <w:b/>
          <w:i/>
          <w:sz w:val="22"/>
          <w:szCs w:val="22"/>
        </w:rPr>
      </w:pPr>
    </w:p>
    <w:p w14:paraId="02E41873" w14:textId="646E9B07" w:rsidR="00335007" w:rsidRPr="00335007" w:rsidRDefault="00335007" w:rsidP="00335007">
      <w:pPr>
        <w:jc w:val="center"/>
        <w:rPr>
          <w:i/>
          <w:sz w:val="22"/>
          <w:szCs w:val="22"/>
        </w:rPr>
      </w:pPr>
      <w:r w:rsidRPr="00335007">
        <w:rPr>
          <w:b/>
          <w:i/>
          <w:sz w:val="22"/>
          <w:szCs w:val="22"/>
        </w:rPr>
        <w:t xml:space="preserve">Please note: </w:t>
      </w:r>
      <w:r w:rsidRPr="00335007">
        <w:rPr>
          <w:i/>
          <w:sz w:val="22"/>
          <w:szCs w:val="22"/>
        </w:rPr>
        <w:t>This assessment does not replace the annual consultation form, which will be distributed and collected in the fall.</w:t>
      </w:r>
    </w:p>
    <w:p w14:paraId="29FFA657" w14:textId="77777777" w:rsidR="00335007" w:rsidRDefault="00335007" w:rsidP="00335007">
      <w:pPr>
        <w:rPr>
          <w:sz w:val="22"/>
          <w:szCs w:val="22"/>
        </w:rPr>
      </w:pPr>
    </w:p>
    <w:p w14:paraId="2AA123B8" w14:textId="77777777" w:rsidR="00335007" w:rsidRPr="006A0720" w:rsidRDefault="00335007" w:rsidP="00335007">
      <w:pPr>
        <w:rPr>
          <w:sz w:val="22"/>
          <w:szCs w:val="22"/>
        </w:rPr>
      </w:pPr>
      <w:r w:rsidRPr="006A0720">
        <w:rPr>
          <w:sz w:val="22"/>
          <w:szCs w:val="22"/>
        </w:rPr>
        <w:t>Note to clergy and committees:</w:t>
      </w:r>
    </w:p>
    <w:p w14:paraId="213C2DB6" w14:textId="77777777" w:rsidR="002168C2" w:rsidRDefault="002168C2" w:rsidP="002168C2">
      <w:pPr>
        <w:jc w:val="center"/>
        <w:rPr>
          <w:i/>
          <w:sz w:val="22"/>
          <w:szCs w:val="22"/>
        </w:rPr>
      </w:pPr>
    </w:p>
    <w:p w14:paraId="70F9156D" w14:textId="5B429950" w:rsidR="00AD0188" w:rsidRPr="006A0720" w:rsidRDefault="002168C2" w:rsidP="00F939B7">
      <w:pPr>
        <w:rPr>
          <w:sz w:val="22"/>
          <w:szCs w:val="22"/>
        </w:rPr>
      </w:pPr>
      <w:r w:rsidRPr="00335007">
        <w:rPr>
          <w:sz w:val="22"/>
          <w:szCs w:val="22"/>
        </w:rPr>
        <w:t>T</w:t>
      </w:r>
      <w:r w:rsidR="00F939B7" w:rsidRPr="00335007">
        <w:rPr>
          <w:sz w:val="22"/>
          <w:szCs w:val="22"/>
        </w:rPr>
        <w:t xml:space="preserve">he purpose of </w:t>
      </w:r>
      <w:r w:rsidRPr="00335007">
        <w:rPr>
          <w:sz w:val="22"/>
          <w:szCs w:val="22"/>
        </w:rPr>
        <w:t>this assessment is to discover, develop, and deploy</w:t>
      </w:r>
      <w:r w:rsidR="00F939B7" w:rsidRPr="00335007">
        <w:rPr>
          <w:sz w:val="22"/>
          <w:szCs w:val="22"/>
        </w:rPr>
        <w:t xml:space="preserve"> </w:t>
      </w:r>
      <w:r w:rsidR="000941CB" w:rsidRPr="00335007">
        <w:rPr>
          <w:sz w:val="22"/>
          <w:szCs w:val="22"/>
        </w:rPr>
        <w:t xml:space="preserve">pastoral and congregational </w:t>
      </w:r>
      <w:r w:rsidR="00F939B7" w:rsidRPr="00335007">
        <w:rPr>
          <w:sz w:val="22"/>
          <w:szCs w:val="22"/>
        </w:rPr>
        <w:t>fruitfulness in the Rio Texas Conference.</w:t>
      </w:r>
      <w:r w:rsidRPr="00335007">
        <w:rPr>
          <w:sz w:val="22"/>
          <w:szCs w:val="22"/>
        </w:rPr>
        <w:t xml:space="preserve"> </w:t>
      </w:r>
      <w:r w:rsidR="00F939B7" w:rsidRPr="006A0720">
        <w:rPr>
          <w:sz w:val="22"/>
          <w:szCs w:val="22"/>
        </w:rPr>
        <w:t xml:space="preserve">Effective assessment systems focus on both the positive areas of ministry and upon the aspects of ministerial effectiveness that may need improvement. </w:t>
      </w:r>
      <w:r w:rsidR="000941CB" w:rsidRPr="006A0720">
        <w:rPr>
          <w:sz w:val="22"/>
          <w:szCs w:val="22"/>
        </w:rPr>
        <w:t xml:space="preserve">They also </w:t>
      </w:r>
      <w:proofErr w:type="gramStart"/>
      <w:r w:rsidR="000941CB" w:rsidRPr="006A0720">
        <w:rPr>
          <w:sz w:val="22"/>
          <w:szCs w:val="22"/>
        </w:rPr>
        <w:t>take into account</w:t>
      </w:r>
      <w:proofErr w:type="gramEnd"/>
      <w:r w:rsidR="000941CB" w:rsidRPr="006A0720">
        <w:rPr>
          <w:sz w:val="22"/>
          <w:szCs w:val="22"/>
        </w:rPr>
        <w:t xml:space="preserve"> the partnership between pastor and congregation and </w:t>
      </w:r>
      <w:r w:rsidR="00AD0188" w:rsidRPr="006A0720">
        <w:rPr>
          <w:sz w:val="22"/>
          <w:szCs w:val="22"/>
        </w:rPr>
        <w:t>honestly assess the health of the congregation’s role in that partnership. This document serves as a report on the work of the pastor, but the larger context of the ministerial partnership should serve as context for the assessment.</w:t>
      </w:r>
    </w:p>
    <w:p w14:paraId="13727D90" w14:textId="77777777" w:rsidR="00AD0188" w:rsidRPr="006A0720" w:rsidRDefault="00AD0188" w:rsidP="00F939B7">
      <w:pPr>
        <w:rPr>
          <w:sz w:val="22"/>
          <w:szCs w:val="22"/>
        </w:rPr>
      </w:pPr>
    </w:p>
    <w:p w14:paraId="53E400E8" w14:textId="27719062" w:rsidR="00F939B7" w:rsidRPr="006A0720" w:rsidRDefault="00F939B7" w:rsidP="00F939B7">
      <w:pPr>
        <w:rPr>
          <w:sz w:val="22"/>
          <w:szCs w:val="22"/>
        </w:rPr>
      </w:pPr>
      <w:r w:rsidRPr="006A0720">
        <w:rPr>
          <w:sz w:val="22"/>
          <w:szCs w:val="22"/>
        </w:rPr>
        <w:t>Read carefully the descriptions and explanations of each of the ratings</w:t>
      </w:r>
      <w:r w:rsidR="00AD0188" w:rsidRPr="006A0720">
        <w:rPr>
          <w:sz w:val="22"/>
          <w:szCs w:val="22"/>
        </w:rPr>
        <w:t xml:space="preserve"> below</w:t>
      </w:r>
      <w:r w:rsidRPr="006A0720">
        <w:rPr>
          <w:sz w:val="22"/>
          <w:szCs w:val="22"/>
        </w:rPr>
        <w:t xml:space="preserve">. Reflect prayerfully on and provide narrative examples to support the rating selection. </w:t>
      </w:r>
    </w:p>
    <w:p w14:paraId="6D03B39F" w14:textId="77777777" w:rsidR="00F939B7" w:rsidRPr="006A0720" w:rsidRDefault="00F939B7" w:rsidP="00F939B7">
      <w:pPr>
        <w:rPr>
          <w:sz w:val="22"/>
          <w:szCs w:val="22"/>
        </w:rPr>
      </w:pPr>
    </w:p>
    <w:p w14:paraId="420ED7D1" w14:textId="101F35D9" w:rsidR="00F939B7" w:rsidRPr="006A0720" w:rsidRDefault="00AD0188" w:rsidP="00F939B7">
      <w:pPr>
        <w:rPr>
          <w:sz w:val="22"/>
          <w:szCs w:val="22"/>
        </w:rPr>
      </w:pPr>
      <w:r w:rsidRPr="006A0720">
        <w:rPr>
          <w:sz w:val="22"/>
          <w:szCs w:val="22"/>
        </w:rPr>
        <w:t>Please complete a</w:t>
      </w:r>
      <w:r w:rsidR="006104FE">
        <w:rPr>
          <w:sz w:val="22"/>
          <w:szCs w:val="22"/>
        </w:rPr>
        <w:t xml:space="preserve"> summary</w:t>
      </w:r>
      <w:r w:rsidRPr="006A0720">
        <w:rPr>
          <w:sz w:val="22"/>
          <w:szCs w:val="22"/>
        </w:rPr>
        <w:t xml:space="preserve"> report for the committee to share in conversation with the pastor.</w:t>
      </w:r>
      <w:r w:rsidR="00F939B7" w:rsidRPr="006A0720">
        <w:rPr>
          <w:sz w:val="22"/>
          <w:szCs w:val="22"/>
        </w:rPr>
        <w:t xml:space="preserve"> Together </w:t>
      </w:r>
      <w:r w:rsidRPr="006A0720">
        <w:rPr>
          <w:sz w:val="22"/>
          <w:szCs w:val="22"/>
        </w:rPr>
        <w:t xml:space="preserve">you should work to </w:t>
      </w:r>
      <w:r w:rsidR="00F939B7" w:rsidRPr="006A0720">
        <w:rPr>
          <w:sz w:val="22"/>
          <w:szCs w:val="22"/>
        </w:rPr>
        <w:t xml:space="preserve">develop a plan of action to address the areas of growth as well as the pastoral and congregational goals for the year ahead. </w:t>
      </w:r>
      <w:r w:rsidR="005B3ACE">
        <w:rPr>
          <w:sz w:val="22"/>
          <w:szCs w:val="22"/>
        </w:rPr>
        <w:t>Please sign below to show that this conversation has taken place</w:t>
      </w:r>
      <w:r w:rsidR="005A5808">
        <w:rPr>
          <w:sz w:val="22"/>
          <w:szCs w:val="22"/>
        </w:rPr>
        <w:t xml:space="preserve">, and </w:t>
      </w:r>
      <w:r w:rsidR="005A5808" w:rsidRPr="005A5808">
        <w:rPr>
          <w:b/>
          <w:sz w:val="22"/>
          <w:szCs w:val="22"/>
        </w:rPr>
        <w:t xml:space="preserve">return this cover sheet plus the following assessment pages to your district superintendent by </w:t>
      </w:r>
      <w:r w:rsidR="00801191">
        <w:rPr>
          <w:b/>
          <w:sz w:val="22"/>
          <w:szCs w:val="22"/>
        </w:rPr>
        <w:t>October 15</w:t>
      </w:r>
      <w:r w:rsidR="005A5808" w:rsidRPr="005A5808">
        <w:rPr>
          <w:b/>
          <w:sz w:val="22"/>
          <w:szCs w:val="22"/>
        </w:rPr>
        <w:t>.</w:t>
      </w:r>
      <w:r w:rsidR="005A5808">
        <w:rPr>
          <w:sz w:val="22"/>
          <w:szCs w:val="22"/>
        </w:rPr>
        <w:t xml:space="preserve"> </w:t>
      </w:r>
    </w:p>
    <w:p w14:paraId="2CDEBBCD" w14:textId="77777777" w:rsidR="00F939B7" w:rsidRPr="006A0720" w:rsidRDefault="00F939B7" w:rsidP="00F939B7">
      <w:pPr>
        <w:rPr>
          <w:sz w:val="22"/>
          <w:szCs w:val="22"/>
        </w:rPr>
      </w:pPr>
    </w:p>
    <w:p w14:paraId="1EA5ECF9" w14:textId="72B1E5D7" w:rsidR="00A03DDA" w:rsidRPr="0008292E" w:rsidRDefault="00F939B7" w:rsidP="005B3ACE">
      <w:pPr>
        <w:ind w:firstLine="540"/>
        <w:rPr>
          <w:sz w:val="20"/>
          <w:szCs w:val="20"/>
        </w:rPr>
      </w:pPr>
      <w:r w:rsidRPr="0008292E">
        <w:rPr>
          <w:sz w:val="20"/>
          <w:szCs w:val="20"/>
        </w:rPr>
        <w:t>1 = does not meet expectations; need</w:t>
      </w:r>
      <w:r w:rsidR="006A0720" w:rsidRPr="0008292E">
        <w:rPr>
          <w:sz w:val="20"/>
          <w:szCs w:val="20"/>
        </w:rPr>
        <w:t>s serious attention/improvement</w:t>
      </w:r>
      <w:r w:rsidRPr="0008292E">
        <w:rPr>
          <w:sz w:val="20"/>
          <w:szCs w:val="20"/>
        </w:rPr>
        <w:t> </w:t>
      </w:r>
    </w:p>
    <w:p w14:paraId="0FBF9DED" w14:textId="29D3245B" w:rsidR="00A03DDA" w:rsidRPr="0008292E" w:rsidRDefault="00F939B7" w:rsidP="005B3ACE">
      <w:pPr>
        <w:ind w:firstLine="540"/>
        <w:rPr>
          <w:sz w:val="20"/>
          <w:szCs w:val="20"/>
        </w:rPr>
      </w:pPr>
      <w:r w:rsidRPr="0008292E">
        <w:rPr>
          <w:sz w:val="20"/>
          <w:szCs w:val="20"/>
        </w:rPr>
        <w:t>2 = below expectati</w:t>
      </w:r>
      <w:r w:rsidR="006A0720" w:rsidRPr="0008292E">
        <w:rPr>
          <w:sz w:val="20"/>
          <w:szCs w:val="20"/>
        </w:rPr>
        <w:t>ons; needs correction/attention</w:t>
      </w:r>
      <w:r w:rsidRPr="0008292E">
        <w:rPr>
          <w:sz w:val="20"/>
          <w:szCs w:val="20"/>
        </w:rPr>
        <w:t> </w:t>
      </w:r>
    </w:p>
    <w:p w14:paraId="1BD89151" w14:textId="4C95FF62" w:rsidR="00A03DDA" w:rsidRPr="0008292E" w:rsidRDefault="00F939B7" w:rsidP="005B3ACE">
      <w:pPr>
        <w:ind w:firstLine="540"/>
        <w:rPr>
          <w:sz w:val="20"/>
          <w:szCs w:val="20"/>
        </w:rPr>
      </w:pPr>
      <w:r w:rsidRPr="0008292E">
        <w:rPr>
          <w:sz w:val="20"/>
          <w:szCs w:val="20"/>
        </w:rPr>
        <w:t>3 = meets expectations; areas to af</w:t>
      </w:r>
      <w:r w:rsidR="006A0720" w:rsidRPr="0008292E">
        <w:rPr>
          <w:sz w:val="20"/>
          <w:szCs w:val="20"/>
        </w:rPr>
        <w:t>firm with room for improvement</w:t>
      </w:r>
    </w:p>
    <w:p w14:paraId="152F22A4" w14:textId="4B8803C8" w:rsidR="00A03DDA" w:rsidRPr="0008292E" w:rsidRDefault="00F939B7" w:rsidP="005B3ACE">
      <w:pPr>
        <w:ind w:firstLine="540"/>
        <w:rPr>
          <w:sz w:val="20"/>
          <w:szCs w:val="20"/>
        </w:rPr>
      </w:pPr>
      <w:r w:rsidRPr="0008292E">
        <w:rPr>
          <w:sz w:val="20"/>
          <w:szCs w:val="20"/>
        </w:rPr>
        <w:t xml:space="preserve">4 = exceeds expectations; areas to affirm/celebrate; could be </w:t>
      </w:r>
      <w:r w:rsidR="006A0720" w:rsidRPr="0008292E">
        <w:rPr>
          <w:sz w:val="20"/>
          <w:szCs w:val="20"/>
        </w:rPr>
        <w:t>a mentor for others</w:t>
      </w:r>
      <w:r w:rsidRPr="0008292E">
        <w:rPr>
          <w:sz w:val="20"/>
          <w:szCs w:val="20"/>
        </w:rPr>
        <w:t> </w:t>
      </w:r>
    </w:p>
    <w:p w14:paraId="4916CFDE" w14:textId="38E86675" w:rsidR="00A03DDA" w:rsidRPr="0008292E" w:rsidRDefault="00F939B7" w:rsidP="005B3ACE">
      <w:pPr>
        <w:ind w:firstLine="540"/>
        <w:rPr>
          <w:sz w:val="20"/>
          <w:szCs w:val="20"/>
        </w:rPr>
      </w:pPr>
      <w:r w:rsidRPr="0008292E">
        <w:rPr>
          <w:sz w:val="20"/>
          <w:szCs w:val="20"/>
        </w:rPr>
        <w:t xml:space="preserve">5 = surpasses expectations; the best to lead, teach, mentor and coach others for fruitfulness </w:t>
      </w:r>
    </w:p>
    <w:p w14:paraId="2B3EA64D" w14:textId="57CE0CB7" w:rsidR="00D43325" w:rsidRPr="0008292E" w:rsidRDefault="00F939B7" w:rsidP="00717596">
      <w:pPr>
        <w:ind w:firstLine="540"/>
        <w:rPr>
          <w:sz w:val="20"/>
          <w:szCs w:val="20"/>
        </w:rPr>
      </w:pPr>
      <w:r w:rsidRPr="0008292E">
        <w:rPr>
          <w:sz w:val="20"/>
          <w:szCs w:val="20"/>
        </w:rPr>
        <w:t xml:space="preserve">N/A= not applicable or not observed </w:t>
      </w:r>
    </w:p>
    <w:p w14:paraId="46C8341F" w14:textId="77777777" w:rsidR="0008292E" w:rsidRDefault="0008292E" w:rsidP="005B3ACE">
      <w:pPr>
        <w:rPr>
          <w:sz w:val="22"/>
          <w:szCs w:val="22"/>
        </w:rPr>
      </w:pPr>
    </w:p>
    <w:p w14:paraId="1D7E9B43" w14:textId="0C910140" w:rsidR="00D43325" w:rsidRDefault="005B3ACE" w:rsidP="00D43325">
      <w:pPr>
        <w:rPr>
          <w:sz w:val="22"/>
          <w:szCs w:val="22"/>
        </w:rPr>
      </w:pPr>
      <w:r>
        <w:rPr>
          <w:sz w:val="22"/>
          <w:szCs w:val="22"/>
        </w:rPr>
        <w:t>Church n</w:t>
      </w:r>
      <w:r w:rsidR="00D43325">
        <w:rPr>
          <w:sz w:val="22"/>
          <w:szCs w:val="22"/>
        </w:rPr>
        <w:t>ame: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D43325">
        <w:rPr>
          <w:sz w:val="22"/>
          <w:szCs w:val="22"/>
        </w:rPr>
        <w:t xml:space="preserve"> </w:t>
      </w:r>
    </w:p>
    <w:p w14:paraId="1D17112A" w14:textId="77777777" w:rsidR="00D43325" w:rsidRDefault="00D43325" w:rsidP="00D43325">
      <w:pPr>
        <w:rPr>
          <w:sz w:val="22"/>
          <w:szCs w:val="22"/>
        </w:rPr>
      </w:pPr>
    </w:p>
    <w:p w14:paraId="6841D62E" w14:textId="77777777" w:rsidR="005B3ACE" w:rsidRDefault="005B3ACE" w:rsidP="00D43325">
      <w:pPr>
        <w:rPr>
          <w:sz w:val="22"/>
          <w:szCs w:val="22"/>
        </w:rPr>
      </w:pPr>
    </w:p>
    <w:p w14:paraId="5246E7A1" w14:textId="02E3C968" w:rsidR="00D43325" w:rsidRPr="005B3ACE" w:rsidRDefault="005B3ACE" w:rsidP="00D43325">
      <w:pPr>
        <w:rPr>
          <w:sz w:val="22"/>
          <w:szCs w:val="22"/>
          <w:u w:val="single"/>
        </w:rPr>
      </w:pPr>
      <w:r>
        <w:rPr>
          <w:sz w:val="22"/>
          <w:szCs w:val="22"/>
        </w:rPr>
        <w:t>Pastor n</w:t>
      </w:r>
      <w:r w:rsidR="00D43325">
        <w:rPr>
          <w:sz w:val="22"/>
          <w:szCs w:val="22"/>
        </w:rPr>
        <w:t>ame: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530EF72" w14:textId="77777777" w:rsidR="00D43325" w:rsidRDefault="00D43325" w:rsidP="00D43325">
      <w:pPr>
        <w:rPr>
          <w:sz w:val="22"/>
          <w:szCs w:val="22"/>
        </w:rPr>
      </w:pPr>
    </w:p>
    <w:p w14:paraId="40C2840B" w14:textId="77777777" w:rsidR="005B3ACE" w:rsidRDefault="005B3ACE" w:rsidP="00D43325">
      <w:pPr>
        <w:rPr>
          <w:sz w:val="22"/>
          <w:szCs w:val="22"/>
        </w:rPr>
      </w:pPr>
    </w:p>
    <w:p w14:paraId="67557710" w14:textId="45FA6F70" w:rsidR="00D43325" w:rsidRPr="005B3ACE" w:rsidRDefault="005B3ACE" w:rsidP="00D43325">
      <w:pPr>
        <w:rPr>
          <w:sz w:val="22"/>
          <w:szCs w:val="22"/>
          <w:u w:val="single"/>
        </w:rPr>
      </w:pPr>
      <w:r>
        <w:rPr>
          <w:sz w:val="22"/>
          <w:szCs w:val="22"/>
        </w:rPr>
        <w:t>SPRC Chairperson n</w:t>
      </w:r>
      <w:r w:rsidR="00D43325">
        <w:rPr>
          <w:sz w:val="22"/>
          <w:szCs w:val="22"/>
        </w:rPr>
        <w:t>ame: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FEA44BD" w14:textId="77777777" w:rsidR="00632E15" w:rsidRDefault="00632E15">
      <w:pPr>
        <w:rPr>
          <w:sz w:val="22"/>
          <w:szCs w:val="22"/>
        </w:rPr>
      </w:pPr>
    </w:p>
    <w:p w14:paraId="5347B3B5" w14:textId="77777777" w:rsidR="005B3ACE" w:rsidRDefault="005B3ACE">
      <w:pPr>
        <w:rPr>
          <w:sz w:val="22"/>
          <w:szCs w:val="22"/>
        </w:rPr>
      </w:pPr>
    </w:p>
    <w:p w14:paraId="62B12C52" w14:textId="51B3736F" w:rsidR="00E86F25" w:rsidRPr="005B3ACE" w:rsidRDefault="005B3ACE">
      <w:pPr>
        <w:rPr>
          <w:sz w:val="22"/>
          <w:szCs w:val="22"/>
          <w:u w:val="single"/>
        </w:rPr>
      </w:pPr>
      <w:r>
        <w:rPr>
          <w:sz w:val="22"/>
          <w:szCs w:val="22"/>
        </w:rPr>
        <w:t>Date of meeting between committee and pastor</w:t>
      </w:r>
      <w:r w:rsidR="00E86F25">
        <w:rPr>
          <w:sz w:val="22"/>
          <w:szCs w:val="22"/>
        </w:rPr>
        <w: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09F65A1" w14:textId="77777777" w:rsidR="005B3ACE" w:rsidRDefault="005B3ACE">
      <w:pPr>
        <w:rPr>
          <w:sz w:val="22"/>
          <w:szCs w:val="22"/>
        </w:rPr>
      </w:pPr>
    </w:p>
    <w:p w14:paraId="5E0AC7CC" w14:textId="77777777" w:rsidR="005B3ACE" w:rsidRDefault="005B3ACE">
      <w:pPr>
        <w:rPr>
          <w:sz w:val="22"/>
          <w:szCs w:val="22"/>
        </w:rPr>
      </w:pPr>
    </w:p>
    <w:p w14:paraId="5E9FD60B" w14:textId="6C604AA7" w:rsidR="005B3ACE" w:rsidRPr="005B3ACE" w:rsidRDefault="005B3ACE">
      <w:pPr>
        <w:rPr>
          <w:sz w:val="22"/>
          <w:szCs w:val="22"/>
          <w:u w:val="single"/>
        </w:rPr>
      </w:pPr>
      <w:r>
        <w:rPr>
          <w:sz w:val="22"/>
          <w:szCs w:val="22"/>
        </w:rPr>
        <w:t xml:space="preserve">SPRC Chair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E34448" w14:textId="77777777" w:rsidR="005B3ACE" w:rsidRDefault="005B3ACE">
      <w:pPr>
        <w:rPr>
          <w:sz w:val="22"/>
          <w:szCs w:val="22"/>
        </w:rPr>
      </w:pPr>
    </w:p>
    <w:p w14:paraId="1AD06C44" w14:textId="77777777" w:rsidR="005B3ACE" w:rsidRDefault="005B3ACE">
      <w:pPr>
        <w:rPr>
          <w:sz w:val="22"/>
          <w:szCs w:val="22"/>
        </w:rPr>
      </w:pPr>
    </w:p>
    <w:p w14:paraId="7D38AA7E" w14:textId="451CE6FF" w:rsidR="005B3ACE" w:rsidRPr="005B3ACE" w:rsidRDefault="005B3ACE">
      <w:pPr>
        <w:rPr>
          <w:sz w:val="22"/>
          <w:szCs w:val="22"/>
          <w:u w:val="single"/>
        </w:rPr>
      </w:pPr>
      <w:r>
        <w:rPr>
          <w:sz w:val="22"/>
          <w:szCs w:val="22"/>
        </w:rPr>
        <w:t xml:space="preserve">Pastor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FDBAA23" w14:textId="42F87A0D" w:rsidR="006A0720" w:rsidRDefault="005B3ACE" w:rsidP="006A0720">
      <w:pPr>
        <w:jc w:val="center"/>
        <w:rPr>
          <w:sz w:val="22"/>
          <w:szCs w:val="22"/>
        </w:rPr>
      </w:pPr>
      <w:r>
        <w:rPr>
          <w:sz w:val="22"/>
          <w:szCs w:val="22"/>
        </w:rPr>
        <w:tab/>
      </w:r>
    </w:p>
    <w:p w14:paraId="150ED34C" w14:textId="77777777" w:rsidR="00CE21A6" w:rsidRDefault="00CE21A6" w:rsidP="006A0720">
      <w:pPr>
        <w:jc w:val="center"/>
        <w:rPr>
          <w:sz w:val="22"/>
          <w:szCs w:val="22"/>
        </w:rPr>
      </w:pPr>
    </w:p>
    <w:p w14:paraId="3C042CA6" w14:textId="77777777" w:rsidR="00F939B7" w:rsidRPr="00A03DDA" w:rsidRDefault="00A03DDA" w:rsidP="00F939B7">
      <w:pPr>
        <w:jc w:val="center"/>
        <w:rPr>
          <w:b/>
          <w:sz w:val="28"/>
          <w:szCs w:val="28"/>
        </w:rPr>
      </w:pPr>
      <w:r w:rsidRPr="00A03DDA">
        <w:rPr>
          <w:b/>
          <w:sz w:val="28"/>
          <w:szCs w:val="28"/>
        </w:rPr>
        <w:t>Developing</w:t>
      </w:r>
      <w:r w:rsidR="00F939B7" w:rsidRPr="00A03DDA">
        <w:rPr>
          <w:b/>
          <w:sz w:val="28"/>
          <w:szCs w:val="28"/>
        </w:rPr>
        <w:t xml:space="preserve"> Personal Fruitfulness </w:t>
      </w:r>
    </w:p>
    <w:p w14:paraId="0731B061" w14:textId="77777777" w:rsidR="00F939B7" w:rsidRPr="00A03DDA" w:rsidRDefault="00F939B7" w:rsidP="00F939B7">
      <w:pPr>
        <w:jc w:val="center"/>
        <w:rPr>
          <w:bCs/>
          <w:i/>
          <w:iCs/>
          <w:sz w:val="22"/>
          <w:szCs w:val="22"/>
        </w:rPr>
      </w:pPr>
      <w:r w:rsidRPr="00A03DDA">
        <w:rPr>
          <w:bCs/>
          <w:i/>
          <w:iCs/>
          <w:sz w:val="22"/>
          <w:szCs w:val="22"/>
        </w:rPr>
        <w:t>Pastors are accountable with all baptized disciples for their spiritual, emotional, professional, physical, and relational health and growth in Christ.</w:t>
      </w:r>
    </w:p>
    <w:p w14:paraId="18482513" w14:textId="77777777" w:rsidR="00F939B7" w:rsidRPr="00A03DDA" w:rsidRDefault="00F939B7" w:rsidP="00F939B7">
      <w:pPr>
        <w:rPr>
          <w:sz w:val="22"/>
          <w:szCs w:val="22"/>
        </w:rPr>
      </w:pPr>
    </w:p>
    <w:p w14:paraId="22C30758" w14:textId="77777777" w:rsidR="00F939B7" w:rsidRPr="00A03DDA" w:rsidRDefault="00F939B7" w:rsidP="00F939B7">
      <w:pPr>
        <w:rPr>
          <w:sz w:val="22"/>
          <w:szCs w:val="22"/>
        </w:rPr>
      </w:pPr>
      <w:r w:rsidRPr="00A03DDA">
        <w:rPr>
          <w:b/>
          <w:sz w:val="22"/>
          <w:szCs w:val="22"/>
        </w:rPr>
        <w:t>Spiritual Health</w:t>
      </w:r>
      <w:r w:rsidRPr="00A03DDA">
        <w:rPr>
          <w:sz w:val="22"/>
          <w:szCs w:val="22"/>
        </w:rPr>
        <w:t xml:space="preserve"> – prays; fasts; reads and meditates on the Scriptures; attends to the ordinances of God; participates in an ongoing accountability group; observes Sabbath; pursues opportunities to deepen spirituality.</w:t>
      </w:r>
    </w:p>
    <w:p w14:paraId="2EFD92B6" w14:textId="77777777" w:rsidR="00F939B7" w:rsidRPr="00A03DDA" w:rsidRDefault="00F939B7" w:rsidP="00F939B7">
      <w:pPr>
        <w:rPr>
          <w:sz w:val="22"/>
          <w:szCs w:val="22"/>
        </w:rPr>
      </w:pPr>
    </w:p>
    <w:p w14:paraId="50F21E7E" w14:textId="19FCE80B" w:rsidR="00F939B7" w:rsidRPr="00A03DDA" w:rsidRDefault="00F939B7" w:rsidP="00F939B7">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sidR="00EF339C">
        <w:rPr>
          <w:sz w:val="22"/>
          <w:szCs w:val="22"/>
        </w:rPr>
        <w:tab/>
      </w:r>
      <w:r w:rsidR="00EF339C">
        <w:rPr>
          <w:sz w:val="22"/>
          <w:szCs w:val="22"/>
        </w:rPr>
        <w:tab/>
      </w:r>
      <w:r w:rsidR="00EF339C" w:rsidRPr="00F939B7">
        <w:t>N/A</w:t>
      </w:r>
    </w:p>
    <w:p w14:paraId="7388A176" w14:textId="77777777" w:rsidR="00F939B7" w:rsidRPr="00A03DDA" w:rsidRDefault="00F939B7" w:rsidP="00F939B7">
      <w:pPr>
        <w:rPr>
          <w:sz w:val="22"/>
          <w:szCs w:val="22"/>
        </w:rPr>
      </w:pPr>
    </w:p>
    <w:p w14:paraId="5BA715F7" w14:textId="77777777" w:rsidR="00F939B7" w:rsidRPr="00A03DDA" w:rsidRDefault="00F939B7" w:rsidP="00F939B7">
      <w:pPr>
        <w:rPr>
          <w:sz w:val="22"/>
          <w:szCs w:val="22"/>
        </w:rPr>
      </w:pPr>
      <w:r w:rsidRPr="00A03DDA">
        <w:rPr>
          <w:sz w:val="22"/>
          <w:szCs w:val="22"/>
        </w:rPr>
        <w:t xml:space="preserve">Comments: </w:t>
      </w:r>
    </w:p>
    <w:p w14:paraId="3402865D" w14:textId="77777777" w:rsidR="00F939B7" w:rsidRDefault="00F939B7" w:rsidP="00F939B7">
      <w:pPr>
        <w:rPr>
          <w:sz w:val="22"/>
          <w:szCs w:val="22"/>
        </w:rPr>
      </w:pPr>
    </w:p>
    <w:p w14:paraId="18C4BC23" w14:textId="77777777" w:rsidR="00F939B7" w:rsidRDefault="00F939B7" w:rsidP="00F939B7">
      <w:pPr>
        <w:rPr>
          <w:sz w:val="22"/>
          <w:szCs w:val="22"/>
        </w:rPr>
      </w:pPr>
    </w:p>
    <w:p w14:paraId="331187B8" w14:textId="77777777" w:rsidR="0064424D" w:rsidRPr="00A03DDA" w:rsidRDefault="0064424D" w:rsidP="00F939B7">
      <w:pPr>
        <w:rPr>
          <w:sz w:val="22"/>
          <w:szCs w:val="22"/>
        </w:rPr>
      </w:pPr>
    </w:p>
    <w:p w14:paraId="4E72598A" w14:textId="77777777" w:rsidR="00F939B7" w:rsidRPr="00A03DDA" w:rsidRDefault="00F939B7" w:rsidP="00F939B7">
      <w:pPr>
        <w:rPr>
          <w:sz w:val="22"/>
          <w:szCs w:val="22"/>
        </w:rPr>
      </w:pPr>
    </w:p>
    <w:p w14:paraId="13E1E046" w14:textId="27B95DAD" w:rsidR="00F939B7" w:rsidRPr="00A03DDA" w:rsidRDefault="00F939B7" w:rsidP="00F939B7">
      <w:pPr>
        <w:rPr>
          <w:sz w:val="22"/>
          <w:szCs w:val="22"/>
        </w:rPr>
      </w:pPr>
      <w:r w:rsidRPr="00A03DDA">
        <w:rPr>
          <w:b/>
          <w:sz w:val="22"/>
          <w:szCs w:val="22"/>
        </w:rPr>
        <w:t>Emotional/Mental Health</w:t>
      </w:r>
      <w:r w:rsidR="00CE21A6">
        <w:rPr>
          <w:sz w:val="22"/>
          <w:szCs w:val="22"/>
        </w:rPr>
        <w:t xml:space="preserve"> – Exhibit</w:t>
      </w:r>
      <w:r w:rsidRPr="00A03DDA">
        <w:rPr>
          <w:sz w:val="22"/>
          <w:szCs w:val="22"/>
        </w:rPr>
        <w:t>s a high level of life satisfaction and optimism; is self-aware and maintains a sense of well-being in times of conflict; handles feedback constructively.</w:t>
      </w:r>
    </w:p>
    <w:p w14:paraId="5B658870" w14:textId="77777777" w:rsidR="00F939B7" w:rsidRPr="00A03DDA" w:rsidRDefault="00F939B7" w:rsidP="00F939B7">
      <w:pPr>
        <w:rPr>
          <w:sz w:val="22"/>
          <w:szCs w:val="22"/>
        </w:rPr>
      </w:pPr>
    </w:p>
    <w:p w14:paraId="1516331D"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0C91DD63" w14:textId="77777777" w:rsidR="00F939B7" w:rsidRPr="00A03DDA" w:rsidRDefault="00F939B7" w:rsidP="00F939B7">
      <w:pPr>
        <w:rPr>
          <w:sz w:val="22"/>
          <w:szCs w:val="22"/>
        </w:rPr>
      </w:pPr>
    </w:p>
    <w:p w14:paraId="52E6E938" w14:textId="77777777" w:rsidR="00F939B7" w:rsidRPr="00A03DDA" w:rsidRDefault="00F939B7" w:rsidP="00F939B7">
      <w:pPr>
        <w:rPr>
          <w:sz w:val="22"/>
          <w:szCs w:val="22"/>
        </w:rPr>
      </w:pPr>
      <w:r w:rsidRPr="00A03DDA">
        <w:rPr>
          <w:sz w:val="22"/>
          <w:szCs w:val="22"/>
        </w:rPr>
        <w:t xml:space="preserve">Comments: </w:t>
      </w:r>
    </w:p>
    <w:p w14:paraId="7F8DE367" w14:textId="77777777" w:rsidR="00F939B7" w:rsidRPr="00A03DDA" w:rsidRDefault="00F939B7" w:rsidP="00F939B7">
      <w:pPr>
        <w:rPr>
          <w:sz w:val="22"/>
          <w:szCs w:val="22"/>
        </w:rPr>
      </w:pPr>
    </w:p>
    <w:p w14:paraId="0159F35D" w14:textId="77777777" w:rsidR="00F939B7" w:rsidRDefault="00F939B7" w:rsidP="00F939B7">
      <w:pPr>
        <w:rPr>
          <w:sz w:val="22"/>
          <w:szCs w:val="22"/>
        </w:rPr>
      </w:pPr>
    </w:p>
    <w:p w14:paraId="2B143400" w14:textId="77777777" w:rsidR="00F939B7" w:rsidRDefault="00F939B7" w:rsidP="00F939B7">
      <w:pPr>
        <w:rPr>
          <w:sz w:val="22"/>
          <w:szCs w:val="22"/>
        </w:rPr>
      </w:pPr>
    </w:p>
    <w:p w14:paraId="42907DAD" w14:textId="77777777" w:rsidR="0064424D" w:rsidRPr="00A03DDA" w:rsidRDefault="0064424D" w:rsidP="00F939B7">
      <w:pPr>
        <w:rPr>
          <w:sz w:val="22"/>
          <w:szCs w:val="22"/>
        </w:rPr>
      </w:pPr>
    </w:p>
    <w:p w14:paraId="411BAC9B" w14:textId="77777777" w:rsidR="00F939B7" w:rsidRPr="00A03DDA" w:rsidRDefault="00F939B7" w:rsidP="00F939B7">
      <w:pPr>
        <w:rPr>
          <w:sz w:val="22"/>
          <w:szCs w:val="22"/>
        </w:rPr>
      </w:pPr>
      <w:r w:rsidRPr="00A03DDA">
        <w:rPr>
          <w:b/>
          <w:sz w:val="22"/>
          <w:szCs w:val="22"/>
        </w:rPr>
        <w:t>Professional Health</w:t>
      </w:r>
      <w:r w:rsidRPr="00A03DDA">
        <w:rPr>
          <w:sz w:val="22"/>
          <w:szCs w:val="22"/>
        </w:rPr>
        <w:t xml:space="preserve"> – seeks opportunities for learning, growing and developing as a disciple and pastor.</w:t>
      </w:r>
    </w:p>
    <w:p w14:paraId="5DB99085" w14:textId="77777777" w:rsidR="00F939B7" w:rsidRPr="00A03DDA" w:rsidRDefault="00F939B7" w:rsidP="00F939B7">
      <w:pPr>
        <w:rPr>
          <w:sz w:val="22"/>
          <w:szCs w:val="22"/>
        </w:rPr>
      </w:pPr>
    </w:p>
    <w:p w14:paraId="0FB38B72"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5DACDA29" w14:textId="77777777" w:rsidR="00F939B7" w:rsidRPr="00A03DDA" w:rsidRDefault="00F939B7" w:rsidP="00F939B7">
      <w:pPr>
        <w:rPr>
          <w:sz w:val="22"/>
          <w:szCs w:val="22"/>
        </w:rPr>
      </w:pPr>
    </w:p>
    <w:p w14:paraId="4B3A4D5B" w14:textId="77777777" w:rsidR="00F939B7" w:rsidRPr="00A03DDA" w:rsidRDefault="00F939B7" w:rsidP="00F939B7">
      <w:pPr>
        <w:rPr>
          <w:sz w:val="22"/>
          <w:szCs w:val="22"/>
        </w:rPr>
      </w:pPr>
      <w:r w:rsidRPr="00A03DDA">
        <w:rPr>
          <w:sz w:val="22"/>
          <w:szCs w:val="22"/>
        </w:rPr>
        <w:t xml:space="preserve">Comments: </w:t>
      </w:r>
    </w:p>
    <w:p w14:paraId="16B67C92" w14:textId="77777777" w:rsidR="00F939B7" w:rsidRPr="00A03DDA" w:rsidRDefault="00F939B7" w:rsidP="00F939B7">
      <w:pPr>
        <w:rPr>
          <w:sz w:val="22"/>
          <w:szCs w:val="22"/>
        </w:rPr>
      </w:pPr>
    </w:p>
    <w:p w14:paraId="2B36BCBB" w14:textId="77777777" w:rsidR="00A03DDA" w:rsidRDefault="00A03DDA" w:rsidP="00F939B7">
      <w:pPr>
        <w:rPr>
          <w:sz w:val="22"/>
          <w:szCs w:val="22"/>
        </w:rPr>
      </w:pPr>
    </w:p>
    <w:p w14:paraId="3C323BE7" w14:textId="77777777" w:rsidR="0064424D" w:rsidRPr="00A03DDA" w:rsidRDefault="0064424D" w:rsidP="00F939B7">
      <w:pPr>
        <w:rPr>
          <w:sz w:val="22"/>
          <w:szCs w:val="22"/>
        </w:rPr>
      </w:pPr>
    </w:p>
    <w:p w14:paraId="6DF31B49" w14:textId="77777777" w:rsidR="00F939B7" w:rsidRPr="00A03DDA" w:rsidRDefault="00F939B7" w:rsidP="00F939B7">
      <w:pPr>
        <w:rPr>
          <w:sz w:val="22"/>
          <w:szCs w:val="22"/>
        </w:rPr>
      </w:pPr>
    </w:p>
    <w:p w14:paraId="226AB90E" w14:textId="77777777" w:rsidR="00F939B7" w:rsidRPr="00A03DDA" w:rsidRDefault="00F939B7" w:rsidP="00F939B7">
      <w:pPr>
        <w:rPr>
          <w:sz w:val="22"/>
          <w:szCs w:val="22"/>
        </w:rPr>
      </w:pPr>
      <w:r w:rsidRPr="00A03DDA">
        <w:rPr>
          <w:b/>
          <w:sz w:val="22"/>
          <w:szCs w:val="22"/>
        </w:rPr>
        <w:t>Physical Health</w:t>
      </w:r>
      <w:r w:rsidRPr="00A03DDA">
        <w:rPr>
          <w:sz w:val="22"/>
          <w:szCs w:val="22"/>
        </w:rPr>
        <w:t xml:space="preserve"> – balances nutrition, exercise, work and play; is aware </w:t>
      </w:r>
      <w:r w:rsidR="00074932">
        <w:rPr>
          <w:sz w:val="22"/>
          <w:szCs w:val="22"/>
        </w:rPr>
        <w:t xml:space="preserve">of </w:t>
      </w:r>
      <w:r w:rsidRPr="00A03DDA">
        <w:rPr>
          <w:sz w:val="22"/>
          <w:szCs w:val="22"/>
        </w:rPr>
        <w:t xml:space="preserve">and addresses health needs; observes day off and vacation. </w:t>
      </w:r>
    </w:p>
    <w:p w14:paraId="734A1989" w14:textId="77777777" w:rsidR="00F939B7" w:rsidRPr="00A03DDA" w:rsidRDefault="00F939B7" w:rsidP="00F939B7">
      <w:pPr>
        <w:rPr>
          <w:sz w:val="22"/>
          <w:szCs w:val="22"/>
        </w:rPr>
      </w:pPr>
    </w:p>
    <w:p w14:paraId="75F958D2"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508B7419" w14:textId="77777777" w:rsidR="00F939B7" w:rsidRPr="00A03DDA" w:rsidRDefault="00F939B7" w:rsidP="00F939B7">
      <w:pPr>
        <w:rPr>
          <w:sz w:val="22"/>
          <w:szCs w:val="22"/>
        </w:rPr>
      </w:pPr>
    </w:p>
    <w:p w14:paraId="10F1C41E" w14:textId="77777777" w:rsidR="00F939B7" w:rsidRPr="00A03DDA" w:rsidRDefault="00F939B7" w:rsidP="00F939B7">
      <w:pPr>
        <w:rPr>
          <w:sz w:val="22"/>
          <w:szCs w:val="22"/>
        </w:rPr>
      </w:pPr>
      <w:r w:rsidRPr="00A03DDA">
        <w:rPr>
          <w:sz w:val="22"/>
          <w:szCs w:val="22"/>
        </w:rPr>
        <w:t xml:space="preserve">Comments: </w:t>
      </w:r>
    </w:p>
    <w:p w14:paraId="25FD6EFE" w14:textId="77777777" w:rsidR="00F939B7" w:rsidRPr="00A03DDA" w:rsidRDefault="00F939B7" w:rsidP="00F939B7">
      <w:pPr>
        <w:rPr>
          <w:sz w:val="22"/>
          <w:szCs w:val="22"/>
        </w:rPr>
      </w:pPr>
    </w:p>
    <w:p w14:paraId="09A05FAE" w14:textId="77777777" w:rsidR="00A03DDA" w:rsidRPr="00A03DDA" w:rsidRDefault="00A03DDA" w:rsidP="00F939B7">
      <w:pPr>
        <w:rPr>
          <w:sz w:val="22"/>
          <w:szCs w:val="22"/>
        </w:rPr>
      </w:pPr>
    </w:p>
    <w:p w14:paraId="688342CB" w14:textId="77777777" w:rsidR="00F939B7" w:rsidRDefault="00F939B7" w:rsidP="00F939B7">
      <w:pPr>
        <w:rPr>
          <w:sz w:val="22"/>
          <w:szCs w:val="22"/>
        </w:rPr>
      </w:pPr>
    </w:p>
    <w:p w14:paraId="6E30CF87" w14:textId="77777777" w:rsidR="0064424D" w:rsidRPr="00A03DDA" w:rsidRDefault="0064424D" w:rsidP="00F939B7">
      <w:pPr>
        <w:rPr>
          <w:sz w:val="22"/>
          <w:szCs w:val="22"/>
        </w:rPr>
      </w:pPr>
    </w:p>
    <w:p w14:paraId="0EA64283" w14:textId="77777777" w:rsidR="00F939B7" w:rsidRPr="00A03DDA" w:rsidRDefault="00F939B7" w:rsidP="00F939B7">
      <w:pPr>
        <w:rPr>
          <w:sz w:val="22"/>
          <w:szCs w:val="22"/>
        </w:rPr>
      </w:pPr>
      <w:r w:rsidRPr="00A03DDA">
        <w:rPr>
          <w:b/>
          <w:sz w:val="22"/>
          <w:szCs w:val="22"/>
        </w:rPr>
        <w:t>Relational Health</w:t>
      </w:r>
      <w:r w:rsidRPr="00A03DDA">
        <w:rPr>
          <w:sz w:val="22"/>
          <w:szCs w:val="22"/>
        </w:rPr>
        <w:t xml:space="preserve"> – has a supportive network of family and friends; maintains appropriate connections and boundaries both personally and professionally. </w:t>
      </w:r>
    </w:p>
    <w:p w14:paraId="1B524A1F" w14:textId="77777777" w:rsidR="00A03DDA" w:rsidRPr="00A03DDA" w:rsidRDefault="00A03DDA" w:rsidP="00A03DDA">
      <w:pPr>
        <w:rPr>
          <w:sz w:val="22"/>
          <w:szCs w:val="22"/>
        </w:rPr>
      </w:pPr>
    </w:p>
    <w:p w14:paraId="79D16A45"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725BE16F" w14:textId="77777777" w:rsidR="00A03DDA" w:rsidRPr="00A03DDA" w:rsidRDefault="00A03DDA" w:rsidP="00A03DDA">
      <w:pPr>
        <w:rPr>
          <w:sz w:val="22"/>
          <w:szCs w:val="22"/>
        </w:rPr>
      </w:pPr>
    </w:p>
    <w:p w14:paraId="49E4618D" w14:textId="77777777" w:rsidR="00F939B7" w:rsidRPr="00A03DDA" w:rsidRDefault="00F939B7" w:rsidP="00F939B7">
      <w:pPr>
        <w:rPr>
          <w:sz w:val="22"/>
          <w:szCs w:val="22"/>
        </w:rPr>
      </w:pPr>
      <w:r w:rsidRPr="00A03DDA">
        <w:rPr>
          <w:sz w:val="22"/>
          <w:szCs w:val="22"/>
        </w:rPr>
        <w:t xml:space="preserve">Comments: </w:t>
      </w:r>
    </w:p>
    <w:p w14:paraId="597F2C5F" w14:textId="77777777" w:rsidR="00F939B7" w:rsidRDefault="00F939B7">
      <w:pPr>
        <w:rPr>
          <w:sz w:val="22"/>
          <w:szCs w:val="22"/>
        </w:rPr>
      </w:pPr>
      <w:r w:rsidRPr="00A03DDA">
        <w:rPr>
          <w:sz w:val="22"/>
          <w:szCs w:val="22"/>
        </w:rPr>
        <w:br w:type="page"/>
      </w:r>
    </w:p>
    <w:p w14:paraId="7ED623A8" w14:textId="77777777" w:rsidR="00F939B7" w:rsidRPr="00A03DDA" w:rsidRDefault="00F939B7" w:rsidP="00A03DDA">
      <w:pPr>
        <w:jc w:val="center"/>
        <w:rPr>
          <w:b/>
          <w:sz w:val="28"/>
          <w:szCs w:val="28"/>
        </w:rPr>
      </w:pPr>
      <w:r w:rsidRPr="00A03DDA">
        <w:rPr>
          <w:b/>
          <w:sz w:val="28"/>
          <w:szCs w:val="28"/>
        </w:rPr>
        <w:lastRenderedPageBreak/>
        <w:t xml:space="preserve">Developing </w:t>
      </w:r>
      <w:r w:rsidR="00A03DDA" w:rsidRPr="00A03DDA">
        <w:rPr>
          <w:b/>
          <w:sz w:val="28"/>
          <w:szCs w:val="28"/>
        </w:rPr>
        <w:t>Professional</w:t>
      </w:r>
      <w:r w:rsidRPr="00A03DDA">
        <w:rPr>
          <w:b/>
          <w:sz w:val="28"/>
          <w:szCs w:val="28"/>
        </w:rPr>
        <w:t xml:space="preserve"> Fruitfulness</w:t>
      </w:r>
    </w:p>
    <w:p w14:paraId="6C24F45B" w14:textId="261DF482" w:rsidR="00F939B7" w:rsidRPr="00A03DDA" w:rsidRDefault="00A03DDA" w:rsidP="00A03DDA">
      <w:pPr>
        <w:jc w:val="center"/>
        <w:rPr>
          <w:i/>
          <w:sz w:val="22"/>
          <w:szCs w:val="22"/>
        </w:rPr>
      </w:pPr>
      <w:r w:rsidRPr="00A03DDA">
        <w:rPr>
          <w:bCs/>
          <w:i/>
          <w:iCs/>
          <w:sz w:val="22"/>
          <w:szCs w:val="22"/>
        </w:rPr>
        <w:t xml:space="preserve">Pastors are </w:t>
      </w:r>
      <w:r w:rsidR="00CE21A6">
        <w:rPr>
          <w:bCs/>
          <w:i/>
          <w:iCs/>
          <w:sz w:val="22"/>
          <w:szCs w:val="22"/>
        </w:rPr>
        <w:t>accountable for developing</w:t>
      </w:r>
      <w:r w:rsidRPr="00A03DDA">
        <w:rPr>
          <w:bCs/>
          <w:i/>
          <w:iCs/>
          <w:sz w:val="22"/>
          <w:szCs w:val="22"/>
        </w:rPr>
        <w:t xml:space="preserve"> skills necessary to equip the body of Christ for ministry</w:t>
      </w:r>
      <w:r w:rsidR="00F939B7" w:rsidRPr="00A03DDA">
        <w:rPr>
          <w:i/>
          <w:sz w:val="22"/>
          <w:szCs w:val="22"/>
        </w:rPr>
        <w:t>.</w:t>
      </w:r>
    </w:p>
    <w:p w14:paraId="60BF2624" w14:textId="77777777" w:rsidR="00A03DDA" w:rsidRDefault="00A03DDA" w:rsidP="00F939B7">
      <w:pPr>
        <w:rPr>
          <w:sz w:val="22"/>
          <w:szCs w:val="22"/>
        </w:rPr>
      </w:pPr>
    </w:p>
    <w:p w14:paraId="2E2086C0" w14:textId="77777777" w:rsidR="00CE21A6" w:rsidRPr="00A03DDA" w:rsidRDefault="00CE21A6" w:rsidP="00F939B7">
      <w:pPr>
        <w:rPr>
          <w:sz w:val="22"/>
          <w:szCs w:val="22"/>
        </w:rPr>
      </w:pPr>
    </w:p>
    <w:p w14:paraId="20272040" w14:textId="77777777" w:rsidR="00074932" w:rsidRDefault="00074932" w:rsidP="00074932">
      <w:pPr>
        <w:rPr>
          <w:sz w:val="22"/>
          <w:szCs w:val="22"/>
        </w:rPr>
      </w:pPr>
      <w:r w:rsidRPr="00A03DDA">
        <w:rPr>
          <w:b/>
          <w:sz w:val="22"/>
          <w:szCs w:val="22"/>
        </w:rPr>
        <w:t>Innovative Leadership</w:t>
      </w:r>
      <w:r w:rsidRPr="00A03DDA">
        <w:rPr>
          <w:sz w:val="22"/>
          <w:szCs w:val="22"/>
        </w:rPr>
        <w:t xml:space="preserve"> – exhibits a creative, in</w:t>
      </w:r>
      <w:r>
        <w:rPr>
          <w:sz w:val="22"/>
          <w:szCs w:val="22"/>
        </w:rPr>
        <w:t xml:space="preserve">novative and an entrepreneurial </w:t>
      </w:r>
      <w:r w:rsidRPr="00A03DDA">
        <w:rPr>
          <w:sz w:val="22"/>
          <w:szCs w:val="22"/>
        </w:rPr>
        <w:t>spirit in managing and leading the congregation to strive for fruitfulness</w:t>
      </w:r>
      <w:r>
        <w:rPr>
          <w:sz w:val="22"/>
          <w:szCs w:val="22"/>
        </w:rPr>
        <w:t>.</w:t>
      </w:r>
    </w:p>
    <w:p w14:paraId="180D03AE" w14:textId="77777777" w:rsidR="00074932" w:rsidRPr="00A03DDA" w:rsidRDefault="00074932" w:rsidP="00074932">
      <w:pPr>
        <w:rPr>
          <w:sz w:val="22"/>
          <w:szCs w:val="22"/>
        </w:rPr>
      </w:pPr>
    </w:p>
    <w:p w14:paraId="71E6CE2D"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75A1E880" w14:textId="77777777" w:rsidR="00074932" w:rsidRPr="00A03DDA" w:rsidRDefault="00074932" w:rsidP="00074932">
      <w:pPr>
        <w:rPr>
          <w:sz w:val="22"/>
          <w:szCs w:val="22"/>
        </w:rPr>
      </w:pPr>
      <w:r w:rsidRPr="00A03DDA">
        <w:rPr>
          <w:sz w:val="22"/>
          <w:szCs w:val="22"/>
        </w:rPr>
        <w:t xml:space="preserve"> </w:t>
      </w:r>
    </w:p>
    <w:p w14:paraId="5F6174C1" w14:textId="77777777" w:rsidR="00074932" w:rsidRDefault="00074932" w:rsidP="00074932">
      <w:pPr>
        <w:rPr>
          <w:sz w:val="22"/>
          <w:szCs w:val="22"/>
        </w:rPr>
      </w:pPr>
      <w:r w:rsidRPr="00A03DDA">
        <w:rPr>
          <w:sz w:val="22"/>
          <w:szCs w:val="22"/>
        </w:rPr>
        <w:t xml:space="preserve">Comments: </w:t>
      </w:r>
    </w:p>
    <w:p w14:paraId="38C8EC80" w14:textId="77777777" w:rsidR="00074932" w:rsidRDefault="00074932" w:rsidP="00074932">
      <w:pPr>
        <w:rPr>
          <w:sz w:val="22"/>
          <w:szCs w:val="22"/>
        </w:rPr>
      </w:pPr>
    </w:p>
    <w:p w14:paraId="0F25C2EB" w14:textId="77777777" w:rsidR="00074932" w:rsidRDefault="00074932" w:rsidP="00074932"/>
    <w:p w14:paraId="733E0A5D" w14:textId="77777777" w:rsidR="00CE21A6" w:rsidRDefault="00CE21A6" w:rsidP="00074932"/>
    <w:p w14:paraId="4FD25F5F" w14:textId="77777777" w:rsidR="00CE21A6" w:rsidRPr="00074932" w:rsidRDefault="00CE21A6" w:rsidP="00074932"/>
    <w:p w14:paraId="36B371BC" w14:textId="1E906F70" w:rsidR="00074932" w:rsidRPr="00A03DDA" w:rsidRDefault="00074932" w:rsidP="00074932">
      <w:pPr>
        <w:rPr>
          <w:sz w:val="22"/>
          <w:szCs w:val="22"/>
        </w:rPr>
      </w:pPr>
      <w:r w:rsidRPr="00A03DDA">
        <w:rPr>
          <w:b/>
          <w:sz w:val="22"/>
          <w:szCs w:val="22"/>
        </w:rPr>
        <w:t>Equipping Leadership</w:t>
      </w:r>
      <w:r w:rsidRPr="00A03DDA">
        <w:rPr>
          <w:sz w:val="22"/>
          <w:szCs w:val="22"/>
        </w:rPr>
        <w:t xml:space="preserve"> – enables and empowers others through coaching, teaching, delegating, and collaboratin</w:t>
      </w:r>
      <w:r w:rsidR="006A0720">
        <w:rPr>
          <w:sz w:val="22"/>
          <w:szCs w:val="22"/>
        </w:rPr>
        <w:t>g to offer their gifts and grace</w:t>
      </w:r>
      <w:r w:rsidRPr="00A03DDA">
        <w:rPr>
          <w:sz w:val="22"/>
          <w:szCs w:val="22"/>
        </w:rPr>
        <w:t xml:space="preserve"> willingly in joyful obe</w:t>
      </w:r>
      <w:r>
        <w:rPr>
          <w:sz w:val="22"/>
          <w:szCs w:val="22"/>
        </w:rPr>
        <w:t>dience to Christ and the Church.</w:t>
      </w:r>
    </w:p>
    <w:p w14:paraId="1D1F1443" w14:textId="77777777" w:rsidR="00074932" w:rsidRPr="00A03DDA" w:rsidRDefault="00074932" w:rsidP="00074932">
      <w:pPr>
        <w:rPr>
          <w:sz w:val="22"/>
          <w:szCs w:val="22"/>
        </w:rPr>
      </w:pPr>
    </w:p>
    <w:p w14:paraId="3E8090F4"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10989EB8" w14:textId="77777777" w:rsidR="00074932" w:rsidRPr="00A03DDA" w:rsidRDefault="00074932" w:rsidP="00074932">
      <w:pPr>
        <w:rPr>
          <w:sz w:val="22"/>
          <w:szCs w:val="22"/>
        </w:rPr>
      </w:pPr>
    </w:p>
    <w:p w14:paraId="4A0DA653" w14:textId="77777777" w:rsidR="00074932" w:rsidRDefault="00074932" w:rsidP="00074932">
      <w:pPr>
        <w:rPr>
          <w:sz w:val="22"/>
          <w:szCs w:val="22"/>
        </w:rPr>
      </w:pPr>
      <w:r w:rsidRPr="00A03DDA">
        <w:rPr>
          <w:sz w:val="22"/>
          <w:szCs w:val="22"/>
        </w:rPr>
        <w:t xml:space="preserve">Comments: </w:t>
      </w:r>
    </w:p>
    <w:p w14:paraId="08B2A1D0" w14:textId="77777777" w:rsidR="00074932" w:rsidRDefault="00074932" w:rsidP="00074932">
      <w:pPr>
        <w:rPr>
          <w:sz w:val="22"/>
          <w:szCs w:val="22"/>
        </w:rPr>
      </w:pPr>
    </w:p>
    <w:p w14:paraId="47F64C01" w14:textId="77777777" w:rsidR="00074932" w:rsidRDefault="00074932" w:rsidP="00074932">
      <w:pPr>
        <w:rPr>
          <w:sz w:val="22"/>
          <w:szCs w:val="22"/>
        </w:rPr>
      </w:pPr>
    </w:p>
    <w:p w14:paraId="27E765ED" w14:textId="77777777" w:rsidR="00CE21A6" w:rsidRDefault="00CE21A6" w:rsidP="00074932">
      <w:pPr>
        <w:rPr>
          <w:sz w:val="22"/>
          <w:szCs w:val="22"/>
        </w:rPr>
      </w:pPr>
    </w:p>
    <w:p w14:paraId="54A1A68A" w14:textId="77777777" w:rsidR="00CE21A6" w:rsidRPr="00A03DDA" w:rsidRDefault="00CE21A6" w:rsidP="00074932">
      <w:pPr>
        <w:rPr>
          <w:sz w:val="22"/>
          <w:szCs w:val="22"/>
        </w:rPr>
      </w:pPr>
    </w:p>
    <w:p w14:paraId="4ECE98FB" w14:textId="77777777" w:rsidR="00074932" w:rsidRPr="00A03DDA" w:rsidRDefault="00074932" w:rsidP="00074932">
      <w:pPr>
        <w:rPr>
          <w:sz w:val="22"/>
          <w:szCs w:val="22"/>
        </w:rPr>
      </w:pPr>
      <w:r w:rsidRPr="00A03DDA">
        <w:rPr>
          <w:b/>
          <w:sz w:val="22"/>
          <w:szCs w:val="22"/>
        </w:rPr>
        <w:t xml:space="preserve">Preaching, Teaching, Sacraments, Worship Leadership </w:t>
      </w:r>
      <w:r w:rsidRPr="00A03DDA">
        <w:rPr>
          <w:sz w:val="22"/>
          <w:szCs w:val="22"/>
        </w:rPr>
        <w:t>– crafts and presents organized, relevant and Biblically sound sermons; teaches the Word; understands, articulates and administers the Sacraments; leads worship with joy</w:t>
      </w:r>
      <w:r>
        <w:rPr>
          <w:sz w:val="22"/>
          <w:szCs w:val="22"/>
        </w:rPr>
        <w:t>.</w:t>
      </w:r>
      <w:r w:rsidRPr="00A03DDA">
        <w:rPr>
          <w:sz w:val="22"/>
          <w:szCs w:val="22"/>
        </w:rPr>
        <w:t xml:space="preserve"> </w:t>
      </w:r>
    </w:p>
    <w:p w14:paraId="66CFAE1F" w14:textId="77777777" w:rsidR="00074932" w:rsidRPr="00A03DDA" w:rsidRDefault="00074932" w:rsidP="00074932">
      <w:pPr>
        <w:rPr>
          <w:sz w:val="22"/>
          <w:szCs w:val="22"/>
        </w:rPr>
      </w:pPr>
    </w:p>
    <w:p w14:paraId="6545BD2D"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6B496FE5" w14:textId="77777777" w:rsidR="00074932" w:rsidRPr="00A03DDA" w:rsidRDefault="00074932" w:rsidP="00074932">
      <w:pPr>
        <w:rPr>
          <w:sz w:val="22"/>
          <w:szCs w:val="22"/>
        </w:rPr>
      </w:pPr>
    </w:p>
    <w:p w14:paraId="7B569448" w14:textId="77777777" w:rsidR="00074932" w:rsidRDefault="00074932" w:rsidP="00074932">
      <w:pPr>
        <w:rPr>
          <w:sz w:val="22"/>
          <w:szCs w:val="22"/>
        </w:rPr>
      </w:pPr>
      <w:r w:rsidRPr="00A03DDA">
        <w:rPr>
          <w:sz w:val="22"/>
          <w:szCs w:val="22"/>
        </w:rPr>
        <w:t xml:space="preserve">Comments: </w:t>
      </w:r>
    </w:p>
    <w:p w14:paraId="4383842B" w14:textId="77777777" w:rsidR="00074932" w:rsidRDefault="00074932" w:rsidP="00074932">
      <w:pPr>
        <w:rPr>
          <w:sz w:val="22"/>
          <w:szCs w:val="22"/>
        </w:rPr>
      </w:pPr>
    </w:p>
    <w:p w14:paraId="277242C2" w14:textId="77777777" w:rsidR="00074932" w:rsidRDefault="00074932" w:rsidP="00074932">
      <w:pPr>
        <w:rPr>
          <w:sz w:val="22"/>
          <w:szCs w:val="22"/>
        </w:rPr>
      </w:pPr>
    </w:p>
    <w:p w14:paraId="514A3BDD" w14:textId="77777777" w:rsidR="00CE21A6" w:rsidRDefault="00CE21A6" w:rsidP="00074932">
      <w:pPr>
        <w:rPr>
          <w:sz w:val="22"/>
          <w:szCs w:val="22"/>
        </w:rPr>
      </w:pPr>
    </w:p>
    <w:p w14:paraId="587ECC9B" w14:textId="77777777" w:rsidR="00CE21A6" w:rsidRPr="00A03DDA" w:rsidRDefault="00CE21A6" w:rsidP="00074932">
      <w:pPr>
        <w:rPr>
          <w:sz w:val="22"/>
          <w:szCs w:val="22"/>
        </w:rPr>
      </w:pPr>
    </w:p>
    <w:p w14:paraId="6577DDD9" w14:textId="77777777" w:rsidR="00A03DDA" w:rsidRDefault="00F939B7" w:rsidP="00F939B7">
      <w:pPr>
        <w:rPr>
          <w:sz w:val="22"/>
          <w:szCs w:val="22"/>
        </w:rPr>
      </w:pPr>
      <w:r w:rsidRPr="00A03DDA">
        <w:rPr>
          <w:b/>
          <w:sz w:val="22"/>
          <w:szCs w:val="22"/>
        </w:rPr>
        <w:t>Pastoral Care</w:t>
      </w:r>
      <w:r w:rsidRPr="00A03DDA">
        <w:rPr>
          <w:sz w:val="22"/>
          <w:szCs w:val="22"/>
        </w:rPr>
        <w:t xml:space="preserve"> – attentive and timely in visitation of those hospitalized, homebound, or in need of counsel</w:t>
      </w:r>
      <w:r w:rsidR="00A03DDA">
        <w:rPr>
          <w:sz w:val="22"/>
          <w:szCs w:val="22"/>
        </w:rPr>
        <w:t>.</w:t>
      </w:r>
    </w:p>
    <w:p w14:paraId="4286B1B6" w14:textId="77777777" w:rsidR="00A03DDA" w:rsidRPr="00A03DDA" w:rsidRDefault="00A03DDA" w:rsidP="00A03DDA">
      <w:pPr>
        <w:rPr>
          <w:sz w:val="22"/>
          <w:szCs w:val="22"/>
        </w:rPr>
      </w:pPr>
    </w:p>
    <w:p w14:paraId="3F774DB3"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29879C45" w14:textId="77777777" w:rsidR="00A03DDA" w:rsidRPr="00A03DDA" w:rsidRDefault="00A03DDA" w:rsidP="00A03DDA">
      <w:pPr>
        <w:rPr>
          <w:sz w:val="22"/>
          <w:szCs w:val="22"/>
        </w:rPr>
      </w:pPr>
    </w:p>
    <w:p w14:paraId="5282DD21" w14:textId="77777777" w:rsidR="00F939B7" w:rsidRDefault="00F939B7" w:rsidP="00F939B7">
      <w:pPr>
        <w:rPr>
          <w:sz w:val="22"/>
          <w:szCs w:val="22"/>
        </w:rPr>
      </w:pPr>
      <w:r w:rsidRPr="00A03DDA">
        <w:rPr>
          <w:sz w:val="22"/>
          <w:szCs w:val="22"/>
        </w:rPr>
        <w:t xml:space="preserve">Comments: </w:t>
      </w:r>
    </w:p>
    <w:p w14:paraId="016A2192" w14:textId="77777777" w:rsidR="00A03DDA" w:rsidRDefault="00A03DDA" w:rsidP="00F939B7">
      <w:pPr>
        <w:rPr>
          <w:sz w:val="22"/>
          <w:szCs w:val="22"/>
        </w:rPr>
      </w:pPr>
    </w:p>
    <w:p w14:paraId="5F9684B3" w14:textId="77777777" w:rsidR="00A03DDA" w:rsidRDefault="00A03DDA" w:rsidP="00F939B7">
      <w:pPr>
        <w:rPr>
          <w:sz w:val="22"/>
          <w:szCs w:val="22"/>
        </w:rPr>
      </w:pPr>
    </w:p>
    <w:p w14:paraId="45E0848F" w14:textId="77777777" w:rsidR="00CE21A6" w:rsidRDefault="00CE21A6" w:rsidP="00F939B7">
      <w:pPr>
        <w:rPr>
          <w:sz w:val="22"/>
          <w:szCs w:val="22"/>
        </w:rPr>
      </w:pPr>
    </w:p>
    <w:p w14:paraId="137C334C" w14:textId="77777777" w:rsidR="00CE21A6" w:rsidRPr="00A03DDA" w:rsidRDefault="00CE21A6" w:rsidP="00F939B7">
      <w:pPr>
        <w:rPr>
          <w:sz w:val="22"/>
          <w:szCs w:val="22"/>
        </w:rPr>
      </w:pPr>
    </w:p>
    <w:p w14:paraId="34120DD8" w14:textId="3B57DF08" w:rsidR="00CE21A6" w:rsidRDefault="00CE21A6" w:rsidP="00CE21A6">
      <w:pPr>
        <w:rPr>
          <w:bCs/>
          <w:sz w:val="22"/>
          <w:szCs w:val="22"/>
        </w:rPr>
      </w:pPr>
      <w:r>
        <w:rPr>
          <w:b/>
          <w:bCs/>
          <w:sz w:val="22"/>
          <w:szCs w:val="22"/>
        </w:rPr>
        <w:t xml:space="preserve">In-Depth </w:t>
      </w:r>
      <w:r w:rsidRPr="00CE21A6">
        <w:rPr>
          <w:b/>
          <w:bCs/>
          <w:sz w:val="22"/>
          <w:szCs w:val="22"/>
        </w:rPr>
        <w:t>Studies</w:t>
      </w:r>
      <w:r>
        <w:rPr>
          <w:bCs/>
          <w:sz w:val="22"/>
          <w:szCs w:val="22"/>
        </w:rPr>
        <w:t xml:space="preserve"> – </w:t>
      </w:r>
      <w:r w:rsidRPr="00CE21A6">
        <w:rPr>
          <w:bCs/>
          <w:sz w:val="22"/>
          <w:szCs w:val="22"/>
        </w:rPr>
        <w:t>leads the congregation to develop opportunities for intentional spiritual growth that will produce mature disciples</w:t>
      </w:r>
      <w:r>
        <w:rPr>
          <w:bCs/>
          <w:sz w:val="22"/>
          <w:szCs w:val="22"/>
        </w:rPr>
        <w:t>.</w:t>
      </w:r>
    </w:p>
    <w:p w14:paraId="1E4F75BE" w14:textId="77777777" w:rsidR="00CE21A6" w:rsidRPr="00A03DDA" w:rsidRDefault="00CE21A6" w:rsidP="00CE21A6">
      <w:pPr>
        <w:rPr>
          <w:sz w:val="22"/>
          <w:szCs w:val="22"/>
        </w:rPr>
      </w:pPr>
    </w:p>
    <w:p w14:paraId="6964C33A" w14:textId="77777777" w:rsidR="00CE21A6" w:rsidRPr="00A03DDA" w:rsidRDefault="00CE21A6" w:rsidP="00CE21A6">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59A273AB" w14:textId="77777777" w:rsidR="00CE21A6" w:rsidRPr="00A03DDA" w:rsidRDefault="00CE21A6" w:rsidP="00CE21A6">
      <w:pPr>
        <w:rPr>
          <w:sz w:val="22"/>
          <w:szCs w:val="22"/>
        </w:rPr>
      </w:pPr>
    </w:p>
    <w:p w14:paraId="483C3AAA" w14:textId="77777777" w:rsidR="00CE21A6" w:rsidRDefault="00CE21A6" w:rsidP="00CE21A6">
      <w:pPr>
        <w:rPr>
          <w:sz w:val="22"/>
          <w:szCs w:val="22"/>
        </w:rPr>
      </w:pPr>
      <w:r w:rsidRPr="00A03DDA">
        <w:rPr>
          <w:sz w:val="22"/>
          <w:szCs w:val="22"/>
        </w:rPr>
        <w:t xml:space="preserve">Comments: </w:t>
      </w:r>
    </w:p>
    <w:p w14:paraId="49A379E7" w14:textId="77777777" w:rsidR="00CE21A6" w:rsidRDefault="00CE21A6" w:rsidP="00CE21A6">
      <w:pPr>
        <w:rPr>
          <w:sz w:val="22"/>
          <w:szCs w:val="22"/>
        </w:rPr>
      </w:pPr>
    </w:p>
    <w:p w14:paraId="1EC8AE0C" w14:textId="77777777" w:rsidR="00CE21A6" w:rsidRDefault="00CE21A6" w:rsidP="00CE21A6">
      <w:pPr>
        <w:rPr>
          <w:bCs/>
          <w:sz w:val="22"/>
          <w:szCs w:val="22"/>
        </w:rPr>
      </w:pPr>
    </w:p>
    <w:p w14:paraId="06B0C0C9" w14:textId="77777777" w:rsidR="00CE21A6" w:rsidRPr="00CE21A6" w:rsidRDefault="00CE21A6" w:rsidP="00CE21A6">
      <w:pPr>
        <w:rPr>
          <w:bCs/>
          <w:sz w:val="22"/>
          <w:szCs w:val="22"/>
        </w:rPr>
      </w:pPr>
    </w:p>
    <w:p w14:paraId="2043DD16" w14:textId="74760E77" w:rsidR="00CE21A6" w:rsidRDefault="00CE21A6" w:rsidP="00CE21A6">
      <w:pPr>
        <w:rPr>
          <w:sz w:val="22"/>
          <w:szCs w:val="22"/>
        </w:rPr>
      </w:pPr>
      <w:r w:rsidRPr="00CE21A6">
        <w:rPr>
          <w:b/>
          <w:bCs/>
          <w:sz w:val="22"/>
          <w:szCs w:val="22"/>
        </w:rPr>
        <w:lastRenderedPageBreak/>
        <w:t>Stewardship</w:t>
      </w:r>
      <w:r>
        <w:rPr>
          <w:bCs/>
          <w:sz w:val="22"/>
          <w:szCs w:val="22"/>
        </w:rPr>
        <w:t xml:space="preserve"> – </w:t>
      </w:r>
      <w:r w:rsidRPr="00CE21A6">
        <w:rPr>
          <w:sz w:val="22"/>
          <w:szCs w:val="22"/>
        </w:rPr>
        <w:t>by example, preaching and teaching, leads the congregation to deepen their generosity of time, money, and talents</w:t>
      </w:r>
      <w:r>
        <w:rPr>
          <w:sz w:val="22"/>
          <w:szCs w:val="22"/>
        </w:rPr>
        <w:t>.</w:t>
      </w:r>
    </w:p>
    <w:p w14:paraId="5A2F3CA4" w14:textId="77777777" w:rsidR="00CE21A6" w:rsidRPr="00A03DDA" w:rsidRDefault="00CE21A6" w:rsidP="00CE21A6">
      <w:pPr>
        <w:rPr>
          <w:sz w:val="22"/>
          <w:szCs w:val="22"/>
        </w:rPr>
      </w:pPr>
    </w:p>
    <w:p w14:paraId="61364C72" w14:textId="77777777" w:rsidR="00CE21A6" w:rsidRPr="00A03DDA" w:rsidRDefault="00CE21A6" w:rsidP="00CE21A6">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7B1FAEB1" w14:textId="77777777" w:rsidR="00CE21A6" w:rsidRPr="00A03DDA" w:rsidRDefault="00CE21A6" w:rsidP="00CE21A6">
      <w:pPr>
        <w:rPr>
          <w:sz w:val="22"/>
          <w:szCs w:val="22"/>
        </w:rPr>
      </w:pPr>
    </w:p>
    <w:p w14:paraId="097DB11E" w14:textId="77777777" w:rsidR="00CE21A6" w:rsidRDefault="00CE21A6" w:rsidP="00CE21A6">
      <w:pPr>
        <w:rPr>
          <w:sz w:val="22"/>
          <w:szCs w:val="22"/>
        </w:rPr>
      </w:pPr>
      <w:r w:rsidRPr="00A03DDA">
        <w:rPr>
          <w:sz w:val="22"/>
          <w:szCs w:val="22"/>
        </w:rPr>
        <w:t xml:space="preserve">Comments: </w:t>
      </w:r>
    </w:p>
    <w:p w14:paraId="40D98953" w14:textId="77777777" w:rsidR="00CE21A6" w:rsidRDefault="00CE21A6" w:rsidP="00CE21A6">
      <w:pPr>
        <w:rPr>
          <w:sz w:val="22"/>
          <w:szCs w:val="22"/>
        </w:rPr>
      </w:pPr>
    </w:p>
    <w:p w14:paraId="7015D8D9" w14:textId="77777777" w:rsidR="00CE21A6" w:rsidRDefault="00CE21A6" w:rsidP="00CE21A6">
      <w:pPr>
        <w:rPr>
          <w:b/>
          <w:sz w:val="22"/>
          <w:szCs w:val="22"/>
        </w:rPr>
      </w:pPr>
    </w:p>
    <w:p w14:paraId="30DE3C0F" w14:textId="77777777" w:rsidR="00CE21A6" w:rsidRDefault="00CE21A6" w:rsidP="00CE21A6">
      <w:pPr>
        <w:rPr>
          <w:b/>
          <w:sz w:val="22"/>
          <w:szCs w:val="22"/>
        </w:rPr>
      </w:pPr>
    </w:p>
    <w:p w14:paraId="58B2C9CA" w14:textId="77777777" w:rsidR="00CE21A6" w:rsidRPr="00CE21A6" w:rsidRDefault="00CE21A6" w:rsidP="00CE21A6">
      <w:pPr>
        <w:rPr>
          <w:b/>
          <w:sz w:val="22"/>
          <w:szCs w:val="22"/>
        </w:rPr>
      </w:pPr>
    </w:p>
    <w:p w14:paraId="2C6DBCBE" w14:textId="77777777" w:rsidR="00F939B7" w:rsidRPr="00A03DDA" w:rsidRDefault="00F939B7" w:rsidP="00F939B7">
      <w:pPr>
        <w:rPr>
          <w:sz w:val="22"/>
          <w:szCs w:val="22"/>
        </w:rPr>
      </w:pPr>
      <w:r w:rsidRPr="00A03DDA">
        <w:rPr>
          <w:b/>
          <w:sz w:val="22"/>
          <w:szCs w:val="22"/>
        </w:rPr>
        <w:t>Manages Self and Others</w:t>
      </w:r>
      <w:r w:rsidRPr="00A03DDA">
        <w:rPr>
          <w:sz w:val="22"/>
          <w:szCs w:val="22"/>
        </w:rPr>
        <w:t xml:space="preserve"> – Manages time and schedules, roles and responsibilities, sets and achieves realistic and measureable goals for self, staff and others; utilizes resources efficiently</w:t>
      </w:r>
      <w:r w:rsidR="00A03DDA">
        <w:rPr>
          <w:sz w:val="22"/>
          <w:szCs w:val="22"/>
        </w:rPr>
        <w:t>.</w:t>
      </w:r>
      <w:r w:rsidRPr="00A03DDA">
        <w:rPr>
          <w:sz w:val="22"/>
          <w:szCs w:val="22"/>
        </w:rPr>
        <w:t xml:space="preserve"> </w:t>
      </w:r>
    </w:p>
    <w:p w14:paraId="08EE91AE" w14:textId="77777777" w:rsidR="00A03DDA" w:rsidRPr="00A03DDA" w:rsidRDefault="00A03DDA" w:rsidP="00A03DDA">
      <w:pPr>
        <w:rPr>
          <w:sz w:val="22"/>
          <w:szCs w:val="22"/>
        </w:rPr>
      </w:pPr>
    </w:p>
    <w:p w14:paraId="5EECAA83"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0BF2A4A4" w14:textId="77777777" w:rsidR="00A03DDA" w:rsidRPr="00A03DDA" w:rsidRDefault="00A03DDA" w:rsidP="00A03DDA">
      <w:pPr>
        <w:rPr>
          <w:sz w:val="22"/>
          <w:szCs w:val="22"/>
        </w:rPr>
      </w:pPr>
    </w:p>
    <w:p w14:paraId="76A2DA3A" w14:textId="77777777" w:rsidR="00F939B7" w:rsidRDefault="00F939B7" w:rsidP="00F939B7">
      <w:pPr>
        <w:rPr>
          <w:sz w:val="22"/>
          <w:szCs w:val="22"/>
        </w:rPr>
      </w:pPr>
      <w:r w:rsidRPr="00A03DDA">
        <w:rPr>
          <w:sz w:val="22"/>
          <w:szCs w:val="22"/>
        </w:rPr>
        <w:t xml:space="preserve">Comments: </w:t>
      </w:r>
    </w:p>
    <w:p w14:paraId="609ADB2E" w14:textId="77777777" w:rsidR="00A03DDA" w:rsidRDefault="00A03DDA" w:rsidP="00F939B7">
      <w:pPr>
        <w:rPr>
          <w:sz w:val="22"/>
          <w:szCs w:val="22"/>
        </w:rPr>
      </w:pPr>
    </w:p>
    <w:p w14:paraId="2FD75425" w14:textId="77777777" w:rsidR="00A03DDA" w:rsidRDefault="00A03DDA" w:rsidP="00F939B7">
      <w:pPr>
        <w:rPr>
          <w:sz w:val="22"/>
          <w:szCs w:val="22"/>
        </w:rPr>
      </w:pPr>
    </w:p>
    <w:p w14:paraId="5DF42904" w14:textId="77777777" w:rsidR="00CE21A6" w:rsidRDefault="00CE21A6" w:rsidP="00F939B7">
      <w:pPr>
        <w:rPr>
          <w:sz w:val="22"/>
          <w:szCs w:val="22"/>
        </w:rPr>
      </w:pPr>
    </w:p>
    <w:p w14:paraId="7AD66819" w14:textId="77777777" w:rsidR="00CE21A6" w:rsidRPr="00A03DDA" w:rsidRDefault="00CE21A6" w:rsidP="00F939B7">
      <w:pPr>
        <w:rPr>
          <w:sz w:val="22"/>
          <w:szCs w:val="22"/>
        </w:rPr>
      </w:pPr>
    </w:p>
    <w:p w14:paraId="72C3E083" w14:textId="77777777" w:rsidR="00F939B7" w:rsidRPr="00A03DDA" w:rsidRDefault="00F939B7" w:rsidP="00F939B7">
      <w:pPr>
        <w:rPr>
          <w:sz w:val="22"/>
          <w:szCs w:val="22"/>
        </w:rPr>
      </w:pPr>
      <w:r w:rsidRPr="00A03DDA">
        <w:rPr>
          <w:b/>
          <w:sz w:val="22"/>
          <w:szCs w:val="22"/>
        </w:rPr>
        <w:t>Connectional Leadership</w:t>
      </w:r>
      <w:r w:rsidRPr="00A03DDA">
        <w:rPr>
          <w:sz w:val="22"/>
          <w:szCs w:val="22"/>
        </w:rPr>
        <w:t xml:space="preserve"> – supports and promotes the mission of the United Methodist Church, affirms the unique Wesleyan Way of itinerancy, apportionments, supervision, etc.; seeks opportunities to volunteer time within the District and Conference</w:t>
      </w:r>
      <w:r w:rsidR="00A03DDA">
        <w:rPr>
          <w:sz w:val="22"/>
          <w:szCs w:val="22"/>
        </w:rPr>
        <w:t>.</w:t>
      </w:r>
      <w:r w:rsidRPr="00A03DDA">
        <w:rPr>
          <w:sz w:val="22"/>
          <w:szCs w:val="22"/>
        </w:rPr>
        <w:t xml:space="preserve"> </w:t>
      </w:r>
    </w:p>
    <w:p w14:paraId="5F88EFF5" w14:textId="77777777" w:rsidR="00A03DDA" w:rsidRPr="00A03DDA" w:rsidRDefault="00A03DDA" w:rsidP="00A03DDA">
      <w:pPr>
        <w:rPr>
          <w:sz w:val="22"/>
          <w:szCs w:val="22"/>
        </w:rPr>
      </w:pPr>
    </w:p>
    <w:p w14:paraId="38563F4E"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46BB4227" w14:textId="77777777" w:rsidR="00A03DDA" w:rsidRPr="00A03DDA" w:rsidRDefault="00A03DDA" w:rsidP="00A03DDA">
      <w:pPr>
        <w:rPr>
          <w:sz w:val="22"/>
          <w:szCs w:val="22"/>
        </w:rPr>
      </w:pPr>
    </w:p>
    <w:p w14:paraId="18E5B633" w14:textId="77777777" w:rsidR="00F939B7" w:rsidRDefault="00F939B7" w:rsidP="00F939B7">
      <w:pPr>
        <w:rPr>
          <w:sz w:val="22"/>
          <w:szCs w:val="22"/>
        </w:rPr>
      </w:pPr>
      <w:r w:rsidRPr="00A03DDA">
        <w:rPr>
          <w:sz w:val="22"/>
          <w:szCs w:val="22"/>
        </w:rPr>
        <w:t xml:space="preserve">Comments: </w:t>
      </w:r>
    </w:p>
    <w:p w14:paraId="3F8B88CF" w14:textId="635188E6" w:rsidR="00CE21A6" w:rsidRDefault="00CE21A6">
      <w:pPr>
        <w:rPr>
          <w:sz w:val="22"/>
          <w:szCs w:val="22"/>
        </w:rPr>
      </w:pPr>
      <w:r>
        <w:rPr>
          <w:sz w:val="22"/>
          <w:szCs w:val="22"/>
        </w:rPr>
        <w:br w:type="page"/>
      </w:r>
    </w:p>
    <w:p w14:paraId="49FDD498" w14:textId="77777777" w:rsidR="00A03DDA" w:rsidRDefault="00A03DDA" w:rsidP="00F939B7">
      <w:pPr>
        <w:rPr>
          <w:sz w:val="22"/>
          <w:szCs w:val="22"/>
        </w:rPr>
      </w:pPr>
    </w:p>
    <w:p w14:paraId="670C5593" w14:textId="77777777" w:rsidR="00F939B7" w:rsidRPr="00A03DDA" w:rsidRDefault="00F939B7" w:rsidP="00A03DDA">
      <w:pPr>
        <w:jc w:val="center"/>
        <w:rPr>
          <w:b/>
          <w:sz w:val="28"/>
          <w:szCs w:val="28"/>
        </w:rPr>
      </w:pPr>
      <w:r w:rsidRPr="00A03DDA">
        <w:rPr>
          <w:b/>
          <w:sz w:val="28"/>
          <w:szCs w:val="28"/>
        </w:rPr>
        <w:t>Deploying Missional Fruitfulness</w:t>
      </w:r>
    </w:p>
    <w:p w14:paraId="5F3BC337" w14:textId="5B3AB38C" w:rsidR="00A03DDA" w:rsidRPr="00A03DDA" w:rsidRDefault="00F939B7" w:rsidP="00A03DDA">
      <w:pPr>
        <w:jc w:val="center"/>
        <w:rPr>
          <w:i/>
          <w:sz w:val="22"/>
          <w:szCs w:val="22"/>
        </w:rPr>
      </w:pPr>
      <w:r w:rsidRPr="00A03DDA">
        <w:rPr>
          <w:i/>
          <w:sz w:val="22"/>
          <w:szCs w:val="22"/>
        </w:rPr>
        <w:t xml:space="preserve">Pastors are accountable to </w:t>
      </w:r>
      <w:r w:rsidR="00CE21A6">
        <w:rPr>
          <w:i/>
          <w:sz w:val="22"/>
          <w:szCs w:val="22"/>
        </w:rPr>
        <w:t xml:space="preserve">leading the congregation to </w:t>
      </w:r>
      <w:r w:rsidRPr="00A03DDA">
        <w:rPr>
          <w:i/>
          <w:sz w:val="22"/>
          <w:szCs w:val="22"/>
        </w:rPr>
        <w:t xml:space="preserve">reach, </w:t>
      </w:r>
      <w:r w:rsidR="00A03DDA" w:rsidRPr="00A03DDA">
        <w:rPr>
          <w:i/>
          <w:sz w:val="22"/>
          <w:szCs w:val="22"/>
        </w:rPr>
        <w:t xml:space="preserve">serve and transform the mission </w:t>
      </w:r>
      <w:r w:rsidRPr="00A03DDA">
        <w:rPr>
          <w:i/>
          <w:sz w:val="22"/>
          <w:szCs w:val="22"/>
        </w:rPr>
        <w:t xml:space="preserve">field </w:t>
      </w:r>
    </w:p>
    <w:p w14:paraId="12BCF484" w14:textId="77777777" w:rsidR="00F939B7" w:rsidRDefault="00F939B7" w:rsidP="00A03DDA">
      <w:pPr>
        <w:jc w:val="center"/>
        <w:rPr>
          <w:i/>
          <w:sz w:val="22"/>
          <w:szCs w:val="22"/>
        </w:rPr>
      </w:pPr>
      <w:r w:rsidRPr="00A03DDA">
        <w:rPr>
          <w:i/>
          <w:sz w:val="22"/>
          <w:szCs w:val="22"/>
        </w:rPr>
        <w:t>with words and deeds of justice, mercy and hope.</w:t>
      </w:r>
    </w:p>
    <w:p w14:paraId="75FD3621" w14:textId="77777777" w:rsidR="00A03DDA" w:rsidRPr="00A03DDA" w:rsidRDefault="00A03DDA" w:rsidP="00A03DDA">
      <w:pPr>
        <w:jc w:val="center"/>
        <w:rPr>
          <w:i/>
          <w:sz w:val="22"/>
          <w:szCs w:val="22"/>
        </w:rPr>
      </w:pPr>
    </w:p>
    <w:p w14:paraId="0E128973" w14:textId="77777777" w:rsidR="00A03DDA" w:rsidRPr="00A03DDA" w:rsidRDefault="00A03DDA" w:rsidP="00A03DDA">
      <w:pPr>
        <w:rPr>
          <w:sz w:val="22"/>
          <w:szCs w:val="22"/>
        </w:rPr>
      </w:pPr>
      <w:r>
        <w:rPr>
          <w:b/>
          <w:sz w:val="22"/>
          <w:szCs w:val="22"/>
        </w:rPr>
        <w:t xml:space="preserve">Mission </w:t>
      </w:r>
      <w:r w:rsidR="00F939B7" w:rsidRPr="00A03DDA">
        <w:rPr>
          <w:b/>
          <w:sz w:val="22"/>
          <w:szCs w:val="22"/>
        </w:rPr>
        <w:t>Field Awareness and Action</w:t>
      </w:r>
      <w:r w:rsidR="00F939B7" w:rsidRPr="00A03DDA">
        <w:rPr>
          <w:sz w:val="22"/>
          <w:szCs w:val="22"/>
        </w:rPr>
        <w:t xml:space="preserve"> – knows the data and demographics of the community; able to identify and respond effectively to the deepest hurts and hopes of the community</w:t>
      </w:r>
      <w:r w:rsidRPr="00A03DDA">
        <w:rPr>
          <w:sz w:val="22"/>
          <w:szCs w:val="22"/>
        </w:rPr>
        <w:t>;</w:t>
      </w:r>
      <w:r w:rsidR="00F939B7" w:rsidRPr="00A03DDA">
        <w:rPr>
          <w:sz w:val="22"/>
          <w:szCs w:val="22"/>
        </w:rPr>
        <w:t xml:space="preserve"> </w:t>
      </w:r>
      <w:r w:rsidRPr="00A03DDA">
        <w:rPr>
          <w:bCs/>
          <w:sz w:val="22"/>
          <w:szCs w:val="22"/>
        </w:rPr>
        <w:t>passionate about reaching those not already in church</w:t>
      </w:r>
    </w:p>
    <w:p w14:paraId="782FC52F" w14:textId="77777777" w:rsidR="00A03DDA" w:rsidRPr="00A03DDA" w:rsidRDefault="00A03DDA" w:rsidP="00A03DDA">
      <w:pPr>
        <w:rPr>
          <w:sz w:val="22"/>
          <w:szCs w:val="22"/>
        </w:rPr>
      </w:pPr>
    </w:p>
    <w:p w14:paraId="5FC75366"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07058C34" w14:textId="77777777" w:rsidR="00A03DDA" w:rsidRPr="00A03DDA" w:rsidRDefault="00A03DDA" w:rsidP="00A03DDA">
      <w:pPr>
        <w:rPr>
          <w:sz w:val="22"/>
          <w:szCs w:val="22"/>
        </w:rPr>
      </w:pPr>
    </w:p>
    <w:p w14:paraId="7AE056B1" w14:textId="77777777" w:rsidR="00F939B7" w:rsidRDefault="00F939B7" w:rsidP="00F939B7">
      <w:pPr>
        <w:rPr>
          <w:sz w:val="22"/>
          <w:szCs w:val="22"/>
        </w:rPr>
      </w:pPr>
      <w:r w:rsidRPr="00A03DDA">
        <w:rPr>
          <w:sz w:val="22"/>
          <w:szCs w:val="22"/>
        </w:rPr>
        <w:t xml:space="preserve">Comments: </w:t>
      </w:r>
    </w:p>
    <w:p w14:paraId="6010BB16" w14:textId="77777777" w:rsidR="0064424D" w:rsidRDefault="0064424D" w:rsidP="00F939B7">
      <w:pPr>
        <w:rPr>
          <w:sz w:val="22"/>
          <w:szCs w:val="22"/>
        </w:rPr>
      </w:pPr>
    </w:p>
    <w:p w14:paraId="195AA21D" w14:textId="77777777" w:rsidR="00A03DDA" w:rsidRPr="00A03DDA" w:rsidRDefault="00A03DDA" w:rsidP="00F939B7">
      <w:pPr>
        <w:rPr>
          <w:sz w:val="22"/>
          <w:szCs w:val="22"/>
        </w:rPr>
      </w:pPr>
    </w:p>
    <w:p w14:paraId="4509F55F" w14:textId="77777777" w:rsidR="00F939B7" w:rsidRPr="00A03DDA" w:rsidRDefault="00F939B7" w:rsidP="00F939B7">
      <w:pPr>
        <w:rPr>
          <w:sz w:val="22"/>
          <w:szCs w:val="22"/>
        </w:rPr>
      </w:pPr>
      <w:r w:rsidRPr="00A03DDA">
        <w:rPr>
          <w:b/>
          <w:sz w:val="22"/>
          <w:szCs w:val="22"/>
        </w:rPr>
        <w:t>Strategic Developer</w:t>
      </w:r>
      <w:r w:rsidRPr="00A03DDA">
        <w:rPr>
          <w:sz w:val="22"/>
          <w:szCs w:val="22"/>
        </w:rPr>
        <w:t xml:space="preserve"> – has a clear, concise and consistent action plan to “make disciples of Jesus Christ for the transformation of the world” and enables all in the church to follow the plan</w:t>
      </w:r>
      <w:r w:rsidR="00A03DDA">
        <w:rPr>
          <w:sz w:val="22"/>
          <w:szCs w:val="22"/>
        </w:rPr>
        <w:t>.</w:t>
      </w:r>
      <w:r w:rsidRPr="00A03DDA">
        <w:rPr>
          <w:sz w:val="22"/>
          <w:szCs w:val="22"/>
        </w:rPr>
        <w:t xml:space="preserve"> </w:t>
      </w:r>
    </w:p>
    <w:p w14:paraId="2A171840" w14:textId="77777777" w:rsidR="00A03DDA" w:rsidRPr="00A03DDA" w:rsidRDefault="00A03DDA" w:rsidP="00A03DDA">
      <w:pPr>
        <w:rPr>
          <w:sz w:val="22"/>
          <w:szCs w:val="22"/>
        </w:rPr>
      </w:pPr>
    </w:p>
    <w:p w14:paraId="7CD75581"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47A64B3A" w14:textId="77777777" w:rsidR="00A03DDA" w:rsidRPr="00A03DDA" w:rsidRDefault="00A03DDA" w:rsidP="00A03DDA">
      <w:pPr>
        <w:rPr>
          <w:sz w:val="22"/>
          <w:szCs w:val="22"/>
        </w:rPr>
      </w:pPr>
    </w:p>
    <w:p w14:paraId="51A0C2CA" w14:textId="77777777" w:rsidR="00F939B7" w:rsidRDefault="00F939B7" w:rsidP="00F939B7">
      <w:pPr>
        <w:rPr>
          <w:sz w:val="22"/>
          <w:szCs w:val="22"/>
        </w:rPr>
      </w:pPr>
      <w:r w:rsidRPr="00A03DDA">
        <w:rPr>
          <w:sz w:val="22"/>
          <w:szCs w:val="22"/>
        </w:rPr>
        <w:t xml:space="preserve">Comments: </w:t>
      </w:r>
    </w:p>
    <w:p w14:paraId="7CE62E87" w14:textId="77777777" w:rsidR="0064424D" w:rsidRDefault="0064424D" w:rsidP="00F939B7">
      <w:pPr>
        <w:rPr>
          <w:sz w:val="22"/>
          <w:szCs w:val="22"/>
        </w:rPr>
      </w:pPr>
    </w:p>
    <w:p w14:paraId="2593F4B2" w14:textId="77777777" w:rsidR="0064424D" w:rsidRPr="00A03DDA" w:rsidRDefault="0064424D" w:rsidP="00F939B7">
      <w:pPr>
        <w:rPr>
          <w:sz w:val="22"/>
          <w:szCs w:val="22"/>
        </w:rPr>
      </w:pPr>
    </w:p>
    <w:p w14:paraId="29C871E4" w14:textId="75B7A984" w:rsidR="00074932" w:rsidRDefault="00074932" w:rsidP="00074932">
      <w:pPr>
        <w:rPr>
          <w:sz w:val="22"/>
          <w:szCs w:val="22"/>
        </w:rPr>
      </w:pPr>
      <w:r w:rsidRPr="00074932">
        <w:rPr>
          <w:b/>
          <w:bCs/>
          <w:sz w:val="22"/>
          <w:szCs w:val="22"/>
        </w:rPr>
        <w:t>Risk-Taking Mission &amp; Service </w:t>
      </w:r>
      <w:r>
        <w:rPr>
          <w:b/>
          <w:bCs/>
          <w:sz w:val="22"/>
          <w:szCs w:val="22"/>
        </w:rPr>
        <w:t xml:space="preserve">– </w:t>
      </w:r>
      <w:r w:rsidRPr="00074932">
        <w:rPr>
          <w:sz w:val="22"/>
          <w:szCs w:val="22"/>
        </w:rPr>
        <w:t xml:space="preserve">stretches the congregation to </w:t>
      </w:r>
      <w:r w:rsidR="000B4593">
        <w:rPr>
          <w:sz w:val="22"/>
          <w:szCs w:val="22"/>
        </w:rPr>
        <w:t xml:space="preserve">serve people in need through mutual, transformational relationships, rather than or in addition to simple charity. </w:t>
      </w:r>
    </w:p>
    <w:p w14:paraId="09C5F8DF" w14:textId="77777777" w:rsidR="00074932" w:rsidRPr="00A03DDA" w:rsidRDefault="00074932" w:rsidP="00074932">
      <w:pPr>
        <w:rPr>
          <w:sz w:val="22"/>
          <w:szCs w:val="22"/>
        </w:rPr>
      </w:pPr>
    </w:p>
    <w:p w14:paraId="6BF833D1"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2DEDC154" w14:textId="77777777" w:rsidR="00074932" w:rsidRPr="00A03DDA" w:rsidRDefault="00074932" w:rsidP="00074932">
      <w:pPr>
        <w:rPr>
          <w:sz w:val="22"/>
          <w:szCs w:val="22"/>
        </w:rPr>
      </w:pPr>
    </w:p>
    <w:p w14:paraId="151E78D4" w14:textId="77777777" w:rsidR="00074932" w:rsidRDefault="00074932" w:rsidP="00074932">
      <w:pPr>
        <w:rPr>
          <w:sz w:val="22"/>
          <w:szCs w:val="22"/>
        </w:rPr>
      </w:pPr>
      <w:r w:rsidRPr="00A03DDA">
        <w:rPr>
          <w:sz w:val="22"/>
          <w:szCs w:val="22"/>
        </w:rPr>
        <w:t xml:space="preserve">Comments: </w:t>
      </w:r>
    </w:p>
    <w:p w14:paraId="4D0E112A" w14:textId="77777777" w:rsidR="00074932" w:rsidRDefault="00074932" w:rsidP="00074932">
      <w:pPr>
        <w:rPr>
          <w:sz w:val="22"/>
          <w:szCs w:val="22"/>
        </w:rPr>
      </w:pPr>
    </w:p>
    <w:p w14:paraId="19C3612F" w14:textId="77777777" w:rsidR="0064424D" w:rsidRPr="00074932" w:rsidRDefault="0064424D" w:rsidP="00074932">
      <w:pPr>
        <w:rPr>
          <w:sz w:val="22"/>
          <w:szCs w:val="22"/>
        </w:rPr>
      </w:pPr>
    </w:p>
    <w:p w14:paraId="5C883ED1" w14:textId="77777777" w:rsidR="00F939B7" w:rsidRPr="00A03DDA" w:rsidRDefault="00F939B7" w:rsidP="00F939B7">
      <w:pPr>
        <w:rPr>
          <w:sz w:val="22"/>
          <w:szCs w:val="22"/>
        </w:rPr>
      </w:pPr>
      <w:r w:rsidRPr="00A03DDA">
        <w:rPr>
          <w:b/>
          <w:sz w:val="22"/>
          <w:szCs w:val="22"/>
        </w:rPr>
        <w:t>Collaborative Connector</w:t>
      </w:r>
      <w:r w:rsidRPr="00A03DDA">
        <w:rPr>
          <w:sz w:val="22"/>
          <w:szCs w:val="22"/>
        </w:rPr>
        <w:t xml:space="preserve"> – links the congregation to other community assets in covenants, partnerships and ventures to bring acts of mercy and acts of justice on earth as in heaven (schools, clinics, legal aid, citizenship classes, ESL, food pantries, alliances with other denominations, etc.)</w:t>
      </w:r>
      <w:r w:rsidR="00A03DDA">
        <w:rPr>
          <w:sz w:val="22"/>
          <w:szCs w:val="22"/>
        </w:rPr>
        <w:t>.</w:t>
      </w:r>
      <w:r w:rsidRPr="00A03DDA">
        <w:rPr>
          <w:sz w:val="22"/>
          <w:szCs w:val="22"/>
        </w:rPr>
        <w:t xml:space="preserve"> </w:t>
      </w:r>
    </w:p>
    <w:p w14:paraId="71DECFE2" w14:textId="77777777" w:rsidR="00A03DDA" w:rsidRPr="00A03DDA" w:rsidRDefault="00A03DDA" w:rsidP="00A03DDA">
      <w:pPr>
        <w:rPr>
          <w:sz w:val="22"/>
          <w:szCs w:val="22"/>
        </w:rPr>
      </w:pPr>
    </w:p>
    <w:p w14:paraId="2BE8BFCE"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46BA1BD0" w14:textId="77777777" w:rsidR="00A03DDA" w:rsidRPr="00A03DDA" w:rsidRDefault="00A03DDA" w:rsidP="00A03DDA">
      <w:pPr>
        <w:rPr>
          <w:sz w:val="22"/>
          <w:szCs w:val="22"/>
        </w:rPr>
      </w:pPr>
    </w:p>
    <w:p w14:paraId="6CC9C5F0" w14:textId="77777777" w:rsidR="00F939B7" w:rsidRDefault="00F939B7" w:rsidP="00F939B7">
      <w:pPr>
        <w:rPr>
          <w:sz w:val="22"/>
          <w:szCs w:val="22"/>
        </w:rPr>
      </w:pPr>
      <w:r w:rsidRPr="00A03DDA">
        <w:rPr>
          <w:sz w:val="22"/>
          <w:szCs w:val="22"/>
        </w:rPr>
        <w:t xml:space="preserve">Comments: </w:t>
      </w:r>
    </w:p>
    <w:p w14:paraId="13BB7E0E" w14:textId="77777777" w:rsidR="00A03DDA" w:rsidRDefault="00A03DDA" w:rsidP="00F939B7">
      <w:pPr>
        <w:rPr>
          <w:sz w:val="22"/>
          <w:szCs w:val="22"/>
        </w:rPr>
      </w:pPr>
    </w:p>
    <w:p w14:paraId="37BF9F4F" w14:textId="77777777" w:rsidR="0064424D" w:rsidRPr="00A03DDA" w:rsidRDefault="0064424D" w:rsidP="00F939B7">
      <w:pPr>
        <w:rPr>
          <w:sz w:val="22"/>
          <w:szCs w:val="22"/>
        </w:rPr>
      </w:pPr>
    </w:p>
    <w:p w14:paraId="0C6E425A" w14:textId="77777777" w:rsidR="00F939B7" w:rsidRPr="00A03DDA" w:rsidRDefault="00F939B7" w:rsidP="00F939B7">
      <w:pPr>
        <w:rPr>
          <w:sz w:val="22"/>
          <w:szCs w:val="22"/>
        </w:rPr>
      </w:pPr>
      <w:r w:rsidRPr="00A03DDA">
        <w:rPr>
          <w:b/>
          <w:sz w:val="22"/>
          <w:szCs w:val="22"/>
        </w:rPr>
        <w:t>Social Witness</w:t>
      </w:r>
      <w:r w:rsidRPr="00A03DDA">
        <w:rPr>
          <w:sz w:val="22"/>
          <w:szCs w:val="22"/>
        </w:rPr>
        <w:t xml:space="preserve"> – knows and values human rights as a matter shaped by injustice/justice, peace or prejudice; has a prophetic voice in the pulpit, church and community</w:t>
      </w:r>
      <w:r w:rsidR="00A03DDA">
        <w:rPr>
          <w:sz w:val="22"/>
          <w:szCs w:val="22"/>
        </w:rPr>
        <w:t>.</w:t>
      </w:r>
      <w:r w:rsidRPr="00A03DDA">
        <w:rPr>
          <w:sz w:val="22"/>
          <w:szCs w:val="22"/>
        </w:rPr>
        <w:t xml:space="preserve"> </w:t>
      </w:r>
    </w:p>
    <w:p w14:paraId="7CF43375" w14:textId="77777777" w:rsidR="00A03DDA" w:rsidRPr="00A03DDA" w:rsidRDefault="00A03DDA" w:rsidP="00A03DDA">
      <w:pPr>
        <w:rPr>
          <w:sz w:val="22"/>
          <w:szCs w:val="22"/>
        </w:rPr>
      </w:pPr>
    </w:p>
    <w:p w14:paraId="1B130473"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719B7003" w14:textId="77777777" w:rsidR="00A03DDA" w:rsidRPr="00A03DDA" w:rsidRDefault="00A03DDA" w:rsidP="00A03DDA">
      <w:pPr>
        <w:rPr>
          <w:sz w:val="22"/>
          <w:szCs w:val="22"/>
        </w:rPr>
      </w:pPr>
    </w:p>
    <w:p w14:paraId="73250757" w14:textId="77777777" w:rsidR="00F939B7" w:rsidRDefault="00F939B7" w:rsidP="00F939B7">
      <w:pPr>
        <w:rPr>
          <w:sz w:val="22"/>
          <w:szCs w:val="22"/>
        </w:rPr>
      </w:pPr>
      <w:r w:rsidRPr="00A03DDA">
        <w:rPr>
          <w:sz w:val="22"/>
          <w:szCs w:val="22"/>
        </w:rPr>
        <w:t xml:space="preserve">Comments: </w:t>
      </w:r>
    </w:p>
    <w:p w14:paraId="6E97964E" w14:textId="77777777" w:rsidR="00A03DDA" w:rsidRDefault="00A03DDA" w:rsidP="00F939B7">
      <w:pPr>
        <w:rPr>
          <w:sz w:val="22"/>
          <w:szCs w:val="22"/>
        </w:rPr>
      </w:pPr>
    </w:p>
    <w:p w14:paraId="486E185C" w14:textId="77777777" w:rsidR="00A03DDA" w:rsidRPr="00A03DDA" w:rsidRDefault="00A03DDA" w:rsidP="00F939B7">
      <w:pPr>
        <w:rPr>
          <w:sz w:val="22"/>
          <w:szCs w:val="22"/>
        </w:rPr>
      </w:pPr>
    </w:p>
    <w:p w14:paraId="42A95C29" w14:textId="77777777" w:rsidR="00F03524" w:rsidRDefault="00F939B7" w:rsidP="00F939B7">
      <w:pPr>
        <w:rPr>
          <w:sz w:val="22"/>
          <w:szCs w:val="22"/>
        </w:rPr>
      </w:pPr>
      <w:r w:rsidRPr="00A03DDA">
        <w:rPr>
          <w:b/>
          <w:sz w:val="22"/>
          <w:szCs w:val="22"/>
        </w:rPr>
        <w:t>Culturally Competent</w:t>
      </w:r>
      <w:r w:rsidRPr="00A03DDA">
        <w:rPr>
          <w:sz w:val="22"/>
          <w:szCs w:val="22"/>
        </w:rPr>
        <w:t xml:space="preserve"> – knows and celebrates differences; is committed to reaching younger and more diverse people; is becoming more culturally competent with regard to gender, race, socio-economic status, education, sexual orientation or language(s)</w:t>
      </w:r>
      <w:r w:rsidR="00F03524">
        <w:rPr>
          <w:sz w:val="22"/>
          <w:szCs w:val="22"/>
        </w:rPr>
        <w:t>.</w:t>
      </w:r>
    </w:p>
    <w:p w14:paraId="76416975" w14:textId="77777777" w:rsidR="00F03524" w:rsidRPr="00A03DDA" w:rsidRDefault="00F03524" w:rsidP="00F03524">
      <w:pPr>
        <w:rPr>
          <w:sz w:val="22"/>
          <w:szCs w:val="22"/>
        </w:rPr>
      </w:pPr>
    </w:p>
    <w:p w14:paraId="439E759C" w14:textId="77777777" w:rsidR="00EF339C" w:rsidRPr="00A03DDA" w:rsidRDefault="00EF339C" w:rsidP="00EF339C">
      <w:pPr>
        <w:jc w:val="center"/>
        <w:rPr>
          <w:sz w:val="22"/>
          <w:szCs w:val="22"/>
        </w:rPr>
      </w:pPr>
      <w:r w:rsidRPr="00A03DDA">
        <w:rPr>
          <w:sz w:val="22"/>
          <w:szCs w:val="22"/>
        </w:rPr>
        <w:t>1</w:t>
      </w:r>
      <w:r w:rsidRPr="00A03DDA">
        <w:rPr>
          <w:sz w:val="22"/>
          <w:szCs w:val="22"/>
        </w:rPr>
        <w:tab/>
      </w:r>
      <w:r w:rsidRPr="00A03DDA">
        <w:rPr>
          <w:sz w:val="22"/>
          <w:szCs w:val="22"/>
        </w:rPr>
        <w:tab/>
        <w:t>2</w:t>
      </w:r>
      <w:r w:rsidRPr="00A03DDA">
        <w:rPr>
          <w:sz w:val="22"/>
          <w:szCs w:val="22"/>
        </w:rPr>
        <w:tab/>
      </w:r>
      <w:r w:rsidRPr="00A03DDA">
        <w:rPr>
          <w:sz w:val="22"/>
          <w:szCs w:val="22"/>
        </w:rPr>
        <w:tab/>
        <w:t>3</w:t>
      </w:r>
      <w:r w:rsidRPr="00A03DDA">
        <w:rPr>
          <w:sz w:val="22"/>
          <w:szCs w:val="22"/>
        </w:rPr>
        <w:tab/>
      </w:r>
      <w:r w:rsidRPr="00A03DDA">
        <w:rPr>
          <w:sz w:val="22"/>
          <w:szCs w:val="22"/>
        </w:rPr>
        <w:tab/>
        <w:t>4</w:t>
      </w:r>
      <w:r w:rsidRPr="00A03DDA">
        <w:rPr>
          <w:sz w:val="22"/>
          <w:szCs w:val="22"/>
        </w:rPr>
        <w:tab/>
      </w:r>
      <w:r w:rsidRPr="00A03DDA">
        <w:rPr>
          <w:sz w:val="22"/>
          <w:szCs w:val="22"/>
        </w:rPr>
        <w:tab/>
        <w:t>5</w:t>
      </w:r>
      <w:r>
        <w:rPr>
          <w:sz w:val="22"/>
          <w:szCs w:val="22"/>
        </w:rPr>
        <w:tab/>
      </w:r>
      <w:r>
        <w:rPr>
          <w:sz w:val="22"/>
          <w:szCs w:val="22"/>
        </w:rPr>
        <w:tab/>
      </w:r>
      <w:r w:rsidRPr="00F939B7">
        <w:t>N/A</w:t>
      </w:r>
    </w:p>
    <w:p w14:paraId="76951E6A" w14:textId="77777777" w:rsidR="00F939B7" w:rsidRPr="00A03DDA" w:rsidRDefault="00F939B7" w:rsidP="00F939B7">
      <w:pPr>
        <w:rPr>
          <w:sz w:val="22"/>
          <w:szCs w:val="22"/>
        </w:rPr>
      </w:pPr>
      <w:r w:rsidRPr="00A03DDA">
        <w:rPr>
          <w:sz w:val="22"/>
          <w:szCs w:val="22"/>
        </w:rPr>
        <w:t xml:space="preserve"> </w:t>
      </w:r>
    </w:p>
    <w:p w14:paraId="50C632CD" w14:textId="21EF13C2" w:rsidR="00F939B7" w:rsidRDefault="00F939B7">
      <w:r w:rsidRPr="00A03DDA">
        <w:rPr>
          <w:sz w:val="22"/>
          <w:szCs w:val="22"/>
        </w:rPr>
        <w:t xml:space="preserve">Comments: </w:t>
      </w:r>
    </w:p>
    <w:sectPr w:rsidR="00F939B7" w:rsidSect="00445FAB">
      <w:headerReference w:type="even" r:id="rId7"/>
      <w:headerReference w:type="default" r:id="rId8"/>
      <w:footerReference w:type="even" r:id="rId9"/>
      <w:pgSz w:w="12240" w:h="15840"/>
      <w:pgMar w:top="907" w:right="1152" w:bottom="668"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05C0" w14:textId="77777777" w:rsidR="00C02CC6" w:rsidRDefault="00C02CC6" w:rsidP="00CE21A6">
      <w:r>
        <w:separator/>
      </w:r>
    </w:p>
  </w:endnote>
  <w:endnote w:type="continuationSeparator" w:id="0">
    <w:p w14:paraId="7889F2B5" w14:textId="77777777" w:rsidR="00C02CC6" w:rsidRDefault="00C02CC6" w:rsidP="00C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94D2" w14:textId="77777777" w:rsidR="00CE21A6" w:rsidRDefault="00CE21A6" w:rsidP="00CE2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574AB" w14:textId="77777777" w:rsidR="00CE21A6" w:rsidRDefault="00CE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D501" w14:textId="77777777" w:rsidR="00C02CC6" w:rsidRDefault="00C02CC6" w:rsidP="00CE21A6">
      <w:r>
        <w:separator/>
      </w:r>
    </w:p>
  </w:footnote>
  <w:footnote w:type="continuationSeparator" w:id="0">
    <w:p w14:paraId="31A5AE1C" w14:textId="77777777" w:rsidR="00C02CC6" w:rsidRDefault="00C02CC6" w:rsidP="00CE2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2BA" w14:textId="77777777" w:rsidR="00CE21A6" w:rsidRDefault="00CE21A6" w:rsidP="00CE21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1675C" w14:textId="77777777" w:rsidR="00CE21A6" w:rsidRDefault="00CE21A6" w:rsidP="00CE21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B4FA" w14:textId="77777777" w:rsidR="00CE21A6" w:rsidRDefault="00CE21A6" w:rsidP="00CE21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007">
      <w:rPr>
        <w:rStyle w:val="PageNumber"/>
        <w:noProof/>
      </w:rPr>
      <w:t>2</w:t>
    </w:r>
    <w:r>
      <w:rPr>
        <w:rStyle w:val="PageNumber"/>
      </w:rPr>
      <w:fldChar w:fldCharType="end"/>
    </w:r>
  </w:p>
  <w:p w14:paraId="3474E414" w14:textId="77777777" w:rsidR="00CE21A6" w:rsidRDefault="00CE21A6" w:rsidP="00CE21A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B7"/>
    <w:rsid w:val="00074932"/>
    <w:rsid w:val="0008292E"/>
    <w:rsid w:val="000941CB"/>
    <w:rsid w:val="000B4593"/>
    <w:rsid w:val="002168C2"/>
    <w:rsid w:val="00231FCC"/>
    <w:rsid w:val="00335007"/>
    <w:rsid w:val="00445FAB"/>
    <w:rsid w:val="00462215"/>
    <w:rsid w:val="00522676"/>
    <w:rsid w:val="005A5808"/>
    <w:rsid w:val="005B3ACE"/>
    <w:rsid w:val="005D5FD5"/>
    <w:rsid w:val="006104FE"/>
    <w:rsid w:val="00632E15"/>
    <w:rsid w:val="00643FB5"/>
    <w:rsid w:val="0064424D"/>
    <w:rsid w:val="006A0720"/>
    <w:rsid w:val="00717596"/>
    <w:rsid w:val="00801191"/>
    <w:rsid w:val="008952D1"/>
    <w:rsid w:val="00942070"/>
    <w:rsid w:val="009531E6"/>
    <w:rsid w:val="00A03DDA"/>
    <w:rsid w:val="00A42E9F"/>
    <w:rsid w:val="00AA3B13"/>
    <w:rsid w:val="00AD0188"/>
    <w:rsid w:val="00C02CC6"/>
    <w:rsid w:val="00CE21A6"/>
    <w:rsid w:val="00D43325"/>
    <w:rsid w:val="00DE0158"/>
    <w:rsid w:val="00E86F25"/>
    <w:rsid w:val="00EF339C"/>
    <w:rsid w:val="00F03524"/>
    <w:rsid w:val="00F9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30240"/>
  <w14:defaultImageDpi w14:val="300"/>
  <w15:docId w15:val="{630A7466-8029-674E-9C09-613607C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9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9B7"/>
    <w:rPr>
      <w:rFonts w:ascii="Lucida Grande" w:hAnsi="Lucida Grande" w:cs="Lucida Grande"/>
      <w:sz w:val="18"/>
      <w:szCs w:val="18"/>
    </w:rPr>
  </w:style>
  <w:style w:type="paragraph" w:styleId="Footer">
    <w:name w:val="footer"/>
    <w:basedOn w:val="Normal"/>
    <w:link w:val="FooterChar"/>
    <w:uiPriority w:val="99"/>
    <w:unhideWhenUsed/>
    <w:rsid w:val="00CE21A6"/>
    <w:pPr>
      <w:tabs>
        <w:tab w:val="center" w:pos="4320"/>
        <w:tab w:val="right" w:pos="8640"/>
      </w:tabs>
    </w:pPr>
  </w:style>
  <w:style w:type="character" w:customStyle="1" w:styleId="FooterChar">
    <w:name w:val="Footer Char"/>
    <w:basedOn w:val="DefaultParagraphFont"/>
    <w:link w:val="Footer"/>
    <w:uiPriority w:val="99"/>
    <w:rsid w:val="00CE21A6"/>
  </w:style>
  <w:style w:type="character" w:styleId="PageNumber">
    <w:name w:val="page number"/>
    <w:basedOn w:val="DefaultParagraphFont"/>
    <w:uiPriority w:val="99"/>
    <w:semiHidden/>
    <w:unhideWhenUsed/>
    <w:rsid w:val="00CE21A6"/>
  </w:style>
  <w:style w:type="paragraph" w:styleId="Header">
    <w:name w:val="header"/>
    <w:basedOn w:val="Normal"/>
    <w:link w:val="HeaderChar"/>
    <w:uiPriority w:val="99"/>
    <w:unhideWhenUsed/>
    <w:rsid w:val="00CE21A6"/>
    <w:pPr>
      <w:tabs>
        <w:tab w:val="center" w:pos="4320"/>
        <w:tab w:val="right" w:pos="8640"/>
      </w:tabs>
    </w:pPr>
  </w:style>
  <w:style w:type="character" w:customStyle="1" w:styleId="HeaderChar">
    <w:name w:val="Header Char"/>
    <w:basedOn w:val="DefaultParagraphFont"/>
    <w:link w:val="Header"/>
    <w:uiPriority w:val="99"/>
    <w:rsid w:val="00CE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7699">
      <w:bodyDiv w:val="1"/>
      <w:marLeft w:val="0"/>
      <w:marRight w:val="0"/>
      <w:marTop w:val="0"/>
      <w:marBottom w:val="0"/>
      <w:divBdr>
        <w:top w:val="none" w:sz="0" w:space="0" w:color="auto"/>
        <w:left w:val="none" w:sz="0" w:space="0" w:color="auto"/>
        <w:bottom w:val="none" w:sz="0" w:space="0" w:color="auto"/>
        <w:right w:val="none" w:sz="0" w:space="0" w:color="auto"/>
      </w:divBdr>
    </w:div>
    <w:div w:id="505747580">
      <w:bodyDiv w:val="1"/>
      <w:marLeft w:val="0"/>
      <w:marRight w:val="0"/>
      <w:marTop w:val="0"/>
      <w:marBottom w:val="0"/>
      <w:divBdr>
        <w:top w:val="none" w:sz="0" w:space="0" w:color="auto"/>
        <w:left w:val="none" w:sz="0" w:space="0" w:color="auto"/>
        <w:bottom w:val="none" w:sz="0" w:space="0" w:color="auto"/>
        <w:right w:val="none" w:sz="0" w:space="0" w:color="auto"/>
      </w:divBdr>
    </w:div>
    <w:div w:id="678238232">
      <w:bodyDiv w:val="1"/>
      <w:marLeft w:val="0"/>
      <w:marRight w:val="0"/>
      <w:marTop w:val="0"/>
      <w:marBottom w:val="0"/>
      <w:divBdr>
        <w:top w:val="none" w:sz="0" w:space="0" w:color="auto"/>
        <w:left w:val="none" w:sz="0" w:space="0" w:color="auto"/>
        <w:bottom w:val="none" w:sz="0" w:space="0" w:color="auto"/>
        <w:right w:val="none" w:sz="0" w:space="0" w:color="auto"/>
      </w:divBdr>
    </w:div>
    <w:div w:id="1006057429">
      <w:bodyDiv w:val="1"/>
      <w:marLeft w:val="0"/>
      <w:marRight w:val="0"/>
      <w:marTop w:val="0"/>
      <w:marBottom w:val="0"/>
      <w:divBdr>
        <w:top w:val="none" w:sz="0" w:space="0" w:color="auto"/>
        <w:left w:val="none" w:sz="0" w:space="0" w:color="auto"/>
        <w:bottom w:val="none" w:sz="0" w:space="0" w:color="auto"/>
        <w:right w:val="none" w:sz="0" w:space="0" w:color="auto"/>
      </w:divBdr>
    </w:div>
    <w:div w:id="1142891448">
      <w:bodyDiv w:val="1"/>
      <w:marLeft w:val="0"/>
      <w:marRight w:val="0"/>
      <w:marTop w:val="0"/>
      <w:marBottom w:val="0"/>
      <w:divBdr>
        <w:top w:val="none" w:sz="0" w:space="0" w:color="auto"/>
        <w:left w:val="none" w:sz="0" w:space="0" w:color="auto"/>
        <w:bottom w:val="none" w:sz="0" w:space="0" w:color="auto"/>
        <w:right w:val="none" w:sz="0" w:space="0" w:color="auto"/>
      </w:divBdr>
    </w:div>
    <w:div w:id="1360470348">
      <w:bodyDiv w:val="1"/>
      <w:marLeft w:val="0"/>
      <w:marRight w:val="0"/>
      <w:marTop w:val="0"/>
      <w:marBottom w:val="0"/>
      <w:divBdr>
        <w:top w:val="none" w:sz="0" w:space="0" w:color="auto"/>
        <w:left w:val="none" w:sz="0" w:space="0" w:color="auto"/>
        <w:bottom w:val="none" w:sz="0" w:space="0" w:color="auto"/>
        <w:right w:val="none" w:sz="0" w:space="0" w:color="auto"/>
      </w:divBdr>
    </w:div>
    <w:div w:id="1421951167">
      <w:bodyDiv w:val="1"/>
      <w:marLeft w:val="0"/>
      <w:marRight w:val="0"/>
      <w:marTop w:val="0"/>
      <w:marBottom w:val="0"/>
      <w:divBdr>
        <w:top w:val="none" w:sz="0" w:space="0" w:color="auto"/>
        <w:left w:val="none" w:sz="0" w:space="0" w:color="auto"/>
        <w:bottom w:val="none" w:sz="0" w:space="0" w:color="auto"/>
        <w:right w:val="none" w:sz="0" w:space="0" w:color="auto"/>
      </w:divBdr>
    </w:div>
    <w:div w:id="1448354326">
      <w:bodyDiv w:val="1"/>
      <w:marLeft w:val="0"/>
      <w:marRight w:val="0"/>
      <w:marTop w:val="0"/>
      <w:marBottom w:val="0"/>
      <w:divBdr>
        <w:top w:val="none" w:sz="0" w:space="0" w:color="auto"/>
        <w:left w:val="none" w:sz="0" w:space="0" w:color="auto"/>
        <w:bottom w:val="none" w:sz="0" w:space="0" w:color="auto"/>
        <w:right w:val="none" w:sz="0" w:space="0" w:color="auto"/>
      </w:divBdr>
    </w:div>
    <w:div w:id="1473907666">
      <w:bodyDiv w:val="1"/>
      <w:marLeft w:val="0"/>
      <w:marRight w:val="0"/>
      <w:marTop w:val="0"/>
      <w:marBottom w:val="0"/>
      <w:divBdr>
        <w:top w:val="none" w:sz="0" w:space="0" w:color="auto"/>
        <w:left w:val="none" w:sz="0" w:space="0" w:color="auto"/>
        <w:bottom w:val="none" w:sz="0" w:space="0" w:color="auto"/>
        <w:right w:val="none" w:sz="0" w:space="0" w:color="auto"/>
      </w:divBdr>
    </w:div>
    <w:div w:id="1722098187">
      <w:bodyDiv w:val="1"/>
      <w:marLeft w:val="0"/>
      <w:marRight w:val="0"/>
      <w:marTop w:val="0"/>
      <w:marBottom w:val="0"/>
      <w:divBdr>
        <w:top w:val="none" w:sz="0" w:space="0" w:color="auto"/>
        <w:left w:val="none" w:sz="0" w:space="0" w:color="auto"/>
        <w:bottom w:val="none" w:sz="0" w:space="0" w:color="auto"/>
        <w:right w:val="none" w:sz="0" w:space="0" w:color="auto"/>
      </w:divBdr>
    </w:div>
    <w:div w:id="1735273555">
      <w:bodyDiv w:val="1"/>
      <w:marLeft w:val="0"/>
      <w:marRight w:val="0"/>
      <w:marTop w:val="0"/>
      <w:marBottom w:val="0"/>
      <w:divBdr>
        <w:top w:val="none" w:sz="0" w:space="0" w:color="auto"/>
        <w:left w:val="none" w:sz="0" w:space="0" w:color="auto"/>
        <w:bottom w:val="none" w:sz="0" w:space="0" w:color="auto"/>
        <w:right w:val="none" w:sz="0" w:space="0" w:color="auto"/>
      </w:divBdr>
    </w:div>
    <w:div w:id="1741173085">
      <w:bodyDiv w:val="1"/>
      <w:marLeft w:val="0"/>
      <w:marRight w:val="0"/>
      <w:marTop w:val="0"/>
      <w:marBottom w:val="0"/>
      <w:divBdr>
        <w:top w:val="none" w:sz="0" w:space="0" w:color="auto"/>
        <w:left w:val="none" w:sz="0" w:space="0" w:color="auto"/>
        <w:bottom w:val="none" w:sz="0" w:space="0" w:color="auto"/>
        <w:right w:val="none" w:sz="0" w:space="0" w:color="auto"/>
      </w:divBdr>
    </w:div>
    <w:div w:id="2018772996">
      <w:bodyDiv w:val="1"/>
      <w:marLeft w:val="0"/>
      <w:marRight w:val="0"/>
      <w:marTop w:val="0"/>
      <w:marBottom w:val="0"/>
      <w:divBdr>
        <w:top w:val="none" w:sz="0" w:space="0" w:color="auto"/>
        <w:left w:val="none" w:sz="0" w:space="0" w:color="auto"/>
        <w:bottom w:val="none" w:sz="0" w:space="0" w:color="auto"/>
        <w:right w:val="none" w:sz="0" w:space="0" w:color="auto"/>
      </w:divBdr>
    </w:div>
    <w:div w:id="210923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Rio Texas Conference</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Merrill</dc:creator>
  <cp:keywords/>
  <dc:description/>
  <cp:lastModifiedBy>Amy Moore</cp:lastModifiedBy>
  <cp:revision>2</cp:revision>
  <dcterms:created xsi:type="dcterms:W3CDTF">2019-07-01T20:31:00Z</dcterms:created>
  <dcterms:modified xsi:type="dcterms:W3CDTF">2019-07-01T20:31:00Z</dcterms:modified>
</cp:coreProperties>
</file>