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AF11" w14:textId="72CFECB2" w:rsidR="00757197" w:rsidRPr="003E0772" w:rsidRDefault="00757197" w:rsidP="00AF6974">
      <w:pPr>
        <w:pStyle w:val="Title"/>
        <w:rPr>
          <w:rFonts w:asciiTheme="minorHAnsi" w:hAnsiTheme="minorHAnsi" w:cstheme="minorHAnsi"/>
        </w:rPr>
      </w:pPr>
      <w:r w:rsidRPr="00F669CA">
        <w:rPr>
          <w:color w:val="0F4761" w:themeColor="accent1" w:themeShade="BF"/>
        </w:rPr>
        <w:t xml:space="preserve">Eyeliner Tattoo </w:t>
      </w:r>
      <w:r w:rsidRPr="00F669CA">
        <w:rPr>
          <w:color w:val="0F4761" w:themeColor="accent1" w:themeShade="BF"/>
        </w:rPr>
        <w:t>Aftercare</w:t>
      </w:r>
    </w:p>
    <w:p w14:paraId="531BE7B5" w14:textId="77777777" w:rsidR="00757197" w:rsidRPr="003E0772" w:rsidRDefault="00757197" w:rsidP="00757197">
      <w:pPr>
        <w:jc w:val="center"/>
        <w:rPr>
          <w:rFonts w:cstheme="minorHAnsi"/>
          <w:sz w:val="28"/>
          <w:szCs w:val="28"/>
        </w:rPr>
      </w:pPr>
    </w:p>
    <w:p w14:paraId="7094DDFF" w14:textId="77777777" w:rsidR="00757197" w:rsidRPr="003E0772" w:rsidRDefault="00757197" w:rsidP="00757197">
      <w:pPr>
        <w:pStyle w:val="NoSpacing"/>
        <w:rPr>
          <w:rStyle w:val="IntenseEmphasis"/>
          <w:rFonts w:cstheme="minorHAnsi"/>
        </w:rPr>
      </w:pPr>
      <w:r w:rsidRPr="003E0772">
        <w:rPr>
          <w:rStyle w:val="IntenseEmphasis"/>
          <w:rFonts w:cstheme="minorHAnsi"/>
        </w:rPr>
        <w:t>Thank you for choosing Kristi PMU and Wax for your service.</w:t>
      </w:r>
    </w:p>
    <w:p w14:paraId="1A157846" w14:textId="77777777" w:rsidR="00757197" w:rsidRPr="003E0772" w:rsidRDefault="00757197" w:rsidP="00757197">
      <w:pPr>
        <w:rPr>
          <w:rFonts w:cstheme="minorHAnsi"/>
        </w:rPr>
      </w:pPr>
    </w:p>
    <w:p w14:paraId="44B3D9FD" w14:textId="7BCB72B9" w:rsidR="00757197" w:rsidRPr="009A692C" w:rsidRDefault="00757197" w:rsidP="00757197">
      <w:pPr>
        <w:shd w:val="clear" w:color="auto" w:fill="FFFFFF"/>
        <w:spacing w:after="0" w:line="240" w:lineRule="auto"/>
        <w:rPr>
          <w:rFonts w:eastAsia="Times New Roman" w:cstheme="minorHAnsi"/>
          <w:color w:val="FF0000"/>
          <w:sz w:val="24"/>
          <w:szCs w:val="24"/>
          <w:lang w:eastAsia="en-GB"/>
        </w:rPr>
      </w:pPr>
      <w:r w:rsidRPr="003E0772">
        <w:rPr>
          <w:rFonts w:eastAsia="Times New Roman" w:cstheme="minorHAnsi"/>
          <w:color w:val="FF0000"/>
          <w:sz w:val="24"/>
          <w:szCs w:val="24"/>
          <w:lang w:eastAsia="en-GB"/>
        </w:rPr>
        <w:t xml:space="preserve">*** </w:t>
      </w:r>
      <w:r>
        <w:rPr>
          <w:rFonts w:eastAsia="Times New Roman" w:cstheme="minorHAnsi"/>
          <w:color w:val="FF0000"/>
          <w:sz w:val="24"/>
          <w:szCs w:val="24"/>
          <w:lang w:eastAsia="en-GB"/>
        </w:rPr>
        <w:t>permanent makeup</w:t>
      </w:r>
      <w:r w:rsidRPr="009A692C">
        <w:rPr>
          <w:rFonts w:eastAsia="Times New Roman" w:cstheme="minorHAnsi"/>
          <w:color w:val="FF0000"/>
          <w:sz w:val="24"/>
          <w:szCs w:val="24"/>
          <w:lang w:eastAsia="en-GB"/>
        </w:rPr>
        <w:t xml:space="preserve"> is a multi-treatment process, for this reason, it may require more than one</w:t>
      </w:r>
      <w:r>
        <w:rPr>
          <w:rFonts w:eastAsia="Times New Roman" w:cstheme="minorHAnsi"/>
          <w:color w:val="FF0000"/>
          <w:sz w:val="24"/>
          <w:szCs w:val="24"/>
          <w:lang w:eastAsia="en-GB"/>
        </w:rPr>
        <w:t xml:space="preserve"> or two</w:t>
      </w:r>
      <w:r w:rsidRPr="009A692C">
        <w:rPr>
          <w:rFonts w:eastAsia="Times New Roman" w:cstheme="minorHAnsi"/>
          <w:color w:val="FF0000"/>
          <w:sz w:val="24"/>
          <w:szCs w:val="24"/>
          <w:lang w:eastAsia="en-GB"/>
        </w:rPr>
        <w:t xml:space="preserve"> treatment</w:t>
      </w:r>
      <w:r>
        <w:rPr>
          <w:rFonts w:eastAsia="Times New Roman" w:cstheme="minorHAnsi"/>
          <w:color w:val="FF0000"/>
          <w:sz w:val="24"/>
          <w:szCs w:val="24"/>
          <w:lang w:eastAsia="en-GB"/>
        </w:rPr>
        <w:t>s</w:t>
      </w:r>
      <w:r w:rsidRPr="009A692C">
        <w:rPr>
          <w:rFonts w:eastAsia="Times New Roman" w:cstheme="minorHAnsi"/>
          <w:color w:val="FF0000"/>
          <w:sz w:val="24"/>
          <w:szCs w:val="24"/>
          <w:lang w:eastAsia="en-GB"/>
        </w:rPr>
        <w:t xml:space="preserve"> to achieve the desired shape and colour</w:t>
      </w:r>
      <w:r>
        <w:rPr>
          <w:rFonts w:eastAsia="Times New Roman" w:cstheme="minorHAnsi"/>
          <w:color w:val="FF0000"/>
          <w:sz w:val="24"/>
          <w:szCs w:val="24"/>
          <w:lang w:eastAsia="en-GB"/>
        </w:rPr>
        <w:t xml:space="preserve"> therefore one touch up session is required and cost additional. Some cases may require future appointments and cost additionally.  The full healing process is 4-6 weeks, therefore</w:t>
      </w:r>
      <w:r w:rsidRPr="003E0772">
        <w:rPr>
          <w:rFonts w:eastAsia="Times New Roman" w:cstheme="minorHAnsi"/>
          <w:color w:val="FF0000"/>
          <w:sz w:val="24"/>
          <w:szCs w:val="24"/>
          <w:lang w:eastAsia="en-GB"/>
        </w:rPr>
        <w:t xml:space="preserve"> Top-up session cannot be done earlier than 4 weeks after the treatment. ***</w:t>
      </w:r>
    </w:p>
    <w:p w14:paraId="42BEA078" w14:textId="77777777" w:rsidR="00757197" w:rsidRPr="003E0772" w:rsidRDefault="00757197" w:rsidP="00757197">
      <w:pPr>
        <w:rPr>
          <w:rFonts w:cstheme="minorHAnsi"/>
        </w:rPr>
      </w:pPr>
    </w:p>
    <w:p w14:paraId="261EE21A" w14:textId="77777777" w:rsidR="00757197" w:rsidRPr="003E0772" w:rsidRDefault="00757197" w:rsidP="00757197">
      <w:pPr>
        <w:rPr>
          <w:rFonts w:cstheme="minorHAnsi"/>
        </w:rPr>
      </w:pPr>
      <w:r w:rsidRPr="003E0772">
        <w:rPr>
          <w:rFonts w:cstheme="minorHAnsi"/>
        </w:rPr>
        <w:t xml:space="preserve">Proper care following your treatment is necessary to achieve the best results. </w:t>
      </w:r>
    </w:p>
    <w:p w14:paraId="09D4D65E" w14:textId="0A65A7BF" w:rsidR="00757197" w:rsidRDefault="00757197" w:rsidP="00757197">
      <w:pPr>
        <w:rPr>
          <w:rFonts w:cstheme="minorHAnsi"/>
          <w:noProof/>
          <w:lang w:eastAsia="en-GB"/>
        </w:rPr>
      </w:pPr>
      <w:r>
        <w:rPr>
          <w:rFonts w:cstheme="minorHAnsi"/>
          <w:noProof/>
          <w:lang w:eastAsia="en-GB"/>
        </w:rPr>
        <w:t>Day 1: Looks too dark, red and swallen</w:t>
      </w:r>
    </w:p>
    <w:p w14:paraId="68AECD85" w14:textId="3CF450AE" w:rsidR="00757197" w:rsidRDefault="00757197" w:rsidP="00757197">
      <w:pPr>
        <w:rPr>
          <w:rFonts w:cstheme="minorHAnsi"/>
          <w:noProof/>
          <w:lang w:eastAsia="en-GB"/>
        </w:rPr>
      </w:pPr>
      <w:r>
        <w:rPr>
          <w:rFonts w:cstheme="minorHAnsi"/>
          <w:noProof/>
          <w:lang w:eastAsia="en-GB"/>
        </w:rPr>
        <w:t>Day 2: The area feels dry and tender</w:t>
      </w:r>
    </w:p>
    <w:p w14:paraId="291E7A96" w14:textId="34A90C80" w:rsidR="00757197" w:rsidRDefault="00757197" w:rsidP="00757197">
      <w:pPr>
        <w:rPr>
          <w:rFonts w:cstheme="minorHAnsi"/>
          <w:noProof/>
          <w:lang w:eastAsia="en-GB"/>
        </w:rPr>
      </w:pPr>
      <w:r>
        <w:rPr>
          <w:rFonts w:cstheme="minorHAnsi"/>
          <w:noProof/>
          <w:lang w:eastAsia="en-GB"/>
        </w:rPr>
        <w:t>Day 3-4: Scabbing, than flacking starts</w:t>
      </w:r>
    </w:p>
    <w:p w14:paraId="16248959" w14:textId="545153DB" w:rsidR="00757197" w:rsidRDefault="00757197" w:rsidP="00757197">
      <w:pPr>
        <w:rPr>
          <w:rFonts w:cstheme="minorHAnsi"/>
          <w:noProof/>
          <w:lang w:eastAsia="en-GB"/>
        </w:rPr>
      </w:pPr>
      <w:r>
        <w:rPr>
          <w:rFonts w:cstheme="minorHAnsi"/>
          <w:noProof/>
          <w:lang w:eastAsia="en-GB"/>
        </w:rPr>
        <w:t>Day 5-10: The ghosting phase begins</w:t>
      </w:r>
    </w:p>
    <w:p w14:paraId="6C36903C" w14:textId="6031BA74" w:rsidR="00757197" w:rsidRDefault="00757197" w:rsidP="00757197">
      <w:pPr>
        <w:rPr>
          <w:rFonts w:cstheme="minorHAnsi"/>
          <w:noProof/>
          <w:lang w:eastAsia="en-GB"/>
        </w:rPr>
      </w:pPr>
      <w:r>
        <w:rPr>
          <w:rFonts w:cstheme="minorHAnsi"/>
          <w:noProof/>
          <w:lang w:eastAsia="en-GB"/>
        </w:rPr>
        <w:t>Day 11-40: Colour slowly darkens again</w:t>
      </w:r>
    </w:p>
    <w:p w14:paraId="719DDD95" w14:textId="3131D471" w:rsidR="00757197" w:rsidRPr="003E0772" w:rsidRDefault="00757197" w:rsidP="00757197">
      <w:pPr>
        <w:rPr>
          <w:rFonts w:cstheme="minorHAnsi"/>
          <w:noProof/>
          <w:lang w:eastAsia="en-GB"/>
        </w:rPr>
      </w:pPr>
      <w:r>
        <w:rPr>
          <w:rFonts w:cstheme="minorHAnsi"/>
          <w:noProof/>
          <w:lang w:eastAsia="en-GB"/>
        </w:rPr>
        <w:t>Day 41: Ready for touch up</w:t>
      </w:r>
    </w:p>
    <w:p w14:paraId="53A14A1E" w14:textId="77777777" w:rsidR="00757197" w:rsidRPr="003E0772" w:rsidRDefault="00757197" w:rsidP="00F669CA">
      <w:pPr>
        <w:pStyle w:val="Heading1"/>
      </w:pPr>
      <w:r w:rsidRPr="003E0772">
        <w:t xml:space="preserve">DAILY </w:t>
      </w:r>
      <w:r w:rsidRPr="00F669CA">
        <w:t>AFTERCARE</w:t>
      </w:r>
      <w:r w:rsidRPr="003E0772">
        <w:t xml:space="preserve"> ROUTINE </w:t>
      </w:r>
    </w:p>
    <w:p w14:paraId="6DA542FA" w14:textId="77777777" w:rsidR="00757197" w:rsidRPr="003E0772" w:rsidRDefault="00757197" w:rsidP="00757197">
      <w:pPr>
        <w:rPr>
          <w:rFonts w:cstheme="minorHAnsi"/>
        </w:rPr>
      </w:pPr>
      <w:r w:rsidRPr="003E0772">
        <w:rPr>
          <w:rFonts w:cstheme="minorHAnsi"/>
        </w:rPr>
        <w:t>Try to don't wet the area until the skin has fully healed. Apply the balm provided only if the area gets visibly dry, oilier skin will hardly need any balm at all.</w:t>
      </w:r>
      <w:r>
        <w:rPr>
          <w:rFonts w:cstheme="minorHAnsi"/>
        </w:rPr>
        <w:t xml:space="preserve"> (maximum twice a day a size of a grain rice for the first 1-2 weeks)</w:t>
      </w:r>
      <w:r w:rsidRPr="003E0772">
        <w:rPr>
          <w:rFonts w:cstheme="minorHAnsi"/>
        </w:rPr>
        <w:t xml:space="preserve"> Please remember the pigment sits very superficially in the skin, therefore easily flushed out with water, balm, sebum and sweat until the wound had fully healed (</w:t>
      </w:r>
      <w:r>
        <w:rPr>
          <w:rFonts w:cstheme="minorHAnsi"/>
        </w:rPr>
        <w:t>4-6</w:t>
      </w:r>
      <w:r w:rsidRPr="003E0772">
        <w:rPr>
          <w:rFonts w:cstheme="minorHAnsi"/>
        </w:rPr>
        <w:t xml:space="preserve"> weeks after procedure) keep hair away to prevent any infection. If the area gets wet, gently pat dry using clean lint - free tissue. Do not rub. </w:t>
      </w:r>
    </w:p>
    <w:p w14:paraId="40DC7FAC" w14:textId="754E8444" w:rsidR="00757197" w:rsidRPr="003E0772" w:rsidRDefault="00757197" w:rsidP="00757197">
      <w:pPr>
        <w:pStyle w:val="Heading1"/>
        <w:rPr>
          <w:rFonts w:asciiTheme="minorHAnsi" w:hAnsiTheme="minorHAnsi" w:cstheme="minorHAnsi"/>
        </w:rPr>
      </w:pPr>
      <w:r w:rsidRPr="003E0772">
        <w:rPr>
          <w:rFonts w:asciiTheme="minorHAnsi" w:hAnsiTheme="minorHAnsi" w:cstheme="minorHAnsi"/>
        </w:rPr>
        <w:t xml:space="preserve">LONG TERM CARE </w:t>
      </w:r>
    </w:p>
    <w:p w14:paraId="661AB875" w14:textId="361E766F" w:rsidR="00757197" w:rsidRPr="003E0772" w:rsidRDefault="00757197" w:rsidP="00757197">
      <w:pPr>
        <w:rPr>
          <w:rFonts w:cstheme="minorHAnsi"/>
        </w:rPr>
      </w:pPr>
      <w:r w:rsidRPr="003E0772">
        <w:rPr>
          <w:rFonts w:cstheme="minorHAnsi"/>
        </w:rPr>
        <w:t xml:space="preserve">Permanent cosmetics are a low maintenance treatment, not a no - maintenance treatment. In order to keep your permanent cosmetics in perfect condition it may be necessary to have a maintenance procedure around every 12 to 18 months, though this will vary for each individual. To avoid pigment fade for as long as possible, avoid excessive exposure to the sun or UV rays. Take care when using moisturisers and other skin products which contain glycolic or fruity acids as these can fade permanent make - up. If you are planning an MRI scan, chemical peel or any other similar procedures please inform your practitioner that you have had permanent cosmetics. You may not be eligible to give blood for four months post - procedure. If you are </w:t>
      </w:r>
      <w:r w:rsidRPr="003E0772">
        <w:rPr>
          <w:rFonts w:cstheme="minorHAnsi"/>
        </w:rPr>
        <w:lastRenderedPageBreak/>
        <w:t xml:space="preserve">planning having anti -ageing injectable or cosmetic surgery, remember these procedures can alter the shape of your </w:t>
      </w:r>
      <w:r>
        <w:rPr>
          <w:rFonts w:cstheme="minorHAnsi"/>
        </w:rPr>
        <w:t xml:space="preserve">eye, </w:t>
      </w:r>
      <w:r w:rsidRPr="003E0772">
        <w:rPr>
          <w:rFonts w:cstheme="minorHAnsi"/>
        </w:rPr>
        <w:t>lips and eyebrows. Laser hair removal can fade and change the shade of your lip or brow procedure, always advise the laser technician you are wearing permanent cosmetics and they can act accordingly –</w:t>
      </w:r>
    </w:p>
    <w:p w14:paraId="2A234B94" w14:textId="77777777" w:rsidR="00757197" w:rsidRPr="003E0772" w:rsidRDefault="00757197" w:rsidP="00757197">
      <w:pPr>
        <w:pStyle w:val="Heading1"/>
        <w:rPr>
          <w:rFonts w:asciiTheme="minorHAnsi" w:hAnsiTheme="minorHAnsi" w:cstheme="minorHAnsi"/>
        </w:rPr>
      </w:pPr>
      <w:r w:rsidRPr="003E0772">
        <w:rPr>
          <w:rFonts w:asciiTheme="minorHAnsi" w:hAnsiTheme="minorHAnsi" w:cstheme="minorHAnsi"/>
        </w:rPr>
        <w:t xml:space="preserve">IMPORTANT "DO NOTS" </w:t>
      </w:r>
    </w:p>
    <w:p w14:paraId="271735E6" w14:textId="77777777" w:rsidR="00757197" w:rsidRPr="00195A52" w:rsidRDefault="00757197" w:rsidP="00757197">
      <w:pPr>
        <w:rPr>
          <w:rFonts w:cstheme="minorHAnsi"/>
        </w:rPr>
      </w:pPr>
      <w:r w:rsidRPr="003E0772">
        <w:rPr>
          <w:rFonts w:cstheme="minorHAnsi"/>
        </w:rPr>
        <w:t xml:space="preserve">Some itching is normal. </w:t>
      </w:r>
      <w:r w:rsidRPr="006F24AF">
        <w:rPr>
          <w:rFonts w:cstheme="minorHAnsi"/>
          <w:b/>
          <w:bCs/>
        </w:rPr>
        <w:t>Do not pick, peel or scratch the treated area</w:t>
      </w:r>
      <w:r w:rsidRPr="003E0772">
        <w:rPr>
          <w:rFonts w:cstheme="minorHAnsi"/>
        </w:rPr>
        <w:t xml:space="preserve">. This may result in the colour healing unevenly and you could also risk scarring and infection. Allow the wound to flake on its own. </w:t>
      </w:r>
      <w:r w:rsidRPr="006F24AF">
        <w:rPr>
          <w:rFonts w:cstheme="minorHAnsi"/>
          <w:b/>
          <w:bCs/>
        </w:rPr>
        <w:t>Do not apply make</w:t>
      </w:r>
      <w:r w:rsidRPr="003E0772">
        <w:rPr>
          <w:rFonts w:cstheme="minorHAnsi"/>
        </w:rPr>
        <w:t xml:space="preserve"> - up on the treated area until healed (around is fine). </w:t>
      </w:r>
      <w:r w:rsidRPr="006F24AF">
        <w:rPr>
          <w:rFonts w:cstheme="minorHAnsi"/>
          <w:b/>
          <w:bCs/>
        </w:rPr>
        <w:t>Do not expose the healing skin to extreme heat, cold or moisture</w:t>
      </w:r>
      <w:r w:rsidRPr="003E0772">
        <w:rPr>
          <w:rFonts w:cstheme="minorHAnsi"/>
        </w:rPr>
        <w:t xml:space="preserve"> for two weeks following your treatment. Do not take part in any strenuous activity which could result in perspiration.</w:t>
      </w:r>
      <w:r>
        <w:rPr>
          <w:rFonts w:cstheme="minorHAnsi"/>
        </w:rPr>
        <w:t xml:space="preserve"> Avoid water on the Brow. </w:t>
      </w:r>
      <w:r w:rsidRPr="00D042C3">
        <w:rPr>
          <w:rFonts w:cstheme="minorHAnsi"/>
          <w:b/>
          <w:bCs/>
        </w:rPr>
        <w:t>Do not wash them</w:t>
      </w:r>
      <w:r>
        <w:rPr>
          <w:rFonts w:cstheme="minorHAnsi"/>
        </w:rPr>
        <w:t xml:space="preserve"> for 2 weeks</w:t>
      </w:r>
      <w:r w:rsidRPr="00160E41">
        <w:rPr>
          <w:rFonts w:cstheme="minorHAnsi"/>
        </w:rPr>
        <w:t xml:space="preserve">. </w:t>
      </w:r>
      <w:r w:rsidRPr="00160E41">
        <w:rPr>
          <w:rFonts w:cstheme="minorHAnsi"/>
          <w:b/>
          <w:bCs/>
        </w:rPr>
        <w:t>Avoid the sun</w:t>
      </w:r>
      <w:r>
        <w:rPr>
          <w:rFonts w:cstheme="minorHAnsi"/>
        </w:rPr>
        <w:t xml:space="preserve"> for 2 weeks</w:t>
      </w:r>
      <w:r w:rsidRPr="00D042C3">
        <w:rPr>
          <w:rFonts w:cstheme="minorHAnsi"/>
          <w:b/>
          <w:bCs/>
        </w:rPr>
        <w:t xml:space="preserve">. Do not go to the </w:t>
      </w:r>
      <w:r>
        <w:rPr>
          <w:rFonts w:cstheme="minorHAnsi"/>
          <w:b/>
          <w:bCs/>
        </w:rPr>
        <w:t xml:space="preserve">Gym, </w:t>
      </w:r>
      <w:r w:rsidRPr="00D042C3">
        <w:rPr>
          <w:rFonts w:cstheme="minorHAnsi"/>
          <w:b/>
          <w:bCs/>
        </w:rPr>
        <w:t>swimming pool, sauna</w:t>
      </w:r>
      <w:r>
        <w:rPr>
          <w:rFonts w:cstheme="minorHAnsi"/>
          <w:b/>
          <w:bCs/>
        </w:rPr>
        <w:t xml:space="preserve"> </w:t>
      </w:r>
      <w:r w:rsidRPr="00195A52">
        <w:rPr>
          <w:rFonts w:cstheme="minorHAnsi"/>
        </w:rPr>
        <w:t>for 2 weeks</w:t>
      </w:r>
      <w:r>
        <w:rPr>
          <w:rFonts w:cstheme="minorHAnsi"/>
        </w:rPr>
        <w:t>.</w:t>
      </w:r>
    </w:p>
    <w:p w14:paraId="407B76D2" w14:textId="77777777" w:rsidR="00757197" w:rsidRPr="003E0772" w:rsidRDefault="00757197" w:rsidP="00757197">
      <w:pPr>
        <w:pStyle w:val="Heading1"/>
        <w:rPr>
          <w:rFonts w:asciiTheme="minorHAnsi" w:eastAsia="Times New Roman" w:hAnsiTheme="minorHAnsi" w:cstheme="minorHAnsi"/>
          <w:lang w:eastAsia="en-GB"/>
        </w:rPr>
      </w:pPr>
      <w:r w:rsidRPr="003E0772">
        <w:rPr>
          <w:rFonts w:asciiTheme="minorHAnsi" w:eastAsia="Times New Roman" w:hAnsiTheme="minorHAnsi" w:cstheme="minorHAnsi"/>
          <w:lang w:eastAsia="en-GB"/>
        </w:rPr>
        <w:t>FACTORS THAT ARE EFFECTING THE PIGMENT RETENTION</w:t>
      </w:r>
    </w:p>
    <w:p w14:paraId="5B8A2DF4" w14:textId="77777777" w:rsidR="00757197" w:rsidRPr="009A692C" w:rsidRDefault="00757197" w:rsidP="00757197">
      <w:pPr>
        <w:shd w:val="clear" w:color="auto" w:fill="FFFFFF"/>
        <w:spacing w:after="0" w:line="240" w:lineRule="auto"/>
        <w:rPr>
          <w:rFonts w:eastAsia="Times New Roman" w:cstheme="minorHAnsi"/>
          <w:color w:val="222222"/>
          <w:sz w:val="24"/>
          <w:szCs w:val="24"/>
          <w:lang w:eastAsia="en-GB"/>
        </w:rPr>
      </w:pPr>
    </w:p>
    <w:p w14:paraId="5F11D769" w14:textId="5EB97AD9" w:rsidR="00757197" w:rsidRPr="009A692C" w:rsidRDefault="007D6502" w:rsidP="00757197">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Permanent makeup</w:t>
      </w:r>
      <w:r w:rsidR="00757197" w:rsidRPr="009A692C">
        <w:rPr>
          <w:rFonts w:eastAsia="Times New Roman" w:cstheme="minorHAnsi"/>
          <w:color w:val="222222"/>
          <w:lang w:eastAsia="en-GB"/>
        </w:rPr>
        <w:t xml:space="preserve"> is a multi-treatment process, for this reason, it may require more than one treatment to achieve the desired shape and colour.</w:t>
      </w:r>
    </w:p>
    <w:p w14:paraId="4A81B4F4" w14:textId="77777777" w:rsidR="00757197" w:rsidRPr="009A692C" w:rsidRDefault="00757197" w:rsidP="00757197">
      <w:pPr>
        <w:shd w:val="clear" w:color="auto" w:fill="FFFFFF"/>
        <w:spacing w:after="0" w:line="240" w:lineRule="auto"/>
        <w:rPr>
          <w:rFonts w:eastAsia="Times New Roman" w:cstheme="minorHAnsi"/>
          <w:color w:val="222222"/>
          <w:sz w:val="24"/>
          <w:szCs w:val="24"/>
          <w:lang w:eastAsia="en-GB"/>
        </w:rPr>
      </w:pPr>
    </w:p>
    <w:p w14:paraId="6D07DE5D" w14:textId="77777777" w:rsidR="00757197" w:rsidRPr="003E0772" w:rsidRDefault="00757197" w:rsidP="00757197">
      <w:pPr>
        <w:pStyle w:val="Heading2"/>
        <w:rPr>
          <w:rFonts w:asciiTheme="minorHAnsi" w:eastAsia="Times New Roman" w:hAnsiTheme="minorHAnsi" w:cstheme="minorHAnsi"/>
          <w:lang w:eastAsia="en-GB"/>
        </w:rPr>
      </w:pPr>
      <w:r w:rsidRPr="003E0772">
        <w:rPr>
          <w:rFonts w:asciiTheme="minorHAnsi" w:eastAsia="Times New Roman" w:hAnsiTheme="minorHAnsi" w:cstheme="minorHAnsi"/>
          <w:lang w:eastAsia="en-GB"/>
        </w:rPr>
        <w:t>This depends on several factors:</w:t>
      </w:r>
    </w:p>
    <w:p w14:paraId="61EA7AF0"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skin characteristics (dry, oily, thin, thick skin, sun-damage skin)</w:t>
      </w:r>
    </w:p>
    <w:p w14:paraId="7B7B2B6A"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The PH</w:t>
      </w:r>
      <w:r w:rsidRPr="009A692C">
        <w:rPr>
          <w:rFonts w:eastAsia="Times New Roman" w:cstheme="minorHAnsi"/>
          <w:color w:val="222222"/>
          <w:lang w:eastAsia="en-GB"/>
        </w:rPr>
        <w:t xml:space="preserve"> balance of the skin</w:t>
      </w:r>
    </w:p>
    <w:p w14:paraId="3F3D86BB"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Lymphatic system </w:t>
      </w:r>
    </w:p>
    <w:p w14:paraId="36668C46"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UV</w:t>
      </w:r>
      <w:r w:rsidRPr="009A692C">
        <w:rPr>
          <w:rFonts w:eastAsia="Times New Roman" w:cstheme="minorHAnsi"/>
          <w:color w:val="222222"/>
          <w:lang w:eastAsia="en-GB"/>
        </w:rPr>
        <w:t xml:space="preserve"> exposure </w:t>
      </w:r>
    </w:p>
    <w:p w14:paraId="17203931"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Natural cell renewal</w:t>
      </w:r>
    </w:p>
    <w:p w14:paraId="4A3EC585"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Poor aftercare</w:t>
      </w:r>
    </w:p>
    <w:p w14:paraId="652C6C69"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Diet</w:t>
      </w:r>
    </w:p>
    <w:p w14:paraId="7447E3F7"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Smoking</w:t>
      </w:r>
    </w:p>
    <w:p w14:paraId="0501632F" w14:textId="77777777" w:rsidR="00757197" w:rsidRDefault="00757197" w:rsidP="00757197">
      <w:pPr>
        <w:numPr>
          <w:ilvl w:val="0"/>
          <w:numId w:val="1"/>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Medication</w:t>
      </w:r>
    </w:p>
    <w:p w14:paraId="2146BDA5" w14:textId="77777777" w:rsidR="00757197" w:rsidRPr="009A692C" w:rsidRDefault="00757197" w:rsidP="00757197">
      <w:pPr>
        <w:numPr>
          <w:ilvl w:val="0"/>
          <w:numId w:val="1"/>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Aftercare</w:t>
      </w:r>
    </w:p>
    <w:p w14:paraId="31E625EE" w14:textId="77777777" w:rsidR="00757197" w:rsidRDefault="00757197" w:rsidP="00757197"/>
    <w:p w14:paraId="6549DDC5" w14:textId="77777777" w:rsidR="00757197" w:rsidRPr="003C02CE" w:rsidRDefault="00757197" w:rsidP="00757197">
      <w:pPr>
        <w:rPr>
          <w:rFonts w:cstheme="minorHAnsi"/>
          <w:sz w:val="24"/>
          <w:szCs w:val="24"/>
          <w:shd w:val="clear" w:color="auto" w:fill="FFFFFF"/>
        </w:rPr>
      </w:pPr>
      <w:r w:rsidRPr="003C02CE">
        <w:rPr>
          <w:rFonts w:cstheme="minorHAnsi"/>
          <w:sz w:val="24"/>
          <w:szCs w:val="24"/>
          <w:shd w:val="clear" w:color="auto" w:fill="FFFFFF"/>
        </w:rPr>
        <w:t>If you have any question, please do not hesitate to be in contact.</w:t>
      </w:r>
    </w:p>
    <w:p w14:paraId="5DCDC540" w14:textId="77777777" w:rsidR="00757197" w:rsidRPr="003C02CE" w:rsidRDefault="00757197" w:rsidP="00757197">
      <w:pPr>
        <w:rPr>
          <w:rFonts w:cstheme="minorHAnsi"/>
          <w:sz w:val="24"/>
          <w:szCs w:val="24"/>
          <w:shd w:val="clear" w:color="auto" w:fill="FFFFFF"/>
        </w:rPr>
      </w:pPr>
      <w:r w:rsidRPr="003C02CE">
        <w:rPr>
          <w:rFonts w:cstheme="minorHAnsi"/>
          <w:sz w:val="24"/>
          <w:szCs w:val="24"/>
          <w:shd w:val="clear" w:color="auto" w:fill="FFFFFF"/>
        </w:rPr>
        <w:t xml:space="preserve">Email: </w:t>
      </w:r>
      <w:hyperlink r:id="rId5" w:history="1">
        <w:r w:rsidRPr="003C02CE">
          <w:rPr>
            <w:rStyle w:val="Hyperlink"/>
            <w:rFonts w:cstheme="minorHAnsi"/>
            <w:sz w:val="24"/>
            <w:szCs w:val="24"/>
            <w:shd w:val="clear" w:color="auto" w:fill="FFFFFF"/>
          </w:rPr>
          <w:t>info@kristipmuandwax.co.uk</w:t>
        </w:r>
      </w:hyperlink>
      <w:r w:rsidRPr="003C02CE">
        <w:rPr>
          <w:rFonts w:cstheme="minorHAnsi"/>
          <w:sz w:val="24"/>
          <w:szCs w:val="24"/>
          <w:shd w:val="clear" w:color="auto" w:fill="FFFFFF"/>
        </w:rPr>
        <w:t xml:space="preserve"> </w:t>
      </w:r>
    </w:p>
    <w:p w14:paraId="3A151DAA" w14:textId="77777777" w:rsidR="00757197" w:rsidRDefault="00757197" w:rsidP="00757197"/>
    <w:p w14:paraId="09406FB5" w14:textId="77777777" w:rsidR="00757197" w:rsidRDefault="00757197"/>
    <w:sectPr w:rsidR="00757197" w:rsidSect="001D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D4CDA"/>
    <w:multiLevelType w:val="multilevel"/>
    <w:tmpl w:val="104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57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97"/>
    <w:rsid w:val="001D6481"/>
    <w:rsid w:val="00757197"/>
    <w:rsid w:val="007D6502"/>
    <w:rsid w:val="00AF6974"/>
    <w:rsid w:val="00F6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E3B3"/>
  <w15:chartTrackingRefBased/>
  <w15:docId w15:val="{4EAD2047-D73D-4045-8B2C-26AA1616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19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57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7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7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197"/>
    <w:rPr>
      <w:rFonts w:eastAsiaTheme="majorEastAsia" w:cstheme="majorBidi"/>
      <w:color w:val="272727" w:themeColor="text1" w:themeTint="D8"/>
    </w:rPr>
  </w:style>
  <w:style w:type="paragraph" w:styleId="Title">
    <w:name w:val="Title"/>
    <w:basedOn w:val="Normal"/>
    <w:next w:val="Normal"/>
    <w:link w:val="TitleChar"/>
    <w:uiPriority w:val="10"/>
    <w:qFormat/>
    <w:rsid w:val="00757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197"/>
    <w:pPr>
      <w:spacing w:before="160"/>
      <w:jc w:val="center"/>
    </w:pPr>
    <w:rPr>
      <w:i/>
      <w:iCs/>
      <w:color w:val="404040" w:themeColor="text1" w:themeTint="BF"/>
    </w:rPr>
  </w:style>
  <w:style w:type="character" w:customStyle="1" w:styleId="QuoteChar">
    <w:name w:val="Quote Char"/>
    <w:basedOn w:val="DefaultParagraphFont"/>
    <w:link w:val="Quote"/>
    <w:uiPriority w:val="29"/>
    <w:rsid w:val="00757197"/>
    <w:rPr>
      <w:i/>
      <w:iCs/>
      <w:color w:val="404040" w:themeColor="text1" w:themeTint="BF"/>
    </w:rPr>
  </w:style>
  <w:style w:type="paragraph" w:styleId="ListParagraph">
    <w:name w:val="List Paragraph"/>
    <w:basedOn w:val="Normal"/>
    <w:uiPriority w:val="34"/>
    <w:qFormat/>
    <w:rsid w:val="00757197"/>
    <w:pPr>
      <w:ind w:left="720"/>
      <w:contextualSpacing/>
    </w:pPr>
  </w:style>
  <w:style w:type="character" w:styleId="IntenseEmphasis">
    <w:name w:val="Intense Emphasis"/>
    <w:basedOn w:val="DefaultParagraphFont"/>
    <w:uiPriority w:val="21"/>
    <w:qFormat/>
    <w:rsid w:val="00757197"/>
    <w:rPr>
      <w:i/>
      <w:iCs/>
      <w:color w:val="0F4761" w:themeColor="accent1" w:themeShade="BF"/>
    </w:rPr>
  </w:style>
  <w:style w:type="paragraph" w:styleId="IntenseQuote">
    <w:name w:val="Intense Quote"/>
    <w:basedOn w:val="Normal"/>
    <w:next w:val="Normal"/>
    <w:link w:val="IntenseQuoteChar"/>
    <w:uiPriority w:val="30"/>
    <w:qFormat/>
    <w:rsid w:val="00757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197"/>
    <w:rPr>
      <w:i/>
      <w:iCs/>
      <w:color w:val="0F4761" w:themeColor="accent1" w:themeShade="BF"/>
    </w:rPr>
  </w:style>
  <w:style w:type="character" w:styleId="IntenseReference">
    <w:name w:val="Intense Reference"/>
    <w:basedOn w:val="DefaultParagraphFont"/>
    <w:uiPriority w:val="32"/>
    <w:qFormat/>
    <w:rsid w:val="00757197"/>
    <w:rPr>
      <w:b/>
      <w:bCs/>
      <w:smallCaps/>
      <w:color w:val="0F4761" w:themeColor="accent1" w:themeShade="BF"/>
      <w:spacing w:val="5"/>
    </w:rPr>
  </w:style>
  <w:style w:type="paragraph" w:styleId="NoSpacing">
    <w:name w:val="No Spacing"/>
    <w:uiPriority w:val="1"/>
    <w:qFormat/>
    <w:rsid w:val="00757197"/>
    <w:pPr>
      <w:spacing w:after="0" w:line="240" w:lineRule="auto"/>
    </w:pPr>
    <w:rPr>
      <w:kern w:val="0"/>
      <w:sz w:val="22"/>
      <w:szCs w:val="22"/>
      <w14:ligatures w14:val="none"/>
    </w:rPr>
  </w:style>
  <w:style w:type="character" w:styleId="Hyperlink">
    <w:name w:val="Hyperlink"/>
    <w:basedOn w:val="DefaultParagraphFont"/>
    <w:uiPriority w:val="99"/>
    <w:semiHidden/>
    <w:unhideWhenUsed/>
    <w:rsid w:val="00757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ristipmuandwax.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K</dc:creator>
  <cp:keywords/>
  <dc:description/>
  <cp:lastModifiedBy>Krisztina K</cp:lastModifiedBy>
  <cp:revision>3</cp:revision>
  <dcterms:created xsi:type="dcterms:W3CDTF">2024-02-22T07:09:00Z</dcterms:created>
  <dcterms:modified xsi:type="dcterms:W3CDTF">2024-02-22T07:32:00Z</dcterms:modified>
</cp:coreProperties>
</file>