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THREE RIVERS MONTESSORI CHARTER SCHOOL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9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Development Committee &amp; Parent Fundraising Committee Agenda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9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Monday, September 12, 2022, 4:30 pm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9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Located at Three Rivers Montessori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CALL TO ORDER: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ROLL CALL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Board Members Present: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Committee Members Present: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Attendees: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Absent: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REVIEW OF TRM MISSION &amp; VISION STATEMENTS </w:t>
      </w:r>
    </w:p>
    <w:p w:rsidR="00000000" w:rsidDel="00000000" w:rsidP="00000000" w:rsidRDefault="00000000" w:rsidRPr="00000000" w14:paraId="0000000F">
      <w:pPr>
        <w:rPr>
          <w:color w:val="4f6228"/>
        </w:rPr>
      </w:pPr>
      <w:r w:rsidDel="00000000" w:rsidR="00000000" w:rsidRPr="00000000">
        <w:rPr>
          <w:color w:val="4f6228"/>
          <w:rtl w:val="0"/>
        </w:rPr>
        <w:t xml:space="preserve">Mission: Empowering students to reach their full potential through authentic Montessori learning.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f6228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6228"/>
          <w:sz w:val="22"/>
          <w:szCs w:val="22"/>
          <w:u w:val="none"/>
          <w:shd w:fill="auto" w:val="clear"/>
          <w:vertAlign w:val="baseline"/>
          <w:rtl w:val="0"/>
        </w:rPr>
        <w:t xml:space="preserve">Vision: Academic Excellence * Community Engagement * Environmental Stewardship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APPROVAL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MEETING AGENDA 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ACTION ITEMS: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APPROVAL; Today’s meeting agenda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PUBLIC COMMENTS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CONSENT AGENDA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APPROVAL: Development Committee Meeting Minutes 08/09/2022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INFORMATION ITEMS 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Welcome new members that were engaged at the Open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DISCUSSION ITEMS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Debrief on August Open House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Lessons learned?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Finalize Merchandise orders/plan for distribution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Prep for September 20, 2022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Finalize fundraising goals 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</w:pPr>
      <w:r w:rsidDel="00000000" w:rsidR="00000000" w:rsidRPr="00000000">
        <w:rPr>
          <w:b w:val="1"/>
          <w:rtl w:val="0"/>
        </w:rPr>
        <w:t xml:space="preserve">ACTION ITEM:</w:t>
      </w:r>
      <w:r w:rsidDel="00000000" w:rsidR="00000000" w:rsidRPr="00000000">
        <w:rPr>
          <w:rtl w:val="0"/>
        </w:rPr>
        <w:t xml:space="preserve"> Approve Fundraising Goals</w:t>
      </w:r>
    </w:p>
    <w:p w:rsidR="00000000" w:rsidDel="00000000" w:rsidP="00000000" w:rsidRDefault="00000000" w:rsidRPr="00000000" w14:paraId="00000026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If anyone can find the fundraising goal/actual raised history, that would be helpful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Finalize 2022-2023 fundraiser events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ACTION ITEM:</w:t>
      </w:r>
      <w:r w:rsidDel="00000000" w:rsidR="00000000" w:rsidRPr="00000000">
        <w:rPr>
          <w:rtl w:val="0"/>
        </w:rPr>
        <w:t xml:space="preserve"> Approve Fundraising Events</w:t>
      </w:r>
    </w:p>
    <w:p w:rsidR="00000000" w:rsidDel="00000000" w:rsidP="00000000" w:rsidRDefault="00000000" w:rsidRPr="00000000" w14:paraId="00000029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2 book fairs to coincide with fall and spring conferences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Pizza Ranch night (or another restaurant), pending Nov 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Color Run in May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Finalize which school projects to fund 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</w:pPr>
      <w:r w:rsidDel="00000000" w:rsidR="00000000" w:rsidRPr="00000000">
        <w:rPr>
          <w:b w:val="1"/>
          <w:rtl w:val="0"/>
        </w:rPr>
        <w:t xml:space="preserve">ACTION ITEM:</w:t>
      </w:r>
      <w:r w:rsidDel="00000000" w:rsidR="00000000" w:rsidRPr="00000000">
        <w:rPr>
          <w:rtl w:val="0"/>
        </w:rPr>
        <w:t xml:space="preserve"> Approve Fundraising Projects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Committee Mission/Vision Statement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Other: can be moved to future meetings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REVIEW OF NEXT MEETING DATE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Monday, October 10, 2022, 4:30 pm, Location Three Rivers Montessori school.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MEETING ADJOURNED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450" w:left="1440" w:right="128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935AE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935AE3"/>
  </w:style>
  <w:style w:type="character" w:styleId="Hyperlink">
    <w:name w:val="Hyperlink"/>
    <w:basedOn w:val="DefaultParagraphFont"/>
    <w:uiPriority w:val="99"/>
    <w:semiHidden w:val="1"/>
    <w:unhideWhenUsed w:val="1"/>
    <w:rsid w:val="00935AE3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0C2D7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EdR3tlEj+g/tLTmfpF+w4dQk8g==">AMUW2mXAUEI6CiGJv8hYX05J3p7sXIAuLeq87CnqWPlhBPtJGouF8GI3TuKuXcU0ZwObigtama8tMlVVgfuzERvZHiVZF64XghP32arEozJ5KZxnpMK8j5s=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2022-08-11T17:21:00Z</dcterms:created>
  <dc:creator>Angie Johnson</dc:creator>
</cp:coreProperties>
</file>