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0">
      <w:pPr>
        <w:pStyle w:val="Title"/>
        <w:keepNext w:val="0"/>
        <w:keepLines w:val="0"/>
        <w:spacing w:after="100" w:before="100" w:line="240" w:lineRule="auto"/>
        <w:contextualSpacing w:val="0"/>
        <w:jc w:val="center"/>
        <w:rPr>
          <w:rFonts w:ascii="Century Gothic" w:cs="Century Gothic" w:eastAsia="Century Gothic" w:hAnsi="Century Gothic"/>
          <w:b w:val="1"/>
          <w:smallCaps w:val="1"/>
          <w:color w:val="0000ff"/>
          <w:sz w:val="72"/>
          <w:szCs w:val="72"/>
        </w:rPr>
      </w:pPr>
      <w:bookmarkStart w:colFirst="0" w:colLast="0" w:name="_gjdgxs" w:id="0"/>
      <w:bookmarkEnd w:id="0"/>
      <w:r w:rsidDel="00000000" w:rsidR="00000000" w:rsidRPr="00000000">
        <w:rPr>
          <w:rFonts w:ascii="Century Gothic" w:cs="Century Gothic" w:eastAsia="Century Gothic" w:hAnsi="Century Gothic"/>
          <w:b w:val="1"/>
          <w:smallCaps w:val="1"/>
          <w:color w:val="0000ff"/>
          <w:sz w:val="72"/>
          <w:szCs w:val="72"/>
          <w:rtl w:val="0"/>
        </w:rPr>
        <w:t xml:space="preserve">Special Board Meeting Agenda</w:t>
      </w:r>
    </w:p>
    <w:p w:rsidR="00000000" w:rsidDel="00000000" w:rsidP="00000000" w:rsidRDefault="00000000" w:rsidRPr="00000000" w14:paraId="00000001">
      <w:pPr>
        <w:pStyle w:val="Subtitle"/>
        <w:keepNext w:val="0"/>
        <w:keepLines w:val="0"/>
        <w:spacing w:after="120" w:before="100" w:line="240" w:lineRule="auto"/>
        <w:contextualSpacing w:val="0"/>
        <w:jc w:val="right"/>
        <w:rPr>
          <w:rFonts w:ascii="Century Gothic" w:cs="Century Gothic" w:eastAsia="Century Gothic" w:hAnsi="Century Gothic"/>
          <w:color w:val="0000ff"/>
          <w:sz w:val="32"/>
          <w:szCs w:val="32"/>
        </w:rPr>
      </w:pPr>
      <w:r w:rsidDel="00000000" w:rsidR="00000000" w:rsidRPr="00000000">
        <w:rPr>
          <w:rFonts w:ascii="Century Gothic" w:cs="Century Gothic" w:eastAsia="Century Gothic" w:hAnsi="Century Gothic"/>
          <w:color w:val="0000ff"/>
          <w:sz w:val="32"/>
          <w:szCs w:val="32"/>
          <w:rtl w:val="0"/>
        </w:rPr>
        <w:t xml:space="preserve">TRM Agenda</w:t>
      </w:r>
    </w:p>
    <w:p w:rsidR="00000000" w:rsidDel="00000000" w:rsidP="00000000" w:rsidRDefault="00000000" w:rsidRPr="00000000" w14:paraId="00000002">
      <w:pPr>
        <w:pBdr>
          <w:top w:color="444d26" w:space="1" w:sz="4" w:val="single"/>
        </w:pBdr>
        <w:spacing w:after="100" w:before="100" w:line="240" w:lineRule="auto"/>
        <w:contextualSpacing w:val="0"/>
        <w:jc w:val="right"/>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i w:val="1"/>
          <w:color w:val="0000ff"/>
          <w:rtl w:val="0"/>
        </w:rPr>
        <w:t xml:space="preserve">February 7, 2018 | 6pm </w:t>
      </w:r>
      <w:r w:rsidDel="00000000" w:rsidR="00000000" w:rsidRPr="00000000">
        <w:rPr>
          <w:rFonts w:ascii="Palatino Linotype" w:cs="Palatino Linotype" w:eastAsia="Palatino Linotype" w:hAnsi="Palatino Linotype"/>
          <w:color w:val="0000ff"/>
          <w:rtl w:val="0"/>
        </w:rPr>
        <w:t xml:space="preserve">|</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i w:val="1"/>
          <w:color w:val="0000ff"/>
          <w:rtl w:val="0"/>
        </w:rPr>
        <w:t xml:space="preserve">Call to order</w:t>
      </w:r>
      <w:r w:rsidDel="00000000" w:rsidR="00000000" w:rsidRPr="00000000">
        <w:rPr>
          <w:rtl w:val="0"/>
        </w:rPr>
      </w:r>
    </w:p>
    <w:p w:rsidR="00000000" w:rsidDel="00000000" w:rsidP="00000000" w:rsidRDefault="00000000" w:rsidRPr="00000000" w14:paraId="00000003">
      <w:pPr>
        <w:pStyle w:val="Heading1"/>
        <w:keepNext w:val="0"/>
        <w:keepLines w:val="0"/>
        <w:pBdr>
          <w:top w:color="7a620d" w:space="1" w:sz="4" w:val="single"/>
          <w:bottom w:color="7a620d" w:space="1" w:sz="12" w:val="single"/>
        </w:pBdr>
        <w:spacing w:after="240" w:before="240" w:line="240" w:lineRule="auto"/>
        <w:contextualSpacing w:val="0"/>
        <w:rPr>
          <w:rFonts w:ascii="Century Gothic" w:cs="Century Gothic" w:eastAsia="Century Gothic" w:hAnsi="Century Gothic"/>
          <w:color w:val="0000ff"/>
          <w:sz w:val="24"/>
          <w:szCs w:val="24"/>
        </w:rPr>
      </w:pPr>
      <w:bookmarkStart w:colFirst="0" w:colLast="0" w:name="_uctorfbqmcri" w:id="1"/>
      <w:bookmarkEnd w:id="1"/>
      <w:r w:rsidDel="00000000" w:rsidR="00000000" w:rsidRPr="00000000">
        <w:rPr>
          <w:rFonts w:ascii="Century Gothic" w:cs="Century Gothic" w:eastAsia="Century Gothic" w:hAnsi="Century Gothic"/>
          <w:color w:val="0000ff"/>
          <w:sz w:val="24"/>
          <w:szCs w:val="24"/>
          <w:rtl w:val="0"/>
        </w:rPr>
        <w:t xml:space="preserve">Next meeting:</w:t>
      </w:r>
    </w:p>
    <w:p w:rsidR="00000000" w:rsidDel="00000000" w:rsidP="00000000" w:rsidRDefault="00000000" w:rsidRPr="00000000" w14:paraId="00000004">
      <w:pPr>
        <w:spacing w:after="100" w:before="100" w:line="240" w:lineRule="auto"/>
        <w:contextualSpacing w:val="0"/>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color w:val="cc0000"/>
          <w:sz w:val="36"/>
          <w:szCs w:val="36"/>
          <w:rtl w:val="0"/>
        </w:rPr>
        <w:t xml:space="preserve">***Monday February 26th, 2018| 6-8  at the Elk River Perkins****</w:t>
      </w:r>
      <w:r w:rsidDel="00000000" w:rsidR="00000000" w:rsidRPr="00000000">
        <w:rPr>
          <w:rtl w:val="0"/>
        </w:rPr>
      </w:r>
    </w:p>
    <w:p w:rsidR="00000000" w:rsidDel="00000000" w:rsidP="00000000" w:rsidRDefault="00000000" w:rsidRPr="00000000" w14:paraId="00000005">
      <w:pPr>
        <w:pStyle w:val="Heading1"/>
        <w:keepNext w:val="0"/>
        <w:keepLines w:val="0"/>
        <w:pBdr>
          <w:top w:color="7a620d" w:space="1" w:sz="4" w:val="single"/>
          <w:bottom w:color="7a620d" w:space="1" w:sz="12" w:val="single"/>
        </w:pBdr>
        <w:spacing w:after="240" w:before="240" w:line="240" w:lineRule="auto"/>
        <w:contextualSpacing w:val="0"/>
        <w:rPr>
          <w:rFonts w:ascii="Palatino Linotype" w:cs="Palatino Linotype" w:eastAsia="Palatino Linotype" w:hAnsi="Palatino Linotype"/>
        </w:rPr>
      </w:pPr>
      <w:r w:rsidDel="00000000" w:rsidR="00000000" w:rsidRPr="00000000">
        <w:rPr>
          <w:rFonts w:ascii="Century Gothic" w:cs="Century Gothic" w:eastAsia="Century Gothic" w:hAnsi="Century Gothic"/>
          <w:color w:val="0000ff"/>
          <w:sz w:val="24"/>
          <w:szCs w:val="24"/>
          <w:rtl w:val="0"/>
        </w:rPr>
        <w:t xml:space="preserve">Board</w:t>
      </w:r>
      <w:r w:rsidDel="00000000" w:rsidR="00000000" w:rsidRPr="00000000">
        <w:rPr>
          <w:rtl w:val="0"/>
        </w:rPr>
      </w:r>
    </w:p>
    <w:p w:rsidR="00000000" w:rsidDel="00000000" w:rsidP="00000000" w:rsidRDefault="00000000" w:rsidRPr="00000000" w14:paraId="00000006">
      <w:pPr>
        <w:contextualSpacing w:val="0"/>
        <w:jc w:val="both"/>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Pursuant to our Bylaws, in order to take action on the following items, I am calling a special meeting on Wednesday night Feb. 7, 2018, from 6-7 pm at the Elk River Perkins restaurant. No other items will be discussed, and no new business will be addressed.</w:t>
      </w:r>
    </w:p>
    <w:p w:rsidR="00000000" w:rsidDel="00000000" w:rsidP="00000000" w:rsidRDefault="00000000" w:rsidRPr="00000000" w14:paraId="00000007">
      <w:pPr>
        <w:contextualSpacing w:val="0"/>
        <w:jc w:val="both"/>
        <w:rPr>
          <w:rFonts w:ascii="Times New Roman" w:cs="Times New Roman" w:eastAsia="Times New Roman" w:hAnsi="Times New Roman"/>
          <w:highlight w:val="white"/>
        </w:rPr>
      </w:pPr>
      <w:r w:rsidDel="00000000" w:rsidR="00000000" w:rsidRPr="00000000">
        <w:rPr>
          <w:rtl w:val="0"/>
        </w:rPr>
      </w:r>
    </w:p>
    <w:p w:rsidR="00000000" w:rsidDel="00000000" w:rsidP="00000000" w:rsidRDefault="00000000" w:rsidRPr="00000000" w14:paraId="00000008">
      <w:pPr>
        <w:numPr>
          <w:ilvl w:val="0"/>
          <w:numId w:val="2"/>
        </w:numPr>
        <w:spacing w:after="240" w:line="288" w:lineRule="auto"/>
        <w:ind w:left="940" w:hanging="360"/>
        <w:contextualSpacing w:val="1"/>
        <w:jc w:val="both"/>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highlight w:val="white"/>
          <w:rtl w:val="0"/>
        </w:rPr>
        <w:t xml:space="preserve">Special Meetings.  Special meetings of the Board of Directors may be called at any time for any purpose by the Board Chair.  The Board Chair shall call a special meeting of the Board of Directors upon the written request of one-third (1/3) of the Directors.</w:t>
      </w:r>
    </w:p>
    <w:p w:rsidR="00000000" w:rsidDel="00000000" w:rsidP="00000000" w:rsidRDefault="00000000" w:rsidRPr="00000000" w14:paraId="00000009">
      <w:pPr>
        <w:numPr>
          <w:ilvl w:val="0"/>
          <w:numId w:val="1"/>
        </w:numPr>
        <w:spacing w:after="240" w:line="288" w:lineRule="auto"/>
        <w:ind w:left="940" w:hanging="360"/>
        <w:contextualSpacing w:val="1"/>
        <w:jc w:val="both"/>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i w:val="1"/>
          <w:highlight w:val="white"/>
          <w:rtl w:val="0"/>
        </w:rPr>
        <w:t xml:space="preserve">Special Meetings</w:t>
      </w:r>
      <w:r w:rsidDel="00000000" w:rsidR="00000000" w:rsidRPr="00000000">
        <w:rPr>
          <w:rFonts w:ascii="Times New Roman" w:cs="Times New Roman" w:eastAsia="Times New Roman" w:hAnsi="Times New Roman"/>
          <w:highlight w:val="white"/>
          <w:rtl w:val="0"/>
        </w:rPr>
        <w:t xml:space="preserve">.  Written notice of the date, time, place and purpose of a special meeting shall be delivered to each Director, posted on the principal bulletin board of the Corporation and mailed or otherwise delivered to each person who has filed a written request for notice of special meetings with the Secretary.  This notice shall be posted and mailed or delivered at least three (3) business days before the day on which the meeting is to be held.</w:t>
      </w:r>
    </w:p>
    <w:p w:rsidR="00000000" w:rsidDel="00000000" w:rsidP="00000000" w:rsidRDefault="00000000" w:rsidRPr="00000000" w14:paraId="0000000A">
      <w:pPr>
        <w:spacing w:after="240" w:line="288" w:lineRule="auto"/>
        <w:contextualSpacing w:val="0"/>
        <w:jc w:val="both"/>
        <w:rPr>
          <w:rFonts w:ascii="Times New Roman" w:cs="Times New Roman" w:eastAsia="Times New Roman" w:hAnsi="Times New Roman"/>
          <w:highlight w:val="white"/>
        </w:rPr>
      </w:pPr>
      <w:r w:rsidDel="00000000" w:rsidR="00000000" w:rsidRPr="00000000">
        <w:rPr>
          <w:rtl w:val="0"/>
        </w:rPr>
      </w:r>
    </w:p>
    <w:p w:rsidR="00000000" w:rsidDel="00000000" w:rsidP="00000000" w:rsidRDefault="00000000" w:rsidRPr="00000000" w14:paraId="0000000B">
      <w:pPr>
        <w:contextualSpacing w:val="0"/>
        <w:rPr>
          <w:color w:val="222222"/>
          <w:highlight w:val="white"/>
        </w:rPr>
      </w:pPr>
      <w:r w:rsidDel="00000000" w:rsidR="00000000" w:rsidRPr="00000000">
        <w:rPr>
          <w:color w:val="222222"/>
          <w:highlight w:val="white"/>
          <w:rtl w:val="0"/>
        </w:rPr>
        <w:t xml:space="preserve">1. Final approval of TRM Logo</w:t>
      </w:r>
    </w:p>
    <w:p w:rsidR="00000000" w:rsidDel="00000000" w:rsidP="00000000" w:rsidRDefault="00000000" w:rsidRPr="00000000" w14:paraId="0000000C">
      <w:pPr>
        <w:contextualSpacing w:val="0"/>
        <w:rPr>
          <w:color w:val="222222"/>
          <w:highlight w:val="white"/>
        </w:rPr>
      </w:pPr>
      <w:r w:rsidDel="00000000" w:rsidR="00000000" w:rsidRPr="00000000">
        <w:rPr>
          <w:color w:val="222222"/>
          <w:highlight w:val="white"/>
          <w:rtl w:val="0"/>
        </w:rPr>
        <w:t xml:space="preserve">2. Final Approval of our Grades for First School Year 2018-2019- if we get Ideal Space/Staff</w:t>
      </w:r>
    </w:p>
    <w:p w:rsidR="00000000" w:rsidDel="00000000" w:rsidP="00000000" w:rsidRDefault="00000000" w:rsidRPr="00000000" w14:paraId="0000000D">
      <w:pPr>
        <w:contextualSpacing w:val="0"/>
        <w:rPr>
          <w:color w:val="222222"/>
          <w:highlight w:val="white"/>
        </w:rPr>
      </w:pPr>
      <w:r w:rsidDel="00000000" w:rsidR="00000000" w:rsidRPr="00000000">
        <w:rPr>
          <w:color w:val="222222"/>
          <w:highlight w:val="white"/>
          <w:rtl w:val="0"/>
        </w:rPr>
        <w:t xml:space="preserve">3. Final Approval of Student Application &amp; Process to Apply Via Email</w:t>
      </w:r>
    </w:p>
    <w:p w:rsidR="00000000" w:rsidDel="00000000" w:rsidP="00000000" w:rsidRDefault="00000000" w:rsidRPr="00000000" w14:paraId="0000000E">
      <w:pPr>
        <w:contextualSpacing w:val="0"/>
        <w:rPr>
          <w:color w:val="222222"/>
          <w:highlight w:val="white"/>
        </w:rPr>
      </w:pPr>
      <w:r w:rsidDel="00000000" w:rsidR="00000000" w:rsidRPr="00000000">
        <w:rPr>
          <w:color w:val="222222"/>
          <w:highlight w:val="white"/>
          <w:rtl w:val="0"/>
        </w:rPr>
        <w:t xml:space="preserve">4. Final Approval of our Teacher/Director/Staff Application &amp; Job Description and </w:t>
      </w:r>
      <w:r w:rsidDel="00000000" w:rsidR="00000000" w:rsidRPr="00000000">
        <w:rPr>
          <w:sz w:val="24"/>
          <w:szCs w:val="24"/>
          <w:highlight w:val="white"/>
          <w:rtl w:val="0"/>
        </w:rPr>
        <w:t xml:space="preserve">H</w:t>
      </w:r>
      <w:r w:rsidDel="00000000" w:rsidR="00000000" w:rsidRPr="00000000">
        <w:rPr>
          <w:sz w:val="24"/>
          <w:szCs w:val="24"/>
          <w:highlight w:val="white"/>
          <w:rtl w:val="0"/>
        </w:rPr>
        <w:t xml:space="preserve">iring procedures</w:t>
      </w:r>
      <w:r w:rsidDel="00000000" w:rsidR="00000000" w:rsidRPr="00000000">
        <w:rPr>
          <w:rtl w:val="0"/>
        </w:rPr>
      </w:r>
    </w:p>
    <w:p w:rsidR="00000000" w:rsidDel="00000000" w:rsidP="00000000" w:rsidRDefault="00000000" w:rsidRPr="00000000" w14:paraId="0000000F">
      <w:pPr>
        <w:contextualSpacing w:val="0"/>
        <w:jc w:val="both"/>
        <w:rPr>
          <w:color w:val="222222"/>
          <w:highlight w:val="white"/>
        </w:rPr>
      </w:pPr>
      <w:r w:rsidDel="00000000" w:rsidR="00000000" w:rsidRPr="00000000">
        <w:rPr>
          <w:rtl w:val="0"/>
        </w:rPr>
      </w:r>
    </w:p>
    <w:p w:rsidR="00000000" w:rsidDel="00000000" w:rsidP="00000000" w:rsidRDefault="00000000" w:rsidRPr="00000000" w14:paraId="00000010">
      <w:pPr>
        <w:contextualSpacing w:val="0"/>
        <w:rPr/>
      </w:pPr>
      <w:r w:rsidDel="00000000" w:rsidR="00000000" w:rsidRPr="00000000">
        <w:rPr>
          <w:rtl w:val="0"/>
        </w:rPr>
      </w:r>
    </w:p>
    <w:p w:rsidR="00000000" w:rsidDel="00000000" w:rsidP="00000000" w:rsidRDefault="00000000" w:rsidRPr="00000000" w14:paraId="00000011">
      <w:pPr>
        <w:pStyle w:val="Heading1"/>
        <w:keepNext w:val="0"/>
        <w:keepLines w:val="0"/>
        <w:pBdr>
          <w:top w:color="7a620d" w:space="1" w:sz="4" w:val="single"/>
          <w:bottom w:color="7a620d" w:space="1" w:sz="12" w:val="single"/>
        </w:pBdr>
        <w:spacing w:after="240" w:before="240" w:line="240" w:lineRule="auto"/>
        <w:contextualSpacing w:val="0"/>
        <w:rPr>
          <w:rFonts w:ascii="Century Gothic" w:cs="Century Gothic" w:eastAsia="Century Gothic" w:hAnsi="Century Gothic"/>
          <w:color w:val="0000ff"/>
          <w:sz w:val="24"/>
          <w:szCs w:val="24"/>
        </w:rPr>
      </w:pPr>
      <w:bookmarkStart w:colFirst="0" w:colLast="0" w:name="_cj5zijuzz30" w:id="2"/>
      <w:bookmarkEnd w:id="2"/>
      <w:r w:rsidDel="00000000" w:rsidR="00000000" w:rsidRPr="00000000">
        <w:rPr>
          <w:rFonts w:ascii="Century Gothic" w:cs="Century Gothic" w:eastAsia="Century Gothic" w:hAnsi="Century Gothic"/>
          <w:color w:val="0000ff"/>
          <w:sz w:val="24"/>
          <w:szCs w:val="24"/>
          <w:rtl w:val="0"/>
        </w:rPr>
        <w:t xml:space="preserve">Next Meeting:</w:t>
      </w:r>
      <w:r w:rsidDel="00000000" w:rsidR="00000000" w:rsidRPr="00000000">
        <w:rPr>
          <w:rFonts w:ascii="Palatino Linotype" w:cs="Palatino Linotype" w:eastAsia="Palatino Linotype" w:hAnsi="Palatino Linotype"/>
          <w:b w:val="1"/>
          <w:color w:val="cc0000"/>
          <w:sz w:val="28"/>
          <w:szCs w:val="28"/>
          <w:rtl w:val="0"/>
        </w:rPr>
        <w:t xml:space="preserve">***Monday February 26th, 2018| 6-8  at the Elk River Perkins****</w:t>
      </w:r>
      <w:r w:rsidDel="00000000" w:rsidR="00000000" w:rsidRPr="00000000">
        <w:rPr>
          <w:rFonts w:ascii="Century Gothic" w:cs="Century Gothic" w:eastAsia="Century Gothic" w:hAnsi="Century Gothic"/>
          <w:color w:val="0000ff"/>
          <w:sz w:val="28"/>
          <w:szCs w:val="28"/>
          <w:rtl w:val="0"/>
        </w:rPr>
        <w:t xml:space="preserve">  </w:t>
      </w:r>
      <w:r w:rsidDel="00000000" w:rsidR="00000000" w:rsidRPr="00000000">
        <w:rPr>
          <w:rFonts w:ascii="Century Gothic" w:cs="Century Gothic" w:eastAsia="Century Gothic" w:hAnsi="Century Gothic"/>
          <w:color w:val="0000ff"/>
          <w:sz w:val="24"/>
          <w:szCs w:val="24"/>
          <w:rtl w:val="0"/>
        </w:rPr>
        <w:t xml:space="preserve">                                                                                                                          Motion to Adjourn...</w:t>
      </w:r>
    </w:p>
    <w:p w:rsidR="00000000" w:rsidDel="00000000" w:rsidP="00000000" w:rsidRDefault="00000000" w:rsidRPr="00000000" w14:paraId="00000012">
      <w:pPr>
        <w:contextualSpacing w:val="0"/>
        <w:rPr/>
      </w:pPr>
      <w:r w:rsidDel="00000000" w:rsidR="00000000" w:rsidRPr="00000000">
        <w:rPr>
          <w:rtl w:val="0"/>
        </w:rPr>
      </w:r>
    </w:p>
    <w:sectPr>
      <w:pgSz w:h="15840" w:w="12240"/>
      <w:pgMar w:bottom="720" w:top="1440" w:left="720" w:right="720" w:head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Palatino Linotyp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Century Gothic">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lowerLetter"/>
      <w:lvlText w:val="%1."/>
      <w:lvlJc w:val="left"/>
      <w:pPr>
        <w:ind w:left="720" w:hanging="360"/>
      </w:pPr>
      <w:rPr>
        <w:rFonts w:ascii="Arial" w:cs="Arial" w:eastAsia="Arial" w:hAnsi="Arial"/>
        <w:color w:val="222222"/>
        <w:sz w:val="19"/>
        <w:szCs w:val="19"/>
        <w:highlight w:val="white"/>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
    <w:lvl w:ilvl="0">
      <w:start w:val="1"/>
      <w:numFmt w:val="decimal"/>
      <w:lvlText w:val="%1."/>
      <w:lvlJc w:val="left"/>
      <w:pPr>
        <w:ind w:left="720" w:hanging="360"/>
      </w:pPr>
      <w:rPr>
        <w:rFonts w:ascii="Arial" w:cs="Arial" w:eastAsia="Arial" w:hAnsi="Arial"/>
        <w:color w:val="222222"/>
        <w:sz w:val="19"/>
        <w:szCs w:val="19"/>
        <w:highlight w:val="white"/>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b w:val="0"/>
        <w:i w:val="0"/>
        <w:smallCaps w:val="0"/>
        <w:strike w:val="0"/>
        <w:color w:val="000000"/>
        <w:sz w:val="22"/>
        <w:szCs w:val="22"/>
        <w:u w:val="none"/>
        <w:shd w:fill="auto" w:val="clear"/>
        <w:vertAlign w:val="baseline"/>
        <w:lang w:val="en"/>
      </w:rPr>
    </w:rPrDefault>
    <w:pPrDefault>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s>
</file>

<file path=word/_rels/fontTable.xml.rels><?xml version="1.0" encoding="UTF-8" standalone="yes"?><Relationships xmlns="http://schemas.openxmlformats.org/package/2006/relationships"><Relationship Id="rId1" Type="http://schemas.openxmlformats.org/officeDocument/2006/relationships/font" Target="fonts/PalatinoLinotype-regular.ttf"/><Relationship Id="rId2" Type="http://schemas.openxmlformats.org/officeDocument/2006/relationships/font" Target="fonts/PalatinoLinotype-bold.ttf"/><Relationship Id="rId3" Type="http://schemas.openxmlformats.org/officeDocument/2006/relationships/font" Target="fonts/PalatinoLinotype-italic.ttf"/><Relationship Id="rId4" Type="http://schemas.openxmlformats.org/officeDocument/2006/relationships/font" Target="fonts/PalatinoLinotype-boldItalic.ttf"/><Relationship Id="rId5" Type="http://schemas.openxmlformats.org/officeDocument/2006/relationships/font" Target="fonts/CenturyGothic-regular.ttf"/><Relationship Id="rId6" Type="http://schemas.openxmlformats.org/officeDocument/2006/relationships/font" Target="fonts/CenturyGothic-bold.ttf"/><Relationship Id="rId7" Type="http://schemas.openxmlformats.org/officeDocument/2006/relationships/font" Target="fonts/CenturyGothic-italic.ttf"/><Relationship Id="rId8" Type="http://schemas.openxmlformats.org/officeDocument/2006/relationships/font" Target="fonts/CenturyGothic-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