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5AA0" w14:textId="77777777" w:rsidR="000B06C2" w:rsidRDefault="002E1290" w:rsidP="000B06C2">
      <w:pPr>
        <w:spacing w:before="0" w:after="0"/>
      </w:pPr>
      <w:r w:rsidRPr="006B4A77">
        <w:t>Dear Parent/Guardian:</w:t>
      </w:r>
    </w:p>
    <w:p w14:paraId="04AF6FDD" w14:textId="77777777" w:rsidR="00167769" w:rsidRDefault="00167769" w:rsidP="000B06C2">
      <w:pPr>
        <w:spacing w:before="0" w:after="0"/>
      </w:pPr>
    </w:p>
    <w:p w14:paraId="59632C8D" w14:textId="6218DF7A" w:rsidR="000B06C2" w:rsidRDefault="002E1290" w:rsidP="006A266D">
      <w:pPr>
        <w:spacing w:before="0" w:after="120"/>
      </w:pPr>
      <w:r w:rsidRPr="006B4A77">
        <w:t xml:space="preserve">Our school provides healthy meals each day. </w:t>
      </w:r>
      <w:r w:rsidR="001C072A">
        <w:t>The United States Department of Agriculture</w:t>
      </w:r>
      <w:r w:rsidR="00167769">
        <w:t xml:space="preserve"> is</w:t>
      </w:r>
      <w:r w:rsidR="001C072A">
        <w:t xml:space="preserve"> </w:t>
      </w:r>
      <w:r w:rsidR="00167769">
        <w:t>allowing</w:t>
      </w:r>
      <w:r w:rsidR="00C61776">
        <w:t xml:space="preserve"> </w:t>
      </w:r>
      <w:r w:rsidR="00CA2044">
        <w:t xml:space="preserve">schools to provide </w:t>
      </w:r>
      <w:r w:rsidR="001C072A">
        <w:t xml:space="preserve">meals </w:t>
      </w:r>
      <w:r w:rsidR="003B0146" w:rsidRPr="000869F7">
        <w:rPr>
          <w:b/>
        </w:rPr>
        <w:t>for the 2021-22 school year</w:t>
      </w:r>
      <w:r w:rsidR="003B0146">
        <w:t xml:space="preserve"> </w:t>
      </w:r>
      <w:r w:rsidR="00C61776">
        <w:t xml:space="preserve">through a provision of the National School Lunch Program called the </w:t>
      </w:r>
      <w:r w:rsidR="00C61776" w:rsidRPr="000869F7">
        <w:t>Seamless Summer Option (SSO).</w:t>
      </w:r>
      <w:r w:rsidR="001C072A">
        <w:t xml:space="preserve"> </w:t>
      </w:r>
      <w:r w:rsidR="00C61776">
        <w:t xml:space="preserve">A waiver has been issued in order </w:t>
      </w:r>
      <w:r w:rsidR="001C072A">
        <w:t xml:space="preserve">to support access to nutritious meals while minimizing potential exposure to COVD-19. </w:t>
      </w:r>
    </w:p>
    <w:p w14:paraId="4CB11110" w14:textId="6F4227B4" w:rsidR="00F6417F" w:rsidRDefault="00C61776" w:rsidP="006A266D">
      <w:pPr>
        <w:spacing w:before="0" w:after="120"/>
      </w:pPr>
      <w:r>
        <w:t xml:space="preserve">Our school has </w:t>
      </w:r>
      <w:r w:rsidR="000229D5">
        <w:t>chose</w:t>
      </w:r>
      <w:r>
        <w:t>n</w:t>
      </w:r>
      <w:r w:rsidR="000229D5">
        <w:t xml:space="preserve"> to </w:t>
      </w:r>
      <w:r>
        <w:t xml:space="preserve">use this waiver and </w:t>
      </w:r>
      <w:r w:rsidR="000229D5">
        <w:t>oper</w:t>
      </w:r>
      <w:r>
        <w:t>ate the SSO</w:t>
      </w:r>
      <w:r w:rsidR="003B0146">
        <w:t xml:space="preserve"> </w:t>
      </w:r>
      <w:r>
        <w:t>which enables us to</w:t>
      </w:r>
      <w:r w:rsidR="000229D5">
        <w:t xml:space="preserve"> provide </w:t>
      </w:r>
      <w:r w:rsidR="000229D5" w:rsidRPr="00B24589">
        <w:rPr>
          <w:b/>
          <w:i/>
        </w:rPr>
        <w:t>meals</w:t>
      </w:r>
      <w:r w:rsidR="000229D5" w:rsidRPr="00F6417F">
        <w:rPr>
          <w:b/>
        </w:rPr>
        <w:t xml:space="preserve"> </w:t>
      </w:r>
      <w:r w:rsidR="000229D5" w:rsidRPr="00F6417F">
        <w:rPr>
          <w:b/>
          <w:i/>
        </w:rPr>
        <w:t>free of charge for all students</w:t>
      </w:r>
      <w:r w:rsidR="000229D5">
        <w:t>.</w:t>
      </w:r>
      <w:r w:rsidR="003B0146">
        <w:t xml:space="preserve"> </w:t>
      </w:r>
      <w:r>
        <w:t>No application is required to receive this free meal benefit.</w:t>
      </w:r>
    </w:p>
    <w:p w14:paraId="518EE07F" w14:textId="6D0334C2" w:rsidR="00F6417F" w:rsidRPr="006B4A77" w:rsidRDefault="00F6417F" w:rsidP="00F6417F">
      <w:pPr>
        <w:spacing w:before="0" w:after="0" w:line="240" w:lineRule="auto"/>
      </w:pPr>
      <w:r>
        <w:t xml:space="preserve">However, your child(ren) may qualify </w:t>
      </w:r>
      <w:r w:rsidR="008E3E28">
        <w:t xml:space="preserve">additional benefits such as reduced fees </w:t>
      </w:r>
      <w:r>
        <w:t>or the Pandemic Electronic Benefit Transfer (P-EBT) which is a federal temporary emergency nutrition benefit that is loaded onto electronic cards for families to purchase food.</w:t>
      </w:r>
      <w:r w:rsidR="00B24589">
        <w:t xml:space="preserve"> At public schools, your application also helps the school qualify for education funds and discounts.</w:t>
      </w:r>
    </w:p>
    <w:p w14:paraId="76F25AC0" w14:textId="28537DB8" w:rsidR="006A266D" w:rsidRPr="00460B97" w:rsidRDefault="003B0146" w:rsidP="00460B97">
      <w:pPr>
        <w:spacing w:before="120" w:after="120" w:line="240" w:lineRule="auto"/>
        <w:rPr>
          <w:b/>
          <w:bCs/>
        </w:rPr>
      </w:pPr>
      <w:r w:rsidRPr="003B0146">
        <w:t xml:space="preserve">To apply, complete the enclosed Application for Educational Benefits following the instructions. </w:t>
      </w:r>
      <w:r w:rsidR="002E1290" w:rsidRPr="006B4A77">
        <w:t>Return your completed Application for Educational Benefits to</w:t>
      </w:r>
      <w:r w:rsidR="00460B97">
        <w:t xml:space="preserve"> </w:t>
      </w:r>
      <w:r w:rsidR="00460B97" w:rsidRPr="00460B97">
        <w:rPr>
          <w:b/>
          <w:bCs/>
        </w:rPr>
        <w:t>12767 Yale Ave, Elk River, MN 55330</w:t>
      </w:r>
    </w:p>
    <w:p w14:paraId="737E99F7" w14:textId="458AB89F" w:rsidR="002E1290" w:rsidRDefault="002E1290" w:rsidP="000B06C2">
      <w:pPr>
        <w:spacing w:before="0" w:after="0"/>
      </w:pPr>
      <w:r w:rsidRPr="006B4A77">
        <w:rPr>
          <w:b/>
        </w:rPr>
        <w:t xml:space="preserve">Who </w:t>
      </w:r>
      <w:r w:rsidR="00167769">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can </w:t>
      </w:r>
      <w:r w:rsidR="00167769">
        <w:t>qualify</w:t>
      </w:r>
      <w:r w:rsidRPr="006B4A77">
        <w:t xml:space="preserve"> without reporting household income. </w:t>
      </w:r>
      <w:r w:rsidR="00874723" w:rsidRPr="006B4A77">
        <w:t>Alternatively,</w:t>
      </w:r>
      <w:r w:rsidRPr="006B4A77">
        <w:t xml:space="preserve"> children can </w:t>
      </w:r>
      <w:r w:rsidR="00167769">
        <w:t>qualify</w:t>
      </w:r>
      <w:r w:rsidRPr="006B4A77">
        <w:t xml:space="preserve"> if their household income is within the maximum income shown for their household size on the instructions.</w:t>
      </w:r>
    </w:p>
    <w:p w14:paraId="5AE5817B" w14:textId="77777777" w:rsidR="00703CBC" w:rsidRPr="002503B8" w:rsidRDefault="00703CBC" w:rsidP="002C4E0A">
      <w:pPr>
        <w:pStyle w:val="Heading7Smallcaps"/>
        <w:spacing w:after="120"/>
        <w:rPr>
          <w:sz w:val="22"/>
          <w:szCs w:val="22"/>
        </w:rPr>
      </w:pPr>
      <w:r w:rsidRPr="002503B8">
        <w:rPr>
          <w:sz w:val="22"/>
          <w:szCs w:val="22"/>
        </w:rPr>
        <w:t>COMMON QUESTIONS:</w:t>
      </w:r>
    </w:p>
    <w:p w14:paraId="31A52320" w14:textId="29DE6860" w:rsidR="002E1290" w:rsidRPr="006B4A77" w:rsidRDefault="002E1290" w:rsidP="00FE0241">
      <w:pPr>
        <w:spacing w:before="120" w:after="120" w:line="240" w:lineRule="auto"/>
      </w:pPr>
      <w:r w:rsidRPr="00814E9F">
        <w:rPr>
          <w:rStyle w:val="Strong"/>
        </w:rPr>
        <w:t xml:space="preserve">I get WIC or Medical Assistance. Can my children </w:t>
      </w:r>
      <w:r w:rsidR="00167769">
        <w:rPr>
          <w:rStyle w:val="Strong"/>
        </w:rPr>
        <w:t>qualify</w:t>
      </w:r>
      <w:r w:rsidRPr="00814E9F">
        <w:rPr>
          <w:rStyle w:val="Strong"/>
        </w:rPr>
        <w:t xml:space="preserve">? </w:t>
      </w:r>
      <w:r w:rsidRPr="006B4A77">
        <w:t xml:space="preserve">Children in households participating in WIC or Medical Assistance </w:t>
      </w:r>
      <w:r w:rsidR="00703CBC" w:rsidRPr="002C4E0A">
        <w:t xml:space="preserve">do not automatically qualify.  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27415B7E"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115FB496" w14:textId="5456F13B"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your children to </w:t>
      </w:r>
      <w:r w:rsidR="00255969">
        <w:t>complete an application</w:t>
      </w:r>
      <w:r w:rsidRPr="006B4A77">
        <w:t>.</w:t>
      </w:r>
    </w:p>
    <w:p w14:paraId="1F9FA0BB"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49E5EF4A"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1519BD0E" w14:textId="267153C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 see the back page of the Application for Educational Benefits. </w:t>
      </w:r>
    </w:p>
    <w:p w14:paraId="17768D64"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3A1AFDDC" w14:textId="64A7CFFC" w:rsidR="002E1290" w:rsidRPr="006B4A77" w:rsidRDefault="002E1290" w:rsidP="00FE0241">
      <w:pPr>
        <w:spacing w:before="120" w:after="120" w:line="240" w:lineRule="auto"/>
      </w:pPr>
      <w:r w:rsidRPr="006B4A77">
        <w:t xml:space="preserve">Please provide the information requested about children’s racial identity and ethnicity, which helps to make sure we are fully serving our community. This information is not required for approval. </w:t>
      </w:r>
    </w:p>
    <w:p w14:paraId="3889B42B" w14:textId="05A0BFC8" w:rsidR="002E1290" w:rsidRPr="006B4A77" w:rsidRDefault="002E1290" w:rsidP="00B24589">
      <w:pPr>
        <w:spacing w:before="120" w:after="120" w:line="240" w:lineRule="auto"/>
        <w:ind w:left="1440"/>
        <w:jc w:val="right"/>
      </w:pPr>
      <w:r w:rsidRPr="006B4A77">
        <w:t xml:space="preserve">If you have other questions or need help, call </w:t>
      </w:r>
      <w:r w:rsidR="00460B97">
        <w:t>763-595-1213</w:t>
      </w:r>
    </w:p>
    <w:p w14:paraId="6AF9BE80" w14:textId="77777777" w:rsidR="00460B97" w:rsidRDefault="002E1290" w:rsidP="00B24589">
      <w:pPr>
        <w:spacing w:before="120" w:after="120" w:line="240" w:lineRule="auto"/>
        <w:jc w:val="right"/>
      </w:pPr>
      <w:r w:rsidRPr="006B4A77">
        <w:t xml:space="preserve">Sincerely, </w:t>
      </w:r>
    </w:p>
    <w:p w14:paraId="15D1A7E5" w14:textId="4865539C" w:rsidR="002E1290" w:rsidRPr="002E1290" w:rsidRDefault="00460B97" w:rsidP="00B24589">
      <w:pPr>
        <w:spacing w:before="120" w:after="120" w:line="240" w:lineRule="auto"/>
        <w:jc w:val="right"/>
        <w:rPr>
          <w:b/>
          <w:szCs w:val="20"/>
        </w:rPr>
      </w:pPr>
      <w:r>
        <w:t>TRM Administrati</w:t>
      </w:r>
      <w:r w:rsidR="006A0385">
        <w:t>on</w:t>
      </w:r>
      <w:r w:rsidR="002E1290" w:rsidRPr="002E1290">
        <w:rPr>
          <w:b/>
          <w:szCs w:val="20"/>
        </w:rPr>
        <w:br w:type="page"/>
      </w:r>
    </w:p>
    <w:p w14:paraId="2722C09A" w14:textId="1697ECDD" w:rsidR="002E1290" w:rsidRPr="00BB4C24" w:rsidRDefault="002E1290" w:rsidP="00FB764F">
      <w:pPr>
        <w:rPr>
          <w:rStyle w:val="Strong"/>
          <w:b w:val="0"/>
        </w:rPr>
      </w:pPr>
      <w:r w:rsidRPr="00BB4C24">
        <w:rPr>
          <w:rStyle w:val="Strong"/>
        </w:rPr>
        <w:lastRenderedPageBreak/>
        <w:t>How to Complete the Application for Educational Benefits</w:t>
      </w:r>
      <w:r w:rsidR="003D1A30">
        <w:rPr>
          <w:rStyle w:val="Strong"/>
        </w:rPr>
        <w:t xml:space="preserve"> – Seamless Summer Option</w:t>
      </w:r>
    </w:p>
    <w:p w14:paraId="7B43A790" w14:textId="77777777"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C42E04">
        <w:rPr>
          <w:sz w:val="20"/>
          <w:szCs w:val="20"/>
        </w:rPr>
        <w:t>1</w:t>
      </w:r>
      <w:r w:rsidR="007D1CA2">
        <w:rPr>
          <w:sz w:val="20"/>
          <w:szCs w:val="20"/>
        </w:rPr>
        <w:t>-2</w:t>
      </w:r>
      <w:r w:rsidR="00C42E04">
        <w:rPr>
          <w:sz w:val="20"/>
          <w:szCs w:val="20"/>
        </w:rPr>
        <w:t>2</w:t>
      </w:r>
      <w:r w:rsidRPr="007F0EAE">
        <w:rPr>
          <w:sz w:val="20"/>
          <w:szCs w:val="20"/>
        </w:rPr>
        <w:t xml:space="preserve"> if any of the following applies to your household:</w:t>
      </w:r>
    </w:p>
    <w:p w14:paraId="6D80346C"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6A680FD6"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353487A5" w14:textId="77777777"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C42E04">
        <w:rPr>
          <w:sz w:val="20"/>
          <w:szCs w:val="20"/>
        </w:rPr>
        <w:t>1</w:t>
      </w:r>
      <w:r w:rsidR="007D1CA2">
        <w:rPr>
          <w:sz w:val="20"/>
          <w:szCs w:val="20"/>
        </w:rPr>
        <w:t xml:space="preserve"> through June 30, 202</w:t>
      </w:r>
      <w:r w:rsidR="00C42E04">
        <w:rPr>
          <w:sz w:val="20"/>
          <w:szCs w:val="20"/>
        </w:rPr>
        <w:t>2</w:t>
      </w:r>
      <w:r w:rsidRPr="002C4E0A">
        <w:rPr>
          <w:sz w:val="20"/>
          <w:szCs w:val="20"/>
        </w:rPr>
        <w:t>.</w:t>
      </w:r>
    </w:p>
    <w:p w14:paraId="3B4484EE"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2770E158" w14:textId="77777777" w:rsidTr="00750522">
        <w:trPr>
          <w:tblHeader/>
          <w:jc w:val="center"/>
        </w:trPr>
        <w:tc>
          <w:tcPr>
            <w:tcW w:w="952" w:type="pct"/>
            <w:vAlign w:val="center"/>
          </w:tcPr>
          <w:p w14:paraId="4EAC7CF2"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4A422BA0"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67907F8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2D7A29A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429DA970"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10" w:type="pct"/>
            <w:vAlign w:val="center"/>
          </w:tcPr>
          <w:p w14:paraId="357A147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2E1290" w:rsidRPr="002C4E0A" w14:paraId="73D9B359" w14:textId="77777777" w:rsidTr="00750522">
        <w:trPr>
          <w:jc w:val="center"/>
        </w:trPr>
        <w:tc>
          <w:tcPr>
            <w:tcW w:w="952" w:type="pct"/>
            <w:vAlign w:val="center"/>
          </w:tcPr>
          <w:p w14:paraId="3081AFF5"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vAlign w:val="center"/>
          </w:tcPr>
          <w:p w14:paraId="7A480C50"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23,828</w:t>
            </w:r>
          </w:p>
        </w:tc>
        <w:tc>
          <w:tcPr>
            <w:tcW w:w="810" w:type="pct"/>
            <w:vAlign w:val="center"/>
          </w:tcPr>
          <w:p w14:paraId="390D4FC0" w14:textId="77777777" w:rsidR="002E1290" w:rsidRPr="00276F58" w:rsidRDefault="002E1290"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2F5559" w:rsidRPr="00276F58">
              <w:rPr>
                <w:rFonts w:asciiTheme="minorHAnsi" w:hAnsiTheme="minorHAnsi"/>
                <w:sz w:val="20"/>
                <w:szCs w:val="20"/>
              </w:rPr>
              <w:t>9</w:t>
            </w:r>
            <w:r w:rsidR="00B72E1D">
              <w:rPr>
                <w:rFonts w:asciiTheme="minorHAnsi" w:hAnsiTheme="minorHAnsi"/>
                <w:sz w:val="20"/>
                <w:szCs w:val="20"/>
              </w:rPr>
              <w:t>86</w:t>
            </w:r>
          </w:p>
        </w:tc>
        <w:tc>
          <w:tcPr>
            <w:tcW w:w="810" w:type="pct"/>
            <w:vAlign w:val="center"/>
          </w:tcPr>
          <w:p w14:paraId="4EB947CC" w14:textId="77777777" w:rsidR="002E1290" w:rsidRPr="00276F58" w:rsidRDefault="002E1290"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9</w:t>
            </w:r>
            <w:r w:rsidR="00B72E1D">
              <w:rPr>
                <w:rFonts w:asciiTheme="minorHAnsi" w:hAnsiTheme="minorHAnsi"/>
                <w:sz w:val="20"/>
                <w:szCs w:val="20"/>
              </w:rPr>
              <w:t>93</w:t>
            </w:r>
          </w:p>
        </w:tc>
        <w:tc>
          <w:tcPr>
            <w:tcW w:w="810" w:type="pct"/>
            <w:vAlign w:val="center"/>
          </w:tcPr>
          <w:p w14:paraId="35044F27" w14:textId="77777777" w:rsidR="002E1290" w:rsidRPr="00276F58" w:rsidRDefault="002F5559"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9</w:t>
            </w:r>
            <w:r w:rsidR="00B72E1D">
              <w:rPr>
                <w:rFonts w:asciiTheme="minorHAnsi" w:hAnsiTheme="minorHAnsi"/>
                <w:sz w:val="20"/>
                <w:szCs w:val="20"/>
              </w:rPr>
              <w:t>17</w:t>
            </w:r>
          </w:p>
        </w:tc>
        <w:tc>
          <w:tcPr>
            <w:tcW w:w="810" w:type="pct"/>
            <w:vAlign w:val="center"/>
          </w:tcPr>
          <w:p w14:paraId="015D502E"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4</w:t>
            </w:r>
            <w:r w:rsidR="00276F58" w:rsidRPr="00276F58">
              <w:rPr>
                <w:rFonts w:asciiTheme="minorHAnsi" w:hAnsiTheme="minorHAnsi"/>
                <w:sz w:val="20"/>
                <w:szCs w:val="20"/>
              </w:rPr>
              <w:t>5</w:t>
            </w:r>
            <w:r w:rsidR="00B72E1D">
              <w:rPr>
                <w:rFonts w:asciiTheme="minorHAnsi" w:hAnsiTheme="minorHAnsi"/>
                <w:sz w:val="20"/>
                <w:szCs w:val="20"/>
              </w:rPr>
              <w:t>9</w:t>
            </w:r>
          </w:p>
        </w:tc>
      </w:tr>
      <w:tr w:rsidR="002E1290" w:rsidRPr="002C4E0A" w14:paraId="24CCF36B" w14:textId="77777777" w:rsidTr="00750522">
        <w:trPr>
          <w:jc w:val="center"/>
        </w:trPr>
        <w:tc>
          <w:tcPr>
            <w:tcW w:w="952" w:type="pct"/>
            <w:vAlign w:val="center"/>
          </w:tcPr>
          <w:p w14:paraId="01C257D8"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vAlign w:val="center"/>
          </w:tcPr>
          <w:p w14:paraId="17B0B7E3" w14:textId="77777777" w:rsidR="002E1290" w:rsidRPr="00276F58" w:rsidRDefault="00202592"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2</w:t>
            </w:r>
            <w:r w:rsidR="002E1290" w:rsidRPr="00276F58">
              <w:rPr>
                <w:rFonts w:asciiTheme="minorHAnsi" w:hAnsiTheme="minorHAnsi"/>
                <w:sz w:val="20"/>
                <w:szCs w:val="20"/>
              </w:rPr>
              <w:t>,</w:t>
            </w:r>
            <w:r w:rsidR="00B72E1D">
              <w:rPr>
                <w:rFonts w:asciiTheme="minorHAnsi" w:hAnsiTheme="minorHAnsi"/>
                <w:sz w:val="20"/>
                <w:szCs w:val="20"/>
              </w:rPr>
              <w:t>227</w:t>
            </w:r>
          </w:p>
        </w:tc>
        <w:tc>
          <w:tcPr>
            <w:tcW w:w="810" w:type="pct"/>
            <w:vAlign w:val="center"/>
          </w:tcPr>
          <w:p w14:paraId="718B3EB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686</w:t>
            </w:r>
          </w:p>
        </w:tc>
        <w:tc>
          <w:tcPr>
            <w:tcW w:w="810" w:type="pct"/>
            <w:vAlign w:val="center"/>
          </w:tcPr>
          <w:p w14:paraId="05F17BED"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343</w:t>
            </w:r>
          </w:p>
        </w:tc>
        <w:tc>
          <w:tcPr>
            <w:tcW w:w="810" w:type="pct"/>
            <w:vAlign w:val="center"/>
          </w:tcPr>
          <w:p w14:paraId="1C2BE261"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240</w:t>
            </w:r>
          </w:p>
        </w:tc>
        <w:tc>
          <w:tcPr>
            <w:tcW w:w="810" w:type="pct"/>
            <w:vAlign w:val="center"/>
          </w:tcPr>
          <w:p w14:paraId="5A986E51"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620</w:t>
            </w:r>
          </w:p>
        </w:tc>
      </w:tr>
      <w:tr w:rsidR="002E1290" w:rsidRPr="002C4E0A" w14:paraId="39F177D5" w14:textId="77777777" w:rsidTr="00750522">
        <w:trPr>
          <w:jc w:val="center"/>
        </w:trPr>
        <w:tc>
          <w:tcPr>
            <w:tcW w:w="952" w:type="pct"/>
            <w:vAlign w:val="center"/>
          </w:tcPr>
          <w:p w14:paraId="65A3091D"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vAlign w:val="center"/>
          </w:tcPr>
          <w:p w14:paraId="3AA1950C"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40,626</w:t>
            </w:r>
          </w:p>
        </w:tc>
        <w:tc>
          <w:tcPr>
            <w:tcW w:w="810" w:type="pct"/>
            <w:vAlign w:val="center"/>
          </w:tcPr>
          <w:p w14:paraId="63DFBC5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3,386</w:t>
            </w:r>
          </w:p>
        </w:tc>
        <w:tc>
          <w:tcPr>
            <w:tcW w:w="810" w:type="pct"/>
            <w:vAlign w:val="center"/>
          </w:tcPr>
          <w:p w14:paraId="1948F3F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1,6</w:t>
            </w:r>
            <w:r w:rsidR="00B72E1D">
              <w:rPr>
                <w:rFonts w:asciiTheme="minorHAnsi" w:hAnsiTheme="minorHAnsi"/>
                <w:sz w:val="20"/>
                <w:szCs w:val="20"/>
              </w:rPr>
              <w:t>93</w:t>
            </w:r>
          </w:p>
        </w:tc>
        <w:tc>
          <w:tcPr>
            <w:tcW w:w="810" w:type="pct"/>
            <w:vAlign w:val="center"/>
          </w:tcPr>
          <w:p w14:paraId="1EC3A0C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563</w:t>
            </w:r>
          </w:p>
        </w:tc>
        <w:tc>
          <w:tcPr>
            <w:tcW w:w="810" w:type="pct"/>
            <w:vAlign w:val="center"/>
          </w:tcPr>
          <w:p w14:paraId="51FB8A3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7</w:t>
            </w:r>
            <w:r w:rsidR="00B72E1D">
              <w:rPr>
                <w:rFonts w:asciiTheme="minorHAnsi" w:hAnsiTheme="minorHAnsi"/>
                <w:sz w:val="20"/>
                <w:szCs w:val="20"/>
              </w:rPr>
              <w:t>82</w:t>
            </w:r>
          </w:p>
        </w:tc>
      </w:tr>
      <w:tr w:rsidR="002E1290" w:rsidRPr="002C4E0A" w14:paraId="481EE7B8" w14:textId="77777777" w:rsidTr="00750522">
        <w:trPr>
          <w:jc w:val="center"/>
        </w:trPr>
        <w:tc>
          <w:tcPr>
            <w:tcW w:w="952" w:type="pct"/>
            <w:vAlign w:val="center"/>
          </w:tcPr>
          <w:p w14:paraId="7F8EEDC8"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vAlign w:val="center"/>
          </w:tcPr>
          <w:p w14:paraId="294515D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49,025</w:t>
            </w:r>
          </w:p>
        </w:tc>
        <w:tc>
          <w:tcPr>
            <w:tcW w:w="810" w:type="pct"/>
            <w:vAlign w:val="center"/>
          </w:tcPr>
          <w:p w14:paraId="5A634FBD"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4,086</w:t>
            </w:r>
          </w:p>
        </w:tc>
        <w:tc>
          <w:tcPr>
            <w:tcW w:w="810" w:type="pct"/>
            <w:vAlign w:val="center"/>
          </w:tcPr>
          <w:p w14:paraId="2EF6EAD1"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2,043</w:t>
            </w:r>
          </w:p>
        </w:tc>
        <w:tc>
          <w:tcPr>
            <w:tcW w:w="810" w:type="pct"/>
            <w:vAlign w:val="center"/>
          </w:tcPr>
          <w:p w14:paraId="519B0FA5"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886</w:t>
            </w:r>
          </w:p>
        </w:tc>
        <w:tc>
          <w:tcPr>
            <w:tcW w:w="810" w:type="pct"/>
            <w:vAlign w:val="center"/>
          </w:tcPr>
          <w:p w14:paraId="44B3FDDD"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943</w:t>
            </w:r>
          </w:p>
        </w:tc>
      </w:tr>
      <w:tr w:rsidR="002E1290" w:rsidRPr="002C4E0A" w14:paraId="4954F644" w14:textId="77777777" w:rsidTr="00750522">
        <w:trPr>
          <w:jc w:val="center"/>
        </w:trPr>
        <w:tc>
          <w:tcPr>
            <w:tcW w:w="952" w:type="pct"/>
            <w:vAlign w:val="center"/>
          </w:tcPr>
          <w:p w14:paraId="64AC4EEA"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vAlign w:val="center"/>
          </w:tcPr>
          <w:p w14:paraId="415C5561"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57,424</w:t>
            </w:r>
          </w:p>
        </w:tc>
        <w:tc>
          <w:tcPr>
            <w:tcW w:w="810" w:type="pct"/>
            <w:vAlign w:val="center"/>
          </w:tcPr>
          <w:p w14:paraId="0E44331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4,</w:t>
            </w:r>
            <w:r w:rsidR="00B72E1D">
              <w:rPr>
                <w:rFonts w:asciiTheme="minorHAnsi" w:hAnsiTheme="minorHAnsi"/>
                <w:sz w:val="20"/>
                <w:szCs w:val="20"/>
              </w:rPr>
              <w:t>786</w:t>
            </w:r>
          </w:p>
        </w:tc>
        <w:tc>
          <w:tcPr>
            <w:tcW w:w="810" w:type="pct"/>
            <w:vAlign w:val="center"/>
          </w:tcPr>
          <w:p w14:paraId="6968024B"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393</w:t>
            </w:r>
          </w:p>
        </w:tc>
        <w:tc>
          <w:tcPr>
            <w:tcW w:w="810" w:type="pct"/>
            <w:vAlign w:val="center"/>
          </w:tcPr>
          <w:p w14:paraId="562CDF65"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209</w:t>
            </w:r>
          </w:p>
        </w:tc>
        <w:tc>
          <w:tcPr>
            <w:tcW w:w="810" w:type="pct"/>
            <w:vAlign w:val="center"/>
          </w:tcPr>
          <w:p w14:paraId="128311F7"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1,105</w:t>
            </w:r>
          </w:p>
        </w:tc>
      </w:tr>
      <w:tr w:rsidR="002E1290" w:rsidRPr="002C4E0A" w14:paraId="5197EB17" w14:textId="77777777" w:rsidTr="00750522">
        <w:trPr>
          <w:jc w:val="center"/>
        </w:trPr>
        <w:tc>
          <w:tcPr>
            <w:tcW w:w="952" w:type="pct"/>
            <w:vAlign w:val="center"/>
          </w:tcPr>
          <w:p w14:paraId="5B7857C2"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vAlign w:val="center"/>
          </w:tcPr>
          <w:p w14:paraId="32CB8B23"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65,823</w:t>
            </w:r>
          </w:p>
        </w:tc>
        <w:tc>
          <w:tcPr>
            <w:tcW w:w="810" w:type="pct"/>
            <w:vAlign w:val="center"/>
          </w:tcPr>
          <w:p w14:paraId="45A59981"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5,</w:t>
            </w:r>
            <w:r w:rsidR="00B72E1D">
              <w:rPr>
                <w:rFonts w:asciiTheme="minorHAnsi" w:hAnsiTheme="minorHAnsi"/>
                <w:sz w:val="20"/>
                <w:szCs w:val="20"/>
              </w:rPr>
              <w:t>486</w:t>
            </w:r>
          </w:p>
        </w:tc>
        <w:tc>
          <w:tcPr>
            <w:tcW w:w="810" w:type="pct"/>
            <w:vAlign w:val="center"/>
          </w:tcPr>
          <w:p w14:paraId="7CFEB0E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743</w:t>
            </w:r>
          </w:p>
        </w:tc>
        <w:tc>
          <w:tcPr>
            <w:tcW w:w="810" w:type="pct"/>
            <w:vAlign w:val="center"/>
          </w:tcPr>
          <w:p w14:paraId="51D5228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532</w:t>
            </w:r>
          </w:p>
        </w:tc>
        <w:tc>
          <w:tcPr>
            <w:tcW w:w="810" w:type="pct"/>
            <w:vAlign w:val="center"/>
          </w:tcPr>
          <w:p w14:paraId="789A46B8"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1,2</w:t>
            </w:r>
            <w:r w:rsidR="00B72E1D">
              <w:rPr>
                <w:rFonts w:asciiTheme="minorHAnsi" w:hAnsiTheme="minorHAnsi"/>
                <w:sz w:val="20"/>
                <w:szCs w:val="20"/>
              </w:rPr>
              <w:t>66</w:t>
            </w:r>
          </w:p>
        </w:tc>
      </w:tr>
      <w:tr w:rsidR="002E1290" w:rsidRPr="002C4E0A" w14:paraId="763FDD81" w14:textId="77777777" w:rsidTr="00750522">
        <w:trPr>
          <w:jc w:val="center"/>
        </w:trPr>
        <w:tc>
          <w:tcPr>
            <w:tcW w:w="952" w:type="pct"/>
            <w:vAlign w:val="center"/>
          </w:tcPr>
          <w:p w14:paraId="4C22C113"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vAlign w:val="center"/>
          </w:tcPr>
          <w:p w14:paraId="6C55C912" w14:textId="77777777" w:rsidR="002F5559" w:rsidRPr="00276F58" w:rsidRDefault="00B72E1D" w:rsidP="002F5559">
            <w:pPr>
              <w:spacing w:before="0" w:after="0" w:line="240" w:lineRule="auto"/>
              <w:jc w:val="center"/>
              <w:rPr>
                <w:rFonts w:asciiTheme="minorHAnsi" w:hAnsiTheme="minorHAnsi"/>
                <w:sz w:val="20"/>
                <w:szCs w:val="20"/>
              </w:rPr>
            </w:pPr>
            <w:r>
              <w:rPr>
                <w:rFonts w:asciiTheme="minorHAnsi" w:hAnsiTheme="minorHAnsi"/>
                <w:sz w:val="20"/>
                <w:szCs w:val="20"/>
              </w:rPr>
              <w:t>74,222</w:t>
            </w:r>
          </w:p>
        </w:tc>
        <w:tc>
          <w:tcPr>
            <w:tcW w:w="810" w:type="pct"/>
            <w:vAlign w:val="center"/>
          </w:tcPr>
          <w:p w14:paraId="320FA935"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6,186</w:t>
            </w:r>
          </w:p>
        </w:tc>
        <w:tc>
          <w:tcPr>
            <w:tcW w:w="810" w:type="pct"/>
            <w:vAlign w:val="center"/>
          </w:tcPr>
          <w:p w14:paraId="1DDB1EDD"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3,093</w:t>
            </w:r>
          </w:p>
        </w:tc>
        <w:tc>
          <w:tcPr>
            <w:tcW w:w="810" w:type="pct"/>
            <w:vAlign w:val="center"/>
          </w:tcPr>
          <w:p w14:paraId="7A3BB822"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2,855</w:t>
            </w:r>
          </w:p>
        </w:tc>
        <w:tc>
          <w:tcPr>
            <w:tcW w:w="810" w:type="pct"/>
            <w:vAlign w:val="center"/>
          </w:tcPr>
          <w:p w14:paraId="6013E4DD"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1,428</w:t>
            </w:r>
          </w:p>
        </w:tc>
      </w:tr>
      <w:tr w:rsidR="002E1290" w:rsidRPr="002C4E0A" w14:paraId="042B0802" w14:textId="77777777" w:rsidTr="00750522">
        <w:trPr>
          <w:jc w:val="center"/>
        </w:trPr>
        <w:tc>
          <w:tcPr>
            <w:tcW w:w="952" w:type="pct"/>
            <w:vAlign w:val="center"/>
          </w:tcPr>
          <w:p w14:paraId="0B219B4C"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vAlign w:val="center"/>
          </w:tcPr>
          <w:p w14:paraId="234F68C9"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82,621</w:t>
            </w:r>
          </w:p>
        </w:tc>
        <w:tc>
          <w:tcPr>
            <w:tcW w:w="810" w:type="pct"/>
            <w:vAlign w:val="center"/>
          </w:tcPr>
          <w:p w14:paraId="3873A70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6,</w:t>
            </w:r>
            <w:r w:rsidR="00B72E1D">
              <w:rPr>
                <w:rFonts w:asciiTheme="minorHAnsi" w:hAnsiTheme="minorHAnsi"/>
                <w:sz w:val="20"/>
                <w:szCs w:val="20"/>
              </w:rPr>
              <w:t>886</w:t>
            </w:r>
          </w:p>
        </w:tc>
        <w:tc>
          <w:tcPr>
            <w:tcW w:w="810" w:type="pct"/>
            <w:vAlign w:val="center"/>
          </w:tcPr>
          <w:p w14:paraId="47DAD63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443</w:t>
            </w:r>
          </w:p>
        </w:tc>
        <w:tc>
          <w:tcPr>
            <w:tcW w:w="810" w:type="pct"/>
            <w:vAlign w:val="center"/>
          </w:tcPr>
          <w:p w14:paraId="3158B15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3,178</w:t>
            </w:r>
          </w:p>
        </w:tc>
        <w:tc>
          <w:tcPr>
            <w:tcW w:w="810" w:type="pct"/>
            <w:vAlign w:val="center"/>
          </w:tcPr>
          <w:p w14:paraId="3297C9F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1,5</w:t>
            </w:r>
            <w:r w:rsidR="00B72E1D">
              <w:rPr>
                <w:rFonts w:asciiTheme="minorHAnsi" w:hAnsiTheme="minorHAnsi"/>
                <w:sz w:val="20"/>
                <w:szCs w:val="20"/>
              </w:rPr>
              <w:t>89</w:t>
            </w:r>
          </w:p>
        </w:tc>
      </w:tr>
      <w:tr w:rsidR="002E1290" w:rsidRPr="007F0EAE" w14:paraId="125B9EF1" w14:textId="77777777" w:rsidTr="00750522">
        <w:trPr>
          <w:jc w:val="center"/>
        </w:trPr>
        <w:tc>
          <w:tcPr>
            <w:tcW w:w="952" w:type="pct"/>
            <w:vAlign w:val="center"/>
          </w:tcPr>
          <w:p w14:paraId="01DEE5F5"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vAlign w:val="center"/>
          </w:tcPr>
          <w:p w14:paraId="5F28A871" w14:textId="77777777" w:rsidR="002E1290" w:rsidRPr="00276F58" w:rsidRDefault="00202592"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8</w:t>
            </w:r>
            <w:r w:rsidR="002E1290" w:rsidRPr="00276F58">
              <w:rPr>
                <w:rFonts w:asciiTheme="minorHAnsi" w:hAnsiTheme="minorHAnsi"/>
                <w:sz w:val="20"/>
                <w:szCs w:val="20"/>
              </w:rPr>
              <w:t>,</w:t>
            </w:r>
            <w:r w:rsidR="00B72E1D">
              <w:rPr>
                <w:rFonts w:asciiTheme="minorHAnsi" w:hAnsiTheme="minorHAnsi"/>
                <w:sz w:val="20"/>
                <w:szCs w:val="20"/>
              </w:rPr>
              <w:t>399</w:t>
            </w:r>
          </w:p>
        </w:tc>
        <w:tc>
          <w:tcPr>
            <w:tcW w:w="810" w:type="pct"/>
            <w:vAlign w:val="center"/>
          </w:tcPr>
          <w:p w14:paraId="35D2D8FC"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700</w:t>
            </w:r>
          </w:p>
        </w:tc>
        <w:tc>
          <w:tcPr>
            <w:tcW w:w="810" w:type="pct"/>
            <w:vAlign w:val="center"/>
          </w:tcPr>
          <w:p w14:paraId="74DB1588"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50</w:t>
            </w:r>
          </w:p>
        </w:tc>
        <w:tc>
          <w:tcPr>
            <w:tcW w:w="810" w:type="pct"/>
            <w:vAlign w:val="center"/>
          </w:tcPr>
          <w:p w14:paraId="13D6086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24</w:t>
            </w:r>
          </w:p>
        </w:tc>
        <w:tc>
          <w:tcPr>
            <w:tcW w:w="810" w:type="pct"/>
            <w:vAlign w:val="center"/>
          </w:tcPr>
          <w:p w14:paraId="150C4263" w14:textId="77777777" w:rsidR="002E1290" w:rsidRPr="00276F58" w:rsidRDefault="00276F58"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16</w:t>
            </w:r>
            <w:r w:rsidR="00B72E1D">
              <w:rPr>
                <w:rFonts w:asciiTheme="minorHAnsi" w:hAnsiTheme="minorHAnsi"/>
                <w:sz w:val="20"/>
                <w:szCs w:val="20"/>
              </w:rPr>
              <w:t>2</w:t>
            </w:r>
          </w:p>
        </w:tc>
      </w:tr>
    </w:tbl>
    <w:p w14:paraId="5FED4842" w14:textId="77777777" w:rsidR="002E1290" w:rsidRPr="007F0EAE" w:rsidRDefault="002E1290" w:rsidP="007F0EAE">
      <w:pPr>
        <w:spacing w:before="80" w:after="0"/>
        <w:rPr>
          <w:sz w:val="20"/>
          <w:szCs w:val="20"/>
        </w:rPr>
      </w:pPr>
      <w:r w:rsidRPr="007F0EAE">
        <w:rPr>
          <w:b/>
          <w:sz w:val="20"/>
          <w:szCs w:val="20"/>
        </w:rPr>
        <w:t xml:space="preserve">Step 1: Children </w:t>
      </w:r>
    </w:p>
    <w:p w14:paraId="2CF9FB79"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0D310F3A"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2E21D560"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3038B48"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1A0326F8"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05FABB75"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7EF6364A"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468DBD54"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46A51083"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457758FE"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0E9DD53A"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5809DA73"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0D0E5974"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7A8A6B4A" w14:textId="14E2D675" w:rsidR="00F74709" w:rsidRPr="007F0EAE" w:rsidRDefault="00F74709" w:rsidP="00D50972">
      <w:pPr>
        <w:spacing w:before="120" w:after="0" w:line="240" w:lineRule="auto"/>
        <w:rPr>
          <w:sz w:val="20"/>
          <w:szCs w:val="20"/>
        </w:rPr>
        <w:sectPr w:rsidR="00F74709" w:rsidRPr="007F0EAE" w:rsidSect="001E7432">
          <w:footerReference w:type="first" r:id="rId11"/>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2B42DFE8" w14:textId="77777777" w:rsidR="007E399B" w:rsidRDefault="007E399B" w:rsidP="007E399B">
          <w:pPr>
            <w:pStyle w:val="Heading1"/>
            <w:spacing w:before="0" w:after="0" w:line="240" w:lineRule="auto"/>
            <w:jc w:val="center"/>
            <w:sectPr w:rsidR="007E399B" w:rsidSect="00EC26DD">
              <w:footerReference w:type="default" r:id="rId12"/>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1CC62110" wp14:editId="77EF34B5">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3F94A205" w14:textId="1CB383DC" w:rsidR="007E399B" w:rsidRPr="0026126B" w:rsidRDefault="00802B26" w:rsidP="007E399B">
          <w:pPr>
            <w:pStyle w:val="Heading1"/>
            <w:spacing w:before="0" w:after="0" w:line="240" w:lineRule="auto"/>
            <w:jc w:val="center"/>
            <w:rPr>
              <w:sz w:val="28"/>
              <w:szCs w:val="28"/>
            </w:rPr>
          </w:pPr>
          <w:r>
            <w:rPr>
              <w:sz w:val="28"/>
              <w:szCs w:val="28"/>
            </w:rPr>
            <w:t xml:space="preserve">                     </w:t>
          </w:r>
          <w:r w:rsidR="00B72E1D">
            <w:rPr>
              <w:sz w:val="28"/>
              <w:szCs w:val="28"/>
            </w:rPr>
            <w:t>2021</w:t>
          </w:r>
          <w:r w:rsidR="007D1CA2" w:rsidRPr="0026126B">
            <w:rPr>
              <w:sz w:val="28"/>
              <w:szCs w:val="28"/>
            </w:rPr>
            <w:t>-2</w:t>
          </w:r>
          <w:r w:rsidR="00B72E1D">
            <w:rPr>
              <w:sz w:val="28"/>
              <w:szCs w:val="28"/>
            </w:rPr>
            <w:t>2</w:t>
          </w:r>
          <w:r w:rsidR="007E399B" w:rsidRPr="0026126B">
            <w:rPr>
              <w:sz w:val="28"/>
              <w:szCs w:val="28"/>
            </w:rPr>
            <w:t xml:space="preserve"> Application for Educational Benefits</w:t>
          </w:r>
          <w:r w:rsidR="00392303">
            <w:rPr>
              <w:sz w:val="28"/>
              <w:szCs w:val="28"/>
            </w:rPr>
            <w:t xml:space="preserve"> </w:t>
          </w:r>
          <w:r>
            <w:rPr>
              <w:sz w:val="28"/>
              <w:szCs w:val="28"/>
            </w:rPr>
            <w:t>–</w:t>
          </w:r>
          <w:r w:rsidR="00392303">
            <w:rPr>
              <w:sz w:val="28"/>
              <w:szCs w:val="28"/>
            </w:rPr>
            <w:t xml:space="preserve"> S</w:t>
          </w:r>
          <w:r>
            <w:rPr>
              <w:sz w:val="28"/>
              <w:szCs w:val="28"/>
            </w:rPr>
            <w:t xml:space="preserve">eamless </w:t>
          </w:r>
          <w:r w:rsidR="00392303">
            <w:rPr>
              <w:sz w:val="28"/>
              <w:szCs w:val="28"/>
            </w:rPr>
            <w:t>S</w:t>
          </w:r>
          <w:r>
            <w:rPr>
              <w:sz w:val="28"/>
              <w:szCs w:val="28"/>
            </w:rPr>
            <w:t>ummer Option</w:t>
          </w:r>
        </w:p>
        <w:p w14:paraId="44187262"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78E8E7E6"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1A155BA4" w14:textId="7004DB53"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40696A6F"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53C42C71" w14:textId="77777777" w:rsidTr="00987079">
            <w:trPr>
              <w:trHeight w:val="213"/>
              <w:tblHeader/>
            </w:trPr>
            <w:tc>
              <w:tcPr>
                <w:tcW w:w="3500" w:type="dxa"/>
                <w:vAlign w:val="center"/>
              </w:tcPr>
              <w:p w14:paraId="27250595"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5253F620"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7A161106"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B98067F"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523DFE97"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2F5CD97F"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1810B388"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2BAB5EE1" w14:textId="77777777" w:rsidTr="00FA59EB">
            <w:trPr>
              <w:trHeight w:val="213"/>
              <w:tblHeader/>
            </w:trPr>
            <w:tc>
              <w:tcPr>
                <w:tcW w:w="3500" w:type="dxa"/>
                <w:vAlign w:val="bottom"/>
              </w:tcPr>
              <w:p w14:paraId="27E9C232"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4DCBB528" w14:textId="77777777" w:rsidR="00B06221" w:rsidRPr="00B06221" w:rsidRDefault="00B06221" w:rsidP="00B06221">
                <w:pPr>
                  <w:spacing w:before="0" w:after="0" w:line="240" w:lineRule="auto"/>
                  <w:rPr>
                    <w:sz w:val="16"/>
                    <w:szCs w:val="16"/>
                  </w:rPr>
                </w:pPr>
              </w:p>
            </w:tc>
            <w:tc>
              <w:tcPr>
                <w:tcW w:w="3685" w:type="dxa"/>
              </w:tcPr>
              <w:p w14:paraId="1AF193D4" w14:textId="77777777" w:rsidR="00B06221" w:rsidRPr="00B06221" w:rsidRDefault="00B06221" w:rsidP="00B06221">
                <w:pPr>
                  <w:spacing w:before="0" w:after="0" w:line="240" w:lineRule="auto"/>
                  <w:rPr>
                    <w:sz w:val="16"/>
                    <w:szCs w:val="16"/>
                  </w:rPr>
                </w:pPr>
              </w:p>
            </w:tc>
            <w:tc>
              <w:tcPr>
                <w:tcW w:w="2435" w:type="dxa"/>
              </w:tcPr>
              <w:p w14:paraId="40C0ECC1" w14:textId="77777777" w:rsidR="00B06221" w:rsidRPr="00B06221" w:rsidRDefault="00B06221" w:rsidP="00B06221">
                <w:pPr>
                  <w:spacing w:before="0" w:after="0" w:line="240" w:lineRule="auto"/>
                  <w:rPr>
                    <w:sz w:val="16"/>
                    <w:szCs w:val="16"/>
                  </w:rPr>
                </w:pPr>
              </w:p>
            </w:tc>
            <w:tc>
              <w:tcPr>
                <w:tcW w:w="900" w:type="dxa"/>
              </w:tcPr>
              <w:p w14:paraId="44477F8E" w14:textId="77777777" w:rsidR="00B06221" w:rsidRPr="00B06221" w:rsidRDefault="00B06221" w:rsidP="00B06221">
                <w:pPr>
                  <w:spacing w:before="0" w:after="0" w:line="240" w:lineRule="auto"/>
                  <w:rPr>
                    <w:sz w:val="16"/>
                    <w:szCs w:val="16"/>
                  </w:rPr>
                </w:pPr>
              </w:p>
            </w:tc>
            <w:tc>
              <w:tcPr>
                <w:tcW w:w="1795" w:type="dxa"/>
              </w:tcPr>
              <w:p w14:paraId="05F54374"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2D297CF4"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B835BBF" w14:textId="77777777" w:rsidTr="007917FC">
            <w:trPr>
              <w:trHeight w:val="213"/>
              <w:tblHeader/>
            </w:trPr>
            <w:tc>
              <w:tcPr>
                <w:tcW w:w="3500" w:type="dxa"/>
              </w:tcPr>
              <w:p w14:paraId="6863A717" w14:textId="77777777" w:rsidR="00B06221" w:rsidRPr="00B06221" w:rsidRDefault="00B06221" w:rsidP="00B06221">
                <w:pPr>
                  <w:spacing w:before="0" w:after="0" w:line="240" w:lineRule="auto"/>
                  <w:rPr>
                    <w:sz w:val="16"/>
                    <w:szCs w:val="16"/>
                  </w:rPr>
                </w:pPr>
              </w:p>
            </w:tc>
            <w:tc>
              <w:tcPr>
                <w:tcW w:w="635" w:type="dxa"/>
              </w:tcPr>
              <w:p w14:paraId="520E16E3" w14:textId="77777777" w:rsidR="00B06221" w:rsidRPr="00B06221" w:rsidRDefault="00B06221" w:rsidP="00B06221">
                <w:pPr>
                  <w:spacing w:before="0" w:after="0" w:line="240" w:lineRule="auto"/>
                  <w:rPr>
                    <w:sz w:val="16"/>
                    <w:szCs w:val="16"/>
                  </w:rPr>
                </w:pPr>
              </w:p>
            </w:tc>
            <w:tc>
              <w:tcPr>
                <w:tcW w:w="3685" w:type="dxa"/>
              </w:tcPr>
              <w:p w14:paraId="0190F423" w14:textId="77777777" w:rsidR="00B06221" w:rsidRPr="00B06221" w:rsidRDefault="00B06221" w:rsidP="00B06221">
                <w:pPr>
                  <w:spacing w:before="0" w:after="0" w:line="240" w:lineRule="auto"/>
                  <w:rPr>
                    <w:sz w:val="16"/>
                    <w:szCs w:val="16"/>
                  </w:rPr>
                </w:pPr>
              </w:p>
            </w:tc>
            <w:tc>
              <w:tcPr>
                <w:tcW w:w="2435" w:type="dxa"/>
              </w:tcPr>
              <w:p w14:paraId="30F284E2" w14:textId="77777777" w:rsidR="00B06221" w:rsidRPr="00B06221" w:rsidRDefault="00B06221" w:rsidP="00B06221">
                <w:pPr>
                  <w:spacing w:before="0" w:after="0" w:line="240" w:lineRule="auto"/>
                  <w:rPr>
                    <w:sz w:val="16"/>
                    <w:szCs w:val="16"/>
                  </w:rPr>
                </w:pPr>
              </w:p>
            </w:tc>
            <w:tc>
              <w:tcPr>
                <w:tcW w:w="900" w:type="dxa"/>
              </w:tcPr>
              <w:p w14:paraId="62E0A559" w14:textId="77777777" w:rsidR="00B06221" w:rsidRPr="00B06221" w:rsidRDefault="00B06221" w:rsidP="00B06221">
                <w:pPr>
                  <w:spacing w:before="0" w:after="0" w:line="240" w:lineRule="auto"/>
                  <w:rPr>
                    <w:sz w:val="16"/>
                    <w:szCs w:val="16"/>
                  </w:rPr>
                </w:pPr>
              </w:p>
            </w:tc>
            <w:tc>
              <w:tcPr>
                <w:tcW w:w="1795" w:type="dxa"/>
              </w:tcPr>
              <w:p w14:paraId="5F34251A"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E804FD4"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0DCB3165" w14:textId="77777777" w:rsidTr="007917FC">
            <w:trPr>
              <w:trHeight w:val="213"/>
              <w:tblHeader/>
            </w:trPr>
            <w:tc>
              <w:tcPr>
                <w:tcW w:w="3500" w:type="dxa"/>
              </w:tcPr>
              <w:p w14:paraId="09637F3D" w14:textId="77777777" w:rsidR="00B06221" w:rsidRPr="00B06221" w:rsidRDefault="00B06221" w:rsidP="00B06221">
                <w:pPr>
                  <w:spacing w:before="0" w:after="0" w:line="240" w:lineRule="auto"/>
                  <w:rPr>
                    <w:sz w:val="16"/>
                    <w:szCs w:val="16"/>
                  </w:rPr>
                </w:pPr>
              </w:p>
            </w:tc>
            <w:tc>
              <w:tcPr>
                <w:tcW w:w="635" w:type="dxa"/>
              </w:tcPr>
              <w:p w14:paraId="4914FA43" w14:textId="77777777" w:rsidR="00B06221" w:rsidRPr="00B06221" w:rsidRDefault="00B06221" w:rsidP="00B06221">
                <w:pPr>
                  <w:spacing w:before="0" w:after="0" w:line="240" w:lineRule="auto"/>
                  <w:rPr>
                    <w:sz w:val="16"/>
                    <w:szCs w:val="16"/>
                  </w:rPr>
                </w:pPr>
              </w:p>
            </w:tc>
            <w:tc>
              <w:tcPr>
                <w:tcW w:w="3685" w:type="dxa"/>
              </w:tcPr>
              <w:p w14:paraId="44D1B189" w14:textId="77777777" w:rsidR="00B06221" w:rsidRPr="00B06221" w:rsidRDefault="00B06221" w:rsidP="00B06221">
                <w:pPr>
                  <w:spacing w:before="0" w:after="0" w:line="240" w:lineRule="auto"/>
                  <w:rPr>
                    <w:sz w:val="16"/>
                    <w:szCs w:val="16"/>
                  </w:rPr>
                </w:pPr>
              </w:p>
            </w:tc>
            <w:tc>
              <w:tcPr>
                <w:tcW w:w="2435" w:type="dxa"/>
              </w:tcPr>
              <w:p w14:paraId="3B949C67" w14:textId="77777777" w:rsidR="00B06221" w:rsidRPr="00B06221" w:rsidRDefault="00B06221" w:rsidP="00B06221">
                <w:pPr>
                  <w:spacing w:before="0" w:after="0" w:line="240" w:lineRule="auto"/>
                  <w:rPr>
                    <w:sz w:val="16"/>
                    <w:szCs w:val="16"/>
                  </w:rPr>
                </w:pPr>
              </w:p>
            </w:tc>
            <w:tc>
              <w:tcPr>
                <w:tcW w:w="900" w:type="dxa"/>
              </w:tcPr>
              <w:p w14:paraId="4F40E7C5" w14:textId="77777777" w:rsidR="00B06221" w:rsidRPr="00B06221" w:rsidRDefault="00B06221" w:rsidP="00B06221">
                <w:pPr>
                  <w:spacing w:before="0" w:after="0" w:line="240" w:lineRule="auto"/>
                  <w:rPr>
                    <w:sz w:val="16"/>
                    <w:szCs w:val="16"/>
                  </w:rPr>
                </w:pPr>
              </w:p>
            </w:tc>
            <w:tc>
              <w:tcPr>
                <w:tcW w:w="1795" w:type="dxa"/>
              </w:tcPr>
              <w:p w14:paraId="08084DE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41A26360"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578B627" w14:textId="77777777" w:rsidTr="007917FC">
            <w:trPr>
              <w:trHeight w:val="213"/>
              <w:tblHeader/>
            </w:trPr>
            <w:tc>
              <w:tcPr>
                <w:tcW w:w="3500" w:type="dxa"/>
              </w:tcPr>
              <w:p w14:paraId="4732A929" w14:textId="77777777" w:rsidR="00B06221" w:rsidRPr="00B06221" w:rsidRDefault="00B06221" w:rsidP="00B06221">
                <w:pPr>
                  <w:spacing w:before="0" w:after="0" w:line="240" w:lineRule="auto"/>
                  <w:rPr>
                    <w:sz w:val="16"/>
                    <w:szCs w:val="16"/>
                  </w:rPr>
                </w:pPr>
              </w:p>
            </w:tc>
            <w:tc>
              <w:tcPr>
                <w:tcW w:w="635" w:type="dxa"/>
              </w:tcPr>
              <w:p w14:paraId="7D906FF2" w14:textId="77777777" w:rsidR="00B06221" w:rsidRPr="00B06221" w:rsidRDefault="00B06221" w:rsidP="00B06221">
                <w:pPr>
                  <w:spacing w:before="0" w:after="0" w:line="240" w:lineRule="auto"/>
                  <w:rPr>
                    <w:sz w:val="16"/>
                    <w:szCs w:val="16"/>
                  </w:rPr>
                </w:pPr>
              </w:p>
            </w:tc>
            <w:tc>
              <w:tcPr>
                <w:tcW w:w="3685" w:type="dxa"/>
              </w:tcPr>
              <w:p w14:paraId="29237FE4" w14:textId="77777777" w:rsidR="00B06221" w:rsidRPr="00B06221" w:rsidRDefault="00B06221" w:rsidP="00B06221">
                <w:pPr>
                  <w:spacing w:before="0" w:after="0" w:line="240" w:lineRule="auto"/>
                  <w:rPr>
                    <w:sz w:val="16"/>
                    <w:szCs w:val="16"/>
                  </w:rPr>
                </w:pPr>
              </w:p>
            </w:tc>
            <w:tc>
              <w:tcPr>
                <w:tcW w:w="2435" w:type="dxa"/>
              </w:tcPr>
              <w:p w14:paraId="51EE13BC" w14:textId="77777777" w:rsidR="00B06221" w:rsidRPr="00B06221" w:rsidRDefault="00B06221" w:rsidP="00B06221">
                <w:pPr>
                  <w:spacing w:before="0" w:after="0" w:line="240" w:lineRule="auto"/>
                  <w:rPr>
                    <w:sz w:val="16"/>
                    <w:szCs w:val="16"/>
                  </w:rPr>
                </w:pPr>
              </w:p>
            </w:tc>
            <w:tc>
              <w:tcPr>
                <w:tcW w:w="900" w:type="dxa"/>
              </w:tcPr>
              <w:p w14:paraId="3577FF32" w14:textId="77777777" w:rsidR="00B06221" w:rsidRPr="00B06221" w:rsidRDefault="00B06221" w:rsidP="00B06221">
                <w:pPr>
                  <w:spacing w:before="0" w:after="0" w:line="240" w:lineRule="auto"/>
                  <w:rPr>
                    <w:sz w:val="16"/>
                    <w:szCs w:val="16"/>
                  </w:rPr>
                </w:pPr>
              </w:p>
            </w:tc>
            <w:tc>
              <w:tcPr>
                <w:tcW w:w="1795" w:type="dxa"/>
              </w:tcPr>
              <w:p w14:paraId="5785EA38"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47774401"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62834FDF" w14:textId="77777777" w:rsidTr="007917FC">
            <w:trPr>
              <w:trHeight w:val="213"/>
              <w:tblHeader/>
            </w:trPr>
            <w:tc>
              <w:tcPr>
                <w:tcW w:w="3500" w:type="dxa"/>
              </w:tcPr>
              <w:p w14:paraId="42F0BD33" w14:textId="77777777" w:rsidR="00B06221" w:rsidRPr="00B06221" w:rsidRDefault="00B06221" w:rsidP="00B06221">
                <w:pPr>
                  <w:spacing w:before="0" w:after="0" w:line="240" w:lineRule="auto"/>
                  <w:rPr>
                    <w:sz w:val="16"/>
                    <w:szCs w:val="16"/>
                  </w:rPr>
                </w:pPr>
              </w:p>
            </w:tc>
            <w:tc>
              <w:tcPr>
                <w:tcW w:w="635" w:type="dxa"/>
              </w:tcPr>
              <w:p w14:paraId="28972EDC" w14:textId="77777777" w:rsidR="00B06221" w:rsidRPr="00B06221" w:rsidRDefault="00B06221" w:rsidP="00B06221">
                <w:pPr>
                  <w:spacing w:before="0" w:after="0" w:line="240" w:lineRule="auto"/>
                  <w:rPr>
                    <w:sz w:val="16"/>
                    <w:szCs w:val="16"/>
                  </w:rPr>
                </w:pPr>
              </w:p>
            </w:tc>
            <w:tc>
              <w:tcPr>
                <w:tcW w:w="3685" w:type="dxa"/>
              </w:tcPr>
              <w:p w14:paraId="4AED85E3" w14:textId="77777777" w:rsidR="00B06221" w:rsidRPr="00B06221" w:rsidRDefault="00B06221" w:rsidP="00B06221">
                <w:pPr>
                  <w:spacing w:before="0" w:after="0" w:line="240" w:lineRule="auto"/>
                  <w:rPr>
                    <w:sz w:val="16"/>
                    <w:szCs w:val="16"/>
                  </w:rPr>
                </w:pPr>
              </w:p>
            </w:tc>
            <w:tc>
              <w:tcPr>
                <w:tcW w:w="2435" w:type="dxa"/>
              </w:tcPr>
              <w:p w14:paraId="153638BF" w14:textId="77777777" w:rsidR="00B06221" w:rsidRPr="00B06221" w:rsidRDefault="00B06221" w:rsidP="00B06221">
                <w:pPr>
                  <w:spacing w:before="0" w:after="0" w:line="240" w:lineRule="auto"/>
                  <w:rPr>
                    <w:sz w:val="16"/>
                    <w:szCs w:val="16"/>
                  </w:rPr>
                </w:pPr>
              </w:p>
            </w:tc>
            <w:tc>
              <w:tcPr>
                <w:tcW w:w="900" w:type="dxa"/>
              </w:tcPr>
              <w:p w14:paraId="5C2BC4B6" w14:textId="77777777" w:rsidR="00B06221" w:rsidRPr="00B06221" w:rsidRDefault="00B06221" w:rsidP="00B06221">
                <w:pPr>
                  <w:spacing w:before="0" w:after="0" w:line="240" w:lineRule="auto"/>
                  <w:rPr>
                    <w:sz w:val="16"/>
                    <w:szCs w:val="16"/>
                  </w:rPr>
                </w:pPr>
              </w:p>
            </w:tc>
            <w:tc>
              <w:tcPr>
                <w:tcW w:w="1795" w:type="dxa"/>
              </w:tcPr>
              <w:p w14:paraId="16266558"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5A0A91A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629BF66D"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14499A54"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__</w:t>
          </w:r>
          <w:proofErr w:type="gramStart"/>
          <w:r w:rsidR="008D498E">
            <w:rPr>
              <w:rFonts w:asciiTheme="minorHAnsi" w:hAnsiTheme="minorHAnsi"/>
              <w:sz w:val="16"/>
              <w:szCs w:val="16"/>
              <w:lang w:bidi="ar-SA"/>
            </w:rPr>
            <w:t xml:space="preserve">_ </w:t>
          </w:r>
          <w:r>
            <w:rPr>
              <w:rFonts w:asciiTheme="minorHAnsi" w:hAnsiTheme="minorHAnsi"/>
              <w:sz w:val="16"/>
              <w:szCs w:val="16"/>
              <w:lang w:bidi="ar-SA"/>
            </w:rPr>
            <w:t xml:space="preserve"> </w:t>
          </w:r>
          <w:r w:rsidR="008D498E">
            <w:rPr>
              <w:rFonts w:asciiTheme="minorHAnsi" w:hAnsiTheme="minorHAnsi"/>
              <w:sz w:val="16"/>
              <w:szCs w:val="16"/>
              <w:lang w:bidi="ar-SA"/>
            </w:rPr>
            <w:t>_</w:t>
          </w:r>
          <w:proofErr w:type="gramEnd"/>
          <w:r w:rsidR="008D498E">
            <w:rPr>
              <w:rFonts w:asciiTheme="minorHAnsi" w:hAnsiTheme="minorHAnsi"/>
              <w:sz w:val="16"/>
              <w:szCs w:val="16"/>
              <w:lang w:bidi="ar-SA"/>
            </w:rPr>
            <w:t xml:space="preserve">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66B23D1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5EDF6F01"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3CB261A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610F6AD4"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22598A9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60271999"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570DF2C0"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4D26865E"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59FD9D1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71804622"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1E2BBB89"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2782372F"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498BDCB1"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159E4B3E"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B9544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04E3F27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37D915F2"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0EC62959"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632D061C"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D36739A"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515044A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F668467"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AF20CB3"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62DE3273"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014256B3"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6904BA3C"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75698C40"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426DFAB1"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5CFDBAA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0CED8AAF"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0FEE07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3990A53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D1FB4C7"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4467292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44A2CEE7"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34E858EC"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50A829E1"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5E5B75E7"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75C6FE99"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6E22320F"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30E75AAB"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368E174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041FF1B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58898533"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2EC7CF7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3296BFC9" w14:textId="77777777" w:rsidTr="0007361E">
            <w:trPr>
              <w:trHeight w:val="245"/>
            </w:trPr>
            <w:tc>
              <w:tcPr>
                <w:tcW w:w="4125" w:type="dxa"/>
                <w:tcBorders>
                  <w:left w:val="single" w:sz="12" w:space="0" w:color="auto"/>
                  <w:right w:val="single" w:sz="12" w:space="0" w:color="auto"/>
                </w:tcBorders>
              </w:tcPr>
              <w:p w14:paraId="10372D93"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2FDC08A4"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274443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0EA39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34BD689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161DF0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02B66FD8"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BED6E2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EA7F9A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D22707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4D404590"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35B98D1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2A6674C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9B1D2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4BA751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2A492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4145ECB5"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0AB108E" w14:textId="77777777" w:rsidTr="0007361E">
            <w:trPr>
              <w:trHeight w:val="245"/>
            </w:trPr>
            <w:tc>
              <w:tcPr>
                <w:tcW w:w="4125" w:type="dxa"/>
                <w:tcBorders>
                  <w:left w:val="single" w:sz="12" w:space="0" w:color="auto"/>
                  <w:right w:val="single" w:sz="12" w:space="0" w:color="auto"/>
                </w:tcBorders>
              </w:tcPr>
              <w:p w14:paraId="5C48484D"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C0A9A59"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DD02326"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E121F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BE13D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B14591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06AAD86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633D4D8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1D3E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785A5703"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3CC90D78"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16865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32C97F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0CEA8D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32FE5D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F92647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5E251BDF"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6390B90D" w14:textId="77777777" w:rsidTr="0007361E">
            <w:trPr>
              <w:trHeight w:val="245"/>
            </w:trPr>
            <w:tc>
              <w:tcPr>
                <w:tcW w:w="4125" w:type="dxa"/>
                <w:tcBorders>
                  <w:left w:val="single" w:sz="12" w:space="0" w:color="auto"/>
                  <w:right w:val="single" w:sz="12" w:space="0" w:color="auto"/>
                </w:tcBorders>
              </w:tcPr>
              <w:p w14:paraId="4DA6E98F"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175AE1D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49725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97357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4E9EDF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D5A11B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33675BA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F34B16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38751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394310F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CEF45E6"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625964C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1A7C8A3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6CF9BA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594160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D1F31F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0CC9584"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46EB6A7" w14:textId="77777777" w:rsidTr="0007361E">
            <w:trPr>
              <w:trHeight w:val="245"/>
            </w:trPr>
            <w:tc>
              <w:tcPr>
                <w:tcW w:w="4125" w:type="dxa"/>
                <w:tcBorders>
                  <w:left w:val="single" w:sz="12" w:space="0" w:color="auto"/>
                  <w:bottom w:val="single" w:sz="12" w:space="0" w:color="auto"/>
                  <w:right w:val="single" w:sz="12" w:space="0" w:color="auto"/>
                </w:tcBorders>
              </w:tcPr>
              <w:p w14:paraId="4218083B"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2F00977A"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44BFE73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115A576"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0679651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7A2869F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7B76FD0D"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ED6DC8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3D6E3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55EE61F3"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35309ABE"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4AD415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25B08A0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00AC568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6E80826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316E7C8"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30C6C48A"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69C1A658" w14:textId="77777777" w:rsidTr="00A90FEB">
            <w:trPr>
              <w:cantSplit/>
              <w:trHeight w:val="710"/>
              <w:tblHeader/>
            </w:trPr>
            <w:tc>
              <w:tcPr>
                <w:tcW w:w="2695" w:type="dxa"/>
                <w:shd w:val="clear" w:color="auto" w:fill="F2F2F2" w:themeFill="background1" w:themeFillShade="F2"/>
                <w:vAlign w:val="bottom"/>
              </w:tcPr>
              <w:p w14:paraId="3661FA50"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67CC9A23"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2F42311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196138C9"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41CC482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54F968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7F2E7A4A"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35165861" w14:textId="77777777" w:rsidR="00661E49" w:rsidRPr="00761489" w:rsidRDefault="00E26765"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35493F8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56160F87" w14:textId="77777777" w:rsidR="00661E49" w:rsidRPr="00761489" w:rsidRDefault="00E26765"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75E9BD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738C585F"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A271E3C"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79BFC906"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4D8FD43B"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21CDA863"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1FCD0AC8" w14:textId="77777777" w:rsidTr="00A90FEB">
            <w:trPr>
              <w:cantSplit/>
              <w:trHeight w:val="796"/>
              <w:tblHeader/>
            </w:trPr>
            <w:tc>
              <w:tcPr>
                <w:tcW w:w="2695" w:type="dxa"/>
                <w:shd w:val="clear" w:color="auto" w:fill="F2F2F2" w:themeFill="background1" w:themeFillShade="F2"/>
                <w:vAlign w:val="bottom"/>
              </w:tcPr>
              <w:p w14:paraId="451769A4"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2E3C931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64E3C36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10CB3AE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5F9F8183"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0538776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62487038"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10060617"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5224497E"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552435E6"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69348B33"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2D5A16C6" w14:textId="77777777" w:rsidTr="00B9457F">
            <w:trPr>
              <w:trHeight w:val="170"/>
            </w:trPr>
            <w:tc>
              <w:tcPr>
                <w:tcW w:w="2695" w:type="dxa"/>
                <w:shd w:val="clear" w:color="auto" w:fill="F2F2F2" w:themeFill="background1" w:themeFillShade="F2"/>
              </w:tcPr>
              <w:p w14:paraId="182359AC"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1F33EC1C"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5F5B2B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DD6917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0B985549"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6E0C8212"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70E6E15A"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64601A6D"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55E2B49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7537F64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7EEEE1D1"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68EE80C7"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7428698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D65DB8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7A2ADD1"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6F30F7B"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5A5B263"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B92521"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9D2406D"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1FE5C7B"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62EAE1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7D9157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6E19A57C"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1BEC2823"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20CF4084"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9EAC2D9"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41CFD4"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DCEDF6B"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45DD8D3"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53DF08"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FA02193"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D35055B"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61B3EC3"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439C5A"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12D1F68D"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4DCC80EF" w14:textId="77777777" w:rsidR="006F3D96" w:rsidRPr="00761489" w:rsidRDefault="00E26765" w:rsidP="006F3D96">
          <w:pPr>
            <w:spacing w:before="0" w:after="0" w:line="240" w:lineRule="auto"/>
            <w:rPr>
              <w:rFonts w:asciiTheme="minorHAnsi" w:hAnsiTheme="minorHAnsi"/>
              <w:sz w:val="4"/>
              <w:szCs w:val="4"/>
            </w:rPr>
          </w:pPr>
        </w:p>
      </w:sdtContent>
    </w:sdt>
    <w:p w14:paraId="397B2FD6"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45E6E482" w14:textId="77777777" w:rsidR="0008346E" w:rsidRDefault="00E26765"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45D918CE"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34997EEA"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7FA695F2"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34D354EF"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2A6E1D95"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5D719EEA"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6AEA6347"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3CEF86B1" w14:textId="77777777" w:rsidR="00174422" w:rsidRPr="00264982" w:rsidRDefault="00174422" w:rsidP="00174422">
      <w:pPr>
        <w:pStyle w:val="Heading3"/>
        <w:spacing w:before="120" w:after="0"/>
        <w:rPr>
          <w:sz w:val="16"/>
          <w:szCs w:val="16"/>
        </w:rPr>
      </w:pPr>
      <w:r w:rsidRPr="00264982">
        <w:rPr>
          <w:sz w:val="16"/>
          <w:szCs w:val="16"/>
        </w:rPr>
        <w:lastRenderedPageBreak/>
        <w:t>OPTIONAL: Children’s Racial and Ethnic Identities</w:t>
      </w:r>
    </w:p>
    <w:p w14:paraId="4C0EFD5B" w14:textId="77777777" w:rsidR="00174422" w:rsidRDefault="00174422" w:rsidP="00174422">
      <w:pPr>
        <w:spacing w:before="0" w:after="0"/>
        <w:rPr>
          <w:rFonts w:asciiTheme="minorHAnsi" w:hAnsiTheme="minorHAnsi"/>
          <w:sz w:val="16"/>
          <w:szCs w:val="16"/>
          <w:lang w:bidi="ar-SA"/>
        </w:rPr>
      </w:pPr>
      <w:r w:rsidRPr="008A67AC">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r w:rsidR="00485105">
        <w:rPr>
          <w:rFonts w:asciiTheme="minorHAnsi" w:hAnsiTheme="minorHAnsi"/>
          <w:sz w:val="16"/>
          <w:szCs w:val="16"/>
          <w:lang w:bidi="ar-SA"/>
        </w:rPr>
        <w:t xml:space="preserve"> Respond to both Step One, </w:t>
      </w:r>
      <w:r w:rsidR="00485105" w:rsidRPr="00485105">
        <w:rPr>
          <w:rFonts w:asciiTheme="minorHAnsi" w:hAnsiTheme="minorHAnsi"/>
          <w:i/>
          <w:sz w:val="16"/>
          <w:szCs w:val="16"/>
          <w:lang w:bidi="ar-SA"/>
        </w:rPr>
        <w:t>Ethnicity</w:t>
      </w:r>
      <w:r w:rsidR="00485105">
        <w:rPr>
          <w:rFonts w:asciiTheme="minorHAnsi" w:hAnsiTheme="minorHAnsi"/>
          <w:sz w:val="16"/>
          <w:szCs w:val="16"/>
          <w:lang w:bidi="ar-SA"/>
        </w:rPr>
        <w:t xml:space="preserve"> and Step Two,</w:t>
      </w:r>
      <w:r w:rsidR="00485105" w:rsidRPr="00485105">
        <w:rPr>
          <w:rFonts w:asciiTheme="minorHAnsi" w:hAnsiTheme="minorHAnsi"/>
          <w:i/>
          <w:sz w:val="16"/>
          <w:szCs w:val="16"/>
          <w:lang w:bidi="ar-SA"/>
        </w:rPr>
        <w:t xml:space="preserve"> Race</w:t>
      </w:r>
      <w:r w:rsidR="00485105">
        <w:rPr>
          <w:rFonts w:asciiTheme="minorHAnsi" w:hAnsiTheme="minorHAnsi"/>
          <w:sz w:val="16"/>
          <w:szCs w:val="16"/>
          <w:lang w:bidi="ar-SA"/>
        </w:rPr>
        <w:t>.</w:t>
      </w:r>
    </w:p>
    <w:p w14:paraId="761A69B7" w14:textId="77777777" w:rsid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One: </w:t>
      </w:r>
      <w:r w:rsidR="00174422" w:rsidRPr="00356800">
        <w:rPr>
          <w:rFonts w:asciiTheme="minorHAnsi" w:hAnsiTheme="minorHAnsi"/>
          <w:b/>
          <w:sz w:val="16"/>
          <w:szCs w:val="16"/>
          <w:lang w:bidi="ar-SA"/>
        </w:rPr>
        <w:t>Ethnicity (check one):</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Not Hispanic or Latino</w:t>
      </w:r>
      <w:r w:rsidR="00174422">
        <w:rPr>
          <w:rFonts w:asciiTheme="minorHAnsi" w:hAnsiTheme="minorHAnsi"/>
          <w:sz w:val="16"/>
          <w:szCs w:val="16"/>
          <w:lang w:bidi="ar-SA"/>
        </w:rPr>
        <w:t xml:space="preserve">  </w:t>
      </w:r>
    </w:p>
    <w:p w14:paraId="6E5693A1" w14:textId="77777777" w:rsidR="00174422" w:rsidRP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0A6A74F6" w14:textId="77777777" w:rsidR="000A1F83" w:rsidRPr="00264982" w:rsidRDefault="000A1F83" w:rsidP="0038799F">
      <w:pPr>
        <w:pStyle w:val="Heading2"/>
        <w:spacing w:before="200" w:after="120"/>
        <w:rPr>
          <w:sz w:val="16"/>
          <w:szCs w:val="16"/>
          <w:lang w:bidi="ar-SA"/>
        </w:rPr>
      </w:pPr>
      <w:r w:rsidRPr="00264982">
        <w:rPr>
          <w:sz w:val="16"/>
          <w:szCs w:val="16"/>
          <w:lang w:bidi="ar-SA"/>
        </w:rPr>
        <w:t>INSTRUCTIONS: Sources of Income</w:t>
      </w:r>
    </w:p>
    <w:p w14:paraId="3115C361" w14:textId="77777777" w:rsidR="000A1F83" w:rsidRPr="008A67AC" w:rsidRDefault="000A1F83" w:rsidP="00382AA4">
      <w:pPr>
        <w:tabs>
          <w:tab w:val="left" w:pos="6840"/>
        </w:tabs>
        <w:spacing w:before="10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1E123554" w14:textId="77777777" w:rsidTr="00264982">
        <w:trPr>
          <w:trHeight w:val="305"/>
          <w:tblHeader/>
        </w:trPr>
        <w:tc>
          <w:tcPr>
            <w:tcW w:w="874" w:type="pct"/>
            <w:vAlign w:val="center"/>
          </w:tcPr>
          <w:p w14:paraId="2AF53B0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1CE74142"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6EBF4B27"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3BB310A1"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5F91B4E5"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3D5AF2C"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67AE2018"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10CD6DEC" w14:textId="77777777" w:rsidTr="00382AA4">
        <w:tc>
          <w:tcPr>
            <w:tcW w:w="874" w:type="pct"/>
          </w:tcPr>
          <w:p w14:paraId="3B948D9D"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D099F6B"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0535AE7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77359A8"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1F436BFB"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8925006"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015003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0B56E7B"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2B5C493D"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0E7279D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58B9B873"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67E5F136"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7B6391DC"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35DF9EAE"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5ED7597E"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06912047"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88FEDAE"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149DF44C"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0AB1B10C"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5DE1DDFE"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D0E41CD"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66FF17DB"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63432A3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22B74AE9"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CC198B2"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5A0BCC83"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11B1B48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69667674"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1ADB25D2"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6446AF6C"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06C49CAD"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3FBB558A"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33FEA198"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4"/>
          <w:type w:val="continuous"/>
          <w:pgSz w:w="15840" w:h="12240" w:orient="landscape" w:code="1"/>
          <w:pgMar w:top="450" w:right="720" w:bottom="180" w:left="720" w:header="0" w:footer="504" w:gutter="0"/>
          <w:cols w:space="720"/>
          <w:docGrid w:linePitch="326"/>
        </w:sectPr>
      </w:pPr>
    </w:p>
    <w:p w14:paraId="4A8A1A29" w14:textId="77777777" w:rsidR="009D2C81" w:rsidRPr="008A67AC" w:rsidRDefault="009D2C81" w:rsidP="00967D9C">
      <w:pPr>
        <w:tabs>
          <w:tab w:val="left" w:pos="5940"/>
          <w:tab w:val="left" w:pos="6840"/>
          <w:tab w:val="left" w:pos="9540"/>
          <w:tab w:val="left" w:pos="13500"/>
        </w:tabs>
        <w:spacing w:before="0" w:after="120"/>
        <w:ind w:right="-288"/>
        <w:rPr>
          <w:sz w:val="16"/>
          <w:szCs w:val="16"/>
          <w:lang w:bidi="ar-SA"/>
        </w:rPr>
      </w:pPr>
      <w:r w:rsidRPr="008A67AC">
        <w:rPr>
          <w:sz w:val="16"/>
          <w:szCs w:val="16"/>
          <w:lang w:bidi="ar-SA"/>
        </w:rPr>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2F1A7DD9" w14:textId="77777777" w:rsidR="00095C75" w:rsidRPr="008A67AC" w:rsidRDefault="00095C75"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265AB757" w14:textId="77777777" w:rsidR="009D2C81" w:rsidRPr="008A67AC" w:rsidRDefault="00F54A05" w:rsidP="004F4A05">
      <w:pPr>
        <w:tabs>
          <w:tab w:val="left" w:pos="5940"/>
          <w:tab w:val="left" w:pos="6840"/>
          <w:tab w:val="left" w:pos="9540"/>
          <w:tab w:val="left" w:pos="13500"/>
        </w:tabs>
        <w:spacing w:before="120" w:after="120"/>
        <w:ind w:right="-288"/>
        <w:rPr>
          <w:sz w:val="16"/>
          <w:szCs w:val="16"/>
          <w:lang w:bidi="ar-SA"/>
        </w:rPr>
      </w:pPr>
      <w:r w:rsidRPr="00F54A05">
        <w:rPr>
          <w:rStyle w:val="Strong"/>
          <w:rFonts w:asciiTheme="minorHAnsi" w:hAnsiTheme="minorHAnsi" w:cstheme="minorHAnsi"/>
          <w:color w:val="333333"/>
          <w:sz w:val="16"/>
          <w:szCs w:val="16"/>
        </w:rPr>
        <w:t>Nondiscrimination statement</w:t>
      </w:r>
      <w:r w:rsidRPr="00F54A05">
        <w:rPr>
          <w:rFonts w:asciiTheme="minorHAnsi" w:hAnsiTheme="minorHAnsi" w:cstheme="minorHAnsi"/>
          <w:color w:val="333333"/>
          <w:sz w:val="16"/>
          <w:szCs w:val="16"/>
        </w:rPr>
        <w:t>:</w:t>
      </w:r>
      <w:r>
        <w:rPr>
          <w:rFonts w:ascii="Helvetica" w:hAnsi="Helvetica" w:cs="Helvetica"/>
          <w:color w:val="333333"/>
          <w:sz w:val="21"/>
          <w:szCs w:val="21"/>
        </w:rPr>
        <w:t xml:space="preserve"> </w:t>
      </w:r>
      <w:r w:rsidR="009D2C81" w:rsidRPr="008A67AC">
        <w:rPr>
          <w:sz w:val="16"/>
          <w:szCs w:val="16"/>
          <w:lang w:bidi="ar-SA"/>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01383F5A" w14:textId="77777777" w:rsidR="009D2C81" w:rsidRPr="008A67AC" w:rsidRDefault="009D2C81"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Persons with disabilities who require alternative means of communication for program information (e.g. Braille, large print, audiotape, American Sign Language, etc.), should contact the Agency (State or local) where they applied for beneﬁts. Individuals who are deaf, hard of hearing or have speech disabilities may contact USDA through the Federal Relay Service at (800) 877-8339. Additionally, program information may be made available in languages other than English.</w:t>
      </w:r>
    </w:p>
    <w:p w14:paraId="65E322C1" w14:textId="77777777" w:rsidR="00F54A05" w:rsidRDefault="00F54A05" w:rsidP="00A3740E">
      <w:pPr>
        <w:tabs>
          <w:tab w:val="left" w:pos="720"/>
          <w:tab w:val="left" w:pos="6840"/>
          <w:tab w:val="left" w:pos="9540"/>
          <w:tab w:val="left" w:pos="13500"/>
        </w:tabs>
        <w:spacing w:before="0" w:after="0"/>
        <w:ind w:right="-288"/>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To file a program complaint of discrimination, you have two options: 1. Complete the </w:t>
      </w:r>
      <w:hyperlink r:id="rId15" w:history="1">
        <w:r w:rsidRPr="00F54A05">
          <w:rPr>
            <w:rStyle w:val="Hyperlink"/>
            <w:rFonts w:asciiTheme="minorHAnsi" w:hAnsiTheme="minorHAnsi" w:cstheme="minorHAnsi"/>
            <w:color w:val="0000FF"/>
            <w:sz w:val="16"/>
            <w:szCs w:val="16"/>
          </w:rPr>
          <w:t>USDA Program Discrimination Complaint Form</w:t>
        </w:r>
      </w:hyperlink>
      <w:r w:rsidRPr="00F54A05">
        <w:rPr>
          <w:rFonts w:asciiTheme="minorHAnsi" w:hAnsiTheme="minorHAnsi" w:cstheme="minorHAnsi"/>
          <w:color w:val="333333"/>
          <w:sz w:val="16"/>
          <w:szCs w:val="16"/>
        </w:rPr>
        <w:t xml:space="preserve">, (AD-3027) found online at </w:t>
      </w:r>
      <w:hyperlink r:id="rId16" w:history="1">
        <w:r w:rsidRPr="00F54A05">
          <w:rPr>
            <w:rStyle w:val="Hyperlink"/>
            <w:rFonts w:asciiTheme="minorHAnsi" w:hAnsiTheme="minorHAnsi" w:cstheme="minorHAnsi"/>
            <w:color w:val="0000FF"/>
            <w:sz w:val="16"/>
            <w:szCs w:val="16"/>
          </w:rPr>
          <w:t>Filing a Program Discrimination Complaint as a USDA Customer</w:t>
        </w:r>
      </w:hyperlink>
      <w:r w:rsidRPr="00F54A05">
        <w:rPr>
          <w:rFonts w:asciiTheme="minorHAnsi" w:hAnsiTheme="minorHAnsi" w:cstheme="minorHAnsi"/>
          <w:color w:val="333333"/>
          <w:sz w:val="16"/>
          <w:szCs w:val="16"/>
        </w:rPr>
        <w:t xml:space="preserve">, </w:t>
      </w:r>
      <w:r w:rsidR="006E3E5D" w:rsidRPr="00305B0E">
        <w:rPr>
          <w:rFonts w:asciiTheme="minorHAnsi" w:hAnsiTheme="minorHAnsi" w:cstheme="minorHAnsi"/>
          <w:sz w:val="16"/>
          <w:szCs w:val="16"/>
        </w:rPr>
        <w:t>http://www.ascr.usda.gov/complaint_filing_cust.html</w:t>
      </w:r>
      <w:r w:rsidR="006E3E5D">
        <w:rPr>
          <w:rFonts w:asciiTheme="minorHAnsi" w:hAnsiTheme="minorHAnsi" w:cstheme="minorHAnsi"/>
          <w:color w:val="333333"/>
          <w:sz w:val="16"/>
          <w:szCs w:val="16"/>
        </w:rPr>
        <w:t xml:space="preserve"> </w:t>
      </w:r>
      <w:r w:rsidRPr="00F54A05">
        <w:rPr>
          <w:rFonts w:asciiTheme="minorHAnsi" w:hAnsiTheme="minorHAnsi" w:cstheme="minorHAnsi"/>
          <w:color w:val="333333"/>
          <w:sz w:val="16"/>
          <w:szCs w:val="16"/>
        </w:rPr>
        <w:t xml:space="preserve">and at any USDA office; or, 2. Write a letter addressed to USDA; provide in the letter all of the information requested in the form. To request a copy of the complaint form, call </w:t>
      </w:r>
      <w:r w:rsidRPr="00F54A05">
        <w:rPr>
          <w:rStyle w:val="baec5a81-e4d6-4674-97f3-e9220f0136c1"/>
          <w:rFonts w:asciiTheme="minorHAnsi" w:hAnsiTheme="minorHAnsi" w:cstheme="minorHAnsi"/>
          <w:color w:val="333333"/>
          <w:sz w:val="16"/>
          <w:szCs w:val="16"/>
        </w:rPr>
        <w:t>866-632-9992</w:t>
      </w:r>
      <w:r w:rsidRPr="00F54A05">
        <w:rPr>
          <w:rFonts w:asciiTheme="minorHAnsi" w:hAnsiTheme="minorHAnsi" w:cstheme="minorHAnsi"/>
          <w:color w:val="333333"/>
          <w:sz w:val="16"/>
          <w:szCs w:val="16"/>
        </w:rPr>
        <w:t>. Submit your completed form or letter to USDA by one of the following methods:</w:t>
      </w:r>
    </w:p>
    <w:p w14:paraId="55B935C2" w14:textId="77777777" w:rsidR="00F54A05" w:rsidRPr="00F54A05" w:rsidRDefault="00F54A05" w:rsidP="00AE187C">
      <w:pPr>
        <w:spacing w:before="0" w:after="0" w:line="240" w:lineRule="auto"/>
        <w:ind w:left="360" w:hanging="360"/>
        <w:rPr>
          <w:rFonts w:asciiTheme="minorHAnsi" w:hAnsiTheme="minorHAnsi" w:cstheme="minorHAnsi"/>
          <w:color w:val="333333"/>
          <w:sz w:val="16"/>
          <w:szCs w:val="16"/>
        </w:rPr>
      </w:pPr>
      <w:r w:rsidRPr="00F54A05">
        <w:rPr>
          <w:rFonts w:asciiTheme="minorHAnsi" w:hAnsiTheme="minorHAnsi" w:cstheme="minorHAnsi"/>
          <w:color w:val="333333"/>
          <w:sz w:val="16"/>
          <w:szCs w:val="16"/>
        </w:rPr>
        <w:t>(1)   Mail:</w:t>
      </w:r>
      <w:r w:rsidR="00AE187C">
        <w:rPr>
          <w:rFonts w:asciiTheme="minorHAnsi" w:hAnsiTheme="minorHAnsi" w:cstheme="minorHAnsi"/>
          <w:color w:val="333333"/>
          <w:sz w:val="16"/>
          <w:szCs w:val="16"/>
        </w:rPr>
        <w:tab/>
      </w:r>
      <w:r w:rsidRPr="00F54A05">
        <w:rPr>
          <w:rFonts w:asciiTheme="minorHAnsi" w:hAnsiTheme="minorHAnsi" w:cstheme="minorHAnsi"/>
          <w:color w:val="333333"/>
          <w:sz w:val="16"/>
          <w:szCs w:val="16"/>
        </w:rPr>
        <w:t>U.S. Department of Agriculture</w:t>
      </w:r>
    </w:p>
    <w:p w14:paraId="3D502B25" w14:textId="77777777" w:rsidR="00F54A05" w:rsidRPr="00F54A05" w:rsidRDefault="00F54A05" w:rsidP="00AE187C">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Office of the Assistant Secretary for Civil Rights</w:t>
      </w:r>
    </w:p>
    <w:p w14:paraId="4793F1D9" w14:textId="77777777" w:rsidR="00F54A05" w:rsidRPr="00F54A05" w:rsidRDefault="00F54A05" w:rsidP="00AE187C">
      <w:pPr>
        <w:spacing w:before="0" w:after="0" w:line="240" w:lineRule="auto"/>
        <w:ind w:left="720"/>
        <w:rPr>
          <w:rFonts w:asciiTheme="minorHAnsi" w:hAnsiTheme="minorHAnsi" w:cstheme="minorHAnsi"/>
          <w:color w:val="333333"/>
          <w:sz w:val="16"/>
          <w:szCs w:val="16"/>
        </w:rPr>
      </w:pPr>
      <w:r w:rsidRPr="00F54A05">
        <w:rPr>
          <w:rFonts w:asciiTheme="minorHAnsi" w:hAnsiTheme="minorHAnsi" w:cstheme="minorHAnsi"/>
          <w:color w:val="333333"/>
          <w:sz w:val="16"/>
          <w:szCs w:val="16"/>
        </w:rPr>
        <w:t>1400 Independence Avenue, SW</w:t>
      </w:r>
    </w:p>
    <w:p w14:paraId="11B1EFA5" w14:textId="77777777" w:rsidR="00F54A05" w:rsidRPr="00F54A05" w:rsidRDefault="00F54A05" w:rsidP="00AE187C">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Washington, D.C. 20250-9410;</w:t>
      </w:r>
    </w:p>
    <w:p w14:paraId="7243504D" w14:textId="77777777" w:rsidR="00F54A05" w:rsidRPr="00F54A05" w:rsidRDefault="00F54A05" w:rsidP="00F54A05">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(2)   Fax: </w:t>
      </w:r>
      <w:r w:rsidRPr="00F54A05">
        <w:rPr>
          <w:rStyle w:val="baec5a81-e4d6-4674-97f3-e9220f0136c1"/>
          <w:rFonts w:asciiTheme="minorHAnsi" w:hAnsiTheme="minorHAnsi" w:cstheme="minorHAnsi"/>
          <w:color w:val="333333"/>
          <w:sz w:val="16"/>
          <w:szCs w:val="16"/>
        </w:rPr>
        <w:t>202-690-7442</w:t>
      </w:r>
      <w:r w:rsidRPr="00F54A05">
        <w:rPr>
          <w:rFonts w:asciiTheme="minorHAnsi" w:hAnsiTheme="minorHAnsi" w:cstheme="minorHAnsi"/>
          <w:color w:val="333333"/>
          <w:sz w:val="16"/>
          <w:szCs w:val="16"/>
        </w:rPr>
        <w:t>; or</w:t>
      </w:r>
    </w:p>
    <w:p w14:paraId="1B6C7F21" w14:textId="77777777" w:rsidR="00485105" w:rsidRDefault="00F54A05" w:rsidP="00264982">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(3)   Email: </w:t>
      </w:r>
      <w:hyperlink r:id="rId17" w:history="1">
        <w:r w:rsidRPr="00F54A05">
          <w:rPr>
            <w:rStyle w:val="Hyperlink"/>
            <w:rFonts w:asciiTheme="minorHAnsi" w:hAnsiTheme="minorHAnsi" w:cstheme="minorHAnsi"/>
            <w:color w:val="0000FF"/>
            <w:sz w:val="16"/>
            <w:szCs w:val="16"/>
          </w:rPr>
          <w:t>program.intake@usda.gov</w:t>
        </w:r>
      </w:hyperlink>
      <w:r w:rsidR="00264982">
        <w:rPr>
          <w:rFonts w:asciiTheme="minorHAnsi" w:hAnsiTheme="minorHAnsi" w:cstheme="minorHAnsi"/>
          <w:color w:val="333333"/>
          <w:sz w:val="16"/>
          <w:szCs w:val="16"/>
        </w:rPr>
        <w:t xml:space="preserve">. </w:t>
      </w:r>
    </w:p>
    <w:p w14:paraId="2C55D0DC" w14:textId="748CFBDD" w:rsidR="00264982" w:rsidRPr="00264982" w:rsidRDefault="00264982" w:rsidP="00460B97">
      <w:pPr>
        <w:spacing w:before="0" w:after="0" w:line="240" w:lineRule="auto"/>
        <w:jc w:val="right"/>
        <w:rPr>
          <w:rFonts w:asciiTheme="minorHAnsi" w:hAnsiTheme="minorHAnsi" w:cstheme="minorHAnsi"/>
          <w:color w:val="333333"/>
          <w:sz w:val="16"/>
          <w:szCs w:val="16"/>
        </w:rPr>
        <w:sectPr w:rsidR="00264982" w:rsidRPr="00264982" w:rsidSect="0038799F">
          <w:type w:val="continuous"/>
          <w:pgSz w:w="15840" w:h="12240" w:orient="landscape" w:code="1"/>
          <w:pgMar w:top="540" w:right="720" w:bottom="0" w:left="720" w:header="0" w:footer="504" w:gutter="0"/>
          <w:cols w:space="720"/>
          <w:docGrid w:linePitch="326"/>
        </w:sectPr>
      </w:pPr>
      <w:r>
        <w:rPr>
          <w:rFonts w:asciiTheme="minorHAnsi" w:hAnsiTheme="minorHAnsi" w:cstheme="minorHAnsi"/>
          <w:color w:val="333333"/>
          <w:sz w:val="16"/>
          <w:szCs w:val="16"/>
        </w:rPr>
        <w:t>This institution is an equal opportunity provider.</w:t>
      </w:r>
    </w:p>
    <w:p w14:paraId="733A406A" w14:textId="77777777" w:rsidR="00485105" w:rsidRPr="00485105" w:rsidRDefault="00485105" w:rsidP="00485105">
      <w:pPr>
        <w:tabs>
          <w:tab w:val="left" w:pos="5940"/>
          <w:tab w:val="left" w:pos="6840"/>
          <w:tab w:val="left" w:pos="9540"/>
          <w:tab w:val="left" w:pos="13500"/>
        </w:tabs>
        <w:spacing w:before="0" w:after="0"/>
        <w:rPr>
          <w:b/>
          <w:sz w:val="2"/>
          <w:szCs w:val="2"/>
          <w:lang w:bidi="ar-SA"/>
        </w:rPr>
      </w:pPr>
    </w:p>
    <w:sectPr w:rsidR="00485105" w:rsidRPr="00485105"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8D5EC" w14:textId="77777777" w:rsidR="00E26765" w:rsidRDefault="00E26765" w:rsidP="00D91FF4">
      <w:r>
        <w:separator/>
      </w:r>
    </w:p>
  </w:endnote>
  <w:endnote w:type="continuationSeparator" w:id="0">
    <w:p w14:paraId="045BDA05" w14:textId="77777777" w:rsidR="00E26765" w:rsidRDefault="00E26765"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1CD5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8DEDB" w14:textId="77777777"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4EA20"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F0F2FD" w14:textId="77777777" w:rsidR="00E26765" w:rsidRDefault="00E26765" w:rsidP="00D91FF4">
      <w:r>
        <w:separator/>
      </w:r>
    </w:p>
  </w:footnote>
  <w:footnote w:type="continuationSeparator" w:id="0">
    <w:p w14:paraId="4E2179D9" w14:textId="77777777" w:rsidR="00E26765" w:rsidRDefault="00E26765"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3pt;height:2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3"/>
  </w:num>
  <w:num w:numId="4">
    <w:abstractNumId w:val="28"/>
  </w:num>
  <w:num w:numId="5">
    <w:abstractNumId w:val="24"/>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6"/>
  </w:num>
  <w:num w:numId="24">
    <w:abstractNumId w:val="29"/>
  </w:num>
  <w:num w:numId="25">
    <w:abstractNumId w:val="29"/>
  </w:num>
  <w:num w:numId="26">
    <w:abstractNumId w:val="30"/>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7"/>
  </w:num>
  <w:num w:numId="37">
    <w:abstractNumId w:val="35"/>
  </w:num>
  <w:num w:numId="38">
    <w:abstractNumId w:val="17"/>
  </w:num>
  <w:num w:numId="39">
    <w:abstractNumId w:val="31"/>
  </w:num>
  <w:num w:numId="40">
    <w:abstractNumId w:val="37"/>
  </w:num>
  <w:num w:numId="41">
    <w:abstractNumId w:val="25"/>
  </w:num>
  <w:num w:numId="42">
    <w:abstractNumId w:val="32"/>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DEC"/>
    <w:rsid w:val="000038DC"/>
    <w:rsid w:val="000065AC"/>
    <w:rsid w:val="00006A0A"/>
    <w:rsid w:val="00013199"/>
    <w:rsid w:val="000136DE"/>
    <w:rsid w:val="00013FCB"/>
    <w:rsid w:val="000203F9"/>
    <w:rsid w:val="0002106F"/>
    <w:rsid w:val="00021F9D"/>
    <w:rsid w:val="000229D5"/>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869F7"/>
    <w:rsid w:val="00095C75"/>
    <w:rsid w:val="000A1F83"/>
    <w:rsid w:val="000B06C2"/>
    <w:rsid w:val="000B0A75"/>
    <w:rsid w:val="000B269A"/>
    <w:rsid w:val="000B2E68"/>
    <w:rsid w:val="000B47C8"/>
    <w:rsid w:val="000C20D3"/>
    <w:rsid w:val="000C3708"/>
    <w:rsid w:val="000C3761"/>
    <w:rsid w:val="000C3DD9"/>
    <w:rsid w:val="000C7373"/>
    <w:rsid w:val="000D1AEA"/>
    <w:rsid w:val="000E1973"/>
    <w:rsid w:val="000E313B"/>
    <w:rsid w:val="000E3E9D"/>
    <w:rsid w:val="000E4392"/>
    <w:rsid w:val="000F3196"/>
    <w:rsid w:val="000F4BB1"/>
    <w:rsid w:val="000F753E"/>
    <w:rsid w:val="00135082"/>
    <w:rsid w:val="00135DC7"/>
    <w:rsid w:val="00147ED1"/>
    <w:rsid w:val="001500D6"/>
    <w:rsid w:val="00157C41"/>
    <w:rsid w:val="0016050A"/>
    <w:rsid w:val="00163042"/>
    <w:rsid w:val="0016451B"/>
    <w:rsid w:val="001661D9"/>
    <w:rsid w:val="0016776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072A"/>
    <w:rsid w:val="001C3208"/>
    <w:rsid w:val="001C55E0"/>
    <w:rsid w:val="001D5B2A"/>
    <w:rsid w:val="001E0824"/>
    <w:rsid w:val="001E5573"/>
    <w:rsid w:val="001E5ECF"/>
    <w:rsid w:val="001E7432"/>
    <w:rsid w:val="001F4201"/>
    <w:rsid w:val="00202592"/>
    <w:rsid w:val="00204306"/>
    <w:rsid w:val="00211CA3"/>
    <w:rsid w:val="0022292A"/>
    <w:rsid w:val="00222A49"/>
    <w:rsid w:val="0022552E"/>
    <w:rsid w:val="00227E68"/>
    <w:rsid w:val="00232F7C"/>
    <w:rsid w:val="002335CD"/>
    <w:rsid w:val="00236CB0"/>
    <w:rsid w:val="00245778"/>
    <w:rsid w:val="0024672D"/>
    <w:rsid w:val="002503B8"/>
    <w:rsid w:val="00252DB3"/>
    <w:rsid w:val="00255969"/>
    <w:rsid w:val="00257AF5"/>
    <w:rsid w:val="00261247"/>
    <w:rsid w:val="0026126B"/>
    <w:rsid w:val="00264652"/>
    <w:rsid w:val="00264982"/>
    <w:rsid w:val="0026674F"/>
    <w:rsid w:val="00271C0A"/>
    <w:rsid w:val="00276F58"/>
    <w:rsid w:val="00277E83"/>
    <w:rsid w:val="00280071"/>
    <w:rsid w:val="002807DF"/>
    <w:rsid w:val="00282084"/>
    <w:rsid w:val="00291052"/>
    <w:rsid w:val="0029216D"/>
    <w:rsid w:val="002A12EA"/>
    <w:rsid w:val="002A3875"/>
    <w:rsid w:val="002B424F"/>
    <w:rsid w:val="002B4ED9"/>
    <w:rsid w:val="002B4F3E"/>
    <w:rsid w:val="002B57CC"/>
    <w:rsid w:val="002B5E79"/>
    <w:rsid w:val="002B643C"/>
    <w:rsid w:val="002C0859"/>
    <w:rsid w:val="002C09F5"/>
    <w:rsid w:val="002C4D0D"/>
    <w:rsid w:val="002C4E0A"/>
    <w:rsid w:val="002C5600"/>
    <w:rsid w:val="002C6D6E"/>
    <w:rsid w:val="002E1290"/>
    <w:rsid w:val="002E7098"/>
    <w:rsid w:val="002F1947"/>
    <w:rsid w:val="002F2C31"/>
    <w:rsid w:val="002F5559"/>
    <w:rsid w:val="00303C02"/>
    <w:rsid w:val="00304006"/>
    <w:rsid w:val="00305B0E"/>
    <w:rsid w:val="0030670A"/>
    <w:rsid w:val="003069A5"/>
    <w:rsid w:val="00306D94"/>
    <w:rsid w:val="003110C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2303"/>
    <w:rsid w:val="0039636D"/>
    <w:rsid w:val="003A1479"/>
    <w:rsid w:val="003A1813"/>
    <w:rsid w:val="003A503C"/>
    <w:rsid w:val="003A5F7C"/>
    <w:rsid w:val="003B0146"/>
    <w:rsid w:val="003B0AA9"/>
    <w:rsid w:val="003B2B0A"/>
    <w:rsid w:val="003B7D82"/>
    <w:rsid w:val="003C03D3"/>
    <w:rsid w:val="003C4644"/>
    <w:rsid w:val="003C5BE3"/>
    <w:rsid w:val="003D1A30"/>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0B97"/>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7054"/>
    <w:rsid w:val="004E2E80"/>
    <w:rsid w:val="004E3DF6"/>
    <w:rsid w:val="004E75B3"/>
    <w:rsid w:val="004F04BA"/>
    <w:rsid w:val="004F0EFF"/>
    <w:rsid w:val="004F4A05"/>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A2463"/>
    <w:rsid w:val="005A6C66"/>
    <w:rsid w:val="005B2DDF"/>
    <w:rsid w:val="005B30AE"/>
    <w:rsid w:val="005B4AE7"/>
    <w:rsid w:val="005B53B0"/>
    <w:rsid w:val="005C16D8"/>
    <w:rsid w:val="005C3F37"/>
    <w:rsid w:val="005D4207"/>
    <w:rsid w:val="005D4525"/>
    <w:rsid w:val="005D45B3"/>
    <w:rsid w:val="005D5716"/>
    <w:rsid w:val="005D7D67"/>
    <w:rsid w:val="005E3FC1"/>
    <w:rsid w:val="005F3406"/>
    <w:rsid w:val="005F355E"/>
    <w:rsid w:val="005F6005"/>
    <w:rsid w:val="00601B3F"/>
    <w:rsid w:val="006064AB"/>
    <w:rsid w:val="006168D5"/>
    <w:rsid w:val="00621BD2"/>
    <w:rsid w:val="00622BB5"/>
    <w:rsid w:val="00623DE2"/>
    <w:rsid w:val="00645CC7"/>
    <w:rsid w:val="00650E18"/>
    <w:rsid w:val="006513A0"/>
    <w:rsid w:val="00652D74"/>
    <w:rsid w:val="00655345"/>
    <w:rsid w:val="0065683E"/>
    <w:rsid w:val="00657B60"/>
    <w:rsid w:val="00661E49"/>
    <w:rsid w:val="00665D65"/>
    <w:rsid w:val="00670ABA"/>
    <w:rsid w:val="00672536"/>
    <w:rsid w:val="00681EDC"/>
    <w:rsid w:val="00683D66"/>
    <w:rsid w:val="0068649F"/>
    <w:rsid w:val="00687189"/>
    <w:rsid w:val="00691BA7"/>
    <w:rsid w:val="00692A4D"/>
    <w:rsid w:val="00696B53"/>
    <w:rsid w:val="00697CCC"/>
    <w:rsid w:val="006A0385"/>
    <w:rsid w:val="006A266D"/>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3012"/>
    <w:rsid w:val="00703840"/>
    <w:rsid w:val="00703CBC"/>
    <w:rsid w:val="007120E4"/>
    <w:rsid w:val="007134A6"/>
    <w:rsid w:val="007137A4"/>
    <w:rsid w:val="0073095C"/>
    <w:rsid w:val="00730E59"/>
    <w:rsid w:val="007310E0"/>
    <w:rsid w:val="00735550"/>
    <w:rsid w:val="00736092"/>
    <w:rsid w:val="0074778B"/>
    <w:rsid w:val="007500A0"/>
    <w:rsid w:val="00750522"/>
    <w:rsid w:val="00761489"/>
    <w:rsid w:val="00762D9B"/>
    <w:rsid w:val="0077225E"/>
    <w:rsid w:val="007825C2"/>
    <w:rsid w:val="007857F7"/>
    <w:rsid w:val="00793F48"/>
    <w:rsid w:val="0079668D"/>
    <w:rsid w:val="007A45FC"/>
    <w:rsid w:val="007B016E"/>
    <w:rsid w:val="007B35B2"/>
    <w:rsid w:val="007B51D7"/>
    <w:rsid w:val="007D1CA2"/>
    <w:rsid w:val="007D1FFF"/>
    <w:rsid w:val="007D42A0"/>
    <w:rsid w:val="007D6981"/>
    <w:rsid w:val="007E09D8"/>
    <w:rsid w:val="007E399B"/>
    <w:rsid w:val="007E685C"/>
    <w:rsid w:val="007E7D7E"/>
    <w:rsid w:val="007F0EAE"/>
    <w:rsid w:val="007F6108"/>
    <w:rsid w:val="007F7097"/>
    <w:rsid w:val="00802B26"/>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4238"/>
    <w:rsid w:val="008D498E"/>
    <w:rsid w:val="008D5E3D"/>
    <w:rsid w:val="008D7F5F"/>
    <w:rsid w:val="008E09D4"/>
    <w:rsid w:val="008E3E28"/>
    <w:rsid w:val="008E3EE8"/>
    <w:rsid w:val="008F7133"/>
    <w:rsid w:val="00901D7C"/>
    <w:rsid w:val="00905BC6"/>
    <w:rsid w:val="0090737A"/>
    <w:rsid w:val="00911546"/>
    <w:rsid w:val="00914BE8"/>
    <w:rsid w:val="009156A8"/>
    <w:rsid w:val="009174C2"/>
    <w:rsid w:val="0092180A"/>
    <w:rsid w:val="00924CC2"/>
    <w:rsid w:val="00926134"/>
    <w:rsid w:val="00930CC7"/>
    <w:rsid w:val="00937FC1"/>
    <w:rsid w:val="0094076B"/>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90E51"/>
    <w:rsid w:val="00991ED5"/>
    <w:rsid w:val="0099233F"/>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740E"/>
    <w:rsid w:val="00A41159"/>
    <w:rsid w:val="00A44565"/>
    <w:rsid w:val="00A476C1"/>
    <w:rsid w:val="00A55508"/>
    <w:rsid w:val="00A57FE8"/>
    <w:rsid w:val="00A64ECE"/>
    <w:rsid w:val="00A66185"/>
    <w:rsid w:val="00A71CAD"/>
    <w:rsid w:val="00A729E5"/>
    <w:rsid w:val="00A731A2"/>
    <w:rsid w:val="00A827B0"/>
    <w:rsid w:val="00A827C1"/>
    <w:rsid w:val="00A835DA"/>
    <w:rsid w:val="00A90E1C"/>
    <w:rsid w:val="00A90FEB"/>
    <w:rsid w:val="00A9206B"/>
    <w:rsid w:val="00A92AFF"/>
    <w:rsid w:val="00A93F40"/>
    <w:rsid w:val="00A96968"/>
    <w:rsid w:val="00A96F93"/>
    <w:rsid w:val="00AA0EDB"/>
    <w:rsid w:val="00AA2BE2"/>
    <w:rsid w:val="00AB1F46"/>
    <w:rsid w:val="00AB65FF"/>
    <w:rsid w:val="00AD122F"/>
    <w:rsid w:val="00AD39DA"/>
    <w:rsid w:val="00AD5DFE"/>
    <w:rsid w:val="00AE187C"/>
    <w:rsid w:val="00AE5772"/>
    <w:rsid w:val="00AE5E0A"/>
    <w:rsid w:val="00AF22AD"/>
    <w:rsid w:val="00AF5107"/>
    <w:rsid w:val="00AF6C27"/>
    <w:rsid w:val="00B0053E"/>
    <w:rsid w:val="00B06221"/>
    <w:rsid w:val="00B06264"/>
    <w:rsid w:val="00B07C8F"/>
    <w:rsid w:val="00B12C52"/>
    <w:rsid w:val="00B2070E"/>
    <w:rsid w:val="00B22B1D"/>
    <w:rsid w:val="00B24589"/>
    <w:rsid w:val="00B275D4"/>
    <w:rsid w:val="00B27724"/>
    <w:rsid w:val="00B331BB"/>
    <w:rsid w:val="00B34152"/>
    <w:rsid w:val="00B437C8"/>
    <w:rsid w:val="00B456A0"/>
    <w:rsid w:val="00B47BC6"/>
    <w:rsid w:val="00B47EFA"/>
    <w:rsid w:val="00B5333B"/>
    <w:rsid w:val="00B53B84"/>
    <w:rsid w:val="00B61640"/>
    <w:rsid w:val="00B6373E"/>
    <w:rsid w:val="00B63CDA"/>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5A8E"/>
    <w:rsid w:val="00C12441"/>
    <w:rsid w:val="00C12D2F"/>
    <w:rsid w:val="00C277A8"/>
    <w:rsid w:val="00C309AE"/>
    <w:rsid w:val="00C365CE"/>
    <w:rsid w:val="00C417EB"/>
    <w:rsid w:val="00C42D4D"/>
    <w:rsid w:val="00C42E04"/>
    <w:rsid w:val="00C43426"/>
    <w:rsid w:val="00C50BD6"/>
    <w:rsid w:val="00C50ED5"/>
    <w:rsid w:val="00C528AE"/>
    <w:rsid w:val="00C61776"/>
    <w:rsid w:val="00C65DB3"/>
    <w:rsid w:val="00C75B5D"/>
    <w:rsid w:val="00C90830"/>
    <w:rsid w:val="00CA19D8"/>
    <w:rsid w:val="00CA1A51"/>
    <w:rsid w:val="00CA2044"/>
    <w:rsid w:val="00CA5D23"/>
    <w:rsid w:val="00CB412E"/>
    <w:rsid w:val="00CB66FA"/>
    <w:rsid w:val="00CE0672"/>
    <w:rsid w:val="00CE0FEE"/>
    <w:rsid w:val="00CE45B0"/>
    <w:rsid w:val="00CF0DBC"/>
    <w:rsid w:val="00CF1393"/>
    <w:rsid w:val="00CF4F3A"/>
    <w:rsid w:val="00D0014D"/>
    <w:rsid w:val="00D059F7"/>
    <w:rsid w:val="00D11B02"/>
    <w:rsid w:val="00D22819"/>
    <w:rsid w:val="00D33929"/>
    <w:rsid w:val="00D4645F"/>
    <w:rsid w:val="00D50972"/>
    <w:rsid w:val="00D50BE6"/>
    <w:rsid w:val="00D511F0"/>
    <w:rsid w:val="00D54873"/>
    <w:rsid w:val="00D54EE5"/>
    <w:rsid w:val="00D5700C"/>
    <w:rsid w:val="00D60C6A"/>
    <w:rsid w:val="00D63F82"/>
    <w:rsid w:val="00D640FC"/>
    <w:rsid w:val="00D66EBC"/>
    <w:rsid w:val="00D67437"/>
    <w:rsid w:val="00D70F7D"/>
    <w:rsid w:val="00D761F7"/>
    <w:rsid w:val="00D77741"/>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26765"/>
    <w:rsid w:val="00E315CC"/>
    <w:rsid w:val="00E32CD7"/>
    <w:rsid w:val="00E37D98"/>
    <w:rsid w:val="00E37DF5"/>
    <w:rsid w:val="00E4065C"/>
    <w:rsid w:val="00E406D7"/>
    <w:rsid w:val="00E44EE1"/>
    <w:rsid w:val="00E5241D"/>
    <w:rsid w:val="00E55EE8"/>
    <w:rsid w:val="00E5680C"/>
    <w:rsid w:val="00E61486"/>
    <w:rsid w:val="00E61A16"/>
    <w:rsid w:val="00E6522A"/>
    <w:rsid w:val="00E657EB"/>
    <w:rsid w:val="00E66DA5"/>
    <w:rsid w:val="00E7358D"/>
    <w:rsid w:val="00E76267"/>
    <w:rsid w:val="00E773CC"/>
    <w:rsid w:val="00E821ED"/>
    <w:rsid w:val="00E85E72"/>
    <w:rsid w:val="00E866F1"/>
    <w:rsid w:val="00E90996"/>
    <w:rsid w:val="00EA0838"/>
    <w:rsid w:val="00EA535B"/>
    <w:rsid w:val="00EB584A"/>
    <w:rsid w:val="00EC26DD"/>
    <w:rsid w:val="00EC579D"/>
    <w:rsid w:val="00ED31A4"/>
    <w:rsid w:val="00ED5BDC"/>
    <w:rsid w:val="00ED7DAC"/>
    <w:rsid w:val="00EE264F"/>
    <w:rsid w:val="00EE5F6A"/>
    <w:rsid w:val="00EF3E41"/>
    <w:rsid w:val="00F044CB"/>
    <w:rsid w:val="00F067A6"/>
    <w:rsid w:val="00F20B25"/>
    <w:rsid w:val="00F212F3"/>
    <w:rsid w:val="00F278C3"/>
    <w:rsid w:val="00F27AC1"/>
    <w:rsid w:val="00F3338D"/>
    <w:rsid w:val="00F54A05"/>
    <w:rsid w:val="00F6417F"/>
    <w:rsid w:val="00F6796C"/>
    <w:rsid w:val="00F70C03"/>
    <w:rsid w:val="00F74709"/>
    <w:rsid w:val="00F9084A"/>
    <w:rsid w:val="00F94B66"/>
    <w:rsid w:val="00FB4C54"/>
    <w:rsid w:val="00FB5CEC"/>
    <w:rsid w:val="00FB6E40"/>
    <w:rsid w:val="00FB764F"/>
    <w:rsid w:val="00FD1CCB"/>
    <w:rsid w:val="00FD1DDE"/>
    <w:rsid w:val="00FD2E03"/>
    <w:rsid w:val="00FD4375"/>
    <w:rsid w:val="00FD5BF8"/>
    <w:rsid w:val="00FE0241"/>
    <w:rsid w:val="00FE2809"/>
    <w:rsid w:val="00FF105F"/>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6321F"/>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167769"/>
    <w:rPr>
      <w:sz w:val="16"/>
      <w:szCs w:val="16"/>
    </w:rPr>
  </w:style>
  <w:style w:type="paragraph" w:styleId="CommentText">
    <w:name w:val="annotation text"/>
    <w:basedOn w:val="Normal"/>
    <w:link w:val="CommentTextChar"/>
    <w:semiHidden/>
    <w:unhideWhenUsed/>
    <w:rsid w:val="00167769"/>
    <w:pPr>
      <w:spacing w:line="240" w:lineRule="auto"/>
    </w:pPr>
    <w:rPr>
      <w:sz w:val="20"/>
      <w:szCs w:val="20"/>
    </w:rPr>
  </w:style>
  <w:style w:type="character" w:customStyle="1" w:styleId="CommentTextChar">
    <w:name w:val="Comment Text Char"/>
    <w:basedOn w:val="DefaultParagraphFont"/>
    <w:link w:val="CommentText"/>
    <w:semiHidden/>
    <w:rsid w:val="00167769"/>
    <w:rPr>
      <w:sz w:val="20"/>
      <w:szCs w:val="20"/>
    </w:rPr>
  </w:style>
  <w:style w:type="paragraph" w:styleId="CommentSubject">
    <w:name w:val="annotation subject"/>
    <w:basedOn w:val="CommentText"/>
    <w:next w:val="CommentText"/>
    <w:link w:val="CommentSubjectChar"/>
    <w:semiHidden/>
    <w:unhideWhenUsed/>
    <w:rsid w:val="00167769"/>
    <w:rPr>
      <w:b/>
      <w:bCs/>
    </w:rPr>
  </w:style>
  <w:style w:type="character" w:customStyle="1" w:styleId="CommentSubjectChar">
    <w:name w:val="Comment Subject Char"/>
    <w:basedOn w:val="CommentTextChar"/>
    <w:link w:val="CommentSubject"/>
    <w:semiHidden/>
    <w:rsid w:val="00167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cio.usda.gov/sites/default/files/docs/2012/Complain_combined_6_8_1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1" ma:contentTypeDescription="Create a new document." ma:contentTypeScope="" ma:versionID="f0fd24c354d2bbcd4752f451d29de120">
  <xsd:schema xmlns:xsd="http://www.w3.org/2001/XMLSchema" xmlns:xs="http://www.w3.org/2001/XMLSchema" xmlns:p="http://schemas.microsoft.com/office/2006/metadata/properties" xmlns:ns3="5a761333-8e26-4768-822a-e41999f03fe2" xmlns:ns4="054a89b7-3883-4504-83cd-c5b0b066609a" targetNamespace="http://schemas.microsoft.com/office/2006/metadata/properties" ma:root="true" ma:fieldsID="6ebc8a29eb427ae2cb4a86d70805e311" ns3:_="" ns4:_="">
    <xsd:import namespace="5a761333-8e26-4768-822a-e41999f03fe2"/>
    <xsd:import namespace="054a89b7-3883-4504-83cd-c5b0b0666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541668-CAB7-4BB4-BF83-D9DF158D2733}">
  <ds:schemaRefs>
    <ds:schemaRef ds:uri="http://schemas.openxmlformats.org/officeDocument/2006/bibliography"/>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7FDF4FAE-B078-4998-80FD-793992D3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1333-8e26-4768-822a-e41999f03fe2"/>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2682</Words>
  <Characters>15290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2020-21 Application for Educational Benefits Packet</vt:lpstr>
    </vt:vector>
  </TitlesOfParts>
  <Company>Minnesota Department of Education</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Application for Educational Benefits Packet - Seamless Summer Option</dc:title>
  <dc:subject>Household letter, instructions and Application for Educational Benefits.</dc:subject>
  <dc:creator>Minnesota Department of Education</dc:creator>
  <cp:keywords/>
  <dc:description/>
  <cp:lastModifiedBy>jen.heuer@threeriversmontessori.org</cp:lastModifiedBy>
  <cp:revision>3</cp:revision>
  <cp:lastPrinted>2021-10-22T14:00:00Z</cp:lastPrinted>
  <dcterms:created xsi:type="dcterms:W3CDTF">2021-10-22T14:00:00Z</dcterms:created>
  <dcterms:modified xsi:type="dcterms:W3CDTF">2021-10-22T14:00:00Z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