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00" w:rsidRPr="00F67FC0" w:rsidRDefault="00700E00" w:rsidP="00CC6C5A">
      <w:pPr>
        <w:tabs>
          <w:tab w:val="left" w:pos="4320"/>
        </w:tabs>
        <w:spacing w:after="0"/>
        <w:rPr>
          <w:rFonts w:cs="Times New Roman"/>
        </w:rPr>
      </w:pPr>
      <w:bookmarkStart w:id="0" w:name="_GoBack"/>
      <w:bookmarkEnd w:id="0"/>
      <w:r w:rsidRPr="00F67FC0">
        <w:rPr>
          <w:rFonts w:cs="Times New Roman"/>
        </w:rPr>
        <w:t>Date:</w:t>
      </w:r>
      <w:r w:rsidR="00CC6C5A" w:rsidRPr="00F67FC0">
        <w:rPr>
          <w:rFonts w:cs="Times New Roman"/>
        </w:rPr>
        <w:tab/>
        <w:t>Subject: Parking fines</w:t>
      </w:r>
    </w:p>
    <w:p w:rsidR="00700E00" w:rsidRPr="00F67FC0" w:rsidRDefault="00700E00" w:rsidP="00700E00">
      <w:pPr>
        <w:spacing w:after="0"/>
        <w:rPr>
          <w:rFonts w:cs="Times New Roman"/>
        </w:rPr>
      </w:pPr>
    </w:p>
    <w:p w:rsidR="00580DA2" w:rsidRPr="00F67FC0" w:rsidRDefault="00580DA2" w:rsidP="00700E00">
      <w:pPr>
        <w:spacing w:after="0"/>
        <w:rPr>
          <w:rFonts w:cs="Times New Roman"/>
        </w:rPr>
      </w:pPr>
    </w:p>
    <w:p w:rsidR="00700E00" w:rsidRPr="00F67FC0" w:rsidRDefault="00700E00" w:rsidP="00700E00">
      <w:pPr>
        <w:spacing w:after="0"/>
        <w:rPr>
          <w:rFonts w:cs="Times New Roman"/>
        </w:rPr>
      </w:pPr>
      <w:r w:rsidRPr="00F67FC0">
        <w:rPr>
          <w:rFonts w:cs="Times New Roman"/>
        </w:rPr>
        <w:t>Dear Home Owner,</w:t>
      </w:r>
    </w:p>
    <w:p w:rsidR="00700E00" w:rsidRPr="00F67FC0" w:rsidRDefault="00700E00" w:rsidP="00700E00">
      <w:pPr>
        <w:spacing w:after="0"/>
        <w:rPr>
          <w:rFonts w:cs="Times New Roman"/>
        </w:rPr>
      </w:pPr>
    </w:p>
    <w:p w:rsidR="00D219AD" w:rsidRDefault="00756463" w:rsidP="00700E00">
      <w:pPr>
        <w:spacing w:after="0"/>
        <w:rPr>
          <w:rFonts w:cs="Times New Roman"/>
        </w:rPr>
      </w:pPr>
      <w:r>
        <w:rPr>
          <w:rFonts w:cs="Times New Roman"/>
        </w:rPr>
        <w:t>Please be advised that in response to</w:t>
      </w:r>
      <w:r w:rsidR="00D219AD">
        <w:rPr>
          <w:rFonts w:cs="Times New Roman"/>
        </w:rPr>
        <w:t xml:space="preserve"> repeated violations of CCR paragraphs 4.16 and 4.24, the Board adopted the following</w:t>
      </w:r>
      <w:r>
        <w:rPr>
          <w:rFonts w:cs="Times New Roman"/>
        </w:rPr>
        <w:t xml:space="preserve"> enforcement policy</w:t>
      </w:r>
      <w:r w:rsidR="002657F1">
        <w:rPr>
          <w:rFonts w:cs="Times New Roman"/>
        </w:rPr>
        <w:t xml:space="preserve"> at its August 16, 2013 meeting</w:t>
      </w:r>
      <w:r w:rsidR="00D219AD">
        <w:rPr>
          <w:rFonts w:cs="Times New Roman"/>
        </w:rPr>
        <w:t xml:space="preserve">:  </w:t>
      </w:r>
    </w:p>
    <w:p w:rsidR="00D219AD" w:rsidRDefault="00D219AD" w:rsidP="00700E00">
      <w:pPr>
        <w:spacing w:after="0"/>
        <w:rPr>
          <w:rFonts w:cs="Times New Roman"/>
        </w:rPr>
      </w:pPr>
    </w:p>
    <w:p w:rsidR="002B225E" w:rsidRDefault="00D219AD" w:rsidP="00700E00">
      <w:pPr>
        <w:spacing w:after="0"/>
        <w:rPr>
          <w:rFonts w:cs="Times New Roman"/>
        </w:rPr>
      </w:pPr>
      <w:r>
        <w:rPr>
          <w:rFonts w:cs="Times New Roman"/>
        </w:rPr>
        <w:t>E</w:t>
      </w:r>
      <w:r w:rsidR="00EB5BFB">
        <w:rPr>
          <w:rFonts w:cs="Times New Roman"/>
        </w:rPr>
        <w:t xml:space="preserve">ffective </w:t>
      </w:r>
      <w:r w:rsidR="00783AB9">
        <w:rPr>
          <w:rFonts w:cs="Times New Roman"/>
        </w:rPr>
        <w:t>January 1, 2014</w:t>
      </w:r>
      <w:r w:rsidR="00EB5BFB">
        <w:rPr>
          <w:rFonts w:cs="Times New Roman"/>
        </w:rPr>
        <w:t>, violations of CCR</w:t>
      </w:r>
      <w:r>
        <w:rPr>
          <w:rFonts w:cs="Times New Roman"/>
        </w:rPr>
        <w:t xml:space="preserve"> p</w:t>
      </w:r>
      <w:r w:rsidR="00EB5BFB">
        <w:rPr>
          <w:rFonts w:cs="Times New Roman"/>
        </w:rPr>
        <w:t>aragraph</w:t>
      </w:r>
      <w:r>
        <w:rPr>
          <w:rFonts w:cs="Times New Roman"/>
        </w:rPr>
        <w:t>s</w:t>
      </w:r>
      <w:r w:rsidR="00EB5BFB">
        <w:rPr>
          <w:rFonts w:cs="Times New Roman"/>
        </w:rPr>
        <w:t xml:space="preserve"> 4.16 </w:t>
      </w:r>
      <w:r w:rsidR="00EB5BFB" w:rsidRPr="00EB5BFB">
        <w:rPr>
          <w:rFonts w:cs="Times New Roman"/>
          <w:u w:val="single"/>
        </w:rPr>
        <w:t>Sightline</w:t>
      </w:r>
      <w:r w:rsidR="00D93B1B">
        <w:rPr>
          <w:rFonts w:cs="Times New Roman"/>
          <w:u w:val="single"/>
        </w:rPr>
        <w:t>s</w:t>
      </w:r>
      <w:r w:rsidR="00EB5BFB" w:rsidRPr="00EB5BFB">
        <w:rPr>
          <w:rFonts w:cs="Times New Roman"/>
          <w:u w:val="single"/>
        </w:rPr>
        <w:t>s</w:t>
      </w:r>
      <w:r w:rsidR="00EB5BFB">
        <w:rPr>
          <w:rFonts w:cs="Times New Roman"/>
        </w:rPr>
        <w:t xml:space="preserve"> or 4.24 </w:t>
      </w:r>
      <w:r w:rsidR="00EB5BFB" w:rsidRPr="00EB5BFB">
        <w:rPr>
          <w:rFonts w:cs="Times New Roman"/>
          <w:u w:val="single"/>
        </w:rPr>
        <w:t>Parking</w:t>
      </w:r>
      <w:r w:rsidR="00EB5BFB">
        <w:rPr>
          <w:rFonts w:cs="Times New Roman"/>
        </w:rPr>
        <w:t xml:space="preserve"> </w:t>
      </w:r>
      <w:r w:rsidR="00EB5BFB" w:rsidRPr="00EB5BFB">
        <w:rPr>
          <w:rFonts w:cs="Times New Roman"/>
        </w:rPr>
        <w:t>will</w:t>
      </w:r>
      <w:r w:rsidR="00EB5BFB">
        <w:rPr>
          <w:rFonts w:cs="Times New Roman"/>
        </w:rPr>
        <w:t xml:space="preserve"> be subject to fine</w:t>
      </w:r>
      <w:r w:rsidR="00756463">
        <w:rPr>
          <w:rFonts w:cs="Times New Roman"/>
        </w:rPr>
        <w:t>s</w:t>
      </w:r>
      <w:r w:rsidR="00EB5BFB">
        <w:rPr>
          <w:rFonts w:cs="Times New Roman"/>
        </w:rPr>
        <w:t xml:space="preserve"> as described below.  </w:t>
      </w:r>
    </w:p>
    <w:p w:rsidR="00700E00" w:rsidRPr="00F67FC0" w:rsidRDefault="00F67FC0" w:rsidP="00700E00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2B225E" w:rsidRPr="002B225E" w:rsidRDefault="002B225E" w:rsidP="00700E00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On-Street Parking</w:t>
      </w:r>
    </w:p>
    <w:p w:rsidR="002B225E" w:rsidRDefault="002B225E" w:rsidP="00700E00">
      <w:pPr>
        <w:spacing w:after="0"/>
        <w:rPr>
          <w:rFonts w:cs="Times New Roman"/>
        </w:rPr>
      </w:pPr>
    </w:p>
    <w:p w:rsidR="00700E00" w:rsidRDefault="00C91E4C" w:rsidP="00700E00">
      <w:pPr>
        <w:spacing w:after="0"/>
        <w:rPr>
          <w:rFonts w:cs="Times New Roman"/>
        </w:rPr>
      </w:pPr>
      <w:r>
        <w:rPr>
          <w:rFonts w:cs="Times New Roman"/>
        </w:rPr>
        <w:t>Pursuant to paragraphs 4.16 and 4.24, on</w:t>
      </w:r>
      <w:r w:rsidR="002B225E">
        <w:rPr>
          <w:rFonts w:cs="Times New Roman"/>
        </w:rPr>
        <w:t>-</w:t>
      </w:r>
      <w:r>
        <w:rPr>
          <w:rFonts w:cs="Times New Roman"/>
        </w:rPr>
        <w:t xml:space="preserve">street </w:t>
      </w:r>
      <w:r w:rsidR="00700E00" w:rsidRPr="00F67FC0">
        <w:rPr>
          <w:rFonts w:cs="Times New Roman"/>
        </w:rPr>
        <w:t>parking is pro</w:t>
      </w:r>
      <w:r w:rsidR="002B225E">
        <w:rPr>
          <w:rFonts w:cs="Times New Roman"/>
        </w:rPr>
        <w:t>hibited for R</w:t>
      </w:r>
      <w:r>
        <w:rPr>
          <w:rFonts w:cs="Times New Roman"/>
        </w:rPr>
        <w:t>esident</w:t>
      </w:r>
      <w:r w:rsidR="002B225E">
        <w:rPr>
          <w:rFonts w:cs="Times New Roman"/>
        </w:rPr>
        <w:t>s’</w:t>
      </w:r>
      <w:r>
        <w:rPr>
          <w:rFonts w:cs="Times New Roman"/>
        </w:rPr>
        <w:t xml:space="preserve"> vehicles</w:t>
      </w:r>
      <w:r w:rsidR="002657F1">
        <w:rPr>
          <w:rFonts w:cs="Times New Roman"/>
        </w:rPr>
        <w:t xml:space="preserve"> as follows</w:t>
      </w:r>
      <w:r>
        <w:rPr>
          <w:rFonts w:cs="Times New Roman"/>
        </w:rPr>
        <w:t>:</w:t>
      </w:r>
    </w:p>
    <w:p w:rsidR="00C91E4C" w:rsidRDefault="00C91E4C" w:rsidP="00700E00">
      <w:pPr>
        <w:spacing w:after="0"/>
        <w:rPr>
          <w:rFonts w:cs="Times New Roman"/>
        </w:rPr>
      </w:pPr>
    </w:p>
    <w:p w:rsidR="00C91E4C" w:rsidRDefault="00C91E4C" w:rsidP="00C91E4C">
      <w:pPr>
        <w:spacing w:after="0"/>
        <w:ind w:left="720" w:right="720"/>
        <w:rPr>
          <w:rFonts w:cs="Times New Roman"/>
        </w:rPr>
      </w:pPr>
      <w:r>
        <w:rPr>
          <w:rFonts w:cs="Times New Roman"/>
        </w:rPr>
        <w:t>4.16</w:t>
      </w:r>
      <w:r>
        <w:rPr>
          <w:rFonts w:cs="Times New Roman"/>
        </w:rPr>
        <w:tab/>
      </w:r>
      <w:r>
        <w:rPr>
          <w:rFonts w:cs="Times New Roman"/>
          <w:u w:val="single"/>
        </w:rPr>
        <w:t>Sightline</w:t>
      </w:r>
      <w:r w:rsidR="00D93B1B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s</w:t>
      </w:r>
      <w:r>
        <w:rPr>
          <w:rFonts w:cs="Times New Roman"/>
        </w:rPr>
        <w:t xml:space="preserve">.  All service areas, clotheslines, mechanical equipment, other equipment, motorcycles, snowmobiles, motor homes, boats, recreational vehicles, any vehicle over 1-Ton, wood piles and storage piles shall be walled or </w:t>
      </w:r>
      <w:r w:rsidR="002B225E">
        <w:rPr>
          <w:rFonts w:cs="Times New Roman"/>
        </w:rPr>
        <w:t>screened</w:t>
      </w:r>
      <w:r>
        <w:rPr>
          <w:rFonts w:cs="Times New Roman"/>
        </w:rPr>
        <w:t xml:space="preserve"> to conceal them from the view of other Lots within the subdivision, streets or public areas.  </w:t>
      </w:r>
      <w:r w:rsidRPr="002B225E">
        <w:rPr>
          <w:rFonts w:cs="Times New Roman"/>
          <w:b/>
        </w:rPr>
        <w:t xml:space="preserve">No resident’s vehicles shall be parked on the streets. </w:t>
      </w:r>
    </w:p>
    <w:p w:rsidR="00C91E4C" w:rsidRDefault="00C91E4C" w:rsidP="00C91E4C">
      <w:pPr>
        <w:spacing w:after="0"/>
        <w:ind w:left="720" w:right="720"/>
        <w:rPr>
          <w:rFonts w:cs="Times New Roman"/>
        </w:rPr>
      </w:pPr>
    </w:p>
    <w:p w:rsidR="00C91E4C" w:rsidRPr="00C91E4C" w:rsidRDefault="00C91E4C" w:rsidP="00C91E4C">
      <w:pPr>
        <w:spacing w:after="0"/>
        <w:ind w:left="720" w:right="720"/>
        <w:rPr>
          <w:rFonts w:cs="Times New Roman"/>
        </w:rPr>
      </w:pPr>
      <w:r>
        <w:rPr>
          <w:rFonts w:cs="Times New Roman"/>
        </w:rPr>
        <w:t>4.24</w:t>
      </w:r>
      <w:r>
        <w:rPr>
          <w:rFonts w:cs="Times New Roman"/>
        </w:rPr>
        <w:tab/>
      </w:r>
      <w:r>
        <w:rPr>
          <w:rFonts w:cs="Times New Roman"/>
          <w:u w:val="single"/>
        </w:rPr>
        <w:t>Parking</w:t>
      </w:r>
      <w:r>
        <w:rPr>
          <w:rFonts w:cs="Times New Roman"/>
        </w:rPr>
        <w:t xml:space="preserve">.  At the time a structure is built on a Lot, adequate off street parking for at least four cars shall be provided on the Lot.  A minimum of a two car </w:t>
      </w:r>
      <w:r w:rsidR="002B225E">
        <w:rPr>
          <w:rFonts w:cs="Times New Roman"/>
        </w:rPr>
        <w:t>garage</w:t>
      </w:r>
      <w:r>
        <w:rPr>
          <w:rFonts w:cs="Times New Roman"/>
        </w:rPr>
        <w:t xml:space="preserve"> with garage door must be provided, while the additional parking may be permitted in paved areas provided for that purpose or on </w:t>
      </w:r>
      <w:r w:rsidR="002B225E">
        <w:rPr>
          <w:rFonts w:cs="Times New Roman"/>
        </w:rPr>
        <w:t>driveways</w:t>
      </w:r>
      <w:r>
        <w:rPr>
          <w:rFonts w:cs="Times New Roman"/>
        </w:rPr>
        <w:t xml:space="preserve">.  All parking areas shall be constructed of asphalt paving or concrete.  </w:t>
      </w:r>
      <w:r w:rsidRPr="002B225E">
        <w:rPr>
          <w:rFonts w:cs="Times New Roman"/>
          <w:b/>
        </w:rPr>
        <w:t>No street parking will be permitted for residents’ vehicles.</w:t>
      </w:r>
      <w:r>
        <w:rPr>
          <w:rFonts w:cs="Times New Roman"/>
        </w:rPr>
        <w:t xml:space="preserve">  Trucks larger tha</w:t>
      </w:r>
      <w:r w:rsidR="002B225E">
        <w:rPr>
          <w:rFonts w:cs="Times New Roman"/>
        </w:rPr>
        <w:t>n</w:t>
      </w:r>
      <w:r>
        <w:rPr>
          <w:rFonts w:cs="Times New Roman"/>
        </w:rPr>
        <w:t xml:space="preserve"> one ton, construction type equipment and mobile or stationary trailers shall be permitted within the development and parked on the streets for the </w:t>
      </w:r>
      <w:r w:rsidR="002B225E">
        <w:rPr>
          <w:rFonts w:cs="Times New Roman"/>
        </w:rPr>
        <w:t>purposes</w:t>
      </w:r>
      <w:r>
        <w:rPr>
          <w:rFonts w:cs="Times New Roman"/>
        </w:rPr>
        <w:t xml:space="preserve"> of construction of improvements within the development. </w:t>
      </w:r>
      <w:r>
        <w:rPr>
          <w:rFonts w:cs="Times New Roman"/>
        </w:rPr>
        <w:tab/>
      </w:r>
    </w:p>
    <w:p w:rsidR="00C91E4C" w:rsidRDefault="00C91E4C" w:rsidP="00700E00">
      <w:pPr>
        <w:spacing w:after="0"/>
        <w:rPr>
          <w:rFonts w:cs="Times New Roman"/>
        </w:rPr>
      </w:pPr>
    </w:p>
    <w:p w:rsidR="00700E00" w:rsidRDefault="00C91E4C" w:rsidP="00700E00">
      <w:pPr>
        <w:spacing w:after="0"/>
        <w:rPr>
          <w:rFonts w:cs="Times New Roman"/>
        </w:rPr>
      </w:pPr>
      <w:r w:rsidRPr="00F67FC0">
        <w:rPr>
          <w:rFonts w:cs="Times New Roman"/>
        </w:rPr>
        <w:t xml:space="preserve">This letter </w:t>
      </w:r>
      <w:r w:rsidR="002657F1">
        <w:rPr>
          <w:rFonts w:cs="Times New Roman"/>
        </w:rPr>
        <w:t>constitutes your</w:t>
      </w:r>
      <w:r>
        <w:rPr>
          <w:rFonts w:cs="Times New Roman"/>
        </w:rPr>
        <w:t xml:space="preserve"> first </w:t>
      </w:r>
      <w:r w:rsidR="002657F1">
        <w:rPr>
          <w:rFonts w:cs="Times New Roman"/>
        </w:rPr>
        <w:t xml:space="preserve">written </w:t>
      </w:r>
      <w:r>
        <w:rPr>
          <w:rFonts w:cs="Times New Roman"/>
        </w:rPr>
        <w:t>warning</w:t>
      </w:r>
      <w:r w:rsidRPr="00F67FC0">
        <w:rPr>
          <w:rFonts w:cs="Times New Roman"/>
        </w:rPr>
        <w:t>.</w:t>
      </w:r>
      <w:r>
        <w:rPr>
          <w:rFonts w:cs="Times New Roman"/>
        </w:rPr>
        <w:t xml:space="preserve">  </w:t>
      </w:r>
      <w:r w:rsidR="00B61A5B" w:rsidRPr="00F67FC0">
        <w:rPr>
          <w:rFonts w:cs="Times New Roman"/>
        </w:rPr>
        <w:t xml:space="preserve">Residents will be given one </w:t>
      </w:r>
      <w:r w:rsidR="004966AE">
        <w:rPr>
          <w:rFonts w:cs="Times New Roman"/>
        </w:rPr>
        <w:t xml:space="preserve">additional </w:t>
      </w:r>
      <w:r w:rsidR="00B61A5B" w:rsidRPr="00F67FC0">
        <w:rPr>
          <w:rFonts w:cs="Times New Roman"/>
        </w:rPr>
        <w:t>warning</w:t>
      </w:r>
      <w:r w:rsidR="002B225E">
        <w:rPr>
          <w:rFonts w:cs="Times New Roman"/>
        </w:rPr>
        <w:t>.  Subsequent violations of 4.16 or 4.24 will incur</w:t>
      </w:r>
      <w:r w:rsidR="00B61A5B" w:rsidRPr="00F67FC0">
        <w:rPr>
          <w:rFonts w:cs="Times New Roman"/>
        </w:rPr>
        <w:t xml:space="preserve"> </w:t>
      </w:r>
      <w:r w:rsidR="00700E00" w:rsidRPr="00F67FC0">
        <w:rPr>
          <w:rFonts w:cs="Times New Roman"/>
        </w:rPr>
        <w:t>a $50</w:t>
      </w:r>
      <w:r w:rsidR="00590898" w:rsidRPr="00F67FC0">
        <w:rPr>
          <w:rFonts w:cs="Times New Roman"/>
        </w:rPr>
        <w:t xml:space="preserve"> fine</w:t>
      </w:r>
      <w:r w:rsidR="002B225E">
        <w:rPr>
          <w:rFonts w:cs="Times New Roman"/>
        </w:rPr>
        <w:t xml:space="preserve">.  </w:t>
      </w:r>
      <w:r w:rsidR="002657F1">
        <w:rPr>
          <w:rFonts w:cs="Times New Roman"/>
        </w:rPr>
        <w:t>This</w:t>
      </w:r>
      <w:r w:rsidR="002B225E">
        <w:rPr>
          <w:rFonts w:cs="Times New Roman"/>
        </w:rPr>
        <w:t xml:space="preserve"> fine will be levied against the</w:t>
      </w:r>
      <w:r w:rsidR="00590898" w:rsidRPr="00F67FC0">
        <w:rPr>
          <w:rFonts w:cs="Times New Roman"/>
        </w:rPr>
        <w:t xml:space="preserve"> Homeowner</w:t>
      </w:r>
      <w:r w:rsidR="00700E00" w:rsidRPr="00F67FC0">
        <w:rPr>
          <w:rFonts w:cs="Times New Roman"/>
        </w:rPr>
        <w:t xml:space="preserve"> </w:t>
      </w:r>
      <w:r w:rsidR="002B225E">
        <w:rPr>
          <w:rFonts w:cs="Times New Roman"/>
        </w:rPr>
        <w:t>and</w:t>
      </w:r>
      <w:r w:rsidR="00700E00" w:rsidRPr="00F67FC0">
        <w:rPr>
          <w:rFonts w:cs="Times New Roman"/>
        </w:rPr>
        <w:t xml:space="preserve"> will be due 30 days from the date of the fine. </w:t>
      </w:r>
      <w:r w:rsidR="00880DE1" w:rsidRPr="00F67FC0">
        <w:rPr>
          <w:rFonts w:cs="Times New Roman"/>
        </w:rPr>
        <w:t>If the fine is not paid by the due date, i</w:t>
      </w:r>
      <w:r w:rsidR="00700E00" w:rsidRPr="00F67FC0">
        <w:rPr>
          <w:rFonts w:cs="Times New Roman"/>
        </w:rPr>
        <w:t xml:space="preserve">nterest will </w:t>
      </w:r>
      <w:r w:rsidR="002B225E">
        <w:rPr>
          <w:rFonts w:cs="Times New Roman"/>
        </w:rPr>
        <w:t xml:space="preserve">accrue at the rate of 18% </w:t>
      </w:r>
      <w:r w:rsidR="00302461" w:rsidRPr="00F67FC0">
        <w:rPr>
          <w:rFonts w:cs="Times New Roman"/>
        </w:rPr>
        <w:t>from the due date</w:t>
      </w:r>
      <w:r w:rsidR="004966AE">
        <w:rPr>
          <w:rFonts w:cs="Times New Roman"/>
        </w:rPr>
        <w:t xml:space="preserve"> </w:t>
      </w:r>
      <w:r w:rsidR="002B225E">
        <w:rPr>
          <w:rFonts w:cs="Times New Roman"/>
        </w:rPr>
        <w:t>until</w:t>
      </w:r>
      <w:r w:rsidR="004966AE">
        <w:rPr>
          <w:rFonts w:cs="Times New Roman"/>
        </w:rPr>
        <w:t xml:space="preserve"> paid in full</w:t>
      </w:r>
      <w:r w:rsidR="00700E00" w:rsidRPr="00F67FC0">
        <w:rPr>
          <w:rFonts w:cs="Times New Roman"/>
        </w:rPr>
        <w:t>.</w:t>
      </w:r>
      <w:r w:rsidR="002657F1">
        <w:rPr>
          <w:rFonts w:cs="Times New Roman"/>
        </w:rPr>
        <w:t xml:space="preserve">  An additional $50 fine will be assessed each month until the violation is cured.</w:t>
      </w:r>
    </w:p>
    <w:p w:rsidR="002B225E" w:rsidRDefault="002B225E" w:rsidP="00700E00">
      <w:pPr>
        <w:spacing w:after="0"/>
        <w:rPr>
          <w:rFonts w:cs="Times New Roman"/>
        </w:rPr>
      </w:pPr>
    </w:p>
    <w:p w:rsidR="00756463" w:rsidRDefault="00756463" w:rsidP="00700E00">
      <w:pPr>
        <w:spacing w:after="0"/>
        <w:rPr>
          <w:rFonts w:cs="Times New Roman"/>
          <w:b/>
        </w:rPr>
      </w:pPr>
    </w:p>
    <w:p w:rsidR="00756463" w:rsidRDefault="00756463" w:rsidP="00700E00">
      <w:pPr>
        <w:spacing w:after="0"/>
        <w:rPr>
          <w:rFonts w:cs="Times New Roman"/>
          <w:b/>
        </w:rPr>
      </w:pPr>
    </w:p>
    <w:p w:rsidR="00756463" w:rsidRDefault="00756463" w:rsidP="00700E00">
      <w:pPr>
        <w:spacing w:after="0"/>
        <w:rPr>
          <w:rFonts w:cs="Times New Roman"/>
          <w:b/>
        </w:rPr>
      </w:pPr>
    </w:p>
    <w:p w:rsidR="002B225E" w:rsidRPr="002B225E" w:rsidRDefault="002B225E" w:rsidP="00700E00">
      <w:pPr>
        <w:spacing w:after="0"/>
        <w:rPr>
          <w:rFonts w:cs="Times New Roman"/>
          <w:b/>
        </w:rPr>
      </w:pPr>
      <w:r>
        <w:rPr>
          <w:rFonts w:cs="Times New Roman"/>
          <w:b/>
        </w:rPr>
        <w:br/>
        <w:t>Screening of Vehicles</w:t>
      </w:r>
    </w:p>
    <w:p w:rsidR="00700E00" w:rsidRPr="00F67FC0" w:rsidRDefault="00700E00" w:rsidP="00700E00">
      <w:pPr>
        <w:spacing w:after="0"/>
        <w:rPr>
          <w:rFonts w:cs="Times New Roman"/>
        </w:rPr>
      </w:pPr>
    </w:p>
    <w:p w:rsidR="00700E00" w:rsidRDefault="002B225E" w:rsidP="00700E00">
      <w:pPr>
        <w:spacing w:after="0"/>
        <w:rPr>
          <w:rFonts w:cs="Times New Roman"/>
        </w:rPr>
      </w:pPr>
      <w:r>
        <w:rPr>
          <w:rFonts w:cs="Times New Roman"/>
        </w:rPr>
        <w:t xml:space="preserve">Pursuant to CCR paragraph 4.16, </w:t>
      </w:r>
      <w:r w:rsidR="003B0005">
        <w:rPr>
          <w:rFonts w:cs="Times New Roman"/>
        </w:rPr>
        <w:t>s</w:t>
      </w:r>
      <w:r w:rsidR="00C73FCB" w:rsidRPr="00F67FC0">
        <w:rPr>
          <w:rFonts w:cs="Times New Roman"/>
        </w:rPr>
        <w:t>nowmobile</w:t>
      </w:r>
      <w:r>
        <w:rPr>
          <w:rFonts w:cs="Times New Roman"/>
        </w:rPr>
        <w:t>s, trailers, boats, motor homes, recreational vehicles, and vehicles over 1-ton must be screened to conceal them from the view of other Lots within the Subdivision</w:t>
      </w:r>
      <w:r w:rsidR="002657F1">
        <w:rPr>
          <w:rFonts w:cs="Times New Roman"/>
        </w:rPr>
        <w:t xml:space="preserve"> as follows</w:t>
      </w:r>
      <w:r w:rsidR="00D219AD">
        <w:rPr>
          <w:rFonts w:cs="Times New Roman"/>
        </w:rPr>
        <w:t>:</w:t>
      </w:r>
    </w:p>
    <w:p w:rsidR="00D219AD" w:rsidRDefault="00D219AD" w:rsidP="00700E00">
      <w:pPr>
        <w:spacing w:after="0"/>
        <w:rPr>
          <w:rFonts w:cs="Times New Roman"/>
        </w:rPr>
      </w:pPr>
    </w:p>
    <w:p w:rsidR="00D219AD" w:rsidRDefault="00D219AD" w:rsidP="00D219AD">
      <w:pPr>
        <w:spacing w:after="0"/>
        <w:ind w:left="720" w:right="720"/>
        <w:rPr>
          <w:rFonts w:cs="Times New Roman"/>
        </w:rPr>
      </w:pPr>
      <w:r>
        <w:rPr>
          <w:rFonts w:cs="Times New Roman"/>
        </w:rPr>
        <w:t>4.16</w:t>
      </w:r>
      <w:r>
        <w:rPr>
          <w:rFonts w:cs="Times New Roman"/>
        </w:rPr>
        <w:tab/>
      </w:r>
      <w:r>
        <w:rPr>
          <w:rFonts w:cs="Times New Roman"/>
          <w:u w:val="single"/>
        </w:rPr>
        <w:t>Sightline</w:t>
      </w:r>
      <w:r w:rsidR="00D93B1B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s</w:t>
      </w:r>
      <w:r>
        <w:rPr>
          <w:rFonts w:cs="Times New Roman"/>
        </w:rPr>
        <w:t xml:space="preserve">.  </w:t>
      </w:r>
      <w:r w:rsidRPr="00D219AD">
        <w:rPr>
          <w:rFonts w:cs="Times New Roman"/>
          <w:b/>
        </w:rPr>
        <w:t xml:space="preserve">All </w:t>
      </w:r>
      <w:r w:rsidRPr="00756463">
        <w:rPr>
          <w:rFonts w:cs="Times New Roman"/>
        </w:rPr>
        <w:t>service areas, clotheslines, mechanical equipment, other equipment,</w:t>
      </w:r>
      <w:r w:rsidRPr="00D219AD">
        <w:rPr>
          <w:rFonts w:cs="Times New Roman"/>
          <w:b/>
        </w:rPr>
        <w:t xml:space="preserve"> motorcycles, snowmobiles, motor homes, boats, recreational vehicles, any vehicle over 1-Ton, </w:t>
      </w:r>
      <w:r w:rsidRPr="00756463">
        <w:rPr>
          <w:rFonts w:cs="Times New Roman"/>
        </w:rPr>
        <w:t>wood piles and storage piles</w:t>
      </w:r>
      <w:r w:rsidRPr="00D219AD">
        <w:rPr>
          <w:rFonts w:cs="Times New Roman"/>
          <w:b/>
        </w:rPr>
        <w:t xml:space="preserve"> shall be walled or screened to conceal them from the view of other Lots within the subdivision</w:t>
      </w:r>
      <w:r>
        <w:rPr>
          <w:rFonts w:cs="Times New Roman"/>
        </w:rPr>
        <w:t xml:space="preserve">, streets or public areas.  </w:t>
      </w:r>
      <w:r w:rsidRPr="00D219AD">
        <w:rPr>
          <w:rFonts w:cs="Times New Roman"/>
        </w:rPr>
        <w:t xml:space="preserve">No resident’s vehicles shall be parked on the streets. </w:t>
      </w:r>
    </w:p>
    <w:p w:rsidR="00D219AD" w:rsidRDefault="00D219AD" w:rsidP="00700E00">
      <w:pPr>
        <w:spacing w:after="0"/>
        <w:rPr>
          <w:rFonts w:cs="Times New Roman"/>
        </w:rPr>
      </w:pPr>
    </w:p>
    <w:p w:rsidR="00302461" w:rsidRPr="00F67FC0" w:rsidRDefault="00D219AD" w:rsidP="00302461">
      <w:pPr>
        <w:spacing w:after="0"/>
        <w:rPr>
          <w:rFonts w:cs="Times New Roman"/>
        </w:rPr>
      </w:pPr>
      <w:r>
        <w:rPr>
          <w:rFonts w:cs="Times New Roman"/>
        </w:rPr>
        <w:t>For the sole purpose of loading, unloading, and cleaning, t</w:t>
      </w:r>
      <w:r w:rsidR="00ED4B64" w:rsidRPr="00F67FC0">
        <w:rPr>
          <w:rFonts w:cs="Times New Roman"/>
        </w:rPr>
        <w:t>he</w:t>
      </w:r>
      <w:r w:rsidR="002657F1">
        <w:rPr>
          <w:rFonts w:cs="Times New Roman"/>
        </w:rPr>
        <w:t xml:space="preserve"> Board</w:t>
      </w:r>
      <w:r w:rsidR="00ED4B64" w:rsidRPr="00F67FC0">
        <w:rPr>
          <w:rFonts w:cs="Times New Roman"/>
        </w:rPr>
        <w:t xml:space="preserve"> has permitted </w:t>
      </w:r>
      <w:r>
        <w:rPr>
          <w:rFonts w:cs="Times New Roman"/>
        </w:rPr>
        <w:t>Residents</w:t>
      </w:r>
      <w:r w:rsidR="00700E00" w:rsidRPr="00F67FC0">
        <w:rPr>
          <w:rFonts w:cs="Times New Roman"/>
        </w:rPr>
        <w:t xml:space="preserve"> to park </w:t>
      </w:r>
      <w:r>
        <w:rPr>
          <w:rFonts w:cs="Times New Roman"/>
        </w:rPr>
        <w:t xml:space="preserve">such vehicles </w:t>
      </w:r>
      <w:r w:rsidR="00700E00" w:rsidRPr="00F67FC0">
        <w:rPr>
          <w:rFonts w:cs="Times New Roman"/>
        </w:rPr>
        <w:t xml:space="preserve">outside a </w:t>
      </w:r>
      <w:r w:rsidR="00B70FCF" w:rsidRPr="00F67FC0">
        <w:rPr>
          <w:rFonts w:cs="Times New Roman"/>
        </w:rPr>
        <w:t>walled</w:t>
      </w:r>
      <w:r>
        <w:rPr>
          <w:rFonts w:cs="Times New Roman"/>
        </w:rPr>
        <w:t xml:space="preserve"> or </w:t>
      </w:r>
      <w:r w:rsidR="00700E00" w:rsidRPr="00F67FC0">
        <w:rPr>
          <w:rFonts w:cs="Times New Roman"/>
        </w:rPr>
        <w:t>screened area for two days</w:t>
      </w:r>
      <w:r>
        <w:rPr>
          <w:rFonts w:cs="Times New Roman"/>
        </w:rPr>
        <w:t xml:space="preserve">.  Parking vehicles of the type described in 4.16 outside walled or screened areas for more than two days constitutes a violation of 4.16 and will be subject to fine as described above.  </w:t>
      </w:r>
    </w:p>
    <w:p w:rsidR="00096CD3" w:rsidRPr="00F67FC0" w:rsidRDefault="00096CD3" w:rsidP="00096CD3">
      <w:pPr>
        <w:spacing w:after="0"/>
        <w:rPr>
          <w:rFonts w:cs="Times New Roman"/>
        </w:rPr>
      </w:pPr>
    </w:p>
    <w:p w:rsidR="00F67FC0" w:rsidRDefault="00756463" w:rsidP="00096CD3">
      <w:pPr>
        <w:spacing w:after="0"/>
        <w:rPr>
          <w:rFonts w:cs="Times New Roman"/>
        </w:rPr>
      </w:pPr>
      <w:r>
        <w:rPr>
          <w:rFonts w:cs="Times New Roman"/>
        </w:rPr>
        <w:t>Please also be advised that CCR paragraph</w:t>
      </w:r>
      <w:r w:rsidR="00F67FC0" w:rsidRPr="00F67FC0">
        <w:rPr>
          <w:rFonts w:cs="Times New Roman"/>
        </w:rPr>
        <w:t xml:space="preserve"> 6.4 </w:t>
      </w:r>
      <w:r>
        <w:rPr>
          <w:rFonts w:cs="Times New Roman"/>
        </w:rPr>
        <w:t xml:space="preserve">provides for the </w:t>
      </w:r>
      <w:r w:rsidR="002657F1">
        <w:rPr>
          <w:rFonts w:cs="Times New Roman"/>
        </w:rPr>
        <w:t>Association</w:t>
      </w:r>
      <w:r>
        <w:rPr>
          <w:rFonts w:cs="Times New Roman"/>
        </w:rPr>
        <w:t xml:space="preserve"> to recover </w:t>
      </w:r>
      <w:r w:rsidR="002657F1">
        <w:rPr>
          <w:rFonts w:cs="Times New Roman"/>
        </w:rPr>
        <w:t xml:space="preserve">from the Homeowner all reasonable </w:t>
      </w:r>
      <w:r w:rsidR="00F67FC0" w:rsidRPr="00F67FC0">
        <w:rPr>
          <w:rFonts w:cs="Times New Roman"/>
        </w:rPr>
        <w:t xml:space="preserve">attorney fees </w:t>
      </w:r>
      <w:r w:rsidR="002657F1">
        <w:rPr>
          <w:rFonts w:cs="Times New Roman"/>
        </w:rPr>
        <w:t>incurred by the Association in enforcement of</w:t>
      </w:r>
      <w:r>
        <w:rPr>
          <w:rFonts w:cs="Times New Roman"/>
        </w:rPr>
        <w:t xml:space="preserve"> the CCRs, regardless of whether the violating Resident is a Homeowner or Tenant. </w:t>
      </w:r>
    </w:p>
    <w:p w:rsidR="00756463" w:rsidRDefault="00756463" w:rsidP="00096CD3">
      <w:pPr>
        <w:spacing w:after="0"/>
      </w:pPr>
    </w:p>
    <w:p w:rsidR="00096CD3" w:rsidRPr="00F67FC0" w:rsidRDefault="005F3041" w:rsidP="00096CD3">
      <w:pPr>
        <w:spacing w:after="0"/>
      </w:pPr>
      <w:r w:rsidRPr="00F67FC0">
        <w:t xml:space="preserve">It is </w:t>
      </w:r>
      <w:r w:rsidR="002657F1">
        <w:t xml:space="preserve">the Board’s desire </w:t>
      </w:r>
      <w:r w:rsidRPr="00F67FC0">
        <w:t xml:space="preserve">that </w:t>
      </w:r>
      <w:r w:rsidR="00616D4E" w:rsidRPr="00F67FC0">
        <w:t xml:space="preserve">the CCRs are followed and no fines will be </w:t>
      </w:r>
      <w:r w:rsidR="00302461" w:rsidRPr="00F67FC0">
        <w:t>issued</w:t>
      </w:r>
      <w:r w:rsidR="00616D4E" w:rsidRPr="00F67FC0">
        <w:t>.</w:t>
      </w:r>
    </w:p>
    <w:p w:rsidR="00096CD3" w:rsidRPr="00F67FC0" w:rsidRDefault="00096CD3" w:rsidP="00096CD3">
      <w:pPr>
        <w:spacing w:after="0"/>
      </w:pPr>
    </w:p>
    <w:p w:rsidR="00096CD3" w:rsidRPr="00F67FC0" w:rsidRDefault="00616D4E" w:rsidP="00096CD3">
      <w:pPr>
        <w:spacing w:after="0"/>
      </w:pPr>
      <w:r w:rsidRPr="00F67FC0">
        <w:t>Sincerely,</w:t>
      </w:r>
    </w:p>
    <w:p w:rsidR="00096CD3" w:rsidRPr="00F67FC0" w:rsidRDefault="00096CD3" w:rsidP="00096CD3">
      <w:pPr>
        <w:spacing w:after="0"/>
      </w:pPr>
    </w:p>
    <w:p w:rsidR="00096CD3" w:rsidRPr="00F67FC0" w:rsidRDefault="00096CD3" w:rsidP="00096CD3">
      <w:pPr>
        <w:spacing w:after="0"/>
      </w:pPr>
    </w:p>
    <w:p w:rsidR="00096CD3" w:rsidRPr="00F67FC0" w:rsidRDefault="00616D4E" w:rsidP="00096CD3">
      <w:pPr>
        <w:spacing w:after="0"/>
      </w:pPr>
      <w:r w:rsidRPr="00F67FC0">
        <w:t>Tony Amorati</w:t>
      </w:r>
    </w:p>
    <w:p w:rsidR="00616D4E" w:rsidRPr="00F67FC0" w:rsidRDefault="00096CD3" w:rsidP="00096CD3">
      <w:pPr>
        <w:spacing w:after="0"/>
      </w:pPr>
      <w:r w:rsidRPr="00F67FC0">
        <w:t xml:space="preserve">President, </w:t>
      </w:r>
      <w:r w:rsidR="00616D4E" w:rsidRPr="00F67FC0">
        <w:t>Canyon Hills Homeowners Association</w:t>
      </w:r>
    </w:p>
    <w:sectPr w:rsidR="00616D4E" w:rsidRPr="00F67FC0" w:rsidSect="00CC6C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D4" w:rsidRDefault="00714BD4" w:rsidP="004D4488">
      <w:pPr>
        <w:spacing w:after="0"/>
      </w:pPr>
      <w:r>
        <w:separator/>
      </w:r>
    </w:p>
  </w:endnote>
  <w:endnote w:type="continuationSeparator" w:id="0">
    <w:p w:rsidR="00714BD4" w:rsidRDefault="00714BD4" w:rsidP="004D4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D7" w:rsidRPr="002657F1" w:rsidRDefault="002657F1">
    <w:pPr>
      <w:pStyle w:val="Footer"/>
      <w:rPr>
        <w:sz w:val="16"/>
        <w:szCs w:val="16"/>
      </w:rPr>
    </w:pPr>
    <w:r w:rsidRPr="002657F1">
      <w:rPr>
        <w:sz w:val="16"/>
        <w:szCs w:val="16"/>
      </w:rPr>
      <w:fldChar w:fldCharType="begin"/>
    </w:r>
    <w:r w:rsidRPr="002657F1">
      <w:rPr>
        <w:sz w:val="16"/>
        <w:szCs w:val="16"/>
      </w:rPr>
      <w:instrText xml:space="preserve"> FILENAME   \* MERGEFORMAT </w:instrText>
    </w:r>
    <w:r w:rsidRPr="002657F1">
      <w:rPr>
        <w:sz w:val="16"/>
        <w:szCs w:val="16"/>
      </w:rPr>
      <w:fldChar w:fldCharType="separate"/>
    </w:r>
    <w:r w:rsidR="00963308">
      <w:rPr>
        <w:noProof/>
        <w:sz w:val="16"/>
        <w:szCs w:val="16"/>
      </w:rPr>
      <w:t>1087551</w:t>
    </w:r>
    <w:r w:rsidRPr="002657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D4" w:rsidRDefault="00714BD4" w:rsidP="004D4488">
      <w:pPr>
        <w:spacing w:after="0"/>
      </w:pPr>
      <w:r>
        <w:separator/>
      </w:r>
    </w:p>
  </w:footnote>
  <w:footnote w:type="continuationSeparator" w:id="0">
    <w:p w:rsidR="00714BD4" w:rsidRDefault="00714BD4" w:rsidP="004D4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00" w:rsidRDefault="00700E00" w:rsidP="00700E00">
    <w:pPr>
      <w:jc w:val="center"/>
      <w:rPr>
        <w:b/>
        <w:sz w:val="32"/>
        <w:szCs w:val="32"/>
      </w:rPr>
    </w:pPr>
    <w:r>
      <w:rPr>
        <w:b/>
        <w:sz w:val="32"/>
        <w:szCs w:val="32"/>
      </w:rPr>
      <w:t>Canyon Hills Homeowners Association</w:t>
    </w:r>
  </w:p>
  <w:p w:rsidR="00700E00" w:rsidRDefault="00700E00" w:rsidP="00700E00">
    <w:pPr>
      <w:jc w:val="center"/>
      <w:rPr>
        <w:sz w:val="32"/>
        <w:szCs w:val="32"/>
      </w:rPr>
    </w:pPr>
    <w:r>
      <w:rPr>
        <w:sz w:val="32"/>
        <w:szCs w:val="32"/>
      </w:rPr>
      <w:t>2382 Combine St</w:t>
    </w:r>
  </w:p>
  <w:p w:rsidR="00700E00" w:rsidRDefault="00700E00" w:rsidP="00700E00">
    <w:pPr>
      <w:jc w:val="center"/>
      <w:rPr>
        <w:sz w:val="32"/>
        <w:szCs w:val="32"/>
      </w:rPr>
    </w:pPr>
    <w:r>
      <w:rPr>
        <w:sz w:val="32"/>
        <w:szCs w:val="32"/>
      </w:rPr>
      <w:t>E. Wenatchee, WA 98802</w:t>
    </w:r>
  </w:p>
  <w:p w:rsidR="00700E00" w:rsidRDefault="00700E00" w:rsidP="00700E00">
    <w:pPr>
      <w:jc w:val="center"/>
      <w:rPr>
        <w:sz w:val="32"/>
        <w:szCs w:val="32"/>
      </w:rPr>
    </w:pPr>
    <w:r w:rsidRPr="000C63D7">
      <w:rPr>
        <w:sz w:val="32"/>
        <w:szCs w:val="32"/>
      </w:rPr>
      <w:t>www.canyonhillshoa.com</w:t>
    </w:r>
    <w:r>
      <w:rPr>
        <w:sz w:val="32"/>
        <w:szCs w:val="32"/>
      </w:rPr>
      <w:t xml:space="preserve"> e-mail: </w:t>
    </w:r>
    <w:r w:rsidRPr="000C63D7">
      <w:rPr>
        <w:sz w:val="32"/>
        <w:szCs w:val="32"/>
      </w:rPr>
      <w:t>info@canyonhillshoa.com</w:t>
    </w:r>
  </w:p>
  <w:p w:rsidR="004D4488" w:rsidRDefault="004D4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8"/>
    <w:rsid w:val="00096CD3"/>
    <w:rsid w:val="000C63D7"/>
    <w:rsid w:val="001B54E4"/>
    <w:rsid w:val="002657F1"/>
    <w:rsid w:val="00272487"/>
    <w:rsid w:val="002B225E"/>
    <w:rsid w:val="00302461"/>
    <w:rsid w:val="00306B84"/>
    <w:rsid w:val="00351940"/>
    <w:rsid w:val="003B0005"/>
    <w:rsid w:val="004966AE"/>
    <w:rsid w:val="004A1230"/>
    <w:rsid w:val="004B39FE"/>
    <w:rsid w:val="004D4488"/>
    <w:rsid w:val="00580DA2"/>
    <w:rsid w:val="00590898"/>
    <w:rsid w:val="005A0F4E"/>
    <w:rsid w:val="005A1062"/>
    <w:rsid w:val="005D4848"/>
    <w:rsid w:val="005F3041"/>
    <w:rsid w:val="00616D4E"/>
    <w:rsid w:val="00647812"/>
    <w:rsid w:val="006F604E"/>
    <w:rsid w:val="00700E00"/>
    <w:rsid w:val="00714BD4"/>
    <w:rsid w:val="00756463"/>
    <w:rsid w:val="00783AB9"/>
    <w:rsid w:val="00793CAB"/>
    <w:rsid w:val="007D6529"/>
    <w:rsid w:val="00880DE1"/>
    <w:rsid w:val="00885D8A"/>
    <w:rsid w:val="008F0654"/>
    <w:rsid w:val="00963308"/>
    <w:rsid w:val="009A3F32"/>
    <w:rsid w:val="00A12F11"/>
    <w:rsid w:val="00B039E3"/>
    <w:rsid w:val="00B34551"/>
    <w:rsid w:val="00B61A5B"/>
    <w:rsid w:val="00B70FCF"/>
    <w:rsid w:val="00C73FCB"/>
    <w:rsid w:val="00C91E4C"/>
    <w:rsid w:val="00CC47B0"/>
    <w:rsid w:val="00CC6C5A"/>
    <w:rsid w:val="00D00573"/>
    <w:rsid w:val="00D219AD"/>
    <w:rsid w:val="00D35D77"/>
    <w:rsid w:val="00D452C1"/>
    <w:rsid w:val="00D93B1B"/>
    <w:rsid w:val="00DB4A39"/>
    <w:rsid w:val="00E36422"/>
    <w:rsid w:val="00EB5BFB"/>
    <w:rsid w:val="00ED4B64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4488"/>
  </w:style>
  <w:style w:type="paragraph" w:styleId="Footer">
    <w:name w:val="footer"/>
    <w:basedOn w:val="Normal"/>
    <w:link w:val="FooterChar"/>
    <w:uiPriority w:val="99"/>
    <w:unhideWhenUsed/>
    <w:rsid w:val="004D4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4488"/>
  </w:style>
  <w:style w:type="paragraph" w:styleId="BalloonText">
    <w:name w:val="Balloon Text"/>
    <w:basedOn w:val="Normal"/>
    <w:link w:val="BalloonTextChar"/>
    <w:uiPriority w:val="99"/>
    <w:semiHidden/>
    <w:unhideWhenUsed/>
    <w:rsid w:val="004D4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0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0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4488"/>
  </w:style>
  <w:style w:type="paragraph" w:styleId="Footer">
    <w:name w:val="footer"/>
    <w:basedOn w:val="Normal"/>
    <w:link w:val="FooterChar"/>
    <w:uiPriority w:val="99"/>
    <w:unhideWhenUsed/>
    <w:rsid w:val="004D4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4488"/>
  </w:style>
  <w:style w:type="paragraph" w:styleId="BalloonText">
    <w:name w:val="Balloon Text"/>
    <w:basedOn w:val="Normal"/>
    <w:link w:val="BalloonTextChar"/>
    <w:uiPriority w:val="99"/>
    <w:semiHidden/>
    <w:unhideWhenUsed/>
    <w:rsid w:val="004D4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0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2013-11-04T16:10:00Z</cp:lastPrinted>
  <dcterms:created xsi:type="dcterms:W3CDTF">2017-10-26T02:31:00Z</dcterms:created>
  <dcterms:modified xsi:type="dcterms:W3CDTF">2017-10-26T02:31:00Z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