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482" w:firstLineChars="200"/>
        <w:jc w:val="center"/>
        <w:textAlignment w:val="auto"/>
        <w:rPr>
          <w:rFonts w:hint="default"/>
          <w:b/>
          <w:bCs/>
          <w:sz w:val="24"/>
          <w:szCs w:val="32"/>
          <w:lang w:val="en-US" w:eastAsia="zh-CN"/>
        </w:rPr>
      </w:pPr>
      <w:r>
        <w:rPr>
          <w:rFonts w:hint="eastAsia"/>
          <w:b/>
          <w:bCs/>
          <w:sz w:val="24"/>
          <w:szCs w:val="32"/>
          <w:lang w:val="en-US" w:eastAsia="zh-CN"/>
        </w:rPr>
        <w:t>2023 Art night - The first GCAA（Global Contempary Award）Competition</w:t>
      </w:r>
    </w:p>
    <w:p>
      <w:pPr>
        <w:keepNext w:val="0"/>
        <w:keepLines w:val="0"/>
        <w:pageBreakBefore w:val="0"/>
        <w:widowControl w:val="0"/>
        <w:kinsoku/>
        <w:wordWrap/>
        <w:overflowPunct/>
        <w:topLinePunct w:val="0"/>
        <w:autoSpaceDE/>
        <w:autoSpaceDN/>
        <w:bidi w:val="0"/>
        <w:adjustRightInd/>
        <w:snapToGrid/>
        <w:ind w:firstLine="482" w:firstLineChars="200"/>
        <w:jc w:val="center"/>
        <w:textAlignment w:val="auto"/>
        <w:rPr>
          <w:rFonts w:hint="eastAsia"/>
          <w:b/>
          <w:bCs/>
          <w:sz w:val="24"/>
          <w:szCs w:val="32"/>
          <w:lang w:val="en-US" w:eastAsia="zh-CN"/>
        </w:rPr>
      </w:pPr>
    </w:p>
    <w:p>
      <w:pPr>
        <w:keepNext w:val="0"/>
        <w:keepLines w:val="0"/>
        <w:pageBreakBefore w:val="0"/>
        <w:widowControl w:val="0"/>
        <w:kinsoku/>
        <w:wordWrap/>
        <w:overflowPunct/>
        <w:topLinePunct w:val="0"/>
        <w:autoSpaceDE/>
        <w:autoSpaceDN/>
        <w:bidi w:val="0"/>
        <w:adjustRightInd/>
        <w:snapToGrid/>
        <w:ind w:firstLine="482" w:firstLineChars="200"/>
        <w:jc w:val="center"/>
        <w:textAlignment w:val="auto"/>
        <w:rPr>
          <w:rFonts w:hint="eastAsia"/>
          <w:b/>
          <w:bCs/>
          <w:sz w:val="24"/>
          <w:szCs w:val="32"/>
          <w:lang w:val="en-US" w:eastAsia="zh-CN"/>
        </w:rPr>
      </w:pPr>
    </w:p>
    <w:p>
      <w:pPr>
        <w:keepNext w:val="0"/>
        <w:keepLines w:val="0"/>
        <w:pageBreakBefore w:val="0"/>
        <w:widowControl w:val="0"/>
        <w:kinsoku/>
        <w:wordWrap/>
        <w:overflowPunct/>
        <w:topLinePunct w:val="0"/>
        <w:autoSpaceDE/>
        <w:autoSpaceDN/>
        <w:bidi w:val="0"/>
        <w:adjustRightInd/>
        <w:snapToGrid/>
        <w:ind w:firstLine="482" w:firstLineChars="200"/>
        <w:jc w:val="center"/>
        <w:textAlignment w:val="auto"/>
        <w:rPr>
          <w:rFonts w:hint="eastAsia"/>
          <w:b/>
          <w:bCs/>
          <w:sz w:val="24"/>
          <w:szCs w:val="32"/>
          <w:lang w:val="en-US" w:eastAsia="zh-CN"/>
        </w:rPr>
      </w:pPr>
      <w:r>
        <w:rPr>
          <w:rFonts w:hint="eastAsia"/>
          <w:b/>
          <w:bCs/>
          <w:sz w:val="24"/>
          <w:szCs w:val="32"/>
          <w:lang w:val="en-US" w:eastAsia="zh-CN"/>
        </w:rPr>
        <w:t>Contempary Artist</w:t>
      </w:r>
    </w:p>
    <w:p>
      <w:pPr>
        <w:keepNext w:val="0"/>
        <w:keepLines w:val="0"/>
        <w:pageBreakBefore w:val="0"/>
        <w:widowControl w:val="0"/>
        <w:kinsoku/>
        <w:wordWrap/>
        <w:overflowPunct/>
        <w:topLinePunct w:val="0"/>
        <w:autoSpaceDE/>
        <w:autoSpaceDN/>
        <w:bidi w:val="0"/>
        <w:adjustRightInd/>
        <w:snapToGrid/>
        <w:ind w:firstLine="482" w:firstLineChars="200"/>
        <w:jc w:val="center"/>
        <w:textAlignment w:val="auto"/>
        <w:rPr>
          <w:rFonts w:hint="eastAsia"/>
          <w:b/>
          <w:bCs/>
          <w:sz w:val="24"/>
          <w:szCs w:val="32"/>
          <w:lang w:val="en-US" w:eastAsia="zh-CN"/>
        </w:rPr>
      </w:pPr>
      <w:r>
        <w:rPr>
          <w:rFonts w:hint="eastAsia"/>
          <w:b/>
          <w:bCs/>
          <w:sz w:val="24"/>
          <w:szCs w:val="32"/>
          <w:lang w:val="en-US" w:eastAsia="zh-CN"/>
        </w:rPr>
        <w:t>Application Form</w:t>
      </w:r>
      <w:bookmarkStart w:id="0" w:name="_GoBack"/>
      <w:bookmarkEnd w:id="0"/>
    </w:p>
    <w:p>
      <w:pPr>
        <w:keepNext w:val="0"/>
        <w:keepLines w:val="0"/>
        <w:pageBreakBefore w:val="0"/>
        <w:widowControl w:val="0"/>
        <w:kinsoku/>
        <w:wordWrap/>
        <w:overflowPunct/>
        <w:topLinePunct w:val="0"/>
        <w:autoSpaceDE/>
        <w:autoSpaceDN/>
        <w:bidi w:val="0"/>
        <w:adjustRightInd/>
        <w:snapToGrid/>
        <w:ind w:firstLine="482" w:firstLineChars="200"/>
        <w:jc w:val="center"/>
        <w:textAlignment w:val="auto"/>
        <w:rPr>
          <w:rFonts w:hint="default"/>
          <w:b/>
          <w:bCs/>
          <w:sz w:val="24"/>
          <w:szCs w:val="32"/>
          <w:lang w:val="en-US" w:eastAsia="zh-CN"/>
        </w:rPr>
      </w:pPr>
    </w:p>
    <w:p>
      <w:pPr>
        <w:jc w:val="center"/>
        <w:rPr>
          <w:rFonts w:hint="default"/>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1385"/>
        <w:gridCol w:w="731"/>
        <w:gridCol w:w="415"/>
        <w:gridCol w:w="1233"/>
        <w:gridCol w:w="327"/>
        <w:gridCol w:w="1025"/>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8"/>
          </w:tcPr>
          <w:p>
            <w:pPr>
              <w:keepNext w:val="0"/>
              <w:keepLines w:val="0"/>
              <w:pageBreakBefore w:val="0"/>
              <w:widowControl w:val="0"/>
              <w:kinsoku/>
              <w:wordWrap/>
              <w:overflowPunct/>
              <w:topLinePunct w:val="0"/>
              <w:autoSpaceDE/>
              <w:autoSpaceDN/>
              <w:bidi w:val="0"/>
              <w:adjustRightInd/>
              <w:snapToGrid/>
              <w:jc w:val="center"/>
              <w:textAlignment w:val="auto"/>
              <w:rPr>
                <w:rFonts w:hint="default"/>
                <w:b/>
                <w:bCs/>
                <w:lang w:val="en-US" w:eastAsia="zh-CN"/>
              </w:rPr>
            </w:pPr>
            <w:r>
              <w:rPr>
                <w:rFonts w:hint="eastAsia"/>
                <w:b/>
                <w:bCs/>
                <w:sz w:val="24"/>
                <w:szCs w:val="32"/>
                <w:lang w:val="en-US" w:eastAsia="zh-CN"/>
              </w:rPr>
              <w:t>Contempary Artist Application Form（EN）</w:t>
            </w:r>
            <w:r>
              <w:rPr>
                <w:rFonts w:hint="default"/>
                <w:b/>
                <w:bCs/>
                <w:lang w:val="en-US" w:eastAsia="zh-CN"/>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7" w:type="dxa"/>
          </w:tcPr>
          <w:p>
            <w:pPr>
              <w:jc w:val="both"/>
              <w:rPr>
                <w:rFonts w:hint="default"/>
                <w:b w:val="0"/>
                <w:bCs w:val="0"/>
                <w:vertAlign w:val="baseline"/>
                <w:lang w:val="en-US" w:eastAsia="zh-CN"/>
              </w:rPr>
            </w:pPr>
            <w:r>
              <w:rPr>
                <w:rFonts w:hint="eastAsia"/>
                <w:b w:val="0"/>
                <w:bCs w:val="0"/>
                <w:lang w:val="en-US" w:eastAsia="zh-CN"/>
              </w:rPr>
              <w:t>Focus(Multiple Choices)</w:t>
            </w:r>
          </w:p>
        </w:tc>
        <w:tc>
          <w:tcPr>
            <w:tcW w:w="6175" w:type="dxa"/>
            <w:gridSpan w:val="7"/>
          </w:tcPr>
          <w:p>
            <w:pPr>
              <w:jc w:val="both"/>
              <w:rPr>
                <w:rFonts w:hint="default"/>
                <w:b w:val="0"/>
                <w:bCs w:val="0"/>
                <w:lang w:val="en-US"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3020060</wp:posOffset>
                      </wp:positionH>
                      <wp:positionV relativeFrom="paragraph">
                        <wp:posOffset>26035</wp:posOffset>
                      </wp:positionV>
                      <wp:extent cx="145415" cy="139065"/>
                      <wp:effectExtent l="4445" t="4445" r="17780" b="8890"/>
                      <wp:wrapNone/>
                      <wp:docPr id="6" name="矩形 6"/>
                      <wp:cNvGraphicFramePr/>
                      <a:graphic xmlns:a="http://schemas.openxmlformats.org/drawingml/2006/main">
                        <a:graphicData uri="http://schemas.microsoft.com/office/word/2010/wordprocessingShape">
                          <wps:wsp>
                            <wps:cNvSpPr/>
                            <wps:spPr>
                              <a:xfrm>
                                <a:off x="0" y="0"/>
                                <a:ext cx="145415" cy="13906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7.8pt;margin-top:2.05pt;height:10.95pt;width:11.45pt;z-index:251662336;v-text-anchor:middle;mso-width-relative:page;mso-height-relative:page;" fillcolor="#FFFFFF [3212]" filled="t" stroked="t" coordsize="21600,21600" o:gfxdata="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JXIWSTZAAAACAEAAA8AAAAAAAAAAQAgAAAAIgAAAGRycy9kb3ducmV2&#10;LnhtbFBLAQIUABQAAAAIAIdO4kDLmBT5bQIAAPIEAAAOAAAAAAAAAAEAIAAAACgBAABkcnMvZTJv&#10;RG9jLnhtbFBLBQYAAAAABgAGAFkBAAAHBgAAAAA=&#10;">
                      <v:fill on="t" focussize="0,0"/>
                      <v:stroke weight="0.25pt" color="#000000 [3213]" miterlimit="8" joinstyle="miter"/>
                      <v:imagedata o:title=""/>
                      <o:lock v:ext="edit" aspectratio="f"/>
                    </v:rect>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2105660</wp:posOffset>
                      </wp:positionH>
                      <wp:positionV relativeFrom="paragraph">
                        <wp:posOffset>33020</wp:posOffset>
                      </wp:positionV>
                      <wp:extent cx="145415" cy="139065"/>
                      <wp:effectExtent l="4445" t="4445" r="17780" b="8890"/>
                      <wp:wrapNone/>
                      <wp:docPr id="5" name="矩形 5"/>
                      <wp:cNvGraphicFramePr/>
                      <a:graphic xmlns:a="http://schemas.openxmlformats.org/drawingml/2006/main">
                        <a:graphicData uri="http://schemas.microsoft.com/office/word/2010/wordprocessingShape">
                          <wps:wsp>
                            <wps:cNvSpPr/>
                            <wps:spPr>
                              <a:xfrm>
                                <a:off x="0" y="0"/>
                                <a:ext cx="145415" cy="13906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5.8pt;margin-top:2.6pt;height:10.95pt;width:11.45pt;z-index:251661312;v-text-anchor:middle;mso-width-relative:page;mso-height-relative:page;" fillcolor="#FFFFFF [3212]" filled="t" stroked="t" coordsize="21600,21600" o:gfxdata="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H6DQtrYAAAACAEAAA8AAAAAAAAAAQAgAAAAIgAAAGRycy9kb3ducmV2&#10;LnhtbFBLAQIUABQAAAAIAIdO4kAS3BIJbgIAAPIEAAAOAAAAAAAAAAEAIAAAACcBAABkcnMvZTJv&#10;RG9jLnhtbFBLBQYAAAAABgAGAFkBAAAHBgAAAAA=&#10;">
                      <v:fill on="t" focussize="0,0"/>
                      <v:stroke weight="0.25pt" color="#000000 [3213]" miterlimit="8" joinstyle="miter"/>
                      <v:imagedata o:title=""/>
                      <o:lock v:ext="edit" aspectratio="f"/>
                    </v:rect>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477520</wp:posOffset>
                      </wp:positionH>
                      <wp:positionV relativeFrom="paragraph">
                        <wp:posOffset>40005</wp:posOffset>
                      </wp:positionV>
                      <wp:extent cx="145415" cy="139065"/>
                      <wp:effectExtent l="4445" t="4445" r="17780" b="8890"/>
                      <wp:wrapNone/>
                      <wp:docPr id="3" name="矩形 3"/>
                      <wp:cNvGraphicFramePr/>
                      <a:graphic xmlns:a="http://schemas.openxmlformats.org/drawingml/2006/main">
                        <a:graphicData uri="http://schemas.microsoft.com/office/word/2010/wordprocessingShape">
                          <wps:wsp>
                            <wps:cNvSpPr/>
                            <wps:spPr>
                              <a:xfrm>
                                <a:off x="0" y="0"/>
                                <a:ext cx="145415" cy="13906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7.6pt;margin-top:3.15pt;height:10.95pt;width:11.45pt;z-index:251659264;v-text-anchor:middle;mso-width-relative:page;mso-height-relative:page;" fillcolor="#FFFFFF [3212]" filled="t" stroked="t" coordsize="21600,21600" o:gfxdata="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OEeakTXAAAABwEAAA8AAAAAAAAAAQAgAAAAIgAAAGRycy9kb3ducmV2Lnht&#10;bFBLAQIUABQAAAAIAIdO4kDhU28ybAIAAPIEAAAOAAAAAAAAAAEAIAAAACYBAABkcnMvZTJvRG9j&#10;LnhtbFBLBQYAAAAABgAGAFkBAAAEBgAAAAA=&#10;">
                      <v:fill on="t" focussize="0,0"/>
                      <v:stroke weight="0.25pt" color="#000000 [3213]" miterlimit="8" joinstyle="miter"/>
                      <v:imagedata o:title=""/>
                      <o:lock v:ext="edit" aspectratio="f"/>
                    </v:rect>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1240155</wp:posOffset>
                      </wp:positionH>
                      <wp:positionV relativeFrom="paragraph">
                        <wp:posOffset>33020</wp:posOffset>
                      </wp:positionV>
                      <wp:extent cx="145415" cy="139065"/>
                      <wp:effectExtent l="4445" t="4445" r="17780" b="8890"/>
                      <wp:wrapNone/>
                      <wp:docPr id="4" name="矩形 4"/>
                      <wp:cNvGraphicFramePr/>
                      <a:graphic xmlns:a="http://schemas.openxmlformats.org/drawingml/2006/main">
                        <a:graphicData uri="http://schemas.microsoft.com/office/word/2010/wordprocessingShape">
                          <wps:wsp>
                            <wps:cNvSpPr/>
                            <wps:spPr>
                              <a:xfrm>
                                <a:off x="0" y="0"/>
                                <a:ext cx="145415" cy="13906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7.65pt;margin-top:2.6pt;height:10.95pt;width:11.45pt;z-index:251660288;v-text-anchor:middle;mso-width-relative:page;mso-height-relative:page;" fillcolor="#FFFFFF [3212]" filled="t" stroked="t" coordsize="21600,21600" o:gfxdata="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YE0CI2AAAAAgBAAAPAAAAAAAAAAEAIAAAACIAAABkcnMvZG93bnJldi54&#10;bWxQSwECFAAUAAAACACHTuJAmh3A72wCAADyBAAADgAAAAAAAAABACAAAAAnAQAAZHJzL2Uyb0Rv&#10;Yy54bWxQSwUGAAAAAAYABgBZAQAABQYAAAAA&#10;">
                      <v:fill on="t" focussize="0,0"/>
                      <v:stroke weight="0.25pt" color="#000000 [3213]" miterlimit="8" joinstyle="miter"/>
                      <v:imagedata o:title=""/>
                      <o:lock v:ext="edit" aspectratio="f"/>
                    </v:rect>
                  </w:pict>
                </mc:Fallback>
              </mc:AlternateContent>
            </w:r>
            <w:r>
              <w:rPr>
                <w:rFonts w:hint="eastAsia"/>
              </w:rPr>
              <w:t>Painting</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Sculpture</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Installation</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New Media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7" w:type="dxa"/>
          </w:tcPr>
          <w:p>
            <w:pPr>
              <w:jc w:val="both"/>
              <w:rPr>
                <w:rFonts w:hint="default"/>
                <w:b w:val="0"/>
                <w:bCs w:val="0"/>
                <w:lang w:val="en-US" w:eastAsia="zh-CN"/>
              </w:rPr>
            </w:pPr>
            <w:r>
              <w:rPr>
                <w:rFonts w:hint="eastAsia"/>
                <w:b w:val="0"/>
                <w:bCs w:val="0"/>
                <w:sz w:val="19"/>
                <w:szCs w:val="19"/>
                <w:lang w:val="en-US" w:eastAsia="zh-CN"/>
              </w:rPr>
              <w:t>First Name</w:t>
            </w:r>
          </w:p>
        </w:tc>
        <w:tc>
          <w:tcPr>
            <w:tcW w:w="1385" w:type="dxa"/>
          </w:tcPr>
          <w:p>
            <w:pPr>
              <w:jc w:val="center"/>
              <w:rPr>
                <w:rFonts w:hint="default"/>
                <w:b w:val="0"/>
                <w:bCs w:val="0"/>
                <w:vertAlign w:val="baseline"/>
                <w:lang w:val="en-US" w:eastAsia="zh-CN"/>
              </w:rPr>
            </w:pPr>
          </w:p>
        </w:tc>
        <w:tc>
          <w:tcPr>
            <w:tcW w:w="1146" w:type="dxa"/>
            <w:gridSpan w:val="2"/>
          </w:tcPr>
          <w:p>
            <w:pPr>
              <w:jc w:val="center"/>
              <w:rPr>
                <w:rFonts w:hint="default"/>
                <w:b w:val="0"/>
                <w:bCs w:val="0"/>
                <w:vertAlign w:val="baseline"/>
                <w:lang w:val="en-US" w:eastAsia="zh-CN"/>
              </w:rPr>
            </w:pPr>
            <w:r>
              <w:rPr>
                <w:rFonts w:hint="eastAsia"/>
                <w:b w:val="0"/>
                <w:bCs w:val="0"/>
                <w:vertAlign w:val="baseline"/>
                <w:lang w:val="en-US" w:eastAsia="zh-CN"/>
              </w:rPr>
              <w:t>Last Name</w:t>
            </w:r>
          </w:p>
        </w:tc>
        <w:tc>
          <w:tcPr>
            <w:tcW w:w="1233" w:type="dxa"/>
          </w:tcPr>
          <w:p>
            <w:pPr>
              <w:jc w:val="center"/>
              <w:rPr>
                <w:rFonts w:hint="default"/>
                <w:b w:val="0"/>
                <w:bCs w:val="0"/>
                <w:vertAlign w:val="baseline"/>
                <w:lang w:val="en-US" w:eastAsia="zh-CN"/>
              </w:rPr>
            </w:pPr>
          </w:p>
        </w:tc>
        <w:tc>
          <w:tcPr>
            <w:tcW w:w="1352" w:type="dxa"/>
            <w:gridSpan w:val="2"/>
          </w:tcPr>
          <w:p>
            <w:pPr>
              <w:jc w:val="center"/>
              <w:rPr>
                <w:rFonts w:hint="default"/>
                <w:vertAlign w:val="baseline"/>
                <w:lang w:val="en-US" w:eastAsia="zh-CN"/>
              </w:rPr>
            </w:pPr>
            <w:r>
              <w:rPr>
                <w:rFonts w:hint="eastAsia"/>
                <w:vertAlign w:val="baseline"/>
                <w:lang w:val="en-US" w:eastAsia="zh-CN"/>
              </w:rPr>
              <w:t>Gender</w:t>
            </w:r>
          </w:p>
        </w:tc>
        <w:tc>
          <w:tcPr>
            <w:tcW w:w="1059" w:type="dxa"/>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7" w:type="dxa"/>
          </w:tcPr>
          <w:p>
            <w:pPr>
              <w:jc w:val="both"/>
              <w:rPr>
                <w:rFonts w:hint="default"/>
                <w:b w:val="0"/>
                <w:bCs w:val="0"/>
                <w:lang w:val="en-US" w:eastAsia="zh-CN"/>
              </w:rPr>
            </w:pPr>
            <w:r>
              <w:rPr>
                <w:rFonts w:hint="eastAsia"/>
                <w:b w:val="0"/>
                <w:bCs w:val="0"/>
                <w:sz w:val="19"/>
                <w:szCs w:val="19"/>
                <w:lang w:val="en-US" w:eastAsia="zh-CN"/>
              </w:rPr>
              <w:t>Date of Birth</w:t>
            </w:r>
          </w:p>
        </w:tc>
        <w:tc>
          <w:tcPr>
            <w:tcW w:w="2116" w:type="dxa"/>
            <w:gridSpan w:val="2"/>
          </w:tcPr>
          <w:p>
            <w:pPr>
              <w:jc w:val="center"/>
              <w:rPr>
                <w:rFonts w:hint="default"/>
                <w:b w:val="0"/>
                <w:bCs w:val="0"/>
                <w:vertAlign w:val="baseline"/>
                <w:lang w:val="en-US" w:eastAsia="zh-CN"/>
              </w:rPr>
            </w:pPr>
          </w:p>
        </w:tc>
        <w:tc>
          <w:tcPr>
            <w:tcW w:w="1975" w:type="dxa"/>
            <w:gridSpan w:val="3"/>
          </w:tcPr>
          <w:p>
            <w:pPr>
              <w:jc w:val="center"/>
              <w:rPr>
                <w:rFonts w:hint="default"/>
                <w:b w:val="0"/>
                <w:bCs w:val="0"/>
                <w:vertAlign w:val="baseline"/>
                <w:lang w:val="en-US" w:eastAsia="zh-CN"/>
              </w:rPr>
            </w:pPr>
            <w:r>
              <w:rPr>
                <w:rFonts w:hint="eastAsia"/>
                <w:b w:val="0"/>
                <w:bCs w:val="0"/>
                <w:sz w:val="19"/>
                <w:szCs w:val="19"/>
                <w:lang w:val="en-US" w:eastAsia="zh-CN"/>
              </w:rPr>
              <w:t>Birthplace</w:t>
            </w:r>
          </w:p>
        </w:tc>
        <w:tc>
          <w:tcPr>
            <w:tcW w:w="2084" w:type="dxa"/>
            <w:gridSpan w:val="2"/>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47" w:type="dxa"/>
          </w:tcPr>
          <w:p>
            <w:pPr>
              <w:jc w:val="both"/>
              <w:rPr>
                <w:rFonts w:hint="default"/>
                <w:b w:val="0"/>
                <w:bCs w:val="0"/>
                <w:lang w:val="en-US" w:eastAsia="zh-CN"/>
              </w:rPr>
            </w:pPr>
            <w:r>
              <w:rPr>
                <w:rFonts w:hint="eastAsia"/>
                <w:b w:val="0"/>
                <w:bCs w:val="0"/>
                <w:sz w:val="19"/>
                <w:szCs w:val="19"/>
                <w:lang w:val="en-US" w:eastAsia="zh-CN"/>
              </w:rPr>
              <w:t>Nationality</w:t>
            </w:r>
          </w:p>
        </w:tc>
        <w:tc>
          <w:tcPr>
            <w:tcW w:w="2116" w:type="dxa"/>
            <w:gridSpan w:val="2"/>
          </w:tcPr>
          <w:p>
            <w:pPr>
              <w:jc w:val="center"/>
              <w:rPr>
                <w:rFonts w:hint="default"/>
                <w:b w:val="0"/>
                <w:bCs w:val="0"/>
                <w:vertAlign w:val="baseline"/>
                <w:lang w:val="en-US" w:eastAsia="zh-CN"/>
              </w:rPr>
            </w:pPr>
          </w:p>
        </w:tc>
        <w:tc>
          <w:tcPr>
            <w:tcW w:w="1975" w:type="dxa"/>
            <w:gridSpan w:val="3"/>
          </w:tcPr>
          <w:p>
            <w:pPr>
              <w:jc w:val="center"/>
              <w:rPr>
                <w:rFonts w:hint="default"/>
                <w:b w:val="0"/>
                <w:bCs w:val="0"/>
                <w:lang w:val="en-US" w:eastAsia="zh-CN"/>
              </w:rPr>
            </w:pPr>
            <w:r>
              <w:rPr>
                <w:rFonts w:hint="eastAsia"/>
                <w:b w:val="0"/>
                <w:bCs w:val="0"/>
                <w:lang w:val="en-US" w:eastAsia="zh-CN"/>
              </w:rPr>
              <w:t>School</w:t>
            </w:r>
          </w:p>
        </w:tc>
        <w:tc>
          <w:tcPr>
            <w:tcW w:w="2084" w:type="dxa"/>
            <w:gridSpan w:val="2"/>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7" w:type="dxa"/>
          </w:tcPr>
          <w:p>
            <w:pPr>
              <w:jc w:val="both"/>
              <w:rPr>
                <w:rFonts w:hint="default"/>
                <w:b w:val="0"/>
                <w:bCs w:val="0"/>
                <w:lang w:val="en-US" w:eastAsia="zh-CN"/>
              </w:rPr>
            </w:pPr>
            <w:r>
              <w:rPr>
                <w:rFonts w:hint="eastAsia"/>
                <w:b w:val="0"/>
                <w:bCs w:val="0"/>
                <w:lang w:val="en-US" w:eastAsia="zh-CN"/>
              </w:rPr>
              <w:t>Mobile Phone</w:t>
            </w:r>
          </w:p>
        </w:tc>
        <w:tc>
          <w:tcPr>
            <w:tcW w:w="2116" w:type="dxa"/>
            <w:gridSpan w:val="2"/>
          </w:tcPr>
          <w:p>
            <w:pPr>
              <w:jc w:val="center"/>
              <w:rPr>
                <w:rFonts w:hint="default"/>
                <w:b w:val="0"/>
                <w:bCs w:val="0"/>
                <w:vertAlign w:val="baseline"/>
                <w:lang w:val="en-US" w:eastAsia="zh-CN"/>
              </w:rPr>
            </w:pPr>
          </w:p>
        </w:tc>
        <w:tc>
          <w:tcPr>
            <w:tcW w:w="1975" w:type="dxa"/>
            <w:gridSpan w:val="3"/>
            <w:vAlign w:val="top"/>
          </w:tcPr>
          <w:p>
            <w:pPr>
              <w:jc w:val="center"/>
              <w:rPr>
                <w:rFonts w:hint="default"/>
                <w:b w:val="0"/>
                <w:bCs w:val="0"/>
                <w:lang w:val="en-US" w:eastAsia="zh-CN"/>
              </w:rPr>
            </w:pPr>
            <w:r>
              <w:rPr>
                <w:rFonts w:hint="eastAsia"/>
                <w:b w:val="0"/>
                <w:bCs w:val="0"/>
                <w:lang w:val="en-US" w:eastAsia="zh-CN"/>
              </w:rPr>
              <w:t>website</w:t>
            </w:r>
          </w:p>
        </w:tc>
        <w:tc>
          <w:tcPr>
            <w:tcW w:w="2084" w:type="dxa"/>
            <w:gridSpan w:val="2"/>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7" w:type="dxa"/>
          </w:tcPr>
          <w:p>
            <w:pPr>
              <w:jc w:val="both"/>
              <w:rPr>
                <w:rFonts w:hint="default"/>
                <w:b w:val="0"/>
                <w:bCs w:val="0"/>
                <w:lang w:val="en-US" w:eastAsia="zh-CN"/>
              </w:rPr>
            </w:pPr>
            <w:r>
              <w:rPr>
                <w:rFonts w:hint="eastAsia"/>
                <w:b w:val="0"/>
                <w:bCs w:val="0"/>
                <w:lang w:val="en-US" w:eastAsia="zh-CN"/>
              </w:rPr>
              <w:t>Address</w:t>
            </w:r>
          </w:p>
        </w:tc>
        <w:tc>
          <w:tcPr>
            <w:tcW w:w="6175" w:type="dxa"/>
            <w:gridSpan w:val="7"/>
          </w:tcPr>
          <w:p>
            <w:pPr>
              <w:jc w:val="center"/>
              <w:rPr>
                <w:rFonts w:hint="default"/>
                <w:b w:val="0"/>
                <w:bCs w:val="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7" w:type="dxa"/>
          </w:tcPr>
          <w:p>
            <w:pPr>
              <w:jc w:val="both"/>
              <w:rPr>
                <w:rFonts w:hint="default"/>
                <w:b w:val="0"/>
                <w:bCs w:val="0"/>
                <w:lang w:val="en-US" w:eastAsia="zh-CN"/>
              </w:rPr>
            </w:pPr>
            <w:r>
              <w:rPr>
                <w:rFonts w:hint="eastAsia"/>
                <w:b w:val="0"/>
                <w:bCs w:val="0"/>
                <w:lang w:val="en-US" w:eastAsia="zh-CN"/>
              </w:rPr>
              <w:t>Contacts</w:t>
            </w:r>
          </w:p>
        </w:tc>
        <w:tc>
          <w:tcPr>
            <w:tcW w:w="2116" w:type="dxa"/>
            <w:gridSpan w:val="2"/>
          </w:tcPr>
          <w:p>
            <w:pPr>
              <w:jc w:val="center"/>
              <w:rPr>
                <w:rFonts w:hint="default"/>
                <w:b w:val="0"/>
                <w:bCs w:val="0"/>
                <w:vertAlign w:val="baseline"/>
                <w:lang w:val="en-US" w:eastAsia="zh-CN"/>
              </w:rPr>
            </w:pPr>
          </w:p>
        </w:tc>
        <w:tc>
          <w:tcPr>
            <w:tcW w:w="1975" w:type="dxa"/>
            <w:gridSpan w:val="3"/>
          </w:tcPr>
          <w:p>
            <w:pPr>
              <w:jc w:val="center"/>
              <w:rPr>
                <w:rFonts w:hint="default"/>
                <w:b w:val="0"/>
                <w:bCs w:val="0"/>
                <w:lang w:val="en-US" w:eastAsia="zh-CN"/>
              </w:rPr>
            </w:pPr>
            <w:r>
              <w:rPr>
                <w:rFonts w:hint="eastAsia"/>
                <w:b w:val="0"/>
                <w:bCs w:val="0"/>
                <w:lang w:val="en-US" w:eastAsia="zh-CN"/>
              </w:rPr>
              <w:t>Mobile Phone</w:t>
            </w:r>
          </w:p>
        </w:tc>
        <w:tc>
          <w:tcPr>
            <w:tcW w:w="2084" w:type="dxa"/>
            <w:gridSpan w:val="2"/>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7" w:type="dxa"/>
          </w:tcPr>
          <w:p>
            <w:pPr>
              <w:jc w:val="both"/>
              <w:rPr>
                <w:rFonts w:hint="default"/>
                <w:lang w:val="en-US" w:eastAsia="zh-CN"/>
              </w:rPr>
            </w:pPr>
            <w:r>
              <w:rPr>
                <w:rFonts w:hint="eastAsia"/>
                <w:lang w:val="en-US" w:eastAsia="zh-CN"/>
              </w:rPr>
              <w:t>E-mail</w:t>
            </w:r>
          </w:p>
        </w:tc>
        <w:tc>
          <w:tcPr>
            <w:tcW w:w="2116" w:type="dxa"/>
            <w:gridSpan w:val="2"/>
          </w:tcPr>
          <w:p>
            <w:pPr>
              <w:jc w:val="center"/>
              <w:rPr>
                <w:rFonts w:hint="default"/>
                <w:vertAlign w:val="baseline"/>
                <w:lang w:val="en-US" w:eastAsia="zh-CN"/>
              </w:rPr>
            </w:pPr>
          </w:p>
        </w:tc>
        <w:tc>
          <w:tcPr>
            <w:tcW w:w="1975" w:type="dxa"/>
            <w:gridSpan w:val="3"/>
          </w:tcPr>
          <w:p>
            <w:pPr>
              <w:jc w:val="center"/>
              <w:rPr>
                <w:rFonts w:hint="default"/>
                <w:vertAlign w:val="baseline"/>
                <w:lang w:val="en-US" w:eastAsia="zh-CN"/>
              </w:rPr>
            </w:pPr>
          </w:p>
        </w:tc>
        <w:tc>
          <w:tcPr>
            <w:tcW w:w="2084" w:type="dxa"/>
            <w:gridSpan w:val="2"/>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2347" w:type="dxa"/>
          </w:tcPr>
          <w:p>
            <w:pPr>
              <w:jc w:val="both"/>
              <w:rPr>
                <w:rFonts w:hint="default"/>
                <w:lang w:val="en-US" w:eastAsia="zh-CN"/>
              </w:rPr>
            </w:pPr>
            <w:r>
              <w:rPr>
                <w:rFonts w:hint="default"/>
                <w:lang w:val="en-US" w:eastAsia="zh-CN"/>
              </w:rPr>
              <w:t>Brief introduction of</w:t>
            </w:r>
            <w:r>
              <w:rPr>
                <w:rFonts w:hint="eastAsia"/>
                <w:lang w:val="en-US" w:eastAsia="zh-CN"/>
              </w:rPr>
              <w:t xml:space="preserve"> Artist</w:t>
            </w:r>
          </w:p>
        </w:tc>
        <w:tc>
          <w:tcPr>
            <w:tcW w:w="6175" w:type="dxa"/>
            <w:gridSpan w:val="7"/>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trPr>
        <w:tc>
          <w:tcPr>
            <w:tcW w:w="2347" w:type="dxa"/>
          </w:tcPr>
          <w:p>
            <w:pPr>
              <w:jc w:val="both"/>
              <w:rPr>
                <w:rFonts w:hint="default"/>
                <w:lang w:val="en-US" w:eastAsia="zh-CN"/>
              </w:rPr>
            </w:pPr>
            <w:r>
              <w:rPr>
                <w:rFonts w:hint="default"/>
                <w:lang w:val="en-US" w:eastAsia="zh-CN"/>
              </w:rPr>
              <w:t>Exhibitions of past years </w:t>
            </w:r>
          </w:p>
        </w:tc>
        <w:tc>
          <w:tcPr>
            <w:tcW w:w="6175" w:type="dxa"/>
            <w:gridSpan w:val="7"/>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trPr>
        <w:tc>
          <w:tcPr>
            <w:tcW w:w="2347" w:type="dxa"/>
          </w:tcPr>
          <w:p>
            <w:pPr>
              <w:jc w:val="both"/>
              <w:rPr>
                <w:rFonts w:hint="default"/>
                <w:lang w:val="en-US" w:eastAsia="zh-CN"/>
              </w:rPr>
            </w:pPr>
            <w:r>
              <w:rPr>
                <w:rFonts w:hint="default"/>
                <w:lang w:val="en-US" w:eastAsia="zh-CN"/>
              </w:rPr>
              <w:t>Art fairs / Biennials / Triennials participated in the past 3 years</w:t>
            </w:r>
          </w:p>
          <w:p>
            <w:pPr>
              <w:jc w:val="both"/>
              <w:rPr>
                <w:rFonts w:hint="default"/>
                <w:lang w:val="en-US" w:eastAsia="zh-CN"/>
              </w:rPr>
            </w:pPr>
          </w:p>
        </w:tc>
        <w:tc>
          <w:tcPr>
            <w:tcW w:w="6175" w:type="dxa"/>
            <w:gridSpan w:val="7"/>
          </w:tcPr>
          <w:p>
            <w:pPr>
              <w:jc w:val="center"/>
              <w:rPr>
                <w:rFonts w:hint="default"/>
                <w:vertAlign w:val="baseline"/>
                <w:lang w:val="en-US" w:eastAsia="zh-CN"/>
              </w:rPr>
            </w:pPr>
          </w:p>
        </w:tc>
      </w:tr>
    </w:tbl>
    <w:p>
      <w:pPr>
        <w:jc w:val="both"/>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lang w:val="en-US" w:eastAsia="zh-CN"/>
        </w:rPr>
      </w:pPr>
      <w:r>
        <w:rPr>
          <w:rFonts w:hint="eastAsia"/>
          <w:lang w:val="en-US" w:eastAsia="zh-CN"/>
        </w:rPr>
        <w:t>Please use a single artist name as a separate folder, such as XXX works. The folder includes the submitted artist's works, artist profile, portrait photos and other information. Please compress, package, and submit them via culturesower@163.com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lang w:val="en-US" w:eastAsia="zh-CN"/>
        </w:rPr>
      </w:pPr>
      <w:r>
        <w:rPr>
          <w:rFonts w:hint="default"/>
          <w:lang w:val="en-US" w:eastAsia="zh-CN"/>
        </w:rPr>
        <w:t xml:space="preserve">All submission </w:t>
      </w:r>
      <w:r>
        <w:rPr>
          <w:rFonts w:hint="eastAsia"/>
          <w:lang w:val="en-US" w:eastAsia="zh-CN"/>
        </w:rPr>
        <w:t xml:space="preserve">exhibitors </w:t>
      </w:r>
      <w:r>
        <w:rPr>
          <w:rFonts w:hint="default"/>
          <w:lang w:val="en-US" w:eastAsia="zh-CN"/>
        </w:rPr>
        <w:t xml:space="preserve">are eligible to participate in the GCAA Art Expo. After the GCAA preliminary competition list is announced, the </w:t>
      </w:r>
      <w:r>
        <w:rPr>
          <w:rFonts w:hint="eastAsia"/>
          <w:lang w:val="en-US" w:eastAsia="zh-CN"/>
        </w:rPr>
        <w:t>exhibitors</w:t>
      </w:r>
      <w:r>
        <w:rPr>
          <w:rFonts w:hint="default"/>
          <w:lang w:val="en-US" w:eastAsia="zh-CN"/>
        </w:rPr>
        <w:t xml:space="preserve"> can adjust the works of the GCAA Art Expo based on the results and enter the second round of the competition again. The final exhibition fee for the GCAA Art Expo will be further confirmed by providing an official link after the preliminary results are announced.</w:t>
      </w:r>
    </w:p>
    <w:p>
      <w:pPr>
        <w:ind w:firstLine="420" w:firstLineChars="200"/>
        <w:rPr>
          <w:rFonts w:hint="eastAsia"/>
          <w:lang w:val="en-US" w:eastAsia="zh-CN"/>
        </w:rPr>
      </w:pPr>
    </w:p>
    <w:p>
      <w:pPr>
        <w:ind w:firstLine="420" w:firstLineChars="200"/>
        <w:jc w:val="center"/>
        <w:rPr>
          <w:rFonts w:hint="eastAsia"/>
          <w:lang w:val="en-US" w:eastAsia="zh-CN"/>
        </w:rPr>
      </w:pPr>
    </w:p>
    <w:p>
      <w:pPr>
        <w:jc w:val="center"/>
        <w:rPr>
          <w:rFonts w:hint="default"/>
          <w:lang w:val="en-US" w:eastAsia="zh-CN"/>
        </w:rPr>
      </w:pPr>
      <w:r>
        <w:rPr>
          <w:rFonts w:hint="default"/>
          <w:b/>
          <w:bCs/>
          <w:lang w:val="en-US" w:eastAsia="zh-CN"/>
        </w:rPr>
        <w:t>Application Fee:</w:t>
      </w:r>
      <w:r>
        <w:rPr>
          <w:rFonts w:hint="default"/>
          <w:lang w:val="en-US" w:eastAsia="zh-CN"/>
        </w:rPr>
        <w:t xml:space="preserve"> CNY </w:t>
      </w:r>
      <w:r>
        <w:rPr>
          <w:rFonts w:hint="eastAsia"/>
          <w:lang w:val="en-US" w:eastAsia="zh-CN"/>
        </w:rPr>
        <w:t>300</w:t>
      </w:r>
    </w:p>
    <w:p>
      <w:pPr>
        <w:jc w:val="center"/>
        <w:rPr>
          <w:rFonts w:hint="eastAsia"/>
          <w:b/>
          <w:bCs/>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default"/>
          <w:lang w:val="en-US" w:eastAsia="zh-CN"/>
        </w:rPr>
        <w:t xml:space="preserve">For each international application, there is a non-refundable processing fee of CNY </w:t>
      </w:r>
      <w:r>
        <w:rPr>
          <w:rFonts w:hint="eastAsia"/>
          <w:lang w:val="en-US" w:eastAsia="zh-CN"/>
        </w:rPr>
        <w:t xml:space="preserve">300 </w:t>
      </w:r>
      <w:r>
        <w:rPr>
          <w:rFonts w:hint="default"/>
          <w:lang w:val="en-US" w:eastAsia="zh-CN"/>
        </w:rPr>
        <w:t>applied (6% VAT included). Please note that applications only become eligible after payment has been fully received. Please enclose proof of payment alone with your application form. Application fee is not refundable for any reason.</w:t>
      </w:r>
    </w:p>
    <w:p>
      <w:pPr>
        <w:ind w:firstLine="420" w:firstLineChars="200"/>
        <w:rPr>
          <w:rFonts w:hint="eastAsia"/>
          <w:lang w:val="en-US" w:eastAsia="zh-CN"/>
        </w:rPr>
      </w:pPr>
    </w:p>
    <w:p>
      <w:pPr>
        <w:jc w:val="center"/>
        <w:rPr>
          <w:rFonts w:hint="default"/>
          <w:lang w:val="en-US" w:eastAsia="zh-CN"/>
        </w:rPr>
      </w:pPr>
    </w:p>
    <w:p>
      <w:pPr>
        <w:jc w:val="center"/>
        <w:rPr>
          <w:rFonts w:hint="default"/>
          <w:b/>
          <w:bCs/>
          <w:lang w:val="en-US" w:eastAsia="zh-CN"/>
        </w:rPr>
      </w:pPr>
      <w:r>
        <w:rPr>
          <w:rFonts w:hint="default"/>
          <w:b/>
          <w:bCs/>
          <w:lang w:val="en-US" w:eastAsia="zh-CN"/>
        </w:rPr>
        <w:t>Payment Method</w:t>
      </w:r>
    </w:p>
    <w:p>
      <w:pPr>
        <w:jc w:val="center"/>
        <w:rPr>
          <w:rFonts w:hint="default"/>
          <w:b/>
          <w:bCs/>
          <w:lang w:val="en-US" w:eastAsia="zh-CN"/>
        </w:rPr>
      </w:pPr>
    </w:p>
    <w:p>
      <w:pPr>
        <w:jc w:val="center"/>
        <w:rPr>
          <w:rFonts w:hint="default"/>
          <w:lang w:val="en-US" w:eastAsia="zh-CN"/>
        </w:rPr>
      </w:pPr>
      <w:r>
        <w:rPr>
          <w:rFonts w:hint="default"/>
          <w:lang w:val="en-US" w:eastAsia="zh-CN"/>
        </w:rPr>
        <w:t>Only for Overseas Transfer</w:t>
      </w:r>
    </w:p>
    <w:p>
      <w:pPr>
        <w:jc w:val="center"/>
        <w:rPr>
          <w:rFonts w:hint="default"/>
          <w:lang w:val="en-US" w:eastAsia="zh-CN"/>
        </w:rPr>
      </w:pPr>
      <w:r>
        <w:rPr>
          <w:rFonts w:hint="default"/>
          <w:lang w:val="en-US" w:eastAsia="zh-CN"/>
        </w:rPr>
        <w:t>Account Name: Beijing Time</w:t>
      </w:r>
      <w:r>
        <w:rPr>
          <w:rFonts w:hint="eastAsia"/>
          <w:lang w:val="en-US" w:eastAsia="zh-CN"/>
        </w:rPr>
        <w:t xml:space="preserve">piece </w:t>
      </w:r>
      <w:r>
        <w:rPr>
          <w:rFonts w:hint="default"/>
          <w:lang w:val="en-US" w:eastAsia="zh-CN"/>
        </w:rPr>
        <w:t>Life</w:t>
      </w:r>
      <w:r>
        <w:rPr>
          <w:rFonts w:hint="eastAsia"/>
          <w:lang w:val="en-US" w:eastAsia="zh-CN"/>
        </w:rPr>
        <w:t>style</w:t>
      </w:r>
      <w:r>
        <w:rPr>
          <w:rFonts w:hint="default"/>
          <w:lang w:val="en-US" w:eastAsia="zh-CN"/>
        </w:rPr>
        <w:t xml:space="preserve"> brand management Co., Ltd</w:t>
      </w:r>
      <w:r>
        <w:rPr>
          <w:rFonts w:hint="default"/>
          <w:lang w:val="en-US" w:eastAsia="zh-CN"/>
        </w:rPr>
        <w:br w:type="textWrapping"/>
      </w:r>
      <w:r>
        <w:rPr>
          <w:rFonts w:hint="default"/>
          <w:lang w:val="en-US" w:eastAsia="zh-CN"/>
        </w:rPr>
        <w:t>Account Number:020020330920003038</w:t>
      </w:r>
      <w:r>
        <w:rPr>
          <w:rFonts w:hint="default"/>
          <w:lang w:val="en-US" w:eastAsia="zh-CN"/>
        </w:rPr>
        <w:br w:type="textWrapping"/>
      </w:r>
      <w:r>
        <w:rPr>
          <w:rFonts w:hint="default"/>
          <w:lang w:val="en-US" w:eastAsia="zh-CN"/>
        </w:rPr>
        <w:t>Bank Name: Industrial and Commercial Bank of China</w:t>
      </w:r>
      <w:r>
        <w:rPr>
          <w:rFonts w:hint="default"/>
          <w:lang w:val="en-US" w:eastAsia="zh-CN"/>
        </w:rPr>
        <w:br w:type="textWrapping"/>
      </w:r>
      <w:r>
        <w:rPr>
          <w:rFonts w:hint="default"/>
          <w:lang w:val="en-US" w:eastAsia="zh-CN"/>
        </w:rPr>
        <w:t>Bank Add:</w:t>
      </w:r>
      <w:r>
        <w:rPr>
          <w:rFonts w:hint="eastAsia"/>
          <w:lang w:val="en-US" w:eastAsia="zh-CN"/>
        </w:rPr>
        <w:t xml:space="preserve"> </w:t>
      </w:r>
      <w:r>
        <w:rPr>
          <w:rFonts w:hint="default"/>
          <w:lang w:val="en-US" w:eastAsia="zh-CN"/>
        </w:rPr>
        <w:t>North Third Ring Middle Road, Chaoyang District, Beijing</w:t>
      </w:r>
      <w:r>
        <w:rPr>
          <w:rFonts w:hint="default"/>
          <w:lang w:val="en-US" w:eastAsia="zh-CN"/>
        </w:rPr>
        <w:br w:type="textWrapping"/>
      </w:r>
      <w:r>
        <w:rPr>
          <w:rFonts w:hint="default"/>
          <w:lang w:val="en-US" w:eastAsia="zh-CN"/>
        </w:rPr>
        <w:t>Swift Code: HSBC HK HHHKH</w:t>
      </w:r>
      <w:r>
        <w:rPr>
          <w:rFonts w:hint="default"/>
          <w:lang w:val="en-US" w:eastAsia="zh-CN"/>
        </w:rPr>
        <w:br w:type="textWrapping"/>
      </w:r>
      <w:r>
        <w:rPr>
          <w:rFonts w:hint="default"/>
          <w:lang w:val="en-US" w:eastAsia="zh-CN"/>
        </w:rPr>
        <w:t>Bank Code：004</w:t>
      </w:r>
      <w:r>
        <w:rPr>
          <w:rFonts w:hint="default"/>
          <w:lang w:val="en-US" w:eastAsia="zh-CN"/>
        </w:rPr>
        <w:br w:type="textWrapping"/>
      </w:r>
      <w:r>
        <w:rPr>
          <w:rFonts w:hint="default"/>
          <w:lang w:val="en-US" w:eastAsia="zh-CN"/>
        </w:rPr>
        <w:t>Acceptable Currency: HKD, USD, EUR, GBP, AUD, NZD, JPY, CAD, SGD, CHF, THB and RMB</w:t>
      </w:r>
    </w:p>
    <w:p>
      <w:pPr>
        <w:ind w:firstLine="420" w:firstLineChars="200"/>
        <w:rPr>
          <w:rFonts w:hint="default"/>
          <w:lang w:val="en-US" w:eastAsia="zh-CN"/>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Theme="minorEastAsia"/>
        <w:lang w:eastAsia="zh-CN"/>
      </w:rPr>
    </w:pPr>
    <w:r>
      <w:rPr>
        <w:rFonts w:hint="eastAsia" w:eastAsiaTheme="minorEastAsia"/>
        <w:lang w:eastAsia="zh-CN"/>
      </w:rPr>
      <w:drawing>
        <wp:inline distT="0" distB="0" distL="114300" distR="114300">
          <wp:extent cx="398145" cy="398145"/>
          <wp:effectExtent l="0" t="0" r="13335" b="13335"/>
          <wp:docPr id="1" name="图片 1" descr="微信图片_20230119133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0119133104"/>
                  <pic:cNvPicPr>
                    <a:picLocks noChangeAspect="1"/>
                  </pic:cNvPicPr>
                </pic:nvPicPr>
                <pic:blipFill>
                  <a:blip r:embed="rId1"/>
                  <a:stretch>
                    <a:fillRect/>
                  </a:stretch>
                </pic:blipFill>
                <pic:spPr>
                  <a:xfrm>
                    <a:off x="0" y="0"/>
                    <a:ext cx="398145" cy="3981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4MDJiMjZhYzQzYzY4YjRmZmNkYTAxNTFkMjY5MWMifQ=="/>
  </w:docVars>
  <w:rsids>
    <w:rsidRoot w:val="0BB046FA"/>
    <w:rsid w:val="0BB046FA"/>
    <w:rsid w:val="3B9132A8"/>
    <w:rsid w:val="49877A72"/>
    <w:rsid w:val="4ADF76BB"/>
    <w:rsid w:val="5E850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437</Words>
  <Characters>706</Characters>
  <Lines>0</Lines>
  <Paragraphs>0</Paragraphs>
  <TotalTime>2</TotalTime>
  <ScaleCrop>false</ScaleCrop>
  <LinksUpToDate>false</LinksUpToDate>
  <CharactersWithSpaces>739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2023-03-31T09:37:00Z</dcterms:created>
  <dc:creator>赵燕（Daisy）</dc:creator>
  <cp:lastModifiedBy>赵燕（Daisy）</cp:lastModifiedBy>
  <dcterms:modified xsi:type="dcterms:W3CDTF">2023-04-25T11:38:43Z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4C46F94B9FD34605A52EF629C4DB31D4_13</vt:lpwstr>
  </property>
</Properties>
</file>