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8137" w14:textId="77777777" w:rsidR="00C948A6" w:rsidRDefault="00C948A6">
      <w:pPr>
        <w:pStyle w:val="Heading1"/>
        <w:rPr>
          <w:rFonts w:eastAsia="Times New Roman"/>
          <w:kern w:val="36"/>
          <w:sz w:val="48"/>
          <w:szCs w:val="48"/>
          <w14:ligatures w14:val="none"/>
        </w:rPr>
      </w:pPr>
      <w:r>
        <w:rPr>
          <w:rFonts w:eastAsia="Times New Roman"/>
        </w:rPr>
        <w:t>Administration of Medication Policy</w:t>
      </w:r>
    </w:p>
    <w:p w14:paraId="426AC2FE" w14:textId="77777777" w:rsidR="00C948A6" w:rsidRDefault="00C948A6">
      <w:pPr>
        <w:pStyle w:val="NormalWeb"/>
      </w:pPr>
      <w:r>
        <w:rPr>
          <w:rStyle w:val="Strong"/>
        </w:rPr>
        <w:t>Reviewed:</w:t>
      </w:r>
      <w:r>
        <w:t xml:space="preserve"> July 2026</w:t>
      </w:r>
      <w:r>
        <w:br/>
      </w:r>
      <w:r>
        <w:rPr>
          <w:rStyle w:val="Strong"/>
        </w:rPr>
        <w:t>Review Date:</w:t>
      </w:r>
      <w:r>
        <w:t xml:space="preserve"> July 2027</w:t>
      </w:r>
    </w:p>
    <w:p w14:paraId="14C763F8" w14:textId="77777777" w:rsidR="00C948A6" w:rsidRDefault="00C948A6">
      <w:pPr>
        <w:pStyle w:val="Heading2"/>
        <w:rPr>
          <w:rFonts w:eastAsia="Times New Roman"/>
        </w:rPr>
      </w:pPr>
      <w:r>
        <w:rPr>
          <w:rFonts w:eastAsia="Times New Roman"/>
        </w:rPr>
        <w:t>Purpose</w:t>
      </w:r>
    </w:p>
    <w:p w14:paraId="4052D578" w14:textId="77777777" w:rsidR="00C948A6" w:rsidRDefault="00C948A6">
      <w:pPr>
        <w:pStyle w:val="NormalWeb"/>
      </w:pPr>
      <w:r>
        <w:t>The purpose of this policy is to ensure that all medication is administered safely, appropriately and in accordance with the requirements of the Early Years Foundation Stage (EYFS), while protecting the health, safety and wellbeing of every child in my care.</w:t>
      </w:r>
    </w:p>
    <w:p w14:paraId="44D43529" w14:textId="77777777" w:rsidR="00C948A6" w:rsidRDefault="00C948A6">
      <w:pPr>
        <w:pStyle w:val="NormalWeb"/>
      </w:pPr>
      <w:r>
        <w:t>This policy applies to all children attending my setting and to all adults who may administer medication, including myself and any assistants.</w:t>
      </w:r>
    </w:p>
    <w:p w14:paraId="1C083432" w14:textId="77777777" w:rsidR="00C948A6" w:rsidRDefault="00C948A6">
      <w:pPr>
        <w:rPr>
          <w:rFonts w:eastAsia="Times New Roman"/>
        </w:rPr>
      </w:pPr>
      <w:r>
        <w:rPr>
          <w:rFonts w:eastAsia="Times New Roman"/>
          <w:noProof/>
        </w:rPr>
        <mc:AlternateContent>
          <mc:Choice Requires="wps">
            <w:drawing>
              <wp:inline distT="0" distB="0" distL="0" distR="0" wp14:anchorId="1207CC3E" wp14:editId="686D2A27">
                <wp:extent cx="5943600" cy="1270"/>
                <wp:effectExtent l="0" t="31750" r="0" b="36830"/>
                <wp:docPr id="4015568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9DB888" id="Rectangle 1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1C734E4" w14:textId="77777777" w:rsidR="00C948A6" w:rsidRDefault="00C948A6">
      <w:pPr>
        <w:pStyle w:val="Heading1"/>
        <w:rPr>
          <w:rFonts w:eastAsia="Times New Roman"/>
        </w:rPr>
      </w:pPr>
      <w:r>
        <w:rPr>
          <w:rFonts w:eastAsia="Times New Roman"/>
        </w:rPr>
        <w:t>Legal Framework</w:t>
      </w:r>
    </w:p>
    <w:p w14:paraId="5244B052" w14:textId="77777777" w:rsidR="00C948A6" w:rsidRDefault="00C948A6">
      <w:pPr>
        <w:pStyle w:val="NormalWeb"/>
      </w:pPr>
      <w:r>
        <w:t>This policy is based on:</w:t>
      </w:r>
    </w:p>
    <w:p w14:paraId="302D1B0D" w14:textId="77777777" w:rsidR="00C948A6" w:rsidRDefault="00C948A6" w:rsidP="00C948A6">
      <w:pPr>
        <w:numPr>
          <w:ilvl w:val="0"/>
          <w:numId w:val="1"/>
        </w:numPr>
        <w:spacing w:before="100" w:beforeAutospacing="1" w:after="100" w:afterAutospacing="1" w:line="240" w:lineRule="auto"/>
        <w:rPr>
          <w:rFonts w:eastAsia="Times New Roman"/>
        </w:rPr>
      </w:pPr>
      <w:r>
        <w:rPr>
          <w:rFonts w:eastAsia="Times New Roman"/>
        </w:rPr>
        <w:t>Statutory Framework for the Early Years Foundation Stage (EYFS) 2025 – Sections 3.46–3.49</w:t>
      </w:r>
    </w:p>
    <w:p w14:paraId="4D73835C" w14:textId="77777777" w:rsidR="00C948A6" w:rsidRDefault="00C948A6" w:rsidP="00C948A6">
      <w:pPr>
        <w:numPr>
          <w:ilvl w:val="0"/>
          <w:numId w:val="1"/>
        </w:numPr>
        <w:spacing w:before="100" w:beforeAutospacing="1" w:after="100" w:afterAutospacing="1" w:line="240" w:lineRule="auto"/>
        <w:rPr>
          <w:rFonts w:eastAsia="Times New Roman"/>
        </w:rPr>
      </w:pPr>
      <w:r>
        <w:rPr>
          <w:rFonts w:eastAsia="Times New Roman"/>
        </w:rPr>
        <w:t>Health and Safety at Work Act 1974</w:t>
      </w:r>
    </w:p>
    <w:p w14:paraId="63833EC1" w14:textId="77777777" w:rsidR="00C948A6" w:rsidRDefault="00C948A6" w:rsidP="00C948A6">
      <w:pPr>
        <w:numPr>
          <w:ilvl w:val="0"/>
          <w:numId w:val="1"/>
        </w:numPr>
        <w:spacing w:before="100" w:beforeAutospacing="1" w:after="100" w:afterAutospacing="1" w:line="240" w:lineRule="auto"/>
        <w:rPr>
          <w:rFonts w:eastAsia="Times New Roman"/>
        </w:rPr>
      </w:pPr>
      <w:r>
        <w:rPr>
          <w:rFonts w:eastAsia="Times New Roman"/>
        </w:rPr>
        <w:t>Data Protection Act 2018 (UK GDPR)</w:t>
      </w:r>
    </w:p>
    <w:p w14:paraId="3D0B6641" w14:textId="77777777" w:rsidR="00C948A6" w:rsidRDefault="00C948A6" w:rsidP="00C948A6">
      <w:pPr>
        <w:numPr>
          <w:ilvl w:val="0"/>
          <w:numId w:val="1"/>
        </w:numPr>
        <w:spacing w:before="100" w:beforeAutospacing="1" w:after="100" w:afterAutospacing="1" w:line="240" w:lineRule="auto"/>
        <w:rPr>
          <w:rFonts w:eastAsia="Times New Roman"/>
        </w:rPr>
      </w:pPr>
      <w:r>
        <w:rPr>
          <w:rFonts w:eastAsia="Times New Roman"/>
        </w:rPr>
        <w:t>Equality Act 2010</w:t>
      </w:r>
    </w:p>
    <w:p w14:paraId="795E93EA" w14:textId="77777777" w:rsidR="00C948A6" w:rsidRDefault="00C948A6" w:rsidP="00C948A6">
      <w:pPr>
        <w:numPr>
          <w:ilvl w:val="0"/>
          <w:numId w:val="1"/>
        </w:numPr>
        <w:spacing w:before="100" w:beforeAutospacing="1" w:after="100" w:afterAutospacing="1" w:line="240" w:lineRule="auto"/>
        <w:rPr>
          <w:rFonts w:eastAsia="Times New Roman"/>
        </w:rPr>
      </w:pPr>
      <w:r>
        <w:rPr>
          <w:rFonts w:eastAsia="Times New Roman"/>
        </w:rPr>
        <w:t>Doncaster Safeguarding Children Partnership guidance</w:t>
      </w:r>
    </w:p>
    <w:p w14:paraId="3C5D8313" w14:textId="77777777" w:rsidR="00C948A6" w:rsidRDefault="00C948A6">
      <w:pPr>
        <w:spacing w:after="0"/>
        <w:rPr>
          <w:rFonts w:eastAsia="Times New Roman"/>
        </w:rPr>
      </w:pPr>
      <w:r>
        <w:rPr>
          <w:rFonts w:eastAsia="Times New Roman"/>
          <w:noProof/>
        </w:rPr>
        <mc:AlternateContent>
          <mc:Choice Requires="wps">
            <w:drawing>
              <wp:inline distT="0" distB="0" distL="0" distR="0" wp14:anchorId="50332B62" wp14:editId="106637FD">
                <wp:extent cx="5943600" cy="1270"/>
                <wp:effectExtent l="0" t="31750" r="0" b="36830"/>
                <wp:docPr id="204310357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422977" id="Rectangle 1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A7A4E89" w14:textId="77777777" w:rsidR="00C948A6" w:rsidRDefault="00C948A6">
      <w:pPr>
        <w:pStyle w:val="Heading1"/>
        <w:rPr>
          <w:rFonts w:eastAsia="Times New Roman"/>
        </w:rPr>
      </w:pPr>
      <w:r>
        <w:rPr>
          <w:rFonts w:eastAsia="Times New Roman"/>
        </w:rPr>
        <w:t>General Principles</w:t>
      </w:r>
    </w:p>
    <w:p w14:paraId="7123C76A" w14:textId="77777777" w:rsidR="00C948A6" w:rsidRDefault="00C948A6">
      <w:pPr>
        <w:pStyle w:val="NormalWeb"/>
      </w:pPr>
      <w:r>
        <w:t>Children should only attend the setting if they are well enough to participate in normal activities.</w:t>
      </w:r>
    </w:p>
    <w:p w14:paraId="04A6320F" w14:textId="77777777" w:rsidR="00C948A6" w:rsidRDefault="00C948A6">
      <w:pPr>
        <w:pStyle w:val="NormalWeb"/>
      </w:pPr>
      <w:r>
        <w:t>Medication will only be administered when it is necessary for the child's health and wellbeing and where written parental permission has been obtained.</w:t>
      </w:r>
    </w:p>
    <w:p w14:paraId="76DB295C" w14:textId="77777777" w:rsidR="00C948A6" w:rsidRDefault="00C948A6">
      <w:pPr>
        <w:pStyle w:val="NormalWeb"/>
      </w:pPr>
      <w:r>
        <w:t>Medication will always be administered by a competent adult who has read and understood this policy.</w:t>
      </w:r>
    </w:p>
    <w:p w14:paraId="50CEAC4D" w14:textId="77777777" w:rsidR="00C948A6" w:rsidRDefault="00C948A6">
      <w:pPr>
        <w:pStyle w:val="NormalWeb"/>
      </w:pPr>
      <w:r>
        <w:t>Parents remain responsible for informing me of any changes to their child's medical needs.</w:t>
      </w:r>
    </w:p>
    <w:p w14:paraId="23B4E5CF" w14:textId="77777777" w:rsidR="00C948A6" w:rsidRDefault="00C948A6">
      <w:pPr>
        <w:rPr>
          <w:rFonts w:eastAsia="Times New Roman"/>
        </w:rPr>
      </w:pPr>
      <w:r>
        <w:rPr>
          <w:rFonts w:eastAsia="Times New Roman"/>
          <w:noProof/>
        </w:rPr>
        <w:lastRenderedPageBreak/>
        <mc:AlternateContent>
          <mc:Choice Requires="wps">
            <w:drawing>
              <wp:inline distT="0" distB="0" distL="0" distR="0" wp14:anchorId="561425AB" wp14:editId="71A5880D">
                <wp:extent cx="5943600" cy="1270"/>
                <wp:effectExtent l="0" t="31750" r="0" b="36830"/>
                <wp:docPr id="182779668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A91C11"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DE0F5E3" w14:textId="77777777" w:rsidR="00C948A6" w:rsidRDefault="00C948A6">
      <w:pPr>
        <w:pStyle w:val="Heading1"/>
        <w:rPr>
          <w:rFonts w:eastAsia="Times New Roman"/>
        </w:rPr>
      </w:pPr>
      <w:r>
        <w:rPr>
          <w:rFonts w:eastAsia="Times New Roman"/>
        </w:rPr>
        <w:t>Prescription Medication</w:t>
      </w:r>
    </w:p>
    <w:p w14:paraId="6A45EE70" w14:textId="77777777" w:rsidR="00C948A6" w:rsidRDefault="00C948A6">
      <w:pPr>
        <w:pStyle w:val="NormalWeb"/>
      </w:pPr>
      <w:r>
        <w:t>Prescription medicines will only be administered when:</w:t>
      </w:r>
    </w:p>
    <w:p w14:paraId="17D92AF6" w14:textId="77777777" w:rsidR="00C948A6" w:rsidRDefault="00C948A6" w:rsidP="00C948A6">
      <w:pPr>
        <w:numPr>
          <w:ilvl w:val="0"/>
          <w:numId w:val="2"/>
        </w:numPr>
        <w:spacing w:before="100" w:beforeAutospacing="1" w:after="100" w:afterAutospacing="1" w:line="240" w:lineRule="auto"/>
        <w:rPr>
          <w:rFonts w:eastAsia="Times New Roman"/>
        </w:rPr>
      </w:pPr>
      <w:r>
        <w:rPr>
          <w:rFonts w:eastAsia="Times New Roman"/>
        </w:rPr>
        <w:t>They have been prescribed by a doctor, dentist, nurse prescriber or pharmacist prescriber.</w:t>
      </w:r>
    </w:p>
    <w:p w14:paraId="0151E4E8" w14:textId="77777777" w:rsidR="00C948A6" w:rsidRDefault="00C948A6" w:rsidP="00C948A6">
      <w:pPr>
        <w:numPr>
          <w:ilvl w:val="0"/>
          <w:numId w:val="2"/>
        </w:numPr>
        <w:spacing w:before="100" w:beforeAutospacing="1" w:after="100" w:afterAutospacing="1" w:line="240" w:lineRule="auto"/>
        <w:rPr>
          <w:rFonts w:eastAsia="Times New Roman"/>
        </w:rPr>
      </w:pPr>
      <w:r>
        <w:rPr>
          <w:rFonts w:eastAsia="Times New Roman"/>
        </w:rPr>
        <w:t>They are supplied in the original container.</w:t>
      </w:r>
    </w:p>
    <w:p w14:paraId="3DC73AF9" w14:textId="77777777" w:rsidR="00C948A6" w:rsidRDefault="00C948A6" w:rsidP="00C948A6">
      <w:pPr>
        <w:numPr>
          <w:ilvl w:val="0"/>
          <w:numId w:val="2"/>
        </w:numPr>
        <w:spacing w:before="100" w:beforeAutospacing="1" w:after="100" w:afterAutospacing="1" w:line="240" w:lineRule="auto"/>
        <w:rPr>
          <w:rFonts w:eastAsia="Times New Roman"/>
        </w:rPr>
      </w:pPr>
      <w:r>
        <w:rPr>
          <w:rFonts w:eastAsia="Times New Roman"/>
        </w:rPr>
        <w:t>They have the child's name printed on the pharmacy label.</w:t>
      </w:r>
    </w:p>
    <w:p w14:paraId="1F2E401F" w14:textId="77777777" w:rsidR="00C948A6" w:rsidRDefault="00C948A6" w:rsidP="00C948A6">
      <w:pPr>
        <w:numPr>
          <w:ilvl w:val="0"/>
          <w:numId w:val="2"/>
        </w:numPr>
        <w:spacing w:before="100" w:beforeAutospacing="1" w:after="100" w:afterAutospacing="1" w:line="240" w:lineRule="auto"/>
        <w:rPr>
          <w:rFonts w:eastAsia="Times New Roman"/>
        </w:rPr>
      </w:pPr>
      <w:r>
        <w:rPr>
          <w:rFonts w:eastAsia="Times New Roman"/>
        </w:rPr>
        <w:t>They are within their expiry date.</w:t>
      </w:r>
    </w:p>
    <w:p w14:paraId="4C5EA626" w14:textId="77777777" w:rsidR="00C948A6" w:rsidRDefault="00C948A6" w:rsidP="00C948A6">
      <w:pPr>
        <w:numPr>
          <w:ilvl w:val="0"/>
          <w:numId w:val="2"/>
        </w:numPr>
        <w:spacing w:before="100" w:beforeAutospacing="1" w:after="100" w:afterAutospacing="1" w:line="240" w:lineRule="auto"/>
        <w:rPr>
          <w:rFonts w:eastAsia="Times New Roman"/>
        </w:rPr>
      </w:pPr>
      <w:r>
        <w:rPr>
          <w:rFonts w:eastAsia="Times New Roman"/>
        </w:rPr>
        <w:t>They include clear dosage instructions.</w:t>
      </w:r>
    </w:p>
    <w:p w14:paraId="6618E52E" w14:textId="77777777" w:rsidR="00C948A6" w:rsidRDefault="00C948A6" w:rsidP="00C948A6">
      <w:pPr>
        <w:numPr>
          <w:ilvl w:val="0"/>
          <w:numId w:val="2"/>
        </w:numPr>
        <w:spacing w:before="100" w:beforeAutospacing="1" w:after="100" w:afterAutospacing="1" w:line="240" w:lineRule="auto"/>
        <w:rPr>
          <w:rFonts w:eastAsia="Times New Roman"/>
        </w:rPr>
      </w:pPr>
      <w:r>
        <w:rPr>
          <w:rFonts w:eastAsia="Times New Roman"/>
        </w:rPr>
        <w:t>Written parental consent has been received.</w:t>
      </w:r>
    </w:p>
    <w:p w14:paraId="641D0CB2" w14:textId="77777777" w:rsidR="00C948A6" w:rsidRDefault="00C948A6">
      <w:pPr>
        <w:pStyle w:val="NormalWeb"/>
      </w:pPr>
      <w:r>
        <w:t>Medication will only be given exactly as prescribed.</w:t>
      </w:r>
    </w:p>
    <w:p w14:paraId="497CF396" w14:textId="77777777" w:rsidR="00C948A6" w:rsidRDefault="00C948A6">
      <w:pPr>
        <w:rPr>
          <w:rFonts w:eastAsia="Times New Roman"/>
        </w:rPr>
      </w:pPr>
      <w:r>
        <w:rPr>
          <w:rFonts w:eastAsia="Times New Roman"/>
          <w:noProof/>
        </w:rPr>
        <mc:AlternateContent>
          <mc:Choice Requires="wps">
            <w:drawing>
              <wp:inline distT="0" distB="0" distL="0" distR="0" wp14:anchorId="5DF5ED82" wp14:editId="1828BF50">
                <wp:extent cx="5943600" cy="1270"/>
                <wp:effectExtent l="0" t="31750" r="0" b="36830"/>
                <wp:docPr id="21440834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853ED7E"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999A30C" w14:textId="77777777" w:rsidR="00C948A6" w:rsidRDefault="00C948A6">
      <w:pPr>
        <w:pStyle w:val="Heading1"/>
        <w:rPr>
          <w:rFonts w:eastAsia="Times New Roman"/>
        </w:rPr>
      </w:pPr>
      <w:r>
        <w:rPr>
          <w:rFonts w:eastAsia="Times New Roman"/>
        </w:rPr>
        <w:t>Non-Prescription Medication</w:t>
      </w:r>
    </w:p>
    <w:p w14:paraId="7610F03A" w14:textId="77777777" w:rsidR="00C948A6" w:rsidRDefault="00C948A6">
      <w:pPr>
        <w:pStyle w:val="NormalWeb"/>
      </w:pPr>
      <w:r>
        <w:t xml:space="preserve">Non-prescription medicines (such as </w:t>
      </w:r>
      <w:proofErr w:type="spellStart"/>
      <w:r>
        <w:t>Calpol</w:t>
      </w:r>
      <w:proofErr w:type="spellEnd"/>
      <w:r>
        <w:t>, Nurofen, teething gel, antihistamines or creams) will only be administered when:</w:t>
      </w:r>
    </w:p>
    <w:p w14:paraId="02DCDE5B" w14:textId="77777777" w:rsidR="00C948A6" w:rsidRDefault="00C948A6" w:rsidP="00C948A6">
      <w:pPr>
        <w:numPr>
          <w:ilvl w:val="0"/>
          <w:numId w:val="3"/>
        </w:numPr>
        <w:spacing w:before="100" w:beforeAutospacing="1" w:after="100" w:afterAutospacing="1" w:line="240" w:lineRule="auto"/>
        <w:rPr>
          <w:rFonts w:eastAsia="Times New Roman"/>
        </w:rPr>
      </w:pPr>
      <w:r>
        <w:rPr>
          <w:rFonts w:eastAsia="Times New Roman"/>
        </w:rPr>
        <w:t>Parents have provided written permission.</w:t>
      </w:r>
    </w:p>
    <w:p w14:paraId="6E4AF125" w14:textId="77777777" w:rsidR="00C948A6" w:rsidRDefault="00C948A6" w:rsidP="00C948A6">
      <w:pPr>
        <w:numPr>
          <w:ilvl w:val="0"/>
          <w:numId w:val="3"/>
        </w:numPr>
        <w:spacing w:before="100" w:beforeAutospacing="1" w:after="100" w:afterAutospacing="1" w:line="240" w:lineRule="auto"/>
        <w:rPr>
          <w:rFonts w:eastAsia="Times New Roman"/>
        </w:rPr>
      </w:pPr>
      <w:r>
        <w:rPr>
          <w:rFonts w:eastAsia="Times New Roman"/>
        </w:rPr>
        <w:t>The medication is supplied in its original packaging.</w:t>
      </w:r>
    </w:p>
    <w:p w14:paraId="4C11F91A" w14:textId="77777777" w:rsidR="00C948A6" w:rsidRDefault="00C948A6" w:rsidP="00C948A6">
      <w:pPr>
        <w:numPr>
          <w:ilvl w:val="0"/>
          <w:numId w:val="3"/>
        </w:numPr>
        <w:spacing w:before="100" w:beforeAutospacing="1" w:after="100" w:afterAutospacing="1" w:line="240" w:lineRule="auto"/>
        <w:rPr>
          <w:rFonts w:eastAsia="Times New Roman"/>
        </w:rPr>
      </w:pPr>
      <w:r>
        <w:rPr>
          <w:rFonts w:eastAsia="Times New Roman"/>
        </w:rPr>
        <w:t>It is suitable for the child's age.</w:t>
      </w:r>
    </w:p>
    <w:p w14:paraId="688E30FC" w14:textId="77777777" w:rsidR="00C948A6" w:rsidRDefault="00C948A6" w:rsidP="00C948A6">
      <w:pPr>
        <w:numPr>
          <w:ilvl w:val="0"/>
          <w:numId w:val="3"/>
        </w:numPr>
        <w:spacing w:before="100" w:beforeAutospacing="1" w:after="100" w:afterAutospacing="1" w:line="240" w:lineRule="auto"/>
        <w:rPr>
          <w:rFonts w:eastAsia="Times New Roman"/>
        </w:rPr>
      </w:pPr>
      <w:r>
        <w:rPr>
          <w:rFonts w:eastAsia="Times New Roman"/>
        </w:rPr>
        <w:t>It is within its expiry date.</w:t>
      </w:r>
    </w:p>
    <w:p w14:paraId="31FA2BE2" w14:textId="77777777" w:rsidR="00C948A6" w:rsidRDefault="00C948A6" w:rsidP="00C948A6">
      <w:pPr>
        <w:numPr>
          <w:ilvl w:val="0"/>
          <w:numId w:val="3"/>
        </w:numPr>
        <w:spacing w:before="100" w:beforeAutospacing="1" w:after="100" w:afterAutospacing="1" w:line="240" w:lineRule="auto"/>
        <w:rPr>
          <w:rFonts w:eastAsia="Times New Roman"/>
        </w:rPr>
      </w:pPr>
      <w:r>
        <w:rPr>
          <w:rFonts w:eastAsia="Times New Roman"/>
        </w:rPr>
        <w:t>It is required to keep the child comfortable while awaiting collection or following medical advice.</w:t>
      </w:r>
    </w:p>
    <w:p w14:paraId="65724C00" w14:textId="77777777" w:rsidR="00C948A6" w:rsidRDefault="00C948A6">
      <w:pPr>
        <w:pStyle w:val="NormalWeb"/>
      </w:pPr>
      <w:r>
        <w:t>Where possible, parents will be contacted by telephone, text or email before non-prescription medication is administered, even where prior written consent has been provided on admission.</w:t>
      </w:r>
    </w:p>
    <w:p w14:paraId="6CDA801A" w14:textId="77777777" w:rsidR="00C948A6" w:rsidRDefault="00C948A6">
      <w:pPr>
        <w:pStyle w:val="NormalWeb"/>
      </w:pPr>
      <w:r>
        <w:t>If parents cannot be contacted and delaying medication could affect the child's comfort or wellbeing, the medication may be administered in accordance with the written consent already provided.</w:t>
      </w:r>
    </w:p>
    <w:p w14:paraId="15715910" w14:textId="77777777" w:rsidR="00C948A6" w:rsidRDefault="00C948A6">
      <w:pPr>
        <w:pStyle w:val="NormalWeb"/>
      </w:pPr>
      <w:r>
        <w:t>Parents will always be informed of the time and dose given when collecting their child.</w:t>
      </w:r>
    </w:p>
    <w:p w14:paraId="387278C7" w14:textId="77777777" w:rsidR="00C948A6" w:rsidRDefault="00C948A6">
      <w:pPr>
        <w:pStyle w:val="NormalWeb"/>
      </w:pPr>
      <w:r>
        <w:t>Medication will never be given simply to reduce a temperature so a child can remain at the setting when they are too unwell to attend.</w:t>
      </w:r>
    </w:p>
    <w:p w14:paraId="1A904C74" w14:textId="77777777" w:rsidR="00C948A6" w:rsidRDefault="00C948A6">
      <w:pPr>
        <w:rPr>
          <w:rFonts w:eastAsia="Times New Roman"/>
        </w:rPr>
      </w:pPr>
      <w:r>
        <w:rPr>
          <w:rFonts w:eastAsia="Times New Roman"/>
          <w:noProof/>
        </w:rPr>
        <w:lastRenderedPageBreak/>
        <mc:AlternateContent>
          <mc:Choice Requires="wps">
            <w:drawing>
              <wp:inline distT="0" distB="0" distL="0" distR="0" wp14:anchorId="3EA56CA4" wp14:editId="18CE3861">
                <wp:extent cx="5943600" cy="1270"/>
                <wp:effectExtent l="0" t="31750" r="0" b="36830"/>
                <wp:docPr id="42487338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C89E0CB"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CD1AFAB" w14:textId="77777777" w:rsidR="00C948A6" w:rsidRDefault="00C948A6">
      <w:pPr>
        <w:pStyle w:val="Heading1"/>
        <w:rPr>
          <w:rFonts w:eastAsia="Times New Roman"/>
        </w:rPr>
      </w:pPr>
      <w:r>
        <w:rPr>
          <w:rFonts w:eastAsia="Times New Roman"/>
        </w:rPr>
        <w:t>Long-Term Medical Conditions</w:t>
      </w:r>
    </w:p>
    <w:p w14:paraId="034D0F70" w14:textId="77777777" w:rsidR="00C948A6" w:rsidRDefault="00C948A6">
      <w:pPr>
        <w:pStyle w:val="NormalWeb"/>
      </w:pPr>
      <w:r>
        <w:t>I am committed to ensuring children with long-term or complex medical conditions are fully included within the setting.</w:t>
      </w:r>
    </w:p>
    <w:p w14:paraId="3E55E6C6" w14:textId="77777777" w:rsidR="00C948A6" w:rsidRDefault="00C948A6">
      <w:pPr>
        <w:pStyle w:val="NormalWeb"/>
      </w:pPr>
      <w:r>
        <w:t>Where required I will work in partnership with:</w:t>
      </w:r>
    </w:p>
    <w:p w14:paraId="0082FE6C" w14:textId="77777777" w:rsidR="00C948A6" w:rsidRDefault="00C948A6" w:rsidP="00C948A6">
      <w:pPr>
        <w:numPr>
          <w:ilvl w:val="0"/>
          <w:numId w:val="4"/>
        </w:numPr>
        <w:spacing w:before="100" w:beforeAutospacing="1" w:after="100" w:afterAutospacing="1" w:line="240" w:lineRule="auto"/>
        <w:rPr>
          <w:rFonts w:eastAsia="Times New Roman"/>
        </w:rPr>
      </w:pPr>
      <w:r>
        <w:rPr>
          <w:rFonts w:eastAsia="Times New Roman"/>
        </w:rPr>
        <w:t>Parents</w:t>
      </w:r>
    </w:p>
    <w:p w14:paraId="3C671A1A" w14:textId="77777777" w:rsidR="00C948A6" w:rsidRDefault="00C948A6" w:rsidP="00C948A6">
      <w:pPr>
        <w:numPr>
          <w:ilvl w:val="0"/>
          <w:numId w:val="4"/>
        </w:numPr>
        <w:spacing w:before="100" w:beforeAutospacing="1" w:after="100" w:afterAutospacing="1" w:line="240" w:lineRule="auto"/>
        <w:rPr>
          <w:rFonts w:eastAsia="Times New Roman"/>
        </w:rPr>
      </w:pPr>
      <w:r>
        <w:rPr>
          <w:rFonts w:eastAsia="Times New Roman"/>
        </w:rPr>
        <w:t>The child's GP</w:t>
      </w:r>
    </w:p>
    <w:p w14:paraId="5A611902" w14:textId="77777777" w:rsidR="00C948A6" w:rsidRDefault="00C948A6" w:rsidP="00C948A6">
      <w:pPr>
        <w:numPr>
          <w:ilvl w:val="0"/>
          <w:numId w:val="4"/>
        </w:numPr>
        <w:spacing w:before="100" w:beforeAutospacing="1" w:after="100" w:afterAutospacing="1" w:line="240" w:lineRule="auto"/>
        <w:rPr>
          <w:rFonts w:eastAsia="Times New Roman"/>
        </w:rPr>
      </w:pPr>
      <w:r>
        <w:rPr>
          <w:rFonts w:eastAsia="Times New Roman"/>
        </w:rPr>
        <w:t>Health visitors</w:t>
      </w:r>
    </w:p>
    <w:p w14:paraId="5A09448E" w14:textId="77777777" w:rsidR="00C948A6" w:rsidRDefault="00C948A6" w:rsidP="00C948A6">
      <w:pPr>
        <w:numPr>
          <w:ilvl w:val="0"/>
          <w:numId w:val="4"/>
        </w:numPr>
        <w:spacing w:before="100" w:beforeAutospacing="1" w:after="100" w:afterAutospacing="1" w:line="240" w:lineRule="auto"/>
        <w:rPr>
          <w:rFonts w:eastAsia="Times New Roman"/>
        </w:rPr>
      </w:pPr>
      <w:r>
        <w:rPr>
          <w:rFonts w:eastAsia="Times New Roman"/>
        </w:rPr>
        <w:t>Specialist nurses</w:t>
      </w:r>
    </w:p>
    <w:p w14:paraId="3097EBD4" w14:textId="77777777" w:rsidR="00C948A6" w:rsidRDefault="00C948A6" w:rsidP="00C948A6">
      <w:pPr>
        <w:numPr>
          <w:ilvl w:val="0"/>
          <w:numId w:val="4"/>
        </w:numPr>
        <w:spacing w:before="100" w:beforeAutospacing="1" w:after="100" w:afterAutospacing="1" w:line="240" w:lineRule="auto"/>
        <w:rPr>
          <w:rFonts w:eastAsia="Times New Roman"/>
        </w:rPr>
      </w:pPr>
      <w:r>
        <w:rPr>
          <w:rFonts w:eastAsia="Times New Roman"/>
        </w:rPr>
        <w:t>Other healthcare professionals</w:t>
      </w:r>
    </w:p>
    <w:p w14:paraId="4F3F019A" w14:textId="77777777" w:rsidR="00C948A6" w:rsidRDefault="00C948A6">
      <w:pPr>
        <w:pStyle w:val="NormalWeb"/>
      </w:pPr>
      <w:r>
        <w:t>An Individual Healthcare Plan will be completed where appropriate and reviewed regularly.</w:t>
      </w:r>
    </w:p>
    <w:p w14:paraId="3F2D45C4" w14:textId="77777777" w:rsidR="00C948A6" w:rsidRDefault="00C948A6">
      <w:pPr>
        <w:pStyle w:val="NormalWeb"/>
      </w:pPr>
      <w:r>
        <w:t>This may include:</w:t>
      </w:r>
    </w:p>
    <w:p w14:paraId="46DA3B5B"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Medical condition</w:t>
      </w:r>
    </w:p>
    <w:p w14:paraId="3D23F304"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Symptoms</w:t>
      </w:r>
    </w:p>
    <w:p w14:paraId="272EBBF1"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Triggers</w:t>
      </w:r>
    </w:p>
    <w:p w14:paraId="46ECDE13"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Daily medication</w:t>
      </w:r>
    </w:p>
    <w:p w14:paraId="08104A5C"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Emergency medication</w:t>
      </w:r>
    </w:p>
    <w:p w14:paraId="74015B86"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Emergency procedures</w:t>
      </w:r>
    </w:p>
    <w:p w14:paraId="7321150B"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Contact numbers</w:t>
      </w:r>
    </w:p>
    <w:p w14:paraId="57314074" w14:textId="77777777" w:rsidR="00C948A6" w:rsidRDefault="00C948A6" w:rsidP="00C948A6">
      <w:pPr>
        <w:numPr>
          <w:ilvl w:val="0"/>
          <w:numId w:val="5"/>
        </w:numPr>
        <w:spacing w:before="100" w:beforeAutospacing="1" w:after="100" w:afterAutospacing="1" w:line="240" w:lineRule="auto"/>
        <w:rPr>
          <w:rFonts w:eastAsia="Times New Roman"/>
        </w:rPr>
      </w:pPr>
      <w:r>
        <w:rPr>
          <w:rFonts w:eastAsia="Times New Roman"/>
        </w:rPr>
        <w:t>Staff training requirements</w:t>
      </w:r>
    </w:p>
    <w:p w14:paraId="17828CEB" w14:textId="77777777" w:rsidR="00C948A6" w:rsidRDefault="00C948A6">
      <w:pPr>
        <w:pStyle w:val="NormalWeb"/>
      </w:pPr>
      <w:r>
        <w:t>Assistants will only administer specialist medication once they have received appropriate instruction or training.</w:t>
      </w:r>
    </w:p>
    <w:p w14:paraId="0664C0A2" w14:textId="77777777" w:rsidR="00C948A6" w:rsidRDefault="00C948A6">
      <w:pPr>
        <w:rPr>
          <w:rFonts w:eastAsia="Times New Roman"/>
        </w:rPr>
      </w:pPr>
      <w:r>
        <w:rPr>
          <w:rFonts w:eastAsia="Times New Roman"/>
          <w:noProof/>
        </w:rPr>
        <mc:AlternateContent>
          <mc:Choice Requires="wps">
            <w:drawing>
              <wp:inline distT="0" distB="0" distL="0" distR="0" wp14:anchorId="6B45B64D" wp14:editId="4486C3AC">
                <wp:extent cx="5943600" cy="1270"/>
                <wp:effectExtent l="0" t="31750" r="0" b="36830"/>
                <wp:docPr id="23111328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2746742"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23EAF3C" w14:textId="77777777" w:rsidR="00C948A6" w:rsidRDefault="00C948A6">
      <w:pPr>
        <w:pStyle w:val="Heading1"/>
        <w:rPr>
          <w:rFonts w:eastAsia="Times New Roman"/>
        </w:rPr>
      </w:pPr>
      <w:r>
        <w:rPr>
          <w:rFonts w:eastAsia="Times New Roman"/>
        </w:rPr>
        <w:t>Emergency Medication</w:t>
      </w:r>
    </w:p>
    <w:p w14:paraId="19D58D55" w14:textId="77777777" w:rsidR="00C948A6" w:rsidRDefault="00C948A6">
      <w:pPr>
        <w:pStyle w:val="NormalWeb"/>
      </w:pPr>
      <w:r>
        <w:t>Children requiring emergency medication such as:</w:t>
      </w:r>
    </w:p>
    <w:p w14:paraId="309BA503" w14:textId="77777777" w:rsidR="00C948A6" w:rsidRDefault="00C948A6" w:rsidP="00C948A6">
      <w:pPr>
        <w:numPr>
          <w:ilvl w:val="0"/>
          <w:numId w:val="6"/>
        </w:numPr>
        <w:spacing w:before="100" w:beforeAutospacing="1" w:after="100" w:afterAutospacing="1" w:line="240" w:lineRule="auto"/>
        <w:rPr>
          <w:rFonts w:eastAsia="Times New Roman"/>
        </w:rPr>
      </w:pPr>
      <w:r>
        <w:rPr>
          <w:rFonts w:eastAsia="Times New Roman"/>
        </w:rPr>
        <w:t>Adrenaline auto-injectors (</w:t>
      </w:r>
      <w:proofErr w:type="spellStart"/>
      <w:r>
        <w:rPr>
          <w:rFonts w:eastAsia="Times New Roman"/>
        </w:rPr>
        <w:t>EpiPens</w:t>
      </w:r>
      <w:proofErr w:type="spellEnd"/>
      <w:r>
        <w:rPr>
          <w:rFonts w:eastAsia="Times New Roman"/>
        </w:rPr>
        <w:t>)</w:t>
      </w:r>
    </w:p>
    <w:p w14:paraId="5E16213B" w14:textId="77777777" w:rsidR="00C948A6" w:rsidRDefault="00C948A6" w:rsidP="00C948A6">
      <w:pPr>
        <w:numPr>
          <w:ilvl w:val="0"/>
          <w:numId w:val="6"/>
        </w:numPr>
        <w:spacing w:before="100" w:beforeAutospacing="1" w:after="100" w:afterAutospacing="1" w:line="240" w:lineRule="auto"/>
        <w:rPr>
          <w:rFonts w:eastAsia="Times New Roman"/>
        </w:rPr>
      </w:pPr>
      <w:r>
        <w:rPr>
          <w:rFonts w:eastAsia="Times New Roman"/>
        </w:rPr>
        <w:t>Asthma inhalers</w:t>
      </w:r>
    </w:p>
    <w:p w14:paraId="1205B6AB" w14:textId="77777777" w:rsidR="00C948A6" w:rsidRDefault="00C948A6" w:rsidP="00C948A6">
      <w:pPr>
        <w:numPr>
          <w:ilvl w:val="0"/>
          <w:numId w:val="6"/>
        </w:numPr>
        <w:spacing w:before="100" w:beforeAutospacing="1" w:after="100" w:afterAutospacing="1" w:line="240" w:lineRule="auto"/>
        <w:rPr>
          <w:rFonts w:eastAsia="Times New Roman"/>
        </w:rPr>
      </w:pPr>
      <w:r>
        <w:rPr>
          <w:rFonts w:eastAsia="Times New Roman"/>
        </w:rPr>
        <w:t>Emergency epilepsy medication</w:t>
      </w:r>
    </w:p>
    <w:p w14:paraId="003D769F" w14:textId="77777777" w:rsidR="00C948A6" w:rsidRDefault="00C948A6">
      <w:pPr>
        <w:pStyle w:val="NormalWeb"/>
      </w:pPr>
      <w:r>
        <w:lastRenderedPageBreak/>
        <w:t>will have medication readily available at all times and never locked away if immediate access is required.</w:t>
      </w:r>
    </w:p>
    <w:p w14:paraId="50FC6397" w14:textId="77777777" w:rsidR="00C948A6" w:rsidRDefault="00C948A6">
      <w:pPr>
        <w:pStyle w:val="NormalWeb"/>
      </w:pPr>
      <w:r>
        <w:t>Emergency medication will accompany the child on outings.</w:t>
      </w:r>
    </w:p>
    <w:p w14:paraId="7D8569AD" w14:textId="77777777" w:rsidR="00C948A6" w:rsidRDefault="00C948A6">
      <w:pPr>
        <w:pStyle w:val="NormalWeb"/>
      </w:pPr>
      <w:r>
        <w:t>Parents are responsible for ensuring emergency medication remains in date and replacing expired medication.</w:t>
      </w:r>
    </w:p>
    <w:p w14:paraId="02340790" w14:textId="77777777" w:rsidR="00C948A6" w:rsidRDefault="00C948A6">
      <w:pPr>
        <w:pStyle w:val="NormalWeb"/>
      </w:pPr>
      <w:r>
        <w:t>Emergency services will be contacted immediately if required.</w:t>
      </w:r>
    </w:p>
    <w:p w14:paraId="2112E094" w14:textId="77777777" w:rsidR="00C948A6" w:rsidRDefault="00C948A6">
      <w:pPr>
        <w:pStyle w:val="NormalWeb"/>
      </w:pPr>
      <w:r>
        <w:t>Parents will be informed as soon as possible.</w:t>
      </w:r>
    </w:p>
    <w:p w14:paraId="6C3E4942" w14:textId="77777777" w:rsidR="00C948A6" w:rsidRDefault="00C948A6">
      <w:pPr>
        <w:rPr>
          <w:rFonts w:eastAsia="Times New Roman"/>
        </w:rPr>
      </w:pPr>
      <w:r>
        <w:rPr>
          <w:rFonts w:eastAsia="Times New Roman"/>
          <w:noProof/>
        </w:rPr>
        <mc:AlternateContent>
          <mc:Choice Requires="wps">
            <w:drawing>
              <wp:inline distT="0" distB="0" distL="0" distR="0" wp14:anchorId="6C6FA94C" wp14:editId="6697F339">
                <wp:extent cx="5943600" cy="1270"/>
                <wp:effectExtent l="0" t="31750" r="0" b="36830"/>
                <wp:docPr id="193406860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781E18C"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C8D625D" w14:textId="77777777" w:rsidR="00C948A6" w:rsidRDefault="00C948A6">
      <w:pPr>
        <w:pStyle w:val="Heading1"/>
        <w:rPr>
          <w:rFonts w:eastAsia="Times New Roman"/>
        </w:rPr>
      </w:pPr>
      <w:r>
        <w:rPr>
          <w:rFonts w:eastAsia="Times New Roman"/>
        </w:rPr>
        <w:t>Consent</w:t>
      </w:r>
    </w:p>
    <w:p w14:paraId="47034727" w14:textId="77777777" w:rsidR="00C948A6" w:rsidRDefault="00C948A6">
      <w:pPr>
        <w:pStyle w:val="NormalWeb"/>
      </w:pPr>
      <w:r>
        <w:t>Written parental consent is required before any medication is administered.</w:t>
      </w:r>
    </w:p>
    <w:p w14:paraId="63CD73F0" w14:textId="77777777" w:rsidR="00C948A6" w:rsidRDefault="00C948A6">
      <w:pPr>
        <w:pStyle w:val="NormalWeb"/>
      </w:pPr>
      <w:r>
        <w:t>Consent forms include:</w:t>
      </w:r>
    </w:p>
    <w:p w14:paraId="5BE5B70C"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Child's name</w:t>
      </w:r>
    </w:p>
    <w:p w14:paraId="16AC20AD"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Name of medication</w:t>
      </w:r>
    </w:p>
    <w:p w14:paraId="646E541A"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Reason for medication</w:t>
      </w:r>
    </w:p>
    <w:p w14:paraId="779D5FAE"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Dose required</w:t>
      </w:r>
    </w:p>
    <w:p w14:paraId="6B6C882D"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Method of administration</w:t>
      </w:r>
    </w:p>
    <w:p w14:paraId="3DB10AD4"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Time medication should be given</w:t>
      </w:r>
    </w:p>
    <w:p w14:paraId="4BF930D2"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Date medication started</w:t>
      </w:r>
    </w:p>
    <w:p w14:paraId="31D2BEE8"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Date medication ends</w:t>
      </w:r>
    </w:p>
    <w:p w14:paraId="7CF2A338"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Time of last dose given at home</w:t>
      </w:r>
    </w:p>
    <w:p w14:paraId="036C8C7D" w14:textId="77777777" w:rsidR="00C948A6" w:rsidRDefault="00C948A6" w:rsidP="00C948A6">
      <w:pPr>
        <w:numPr>
          <w:ilvl w:val="0"/>
          <w:numId w:val="7"/>
        </w:numPr>
        <w:spacing w:before="100" w:beforeAutospacing="1" w:after="100" w:afterAutospacing="1" w:line="240" w:lineRule="auto"/>
        <w:rPr>
          <w:rFonts w:eastAsia="Times New Roman"/>
        </w:rPr>
      </w:pPr>
      <w:r>
        <w:rPr>
          <w:rFonts w:eastAsia="Times New Roman"/>
        </w:rPr>
        <w:t>Parent's signature</w:t>
      </w:r>
    </w:p>
    <w:p w14:paraId="76565586" w14:textId="77777777" w:rsidR="00C948A6" w:rsidRDefault="00C948A6">
      <w:pPr>
        <w:pStyle w:val="NormalWeb"/>
      </w:pPr>
      <w:r>
        <w:t>Separate consent may be obtained for ongoing medication where appropriate.</w:t>
      </w:r>
    </w:p>
    <w:p w14:paraId="691BE5C5" w14:textId="77777777" w:rsidR="00C948A6" w:rsidRDefault="00C948A6">
      <w:pPr>
        <w:rPr>
          <w:rFonts w:eastAsia="Times New Roman"/>
        </w:rPr>
      </w:pPr>
      <w:r>
        <w:rPr>
          <w:rFonts w:eastAsia="Times New Roman"/>
          <w:noProof/>
        </w:rPr>
        <mc:AlternateContent>
          <mc:Choice Requires="wps">
            <w:drawing>
              <wp:inline distT="0" distB="0" distL="0" distR="0" wp14:anchorId="12BEB615" wp14:editId="2672FD3B">
                <wp:extent cx="5943600" cy="1270"/>
                <wp:effectExtent l="0" t="31750" r="0" b="36830"/>
                <wp:docPr id="11767826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322C609"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E4AAC93" w14:textId="77777777" w:rsidR="00C948A6" w:rsidRDefault="00C948A6">
      <w:pPr>
        <w:pStyle w:val="Heading1"/>
        <w:rPr>
          <w:rFonts w:eastAsia="Times New Roman"/>
        </w:rPr>
      </w:pPr>
      <w:r>
        <w:rPr>
          <w:rFonts w:eastAsia="Times New Roman"/>
        </w:rPr>
        <w:t>Medication Records</w:t>
      </w:r>
    </w:p>
    <w:p w14:paraId="41CB86D4" w14:textId="77777777" w:rsidR="00C948A6" w:rsidRDefault="00C948A6">
      <w:pPr>
        <w:pStyle w:val="NormalWeb"/>
      </w:pPr>
      <w:r>
        <w:t>Every administration of medication will be recorded.</w:t>
      </w:r>
    </w:p>
    <w:p w14:paraId="38003D6C" w14:textId="77777777" w:rsidR="00C948A6" w:rsidRDefault="00C948A6">
      <w:pPr>
        <w:pStyle w:val="NormalWeb"/>
      </w:pPr>
      <w:r>
        <w:t>Records include:</w:t>
      </w:r>
    </w:p>
    <w:p w14:paraId="7C4119DE"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Child's name</w:t>
      </w:r>
    </w:p>
    <w:p w14:paraId="688A5E58"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lastRenderedPageBreak/>
        <w:t>Date</w:t>
      </w:r>
    </w:p>
    <w:p w14:paraId="1F524A2F"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Name of medication</w:t>
      </w:r>
    </w:p>
    <w:p w14:paraId="32F4BC59"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Dose administered</w:t>
      </w:r>
    </w:p>
    <w:p w14:paraId="71EA82E9"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Time administered</w:t>
      </w:r>
    </w:p>
    <w:p w14:paraId="4CAD2A04"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Method of administration</w:t>
      </w:r>
    </w:p>
    <w:p w14:paraId="2A31C195"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Time of last dose given at home</w:t>
      </w:r>
    </w:p>
    <w:p w14:paraId="51DC3AB5"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Name and signature of the person administering medication</w:t>
      </w:r>
    </w:p>
    <w:p w14:paraId="08C519D5"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Witness signature where appropriate</w:t>
      </w:r>
    </w:p>
    <w:p w14:paraId="0C7CBF52"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Any side effects observed</w:t>
      </w:r>
    </w:p>
    <w:p w14:paraId="28C47672" w14:textId="77777777" w:rsidR="00C948A6" w:rsidRDefault="00C948A6" w:rsidP="00C948A6">
      <w:pPr>
        <w:numPr>
          <w:ilvl w:val="0"/>
          <w:numId w:val="8"/>
        </w:numPr>
        <w:spacing w:before="100" w:beforeAutospacing="1" w:after="100" w:afterAutospacing="1" w:line="240" w:lineRule="auto"/>
        <w:rPr>
          <w:rFonts w:eastAsia="Times New Roman"/>
        </w:rPr>
      </w:pPr>
      <w:r>
        <w:rPr>
          <w:rFonts w:eastAsia="Times New Roman"/>
        </w:rPr>
        <w:t>Parent's signature acknowledging the medication record</w:t>
      </w:r>
    </w:p>
    <w:p w14:paraId="1400BC19" w14:textId="77777777" w:rsidR="00C948A6" w:rsidRDefault="00C948A6">
      <w:pPr>
        <w:pStyle w:val="NormalWeb"/>
      </w:pPr>
      <w:r>
        <w:t>Medication records are stored confidentially in accordance with UK GDPR.</w:t>
      </w:r>
    </w:p>
    <w:p w14:paraId="7B3CC5E6" w14:textId="77777777" w:rsidR="00C948A6" w:rsidRDefault="00C948A6">
      <w:pPr>
        <w:rPr>
          <w:rFonts w:eastAsia="Times New Roman"/>
        </w:rPr>
      </w:pPr>
      <w:r>
        <w:rPr>
          <w:rFonts w:eastAsia="Times New Roman"/>
          <w:noProof/>
        </w:rPr>
        <mc:AlternateContent>
          <mc:Choice Requires="wps">
            <w:drawing>
              <wp:inline distT="0" distB="0" distL="0" distR="0" wp14:anchorId="395C05A4" wp14:editId="758A1AE0">
                <wp:extent cx="5943600" cy="1270"/>
                <wp:effectExtent l="0" t="31750" r="0" b="36830"/>
                <wp:docPr id="82831025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721A26B"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580F8F2" w14:textId="77777777" w:rsidR="00C948A6" w:rsidRDefault="00C948A6">
      <w:pPr>
        <w:pStyle w:val="Heading1"/>
        <w:rPr>
          <w:rFonts w:eastAsia="Times New Roman"/>
        </w:rPr>
      </w:pPr>
      <w:r>
        <w:rPr>
          <w:rFonts w:eastAsia="Times New Roman"/>
        </w:rPr>
        <w:t>Storage of Medication</w:t>
      </w:r>
    </w:p>
    <w:p w14:paraId="1FDB4770" w14:textId="77777777" w:rsidR="00C948A6" w:rsidRDefault="00C948A6">
      <w:pPr>
        <w:pStyle w:val="NormalWeb"/>
      </w:pPr>
      <w:r>
        <w:t>Medication will:</w:t>
      </w:r>
    </w:p>
    <w:p w14:paraId="3A506044" w14:textId="77777777" w:rsidR="00C948A6" w:rsidRDefault="00C948A6" w:rsidP="00C948A6">
      <w:pPr>
        <w:numPr>
          <w:ilvl w:val="0"/>
          <w:numId w:val="9"/>
        </w:numPr>
        <w:spacing w:before="100" w:beforeAutospacing="1" w:after="100" w:afterAutospacing="1" w:line="240" w:lineRule="auto"/>
        <w:rPr>
          <w:rFonts w:eastAsia="Times New Roman"/>
        </w:rPr>
      </w:pPr>
      <w:r>
        <w:rPr>
          <w:rFonts w:eastAsia="Times New Roman"/>
        </w:rPr>
        <w:t>Be stored safely out of children's reach.</w:t>
      </w:r>
    </w:p>
    <w:p w14:paraId="3889DC9B" w14:textId="77777777" w:rsidR="00C948A6" w:rsidRDefault="00C948A6" w:rsidP="00C948A6">
      <w:pPr>
        <w:numPr>
          <w:ilvl w:val="0"/>
          <w:numId w:val="9"/>
        </w:numPr>
        <w:spacing w:before="100" w:beforeAutospacing="1" w:after="100" w:afterAutospacing="1" w:line="240" w:lineRule="auto"/>
        <w:rPr>
          <w:rFonts w:eastAsia="Times New Roman"/>
        </w:rPr>
      </w:pPr>
      <w:r>
        <w:rPr>
          <w:rFonts w:eastAsia="Times New Roman"/>
        </w:rPr>
        <w:t>Be stored according to the manufacturer's instructions.</w:t>
      </w:r>
    </w:p>
    <w:p w14:paraId="1BE1003A" w14:textId="77777777" w:rsidR="00C948A6" w:rsidRDefault="00C948A6" w:rsidP="00C948A6">
      <w:pPr>
        <w:numPr>
          <w:ilvl w:val="0"/>
          <w:numId w:val="9"/>
        </w:numPr>
        <w:spacing w:before="100" w:beforeAutospacing="1" w:after="100" w:afterAutospacing="1" w:line="240" w:lineRule="auto"/>
        <w:rPr>
          <w:rFonts w:eastAsia="Times New Roman"/>
        </w:rPr>
      </w:pPr>
      <w:r>
        <w:rPr>
          <w:rFonts w:eastAsia="Times New Roman"/>
        </w:rPr>
        <w:t>Be refrigerated where necessary.</w:t>
      </w:r>
    </w:p>
    <w:p w14:paraId="21D26359" w14:textId="77777777" w:rsidR="00C948A6" w:rsidRDefault="00C948A6" w:rsidP="00C948A6">
      <w:pPr>
        <w:numPr>
          <w:ilvl w:val="0"/>
          <w:numId w:val="9"/>
        </w:numPr>
        <w:spacing w:before="100" w:beforeAutospacing="1" w:after="100" w:afterAutospacing="1" w:line="240" w:lineRule="auto"/>
        <w:rPr>
          <w:rFonts w:eastAsia="Times New Roman"/>
        </w:rPr>
      </w:pPr>
      <w:r>
        <w:rPr>
          <w:rFonts w:eastAsia="Times New Roman"/>
        </w:rPr>
        <w:t>Remain in its original container.</w:t>
      </w:r>
    </w:p>
    <w:p w14:paraId="1F3A229A" w14:textId="77777777" w:rsidR="00C948A6" w:rsidRDefault="00C948A6" w:rsidP="00C948A6">
      <w:pPr>
        <w:numPr>
          <w:ilvl w:val="0"/>
          <w:numId w:val="9"/>
        </w:numPr>
        <w:spacing w:before="100" w:beforeAutospacing="1" w:after="100" w:afterAutospacing="1" w:line="240" w:lineRule="auto"/>
        <w:rPr>
          <w:rFonts w:eastAsia="Times New Roman"/>
        </w:rPr>
      </w:pPr>
      <w:r>
        <w:rPr>
          <w:rFonts w:eastAsia="Times New Roman"/>
        </w:rPr>
        <w:t>Be clearly labelled with the child's name.</w:t>
      </w:r>
    </w:p>
    <w:p w14:paraId="144E3C8C" w14:textId="77777777" w:rsidR="00C948A6" w:rsidRDefault="00C948A6" w:rsidP="00C948A6">
      <w:pPr>
        <w:numPr>
          <w:ilvl w:val="0"/>
          <w:numId w:val="9"/>
        </w:numPr>
        <w:spacing w:before="100" w:beforeAutospacing="1" w:after="100" w:afterAutospacing="1" w:line="240" w:lineRule="auto"/>
        <w:rPr>
          <w:rFonts w:eastAsia="Times New Roman"/>
        </w:rPr>
      </w:pPr>
      <w:r>
        <w:rPr>
          <w:rFonts w:eastAsia="Times New Roman"/>
        </w:rPr>
        <w:t>Be checked regularly for expiry dates.</w:t>
      </w:r>
    </w:p>
    <w:p w14:paraId="18758F18" w14:textId="77777777" w:rsidR="00C948A6" w:rsidRDefault="00C948A6">
      <w:pPr>
        <w:pStyle w:val="NormalWeb"/>
      </w:pPr>
      <w:r>
        <w:t>Expired medication will be returned to parents for safe disposal.</w:t>
      </w:r>
    </w:p>
    <w:p w14:paraId="70FF4317" w14:textId="77777777" w:rsidR="00C948A6" w:rsidRDefault="00C948A6">
      <w:pPr>
        <w:rPr>
          <w:rFonts w:eastAsia="Times New Roman"/>
        </w:rPr>
      </w:pPr>
      <w:r>
        <w:rPr>
          <w:rFonts w:eastAsia="Times New Roman"/>
          <w:noProof/>
        </w:rPr>
        <mc:AlternateContent>
          <mc:Choice Requires="wps">
            <w:drawing>
              <wp:inline distT="0" distB="0" distL="0" distR="0" wp14:anchorId="1A513F65" wp14:editId="2DD6359C">
                <wp:extent cx="5943600" cy="1270"/>
                <wp:effectExtent l="0" t="31750" r="0" b="36830"/>
                <wp:docPr id="10850413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EF3FC16"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BBDAC1D" w14:textId="77777777" w:rsidR="00C948A6" w:rsidRDefault="00C948A6">
      <w:pPr>
        <w:pStyle w:val="Heading1"/>
        <w:rPr>
          <w:rFonts w:eastAsia="Times New Roman"/>
        </w:rPr>
      </w:pPr>
      <w:r>
        <w:rPr>
          <w:rFonts w:eastAsia="Times New Roman"/>
        </w:rPr>
        <w:t>Medication on Trips and Outings</w:t>
      </w:r>
    </w:p>
    <w:p w14:paraId="06809773" w14:textId="77777777" w:rsidR="00C948A6" w:rsidRDefault="00C948A6">
      <w:pPr>
        <w:pStyle w:val="NormalWeb"/>
      </w:pPr>
      <w:r>
        <w:t>Children requiring medication during outings will have their medication taken with them.</w:t>
      </w:r>
    </w:p>
    <w:p w14:paraId="0E3ED220" w14:textId="77777777" w:rsidR="00C948A6" w:rsidRDefault="00C948A6">
      <w:pPr>
        <w:pStyle w:val="NormalWeb"/>
      </w:pPr>
      <w:r>
        <w:t>Medication will be transported safely in an insulated medical bag where required.</w:t>
      </w:r>
    </w:p>
    <w:p w14:paraId="1B0FC3B5" w14:textId="77777777" w:rsidR="00C948A6" w:rsidRDefault="00C948A6">
      <w:pPr>
        <w:pStyle w:val="NormalWeb"/>
      </w:pPr>
      <w:r>
        <w:t>Emergency medication will always remain easily accessible.</w:t>
      </w:r>
    </w:p>
    <w:p w14:paraId="46D3C56E" w14:textId="77777777" w:rsidR="00C948A6" w:rsidRDefault="00C948A6">
      <w:pPr>
        <w:pStyle w:val="NormalWeb"/>
      </w:pPr>
      <w:r>
        <w:t>Medication records will be completed immediately after administration or as soon as practical.</w:t>
      </w:r>
    </w:p>
    <w:p w14:paraId="4549DC29" w14:textId="77777777" w:rsidR="00C948A6" w:rsidRDefault="00C948A6">
      <w:pPr>
        <w:pStyle w:val="NormalWeb"/>
      </w:pPr>
      <w:r>
        <w:t>Emergency contact details will accompany every outing.</w:t>
      </w:r>
    </w:p>
    <w:p w14:paraId="3D8FEA82" w14:textId="77777777" w:rsidR="00C948A6" w:rsidRDefault="00C948A6">
      <w:pPr>
        <w:rPr>
          <w:rFonts w:eastAsia="Times New Roman"/>
        </w:rPr>
      </w:pPr>
      <w:r>
        <w:rPr>
          <w:rFonts w:eastAsia="Times New Roman"/>
          <w:noProof/>
        </w:rPr>
        <w:lastRenderedPageBreak/>
        <mc:AlternateContent>
          <mc:Choice Requires="wps">
            <w:drawing>
              <wp:inline distT="0" distB="0" distL="0" distR="0" wp14:anchorId="39F9BEDD" wp14:editId="1B2A5676">
                <wp:extent cx="5943600" cy="1270"/>
                <wp:effectExtent l="0" t="31750" r="0" b="36830"/>
                <wp:docPr id="74294715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FAA4F7"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524605B" w14:textId="77777777" w:rsidR="00C948A6" w:rsidRDefault="00C948A6">
      <w:pPr>
        <w:pStyle w:val="Heading1"/>
        <w:rPr>
          <w:rFonts w:eastAsia="Times New Roman"/>
        </w:rPr>
      </w:pPr>
      <w:r>
        <w:rPr>
          <w:rFonts w:eastAsia="Times New Roman"/>
        </w:rPr>
        <w:t>Self-Administration</w:t>
      </w:r>
    </w:p>
    <w:p w14:paraId="6F9168CF" w14:textId="77777777" w:rsidR="00C948A6" w:rsidRDefault="00C948A6">
      <w:pPr>
        <w:pStyle w:val="NormalWeb"/>
      </w:pPr>
      <w:r>
        <w:t>Where appropriate, older children may carry and self-administer medication (such as an asthma inhaler) following discussion with parents and healthcare professionals.</w:t>
      </w:r>
    </w:p>
    <w:p w14:paraId="386EC0AA" w14:textId="77777777" w:rsidR="00C948A6" w:rsidRDefault="00C948A6">
      <w:pPr>
        <w:pStyle w:val="NormalWeb"/>
      </w:pPr>
      <w:r>
        <w:t>A risk assessment will be completed considering:</w:t>
      </w:r>
    </w:p>
    <w:p w14:paraId="0BE21027" w14:textId="77777777" w:rsidR="00C948A6" w:rsidRDefault="00C948A6" w:rsidP="00C948A6">
      <w:pPr>
        <w:numPr>
          <w:ilvl w:val="0"/>
          <w:numId w:val="10"/>
        </w:numPr>
        <w:spacing w:before="100" w:beforeAutospacing="1" w:after="100" w:afterAutospacing="1" w:line="240" w:lineRule="auto"/>
        <w:rPr>
          <w:rFonts w:eastAsia="Times New Roman"/>
        </w:rPr>
      </w:pPr>
      <w:r>
        <w:rPr>
          <w:rFonts w:eastAsia="Times New Roman"/>
        </w:rPr>
        <w:t>The child's age and understanding.</w:t>
      </w:r>
    </w:p>
    <w:p w14:paraId="7A926C33" w14:textId="77777777" w:rsidR="00C948A6" w:rsidRDefault="00C948A6" w:rsidP="00C948A6">
      <w:pPr>
        <w:numPr>
          <w:ilvl w:val="0"/>
          <w:numId w:val="10"/>
        </w:numPr>
        <w:spacing w:before="100" w:beforeAutospacing="1" w:after="100" w:afterAutospacing="1" w:line="240" w:lineRule="auto"/>
        <w:rPr>
          <w:rFonts w:eastAsia="Times New Roman"/>
        </w:rPr>
      </w:pPr>
      <w:r>
        <w:rPr>
          <w:rFonts w:eastAsia="Times New Roman"/>
        </w:rPr>
        <w:t>Medical advice.</w:t>
      </w:r>
    </w:p>
    <w:p w14:paraId="5E4DDE08" w14:textId="77777777" w:rsidR="00C948A6" w:rsidRDefault="00C948A6" w:rsidP="00C948A6">
      <w:pPr>
        <w:numPr>
          <w:ilvl w:val="0"/>
          <w:numId w:val="10"/>
        </w:numPr>
        <w:spacing w:before="100" w:beforeAutospacing="1" w:after="100" w:afterAutospacing="1" w:line="240" w:lineRule="auto"/>
        <w:rPr>
          <w:rFonts w:eastAsia="Times New Roman"/>
        </w:rPr>
      </w:pPr>
      <w:r>
        <w:rPr>
          <w:rFonts w:eastAsia="Times New Roman"/>
        </w:rPr>
        <w:t>Safety of other children.</w:t>
      </w:r>
    </w:p>
    <w:p w14:paraId="6C4BBC55" w14:textId="77777777" w:rsidR="00C948A6" w:rsidRDefault="00C948A6" w:rsidP="00C948A6">
      <w:pPr>
        <w:numPr>
          <w:ilvl w:val="0"/>
          <w:numId w:val="10"/>
        </w:numPr>
        <w:spacing w:before="100" w:beforeAutospacing="1" w:after="100" w:afterAutospacing="1" w:line="240" w:lineRule="auto"/>
        <w:rPr>
          <w:rFonts w:eastAsia="Times New Roman"/>
        </w:rPr>
      </w:pPr>
      <w:r>
        <w:rPr>
          <w:rFonts w:eastAsia="Times New Roman"/>
        </w:rPr>
        <w:t>Ability to self-administer correctly.</w:t>
      </w:r>
    </w:p>
    <w:p w14:paraId="30850A82" w14:textId="77777777" w:rsidR="00C948A6" w:rsidRDefault="00C948A6">
      <w:pPr>
        <w:pStyle w:val="NormalWeb"/>
      </w:pPr>
      <w:r>
        <w:t>Children will always be supervised while self-administering medication.</w:t>
      </w:r>
    </w:p>
    <w:p w14:paraId="7AF0D9D7" w14:textId="77777777" w:rsidR="00C948A6" w:rsidRDefault="00C948A6">
      <w:pPr>
        <w:rPr>
          <w:rFonts w:eastAsia="Times New Roman"/>
        </w:rPr>
      </w:pPr>
      <w:r>
        <w:rPr>
          <w:rFonts w:eastAsia="Times New Roman"/>
          <w:noProof/>
        </w:rPr>
        <mc:AlternateContent>
          <mc:Choice Requires="wps">
            <w:drawing>
              <wp:inline distT="0" distB="0" distL="0" distR="0" wp14:anchorId="3D1BEE77" wp14:editId="26C5665F">
                <wp:extent cx="5943600" cy="1270"/>
                <wp:effectExtent l="0" t="31750" r="0" b="36830"/>
                <wp:docPr id="7865480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D16EC1"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4E20B4A" w14:textId="77777777" w:rsidR="00C948A6" w:rsidRDefault="00C948A6">
      <w:pPr>
        <w:pStyle w:val="Heading1"/>
        <w:rPr>
          <w:rFonts w:eastAsia="Times New Roman"/>
        </w:rPr>
      </w:pPr>
      <w:r>
        <w:rPr>
          <w:rFonts w:eastAsia="Times New Roman"/>
        </w:rPr>
        <w:t>Keeping Medical Information Up to Date</w:t>
      </w:r>
    </w:p>
    <w:p w14:paraId="6ED7C4DC" w14:textId="77777777" w:rsidR="00C948A6" w:rsidRDefault="00C948A6">
      <w:pPr>
        <w:pStyle w:val="NormalWeb"/>
      </w:pPr>
      <w:r>
        <w:t>Parents must inform me immediately of:</w:t>
      </w:r>
    </w:p>
    <w:p w14:paraId="66A827DA" w14:textId="77777777" w:rsidR="00C948A6" w:rsidRDefault="00C948A6" w:rsidP="00C948A6">
      <w:pPr>
        <w:numPr>
          <w:ilvl w:val="0"/>
          <w:numId w:val="11"/>
        </w:numPr>
        <w:spacing w:before="100" w:beforeAutospacing="1" w:after="100" w:afterAutospacing="1" w:line="240" w:lineRule="auto"/>
        <w:rPr>
          <w:rFonts w:eastAsia="Times New Roman"/>
        </w:rPr>
      </w:pPr>
      <w:r>
        <w:rPr>
          <w:rFonts w:eastAsia="Times New Roman"/>
        </w:rPr>
        <w:t>New medical conditions.</w:t>
      </w:r>
    </w:p>
    <w:p w14:paraId="5C0DC0AB" w14:textId="77777777" w:rsidR="00C948A6" w:rsidRDefault="00C948A6" w:rsidP="00C948A6">
      <w:pPr>
        <w:numPr>
          <w:ilvl w:val="0"/>
          <w:numId w:val="11"/>
        </w:numPr>
        <w:spacing w:before="100" w:beforeAutospacing="1" w:after="100" w:afterAutospacing="1" w:line="240" w:lineRule="auto"/>
        <w:rPr>
          <w:rFonts w:eastAsia="Times New Roman"/>
        </w:rPr>
      </w:pPr>
      <w:r>
        <w:rPr>
          <w:rFonts w:eastAsia="Times New Roman"/>
        </w:rPr>
        <w:t>Allergies.</w:t>
      </w:r>
    </w:p>
    <w:p w14:paraId="16A53E3C" w14:textId="77777777" w:rsidR="00C948A6" w:rsidRDefault="00C948A6" w:rsidP="00C948A6">
      <w:pPr>
        <w:numPr>
          <w:ilvl w:val="0"/>
          <w:numId w:val="11"/>
        </w:numPr>
        <w:spacing w:before="100" w:beforeAutospacing="1" w:after="100" w:afterAutospacing="1" w:line="240" w:lineRule="auto"/>
        <w:rPr>
          <w:rFonts w:eastAsia="Times New Roman"/>
        </w:rPr>
      </w:pPr>
      <w:r>
        <w:rPr>
          <w:rFonts w:eastAsia="Times New Roman"/>
        </w:rPr>
        <w:t>Changes to medication.</w:t>
      </w:r>
    </w:p>
    <w:p w14:paraId="5C513CAB" w14:textId="77777777" w:rsidR="00C948A6" w:rsidRDefault="00C948A6" w:rsidP="00C948A6">
      <w:pPr>
        <w:numPr>
          <w:ilvl w:val="0"/>
          <w:numId w:val="11"/>
        </w:numPr>
        <w:spacing w:before="100" w:beforeAutospacing="1" w:after="100" w:afterAutospacing="1" w:line="240" w:lineRule="auto"/>
        <w:rPr>
          <w:rFonts w:eastAsia="Times New Roman"/>
        </w:rPr>
      </w:pPr>
      <w:r>
        <w:rPr>
          <w:rFonts w:eastAsia="Times New Roman"/>
        </w:rPr>
        <w:t>Changes to dosage.</w:t>
      </w:r>
    </w:p>
    <w:p w14:paraId="339140CB" w14:textId="77777777" w:rsidR="00C948A6" w:rsidRDefault="00C948A6" w:rsidP="00C948A6">
      <w:pPr>
        <w:numPr>
          <w:ilvl w:val="0"/>
          <w:numId w:val="11"/>
        </w:numPr>
        <w:spacing w:before="100" w:beforeAutospacing="1" w:after="100" w:afterAutospacing="1" w:line="240" w:lineRule="auto"/>
        <w:rPr>
          <w:rFonts w:eastAsia="Times New Roman"/>
        </w:rPr>
      </w:pPr>
      <w:r>
        <w:rPr>
          <w:rFonts w:eastAsia="Times New Roman"/>
        </w:rPr>
        <w:t>Hospital admissions.</w:t>
      </w:r>
    </w:p>
    <w:p w14:paraId="666F68F6" w14:textId="77777777" w:rsidR="00C948A6" w:rsidRDefault="00C948A6" w:rsidP="00C948A6">
      <w:pPr>
        <w:numPr>
          <w:ilvl w:val="0"/>
          <w:numId w:val="11"/>
        </w:numPr>
        <w:spacing w:before="100" w:beforeAutospacing="1" w:after="100" w:afterAutospacing="1" w:line="240" w:lineRule="auto"/>
        <w:rPr>
          <w:rFonts w:eastAsia="Times New Roman"/>
        </w:rPr>
      </w:pPr>
      <w:r>
        <w:rPr>
          <w:rFonts w:eastAsia="Times New Roman"/>
        </w:rPr>
        <w:t>Updated healthcare plans.</w:t>
      </w:r>
    </w:p>
    <w:p w14:paraId="5B1A8E91" w14:textId="77777777" w:rsidR="00C948A6" w:rsidRDefault="00C948A6">
      <w:pPr>
        <w:pStyle w:val="NormalWeb"/>
      </w:pPr>
      <w:r>
        <w:t>Medical information is reviewed:</w:t>
      </w:r>
    </w:p>
    <w:p w14:paraId="24DC2B6A" w14:textId="77777777" w:rsidR="00C948A6" w:rsidRDefault="00C948A6" w:rsidP="00C948A6">
      <w:pPr>
        <w:numPr>
          <w:ilvl w:val="0"/>
          <w:numId w:val="12"/>
        </w:numPr>
        <w:spacing w:before="100" w:beforeAutospacing="1" w:after="100" w:afterAutospacing="1" w:line="240" w:lineRule="auto"/>
        <w:rPr>
          <w:rFonts w:eastAsia="Times New Roman"/>
        </w:rPr>
      </w:pPr>
      <w:r>
        <w:rPr>
          <w:rFonts w:eastAsia="Times New Roman"/>
        </w:rPr>
        <w:t>On admission.</w:t>
      </w:r>
    </w:p>
    <w:p w14:paraId="2D7A5A13" w14:textId="77777777" w:rsidR="00C948A6" w:rsidRDefault="00C948A6" w:rsidP="00C948A6">
      <w:pPr>
        <w:numPr>
          <w:ilvl w:val="0"/>
          <w:numId w:val="12"/>
        </w:numPr>
        <w:spacing w:before="100" w:beforeAutospacing="1" w:after="100" w:afterAutospacing="1" w:line="240" w:lineRule="auto"/>
        <w:rPr>
          <w:rFonts w:eastAsia="Times New Roman"/>
        </w:rPr>
      </w:pPr>
      <w:r>
        <w:rPr>
          <w:rFonts w:eastAsia="Times New Roman"/>
        </w:rPr>
        <w:t>At least annually.</w:t>
      </w:r>
    </w:p>
    <w:p w14:paraId="49DE5934" w14:textId="77777777" w:rsidR="00C948A6" w:rsidRDefault="00C948A6" w:rsidP="00C948A6">
      <w:pPr>
        <w:numPr>
          <w:ilvl w:val="0"/>
          <w:numId w:val="12"/>
        </w:numPr>
        <w:spacing w:before="100" w:beforeAutospacing="1" w:after="100" w:afterAutospacing="1" w:line="240" w:lineRule="auto"/>
        <w:rPr>
          <w:rFonts w:eastAsia="Times New Roman"/>
        </w:rPr>
      </w:pPr>
      <w:r>
        <w:rPr>
          <w:rFonts w:eastAsia="Times New Roman"/>
        </w:rPr>
        <w:t>Whenever parents notify me of changes.</w:t>
      </w:r>
    </w:p>
    <w:p w14:paraId="7210F29C" w14:textId="77777777" w:rsidR="00C948A6" w:rsidRDefault="00C948A6">
      <w:pPr>
        <w:spacing w:after="0"/>
        <w:rPr>
          <w:rFonts w:eastAsia="Times New Roman"/>
        </w:rPr>
      </w:pPr>
      <w:r>
        <w:rPr>
          <w:rFonts w:eastAsia="Times New Roman"/>
          <w:noProof/>
        </w:rPr>
        <mc:AlternateContent>
          <mc:Choice Requires="wps">
            <w:drawing>
              <wp:inline distT="0" distB="0" distL="0" distR="0" wp14:anchorId="73981E53" wp14:editId="12B69E7A">
                <wp:extent cx="5943600" cy="1270"/>
                <wp:effectExtent l="0" t="31750" r="0" b="36830"/>
                <wp:docPr id="19184476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E6368D5"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F3838E5" w14:textId="77777777" w:rsidR="00C948A6" w:rsidRDefault="00C948A6">
      <w:pPr>
        <w:pStyle w:val="Heading1"/>
        <w:rPr>
          <w:rFonts w:eastAsia="Times New Roman"/>
        </w:rPr>
      </w:pPr>
      <w:r>
        <w:rPr>
          <w:rFonts w:eastAsia="Times New Roman"/>
        </w:rPr>
        <w:t>Illness During the Day</w:t>
      </w:r>
    </w:p>
    <w:p w14:paraId="7AEB6428" w14:textId="77777777" w:rsidR="00C948A6" w:rsidRDefault="00C948A6">
      <w:pPr>
        <w:pStyle w:val="NormalWeb"/>
      </w:pPr>
      <w:r>
        <w:t>If a child becomes unwell during the day:</w:t>
      </w:r>
    </w:p>
    <w:p w14:paraId="336E50DD" w14:textId="77777777" w:rsidR="00C948A6" w:rsidRDefault="00C948A6" w:rsidP="00C948A6">
      <w:pPr>
        <w:numPr>
          <w:ilvl w:val="0"/>
          <w:numId w:val="13"/>
        </w:numPr>
        <w:spacing w:before="100" w:beforeAutospacing="1" w:after="100" w:afterAutospacing="1" w:line="240" w:lineRule="auto"/>
        <w:rPr>
          <w:rFonts w:eastAsia="Times New Roman"/>
        </w:rPr>
      </w:pPr>
      <w:r>
        <w:rPr>
          <w:rFonts w:eastAsia="Times New Roman"/>
        </w:rPr>
        <w:lastRenderedPageBreak/>
        <w:t>Parents will be contacted immediately.</w:t>
      </w:r>
    </w:p>
    <w:p w14:paraId="2A20EB34" w14:textId="77777777" w:rsidR="00C948A6" w:rsidRDefault="00C948A6" w:rsidP="00C948A6">
      <w:pPr>
        <w:numPr>
          <w:ilvl w:val="0"/>
          <w:numId w:val="13"/>
        </w:numPr>
        <w:spacing w:before="100" w:beforeAutospacing="1" w:after="100" w:afterAutospacing="1" w:line="240" w:lineRule="auto"/>
        <w:rPr>
          <w:rFonts w:eastAsia="Times New Roman"/>
        </w:rPr>
      </w:pPr>
      <w:r>
        <w:rPr>
          <w:rFonts w:eastAsia="Times New Roman"/>
        </w:rPr>
        <w:t>Comfort measures will be provided.</w:t>
      </w:r>
    </w:p>
    <w:p w14:paraId="4BEBF737" w14:textId="77777777" w:rsidR="00C948A6" w:rsidRDefault="00C948A6" w:rsidP="00C948A6">
      <w:pPr>
        <w:numPr>
          <w:ilvl w:val="0"/>
          <w:numId w:val="13"/>
        </w:numPr>
        <w:spacing w:before="100" w:beforeAutospacing="1" w:after="100" w:afterAutospacing="1" w:line="240" w:lineRule="auto"/>
        <w:rPr>
          <w:rFonts w:eastAsia="Times New Roman"/>
        </w:rPr>
      </w:pPr>
      <w:r>
        <w:rPr>
          <w:rFonts w:eastAsia="Times New Roman"/>
        </w:rPr>
        <w:t>Medication will only be administered in accordance with this policy.</w:t>
      </w:r>
    </w:p>
    <w:p w14:paraId="3677E434" w14:textId="77777777" w:rsidR="00C948A6" w:rsidRDefault="00C948A6" w:rsidP="00C948A6">
      <w:pPr>
        <w:numPr>
          <w:ilvl w:val="0"/>
          <w:numId w:val="13"/>
        </w:numPr>
        <w:spacing w:before="100" w:beforeAutospacing="1" w:after="100" w:afterAutospacing="1" w:line="240" w:lineRule="auto"/>
        <w:rPr>
          <w:rFonts w:eastAsia="Times New Roman"/>
        </w:rPr>
      </w:pPr>
      <w:r>
        <w:rPr>
          <w:rFonts w:eastAsia="Times New Roman"/>
        </w:rPr>
        <w:t>Emergency medical assistance will be sought where necessary.</w:t>
      </w:r>
    </w:p>
    <w:p w14:paraId="307A75F5" w14:textId="77777777" w:rsidR="00C948A6" w:rsidRDefault="00C948A6">
      <w:pPr>
        <w:spacing w:after="0"/>
        <w:rPr>
          <w:rFonts w:eastAsia="Times New Roman"/>
        </w:rPr>
      </w:pPr>
      <w:r>
        <w:rPr>
          <w:rFonts w:eastAsia="Times New Roman"/>
          <w:noProof/>
        </w:rPr>
        <mc:AlternateContent>
          <mc:Choice Requires="wps">
            <w:drawing>
              <wp:inline distT="0" distB="0" distL="0" distR="0" wp14:anchorId="2DD040DA" wp14:editId="6EA52E05">
                <wp:extent cx="5943600" cy="1270"/>
                <wp:effectExtent l="0" t="31750" r="0" b="36830"/>
                <wp:docPr id="108763248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641D8F"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50C1463" w14:textId="77777777" w:rsidR="00C948A6" w:rsidRDefault="00C948A6">
      <w:pPr>
        <w:pStyle w:val="Heading1"/>
        <w:rPr>
          <w:rFonts w:eastAsia="Times New Roman"/>
        </w:rPr>
      </w:pPr>
      <w:r>
        <w:rPr>
          <w:rFonts w:eastAsia="Times New Roman"/>
        </w:rPr>
        <w:t>Responsibilities</w:t>
      </w:r>
    </w:p>
    <w:p w14:paraId="1B7718BF" w14:textId="77777777" w:rsidR="00C948A6" w:rsidRDefault="00C948A6">
      <w:pPr>
        <w:pStyle w:val="Heading3"/>
        <w:rPr>
          <w:rFonts w:eastAsia="Times New Roman"/>
        </w:rPr>
      </w:pPr>
      <w:r>
        <w:rPr>
          <w:rFonts w:eastAsia="Times New Roman"/>
        </w:rPr>
        <w:t>Registered Childminder</w:t>
      </w:r>
    </w:p>
    <w:p w14:paraId="42FD17C0" w14:textId="77777777" w:rsidR="00C948A6" w:rsidRDefault="00C948A6">
      <w:pPr>
        <w:pStyle w:val="NormalWeb"/>
      </w:pPr>
      <w:r>
        <w:t>I will:</w:t>
      </w:r>
    </w:p>
    <w:p w14:paraId="0284FBB8" w14:textId="77777777" w:rsidR="00C948A6" w:rsidRDefault="00C948A6" w:rsidP="00C948A6">
      <w:pPr>
        <w:numPr>
          <w:ilvl w:val="0"/>
          <w:numId w:val="14"/>
        </w:numPr>
        <w:spacing w:before="100" w:beforeAutospacing="1" w:after="100" w:afterAutospacing="1" w:line="240" w:lineRule="auto"/>
        <w:rPr>
          <w:rFonts w:eastAsia="Times New Roman"/>
        </w:rPr>
      </w:pPr>
      <w:r>
        <w:rPr>
          <w:rFonts w:eastAsia="Times New Roman"/>
        </w:rPr>
        <w:t>Ensure medication is administered safely.</w:t>
      </w:r>
    </w:p>
    <w:p w14:paraId="42B96296" w14:textId="77777777" w:rsidR="00C948A6" w:rsidRDefault="00C948A6" w:rsidP="00C948A6">
      <w:pPr>
        <w:numPr>
          <w:ilvl w:val="0"/>
          <w:numId w:val="14"/>
        </w:numPr>
        <w:spacing w:before="100" w:beforeAutospacing="1" w:after="100" w:afterAutospacing="1" w:line="240" w:lineRule="auto"/>
        <w:rPr>
          <w:rFonts w:eastAsia="Times New Roman"/>
        </w:rPr>
      </w:pPr>
      <w:r>
        <w:rPr>
          <w:rFonts w:eastAsia="Times New Roman"/>
        </w:rPr>
        <w:t>Maintain accurate medication records.</w:t>
      </w:r>
    </w:p>
    <w:p w14:paraId="5D07FCCB" w14:textId="77777777" w:rsidR="00C948A6" w:rsidRDefault="00C948A6" w:rsidP="00C948A6">
      <w:pPr>
        <w:numPr>
          <w:ilvl w:val="0"/>
          <w:numId w:val="14"/>
        </w:numPr>
        <w:spacing w:before="100" w:beforeAutospacing="1" w:after="100" w:afterAutospacing="1" w:line="240" w:lineRule="auto"/>
        <w:rPr>
          <w:rFonts w:eastAsia="Times New Roman"/>
        </w:rPr>
      </w:pPr>
      <w:r>
        <w:rPr>
          <w:rFonts w:eastAsia="Times New Roman"/>
        </w:rPr>
        <w:t>Store medication correctly.</w:t>
      </w:r>
    </w:p>
    <w:p w14:paraId="1679E299" w14:textId="77777777" w:rsidR="00C948A6" w:rsidRDefault="00C948A6" w:rsidP="00C948A6">
      <w:pPr>
        <w:numPr>
          <w:ilvl w:val="0"/>
          <w:numId w:val="14"/>
        </w:numPr>
        <w:spacing w:before="100" w:beforeAutospacing="1" w:after="100" w:afterAutospacing="1" w:line="240" w:lineRule="auto"/>
        <w:rPr>
          <w:rFonts w:eastAsia="Times New Roman"/>
        </w:rPr>
      </w:pPr>
      <w:r>
        <w:rPr>
          <w:rFonts w:eastAsia="Times New Roman"/>
        </w:rPr>
        <w:t>Ensure assistants understand this policy.</w:t>
      </w:r>
    </w:p>
    <w:p w14:paraId="5CF6BBCE" w14:textId="77777777" w:rsidR="00C948A6" w:rsidRDefault="00C948A6" w:rsidP="00C948A6">
      <w:pPr>
        <w:numPr>
          <w:ilvl w:val="0"/>
          <w:numId w:val="14"/>
        </w:numPr>
        <w:spacing w:before="100" w:beforeAutospacing="1" w:after="100" w:afterAutospacing="1" w:line="240" w:lineRule="auto"/>
        <w:rPr>
          <w:rFonts w:eastAsia="Times New Roman"/>
        </w:rPr>
      </w:pPr>
      <w:r>
        <w:rPr>
          <w:rFonts w:eastAsia="Times New Roman"/>
        </w:rPr>
        <w:t>Review healthcare plans regularly.</w:t>
      </w:r>
    </w:p>
    <w:p w14:paraId="008FBED5" w14:textId="77777777" w:rsidR="00C948A6" w:rsidRDefault="00C948A6">
      <w:pPr>
        <w:pStyle w:val="Heading3"/>
        <w:rPr>
          <w:rFonts w:eastAsia="Times New Roman"/>
        </w:rPr>
      </w:pPr>
      <w:r>
        <w:rPr>
          <w:rFonts w:eastAsia="Times New Roman"/>
        </w:rPr>
        <w:t>Assistants</w:t>
      </w:r>
    </w:p>
    <w:p w14:paraId="2598A18F" w14:textId="77777777" w:rsidR="00C948A6" w:rsidRDefault="00C948A6">
      <w:pPr>
        <w:pStyle w:val="NormalWeb"/>
      </w:pPr>
      <w:r>
        <w:t>Assistants will:</w:t>
      </w:r>
    </w:p>
    <w:p w14:paraId="6B7ABCEB" w14:textId="77777777" w:rsidR="00C948A6" w:rsidRDefault="00C948A6" w:rsidP="00C948A6">
      <w:pPr>
        <w:numPr>
          <w:ilvl w:val="0"/>
          <w:numId w:val="15"/>
        </w:numPr>
        <w:spacing w:before="100" w:beforeAutospacing="1" w:after="100" w:afterAutospacing="1" w:line="240" w:lineRule="auto"/>
        <w:rPr>
          <w:rFonts w:eastAsia="Times New Roman"/>
        </w:rPr>
      </w:pPr>
      <w:r>
        <w:rPr>
          <w:rFonts w:eastAsia="Times New Roman"/>
        </w:rPr>
        <w:t>Follow this policy at all times.</w:t>
      </w:r>
    </w:p>
    <w:p w14:paraId="5EAE8422" w14:textId="77777777" w:rsidR="00C948A6" w:rsidRDefault="00C948A6" w:rsidP="00C948A6">
      <w:pPr>
        <w:numPr>
          <w:ilvl w:val="0"/>
          <w:numId w:val="15"/>
        </w:numPr>
        <w:spacing w:before="100" w:beforeAutospacing="1" w:after="100" w:afterAutospacing="1" w:line="240" w:lineRule="auto"/>
        <w:rPr>
          <w:rFonts w:eastAsia="Times New Roman"/>
        </w:rPr>
      </w:pPr>
      <w:r>
        <w:rPr>
          <w:rFonts w:eastAsia="Times New Roman"/>
        </w:rPr>
        <w:t>Administer medication only when authorised.</w:t>
      </w:r>
    </w:p>
    <w:p w14:paraId="680FFF11" w14:textId="77777777" w:rsidR="00C948A6" w:rsidRDefault="00C948A6" w:rsidP="00C948A6">
      <w:pPr>
        <w:numPr>
          <w:ilvl w:val="0"/>
          <w:numId w:val="15"/>
        </w:numPr>
        <w:spacing w:before="100" w:beforeAutospacing="1" w:after="100" w:afterAutospacing="1" w:line="240" w:lineRule="auto"/>
        <w:rPr>
          <w:rFonts w:eastAsia="Times New Roman"/>
        </w:rPr>
      </w:pPr>
      <w:r>
        <w:rPr>
          <w:rFonts w:eastAsia="Times New Roman"/>
        </w:rPr>
        <w:t>Complete medication records accurately.</w:t>
      </w:r>
    </w:p>
    <w:p w14:paraId="48B90C89" w14:textId="77777777" w:rsidR="00C948A6" w:rsidRDefault="00C948A6" w:rsidP="00C948A6">
      <w:pPr>
        <w:numPr>
          <w:ilvl w:val="0"/>
          <w:numId w:val="15"/>
        </w:numPr>
        <w:spacing w:before="100" w:beforeAutospacing="1" w:after="100" w:afterAutospacing="1" w:line="240" w:lineRule="auto"/>
        <w:rPr>
          <w:rFonts w:eastAsia="Times New Roman"/>
        </w:rPr>
      </w:pPr>
      <w:r>
        <w:rPr>
          <w:rFonts w:eastAsia="Times New Roman"/>
        </w:rPr>
        <w:t>Report concerns immediately.</w:t>
      </w:r>
    </w:p>
    <w:p w14:paraId="7E22CA0B" w14:textId="77777777" w:rsidR="00C948A6" w:rsidRDefault="00C948A6">
      <w:pPr>
        <w:spacing w:after="0"/>
        <w:rPr>
          <w:rFonts w:eastAsia="Times New Roman"/>
        </w:rPr>
      </w:pPr>
      <w:r>
        <w:rPr>
          <w:rFonts w:eastAsia="Times New Roman"/>
          <w:noProof/>
        </w:rPr>
        <mc:AlternateContent>
          <mc:Choice Requires="wps">
            <w:drawing>
              <wp:inline distT="0" distB="0" distL="0" distR="0" wp14:anchorId="2954B7D9" wp14:editId="22E3048A">
                <wp:extent cx="5943600" cy="1270"/>
                <wp:effectExtent l="0" t="31750" r="0" b="36830"/>
                <wp:docPr id="20993918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9C4CB55"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7AE05E1" w14:textId="77777777" w:rsidR="00C948A6" w:rsidRDefault="00C948A6">
      <w:pPr>
        <w:pStyle w:val="Heading1"/>
        <w:rPr>
          <w:rFonts w:eastAsia="Times New Roman"/>
        </w:rPr>
      </w:pPr>
      <w:r>
        <w:rPr>
          <w:rFonts w:eastAsia="Times New Roman"/>
        </w:rPr>
        <w:t>Confidentiality</w:t>
      </w:r>
    </w:p>
    <w:p w14:paraId="0A244236" w14:textId="77777777" w:rsidR="00C948A6" w:rsidRDefault="00C948A6">
      <w:pPr>
        <w:pStyle w:val="NormalWeb"/>
      </w:pPr>
      <w:r>
        <w:t>Children's medical information is confidential.</w:t>
      </w:r>
    </w:p>
    <w:p w14:paraId="2C0CD14F" w14:textId="77777777" w:rsidR="00C948A6" w:rsidRDefault="00C948A6">
      <w:pPr>
        <w:pStyle w:val="NormalWeb"/>
      </w:pPr>
      <w:r>
        <w:t>Information will only be shared with professionals who need to know in order to protect the child's health and welfare.</w:t>
      </w:r>
    </w:p>
    <w:p w14:paraId="02C68651" w14:textId="77777777" w:rsidR="00C948A6" w:rsidRDefault="00C948A6">
      <w:pPr>
        <w:pStyle w:val="NormalWeb"/>
      </w:pPr>
      <w:r>
        <w:t>All records are stored securely in accordance with UK GDPR.</w:t>
      </w:r>
    </w:p>
    <w:p w14:paraId="151B70E6" w14:textId="77777777" w:rsidR="00C948A6" w:rsidRDefault="00C948A6">
      <w:pPr>
        <w:rPr>
          <w:rFonts w:eastAsia="Times New Roman"/>
        </w:rPr>
      </w:pPr>
      <w:r>
        <w:rPr>
          <w:rFonts w:eastAsia="Times New Roman"/>
          <w:noProof/>
        </w:rPr>
        <mc:AlternateContent>
          <mc:Choice Requires="wps">
            <w:drawing>
              <wp:inline distT="0" distB="0" distL="0" distR="0" wp14:anchorId="321DD2B4" wp14:editId="4DB8D025">
                <wp:extent cx="5943600" cy="1270"/>
                <wp:effectExtent l="0" t="31750" r="0" b="36830"/>
                <wp:docPr id="4173966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DC06836"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8C6E61F" w14:textId="77777777" w:rsidR="00C948A6" w:rsidRDefault="00C948A6">
      <w:pPr>
        <w:pStyle w:val="Heading1"/>
        <w:rPr>
          <w:rFonts w:eastAsia="Times New Roman"/>
        </w:rPr>
      </w:pPr>
      <w:r>
        <w:rPr>
          <w:rFonts w:eastAsia="Times New Roman"/>
        </w:rPr>
        <w:lastRenderedPageBreak/>
        <w:t>Monitoring and Review</w:t>
      </w:r>
    </w:p>
    <w:p w14:paraId="61771770" w14:textId="77777777" w:rsidR="00C948A6" w:rsidRDefault="00C948A6">
      <w:pPr>
        <w:pStyle w:val="NormalWeb"/>
      </w:pPr>
      <w:r>
        <w:t>This policy will be reviewed annually, whenever legislation changes, following any medication incident, or if changes are made to EYFS requirements.</w:t>
      </w:r>
    </w:p>
    <w:p w14:paraId="30CB1E45" w14:textId="77777777" w:rsidR="00C948A6" w:rsidRDefault="00C948A6">
      <w:pPr>
        <w:pStyle w:val="NormalWeb"/>
      </w:pPr>
      <w:r>
        <w:t>Parents will be informed of significant updates.</w:t>
      </w:r>
    </w:p>
    <w:p w14:paraId="7B551D32" w14:textId="77777777" w:rsidR="00C948A6" w:rsidRDefault="00C948A6">
      <w:pPr>
        <w:pStyle w:val="NormalWeb"/>
      </w:pPr>
      <w:r>
        <w:t>By working closely with parents and healthcare professionals, we aim to ensure that every child receives medication safely, appropriately and with the highest standards of care.</w:t>
      </w:r>
    </w:p>
    <w:p w14:paraId="0B4E0918" w14:textId="5A3BF6E9" w:rsidR="00C948A6" w:rsidRDefault="003710B7">
      <w:r>
        <w:rPr>
          <w:noProof/>
        </w:rPr>
        <w:drawing>
          <wp:anchor distT="0" distB="0" distL="114300" distR="114300" simplePos="0" relativeHeight="251659264" behindDoc="1" locked="0" layoutInCell="1" allowOverlap="1" wp14:anchorId="1F90D964" wp14:editId="3F450BE7">
            <wp:simplePos x="0" y="0"/>
            <wp:positionH relativeFrom="column">
              <wp:posOffset>665683</wp:posOffset>
            </wp:positionH>
            <wp:positionV relativeFrom="paragraph">
              <wp:posOffset>80035</wp:posOffset>
            </wp:positionV>
            <wp:extent cx="2611527" cy="1243584"/>
            <wp:effectExtent l="0" t="0" r="0" b="0"/>
            <wp:wrapNone/>
            <wp:docPr id="1620672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72255" name="Picture 1620672255"/>
                    <pic:cNvPicPr/>
                  </pic:nvPicPr>
                  <pic:blipFill>
                    <a:blip r:embed="rId5">
                      <a:extLst>
                        <a:ext uri="{28A0092B-C50C-407E-A947-70E740481C1C}">
                          <a14:useLocalDpi xmlns:a14="http://schemas.microsoft.com/office/drawing/2010/main" val="0"/>
                        </a:ext>
                      </a:extLst>
                    </a:blip>
                    <a:stretch>
                      <a:fillRect/>
                    </a:stretch>
                  </pic:blipFill>
                  <pic:spPr>
                    <a:xfrm>
                      <a:off x="0" y="0"/>
                      <a:ext cx="2611527" cy="1243584"/>
                    </a:xfrm>
                    <a:prstGeom prst="rect">
                      <a:avLst/>
                    </a:prstGeom>
                  </pic:spPr>
                </pic:pic>
              </a:graphicData>
            </a:graphic>
            <wp14:sizeRelH relativeFrom="margin">
              <wp14:pctWidth>0</wp14:pctWidth>
            </wp14:sizeRelH>
            <wp14:sizeRelV relativeFrom="margin">
              <wp14:pctHeight>0</wp14:pctHeight>
            </wp14:sizeRelV>
          </wp:anchor>
        </w:drawing>
      </w:r>
    </w:p>
    <w:p w14:paraId="4BBF8FD8" w14:textId="77777777" w:rsidR="00C948A6" w:rsidRDefault="00C948A6"/>
    <w:p w14:paraId="0EFE3F2B" w14:textId="41F11EEB" w:rsidR="00C948A6" w:rsidRDefault="00C948A6">
      <w:r>
        <w:t xml:space="preserve">Signed </w:t>
      </w:r>
    </w:p>
    <w:sectPr w:rsidR="00C948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38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C00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907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302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80D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00D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1309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2121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FA2C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C4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302F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F68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6F51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4E68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9634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977835">
    <w:abstractNumId w:val="5"/>
  </w:num>
  <w:num w:numId="2" w16cid:durableId="2127429690">
    <w:abstractNumId w:val="10"/>
  </w:num>
  <w:num w:numId="3" w16cid:durableId="1754820074">
    <w:abstractNumId w:val="7"/>
  </w:num>
  <w:num w:numId="4" w16cid:durableId="1561750064">
    <w:abstractNumId w:val="14"/>
  </w:num>
  <w:num w:numId="5" w16cid:durableId="1659072142">
    <w:abstractNumId w:val="2"/>
  </w:num>
  <w:num w:numId="6" w16cid:durableId="945693014">
    <w:abstractNumId w:val="1"/>
  </w:num>
  <w:num w:numId="7" w16cid:durableId="1828127222">
    <w:abstractNumId w:val="0"/>
  </w:num>
  <w:num w:numId="8" w16cid:durableId="138883177">
    <w:abstractNumId w:val="12"/>
  </w:num>
  <w:num w:numId="9" w16cid:durableId="1248996128">
    <w:abstractNumId w:val="13"/>
  </w:num>
  <w:num w:numId="10" w16cid:durableId="343437945">
    <w:abstractNumId w:val="3"/>
  </w:num>
  <w:num w:numId="11" w16cid:durableId="1591309004">
    <w:abstractNumId w:val="9"/>
  </w:num>
  <w:num w:numId="12" w16cid:durableId="1434084348">
    <w:abstractNumId w:val="8"/>
  </w:num>
  <w:num w:numId="13" w16cid:durableId="640422314">
    <w:abstractNumId w:val="4"/>
  </w:num>
  <w:num w:numId="14" w16cid:durableId="928150774">
    <w:abstractNumId w:val="11"/>
  </w:num>
  <w:num w:numId="15" w16cid:durableId="659044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A6"/>
    <w:rsid w:val="003710B7"/>
    <w:rsid w:val="003A58D6"/>
    <w:rsid w:val="0057708E"/>
    <w:rsid w:val="00C94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6A3A63"/>
  <w15:chartTrackingRefBased/>
  <w15:docId w15:val="{0AB74FD0-4578-684C-B82F-390ABE22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8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48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48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8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8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8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8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8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8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8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8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8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8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8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8A6"/>
    <w:rPr>
      <w:rFonts w:eastAsiaTheme="majorEastAsia" w:cstheme="majorBidi"/>
      <w:color w:val="272727" w:themeColor="text1" w:themeTint="D8"/>
    </w:rPr>
  </w:style>
  <w:style w:type="paragraph" w:styleId="Title">
    <w:name w:val="Title"/>
    <w:basedOn w:val="Normal"/>
    <w:next w:val="Normal"/>
    <w:link w:val="TitleChar"/>
    <w:uiPriority w:val="10"/>
    <w:qFormat/>
    <w:rsid w:val="00C94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8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8A6"/>
    <w:pPr>
      <w:spacing w:before="160"/>
      <w:jc w:val="center"/>
    </w:pPr>
    <w:rPr>
      <w:i/>
      <w:iCs/>
      <w:color w:val="404040" w:themeColor="text1" w:themeTint="BF"/>
    </w:rPr>
  </w:style>
  <w:style w:type="character" w:customStyle="1" w:styleId="QuoteChar">
    <w:name w:val="Quote Char"/>
    <w:basedOn w:val="DefaultParagraphFont"/>
    <w:link w:val="Quote"/>
    <w:uiPriority w:val="29"/>
    <w:rsid w:val="00C948A6"/>
    <w:rPr>
      <w:i/>
      <w:iCs/>
      <w:color w:val="404040" w:themeColor="text1" w:themeTint="BF"/>
    </w:rPr>
  </w:style>
  <w:style w:type="paragraph" w:styleId="ListParagraph">
    <w:name w:val="List Paragraph"/>
    <w:basedOn w:val="Normal"/>
    <w:uiPriority w:val="34"/>
    <w:qFormat/>
    <w:rsid w:val="00C948A6"/>
    <w:pPr>
      <w:ind w:left="720"/>
      <w:contextualSpacing/>
    </w:pPr>
  </w:style>
  <w:style w:type="character" w:styleId="IntenseEmphasis">
    <w:name w:val="Intense Emphasis"/>
    <w:basedOn w:val="DefaultParagraphFont"/>
    <w:uiPriority w:val="21"/>
    <w:qFormat/>
    <w:rsid w:val="00C948A6"/>
    <w:rPr>
      <w:i/>
      <w:iCs/>
      <w:color w:val="0F4761" w:themeColor="accent1" w:themeShade="BF"/>
    </w:rPr>
  </w:style>
  <w:style w:type="paragraph" w:styleId="IntenseQuote">
    <w:name w:val="Intense Quote"/>
    <w:basedOn w:val="Normal"/>
    <w:next w:val="Normal"/>
    <w:link w:val="IntenseQuoteChar"/>
    <w:uiPriority w:val="30"/>
    <w:qFormat/>
    <w:rsid w:val="00C948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8A6"/>
    <w:rPr>
      <w:i/>
      <w:iCs/>
      <w:color w:val="0F4761" w:themeColor="accent1" w:themeShade="BF"/>
    </w:rPr>
  </w:style>
  <w:style w:type="character" w:styleId="IntenseReference">
    <w:name w:val="Intense Reference"/>
    <w:basedOn w:val="DefaultParagraphFont"/>
    <w:uiPriority w:val="32"/>
    <w:qFormat/>
    <w:rsid w:val="00C948A6"/>
    <w:rPr>
      <w:b/>
      <w:bCs/>
      <w:smallCaps/>
      <w:color w:val="0F4761" w:themeColor="accent1" w:themeShade="BF"/>
      <w:spacing w:val="5"/>
    </w:rPr>
  </w:style>
  <w:style w:type="paragraph" w:styleId="NormalWeb">
    <w:name w:val="Normal (Web)"/>
    <w:basedOn w:val="Normal"/>
    <w:uiPriority w:val="99"/>
    <w:semiHidden/>
    <w:unhideWhenUsed/>
    <w:rsid w:val="00C948A6"/>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C948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1133</Words>
  <Characters>6461</Characters>
  <Application>Microsoft Office Word</Application>
  <DocSecurity>0</DocSecurity>
  <Lines>53</Lines>
  <Paragraphs>15</Paragraphs>
  <ScaleCrop>false</ScaleCrop>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2026-07-10T10:04:00Z</dcterms:created>
  <dcterms:modified xsi:type="dcterms:W3CDTF">2026-07-10T10:04:00Z</dcterms:modified>
</cp:coreProperties>
</file>