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CDDCC" w14:textId="77777777" w:rsidR="00C27F8C" w:rsidRDefault="00C27F8C">
      <w:pPr>
        <w:pStyle w:val="Heading1"/>
        <w:rPr>
          <w:rFonts w:eastAsia="Times New Roman"/>
          <w:kern w:val="36"/>
          <w:sz w:val="48"/>
          <w:szCs w:val="48"/>
          <w14:ligatures w14:val="none"/>
        </w:rPr>
      </w:pPr>
      <w:r>
        <w:rPr>
          <w:rFonts w:eastAsia="Times New Roman"/>
        </w:rPr>
        <w:t>Behaviour Management Policy and Procedure</w:t>
      </w:r>
    </w:p>
    <w:p w14:paraId="2B45A73D" w14:textId="33EC6953" w:rsidR="00C27F8C" w:rsidRDefault="00C27F8C">
      <w:pPr>
        <w:pStyle w:val="NormalWeb"/>
      </w:pPr>
      <w:r>
        <w:rPr>
          <w:rStyle w:val="Strong"/>
        </w:rPr>
        <w:t>Auntie Laura's Child-minding</w:t>
      </w:r>
    </w:p>
    <w:p w14:paraId="2A2D979E" w14:textId="77777777" w:rsidR="00C27F8C" w:rsidRDefault="00C27F8C">
      <w:pPr>
        <w:pStyle w:val="NormalWeb"/>
      </w:pPr>
      <w:r>
        <w:rPr>
          <w:rStyle w:val="Strong"/>
        </w:rPr>
        <w:t>Reviewed:</w:t>
      </w:r>
      <w:r>
        <w:t xml:space="preserve"> July 2026</w:t>
      </w:r>
      <w:r>
        <w:br/>
      </w:r>
      <w:r>
        <w:rPr>
          <w:rStyle w:val="Strong"/>
        </w:rPr>
        <w:t>Next Review:</w:t>
      </w:r>
      <w:r>
        <w:t xml:space="preserve"> July 2027 (or sooner if legislation or guidance changes)</w:t>
      </w:r>
    </w:p>
    <w:p w14:paraId="321E54AD" w14:textId="77777777" w:rsidR="00C27F8C" w:rsidRDefault="00C27F8C">
      <w:pPr>
        <w:pStyle w:val="Heading1"/>
        <w:rPr>
          <w:rFonts w:eastAsia="Times New Roman"/>
        </w:rPr>
      </w:pPr>
      <w:r>
        <w:rPr>
          <w:rFonts w:eastAsia="Times New Roman"/>
        </w:rPr>
        <w:t>Policy Statement</w:t>
      </w:r>
    </w:p>
    <w:p w14:paraId="50A3473D" w14:textId="73B7DA5C" w:rsidR="00C27F8C" w:rsidRDefault="00C27F8C">
      <w:pPr>
        <w:pStyle w:val="NormalWeb"/>
      </w:pPr>
      <w:r>
        <w:t>At Auntie Laura's Child-minding, I believe that all children deserve to feel safe, respected, valued and listened to. Positive behaviour is encouraged through warm, trusting relationships, clear expectations and an environment where children feel secure and understood.</w:t>
      </w:r>
    </w:p>
    <w:p w14:paraId="22F0D98F" w14:textId="77777777" w:rsidR="00C27F8C" w:rsidRDefault="00C27F8C">
      <w:pPr>
        <w:pStyle w:val="NormalWeb"/>
      </w:pPr>
      <w:r>
        <w:t>Children's behaviour is viewed as a form of communication. I recognise that young children are still developing the skills to understand and regulate their emotions, manage relationships and solve problems. My role is to support children with patience, consistency and kindness while helping them learn appropriate behaviour.</w:t>
      </w:r>
    </w:p>
    <w:p w14:paraId="0CD71A18" w14:textId="77777777" w:rsidR="00C27F8C" w:rsidRDefault="00C27F8C">
      <w:pPr>
        <w:pStyle w:val="NormalWeb"/>
      </w:pPr>
      <w:r>
        <w:t>I will never use physical punishment, humiliation, intimidation or any practice that could cause physical or emotional harm.</w:t>
      </w:r>
    </w:p>
    <w:p w14:paraId="3310C7B6" w14:textId="77777777" w:rsidR="00C27F8C" w:rsidRDefault="00C27F8C">
      <w:pPr>
        <w:pStyle w:val="NormalWeb"/>
      </w:pPr>
      <w:r>
        <w:t xml:space="preserve">This policy is written in accordance with the </w:t>
      </w:r>
      <w:r>
        <w:rPr>
          <w:rStyle w:val="Strong"/>
        </w:rPr>
        <w:t>Statutory Framework for the Early Years Foundation Stage (EYFS) 2025</w:t>
      </w:r>
      <w:r>
        <w:t xml:space="preserve">, the </w:t>
      </w:r>
      <w:r>
        <w:rPr>
          <w:rStyle w:val="Strong"/>
        </w:rPr>
        <w:t>Children Act 1989 and 2004</w:t>
      </w:r>
      <w:r>
        <w:t xml:space="preserve">, and </w:t>
      </w:r>
      <w:r>
        <w:rPr>
          <w:rStyle w:val="Strong"/>
        </w:rPr>
        <w:t>Working Together to Safeguard Children (2026)</w:t>
      </w:r>
      <w:r>
        <w:t>.</w:t>
      </w:r>
    </w:p>
    <w:p w14:paraId="25CA656A" w14:textId="77777777" w:rsidR="00C27F8C" w:rsidRDefault="00C27F8C">
      <w:pPr>
        <w:pStyle w:val="Heading1"/>
        <w:rPr>
          <w:rFonts w:eastAsia="Times New Roman"/>
        </w:rPr>
      </w:pPr>
      <w:r>
        <w:rPr>
          <w:rFonts w:eastAsia="Times New Roman"/>
        </w:rPr>
        <w:t>Aims</w:t>
      </w:r>
    </w:p>
    <w:p w14:paraId="60A1543F" w14:textId="77777777" w:rsidR="00C27F8C" w:rsidRDefault="00C27F8C">
      <w:pPr>
        <w:pStyle w:val="NormalWeb"/>
      </w:pPr>
      <w:r>
        <w:t>I aim to:</w:t>
      </w:r>
    </w:p>
    <w:p w14:paraId="2829CC54"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provide a safe, nurturing and inclusive environment;</w:t>
      </w:r>
    </w:p>
    <w:p w14:paraId="66908B61"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promote positive behaviour through praise and encouragement;</w:t>
      </w:r>
    </w:p>
    <w:p w14:paraId="523FF269"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help children develop self-confidence, self-esteem and resilience;</w:t>
      </w:r>
    </w:p>
    <w:p w14:paraId="7A438EBE"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teach children to recognise and manage their emotions;</w:t>
      </w:r>
    </w:p>
    <w:p w14:paraId="0CC7FEBF"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support children to build positive relationships;</w:t>
      </w:r>
    </w:p>
    <w:p w14:paraId="6F849244" w14:textId="77777777" w:rsidR="00C27F8C" w:rsidRDefault="00C27F8C" w:rsidP="00C27F8C">
      <w:pPr>
        <w:numPr>
          <w:ilvl w:val="0"/>
          <w:numId w:val="1"/>
        </w:numPr>
        <w:spacing w:before="100" w:beforeAutospacing="1" w:after="100" w:afterAutospacing="1" w:line="240" w:lineRule="auto"/>
        <w:rPr>
          <w:rFonts w:eastAsia="Times New Roman"/>
        </w:rPr>
      </w:pPr>
      <w:r>
        <w:rPr>
          <w:rFonts w:eastAsia="Times New Roman"/>
        </w:rPr>
        <w:t>work in partnership with parents to encourage consistent expectations.</w:t>
      </w:r>
    </w:p>
    <w:p w14:paraId="4BEC3356" w14:textId="77777777" w:rsidR="00C27F8C" w:rsidRDefault="00C27F8C">
      <w:pPr>
        <w:pStyle w:val="Heading1"/>
        <w:rPr>
          <w:rFonts w:eastAsia="Times New Roman"/>
        </w:rPr>
      </w:pPr>
      <w:r>
        <w:rPr>
          <w:rFonts w:eastAsia="Times New Roman"/>
        </w:rPr>
        <w:t>Promoting Positive Behaviour</w:t>
      </w:r>
    </w:p>
    <w:p w14:paraId="3F7A5504" w14:textId="77777777" w:rsidR="00C27F8C" w:rsidRDefault="00C27F8C">
      <w:pPr>
        <w:pStyle w:val="NormalWeb"/>
      </w:pPr>
      <w:r>
        <w:t>Positive behaviour will be encouraged by:</w:t>
      </w:r>
    </w:p>
    <w:p w14:paraId="531C4E12"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lastRenderedPageBreak/>
        <w:t>building secure and trusting relationships with every child;</w:t>
      </w:r>
    </w:p>
    <w:p w14:paraId="7FEBFDA6"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acting as a positive role model;</w:t>
      </w:r>
    </w:p>
    <w:p w14:paraId="1B6EC5D7"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praising kindness, effort and cooperation;</w:t>
      </w:r>
    </w:p>
    <w:p w14:paraId="03A8783D"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recognising children's achievements;</w:t>
      </w:r>
    </w:p>
    <w:p w14:paraId="7119794D"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providing clear and age-appropriate boundaries;</w:t>
      </w:r>
    </w:p>
    <w:p w14:paraId="794F6133"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establishing predictable routines;</w:t>
      </w:r>
    </w:p>
    <w:p w14:paraId="7550E6D2"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preparing children for changes in routine;</w:t>
      </w:r>
    </w:p>
    <w:p w14:paraId="3BB40BE3"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offering interesting and stimulating activities;</w:t>
      </w:r>
    </w:p>
    <w:p w14:paraId="0538D836"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ensuring resources are shared fairly;</w:t>
      </w:r>
    </w:p>
    <w:p w14:paraId="70CB53CD"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encouraging independence and problem-solving;</w:t>
      </w:r>
    </w:p>
    <w:p w14:paraId="435AC48D" w14:textId="77777777" w:rsidR="00C27F8C" w:rsidRDefault="00C27F8C" w:rsidP="00C27F8C">
      <w:pPr>
        <w:numPr>
          <w:ilvl w:val="0"/>
          <w:numId w:val="2"/>
        </w:numPr>
        <w:spacing w:before="100" w:beforeAutospacing="1" w:after="100" w:afterAutospacing="1" w:line="240" w:lineRule="auto"/>
        <w:rPr>
          <w:rFonts w:eastAsia="Times New Roman"/>
        </w:rPr>
      </w:pPr>
      <w:r>
        <w:rPr>
          <w:rFonts w:eastAsia="Times New Roman"/>
        </w:rPr>
        <w:t>helping children understand the feelings of others.</w:t>
      </w:r>
    </w:p>
    <w:p w14:paraId="0C33306A" w14:textId="77777777" w:rsidR="00C27F8C" w:rsidRDefault="00C27F8C">
      <w:pPr>
        <w:pStyle w:val="Heading1"/>
        <w:rPr>
          <w:rFonts w:eastAsia="Times New Roman"/>
        </w:rPr>
      </w:pPr>
      <w:r>
        <w:rPr>
          <w:rFonts w:eastAsia="Times New Roman"/>
        </w:rPr>
        <w:t>Supporting Children's Emotional Development</w:t>
      </w:r>
    </w:p>
    <w:p w14:paraId="22D50829" w14:textId="77777777" w:rsidR="00C27F8C" w:rsidRDefault="00C27F8C">
      <w:pPr>
        <w:pStyle w:val="NormalWeb"/>
      </w:pPr>
      <w:r>
        <w:t>Children will be supported to:</w:t>
      </w:r>
    </w:p>
    <w:p w14:paraId="61A6C277"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recognise and name their emotions;</w:t>
      </w:r>
    </w:p>
    <w:p w14:paraId="557F4A90"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understand that all feelings are acceptable but not all behaviours are;</w:t>
      </w:r>
    </w:p>
    <w:p w14:paraId="0F5C4F68"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develop self-regulation skills;</w:t>
      </w:r>
    </w:p>
    <w:p w14:paraId="635EFB22"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use simple calming strategies;</w:t>
      </w:r>
    </w:p>
    <w:p w14:paraId="4DD52396"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talk about how they feel;</w:t>
      </w:r>
    </w:p>
    <w:p w14:paraId="04C32257" w14:textId="77777777" w:rsidR="00C27F8C" w:rsidRDefault="00C27F8C" w:rsidP="00C27F8C">
      <w:pPr>
        <w:numPr>
          <w:ilvl w:val="0"/>
          <w:numId w:val="3"/>
        </w:numPr>
        <w:spacing w:before="100" w:beforeAutospacing="1" w:after="100" w:afterAutospacing="1" w:line="240" w:lineRule="auto"/>
        <w:rPr>
          <w:rFonts w:eastAsia="Times New Roman"/>
        </w:rPr>
      </w:pPr>
      <w:r>
        <w:rPr>
          <w:rFonts w:eastAsia="Times New Roman"/>
        </w:rPr>
        <w:t>resolve conflicts peacefully.</w:t>
      </w:r>
    </w:p>
    <w:p w14:paraId="4D0905D9" w14:textId="77777777" w:rsidR="00C27F8C" w:rsidRDefault="00C27F8C">
      <w:pPr>
        <w:pStyle w:val="NormalWeb"/>
      </w:pPr>
      <w:r>
        <w:t>I may use books, visual resources, stories, emotion cards and calming activities to help children understand and express their feelings.</w:t>
      </w:r>
    </w:p>
    <w:p w14:paraId="6E32300B" w14:textId="77777777" w:rsidR="00C27F8C" w:rsidRDefault="00C27F8C">
      <w:pPr>
        <w:pStyle w:val="Heading1"/>
        <w:rPr>
          <w:rFonts w:eastAsia="Times New Roman"/>
        </w:rPr>
      </w:pPr>
      <w:r>
        <w:rPr>
          <w:rFonts w:eastAsia="Times New Roman"/>
        </w:rPr>
        <w:t>Behaviour Management Strategies</w:t>
      </w:r>
    </w:p>
    <w:p w14:paraId="166A0A83" w14:textId="77777777" w:rsidR="00C27F8C" w:rsidRDefault="00C27F8C">
      <w:pPr>
        <w:pStyle w:val="NormalWeb"/>
      </w:pPr>
      <w:r>
        <w:t>When behaviour becomes challenging, I will:</w:t>
      </w:r>
    </w:p>
    <w:p w14:paraId="7D220872"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remain calm;</w:t>
      </w:r>
    </w:p>
    <w:p w14:paraId="1DAAFAD9"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speak respectfully;</w:t>
      </w:r>
    </w:p>
    <w:p w14:paraId="43660CDB"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get down to the child's level;</w:t>
      </w:r>
    </w:p>
    <w:p w14:paraId="3D0805F9"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acknowledge the child's feelings;</w:t>
      </w:r>
    </w:p>
    <w:p w14:paraId="77DA082E"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explain why the behaviour is not acceptable;</w:t>
      </w:r>
    </w:p>
    <w:p w14:paraId="0278CE0B"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redirect the child towards a positive activity;</w:t>
      </w:r>
    </w:p>
    <w:p w14:paraId="6F851CBD"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encourage children to solve problems together where appropriate;</w:t>
      </w:r>
    </w:p>
    <w:p w14:paraId="60AC66F6"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give choices to encourage cooperation;</w:t>
      </w:r>
    </w:p>
    <w:p w14:paraId="50F6D624"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allow children time to calm down if needed while remaining supervised;</w:t>
      </w:r>
    </w:p>
    <w:p w14:paraId="2881F6B3" w14:textId="77777777" w:rsidR="00C27F8C" w:rsidRDefault="00C27F8C" w:rsidP="00C27F8C">
      <w:pPr>
        <w:numPr>
          <w:ilvl w:val="0"/>
          <w:numId w:val="4"/>
        </w:numPr>
        <w:spacing w:before="100" w:beforeAutospacing="1" w:after="100" w:afterAutospacing="1" w:line="240" w:lineRule="auto"/>
        <w:rPr>
          <w:rFonts w:eastAsia="Times New Roman"/>
        </w:rPr>
      </w:pPr>
      <w:r>
        <w:rPr>
          <w:rFonts w:eastAsia="Times New Roman"/>
        </w:rPr>
        <w:t>praise positive behaviour as soon as it is shown.</w:t>
      </w:r>
    </w:p>
    <w:p w14:paraId="1CE1FFC8" w14:textId="77777777" w:rsidR="00C27F8C" w:rsidRDefault="00C27F8C">
      <w:pPr>
        <w:pStyle w:val="NormalWeb"/>
      </w:pPr>
      <w:r>
        <w:lastRenderedPageBreak/>
        <w:t>Any support provided will always be appropriate to the child's age, stage of development and individual needs.</w:t>
      </w:r>
    </w:p>
    <w:p w14:paraId="251E4B76" w14:textId="77777777" w:rsidR="00C27F8C" w:rsidRDefault="00C27F8C">
      <w:pPr>
        <w:pStyle w:val="Heading1"/>
        <w:rPr>
          <w:rFonts w:eastAsia="Times New Roman"/>
        </w:rPr>
      </w:pPr>
      <w:r>
        <w:rPr>
          <w:rFonts w:eastAsia="Times New Roman"/>
        </w:rPr>
        <w:t>Behaviour That Will Not Be Used</w:t>
      </w:r>
    </w:p>
    <w:p w14:paraId="1641C35D" w14:textId="77777777" w:rsidR="00C27F8C" w:rsidRDefault="00C27F8C">
      <w:pPr>
        <w:pStyle w:val="NormalWeb"/>
      </w:pPr>
      <w:r>
        <w:t>The following practices will never be used:</w:t>
      </w:r>
    </w:p>
    <w:p w14:paraId="73F083EC"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physical punishment or smacking;</w:t>
      </w:r>
    </w:p>
    <w:p w14:paraId="6D01FD54"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shaking or roughly handling a child;</w:t>
      </w:r>
    </w:p>
    <w:p w14:paraId="00605E74"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shouting aggressively;</w:t>
      </w:r>
    </w:p>
    <w:p w14:paraId="0C144104"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humiliating or embarrassing children;</w:t>
      </w:r>
    </w:p>
    <w:p w14:paraId="000EE4C4"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threatening behaviour;</w:t>
      </w:r>
    </w:p>
    <w:p w14:paraId="566AD86F"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withholding food, drinks or comfort;</w:t>
      </w:r>
    </w:p>
    <w:p w14:paraId="5BFDEF79"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locking children in a room;</w:t>
      </w:r>
    </w:p>
    <w:p w14:paraId="37D8CAAD" w14:textId="77777777" w:rsidR="00C27F8C" w:rsidRDefault="00C27F8C" w:rsidP="00C27F8C">
      <w:pPr>
        <w:numPr>
          <w:ilvl w:val="0"/>
          <w:numId w:val="5"/>
        </w:numPr>
        <w:spacing w:before="100" w:beforeAutospacing="1" w:after="100" w:afterAutospacing="1" w:line="240" w:lineRule="auto"/>
        <w:rPr>
          <w:rFonts w:eastAsia="Times New Roman"/>
        </w:rPr>
      </w:pPr>
      <w:r>
        <w:rPr>
          <w:rFonts w:eastAsia="Times New Roman"/>
        </w:rPr>
        <w:t>using sanctions that could frighten or distress a child.</w:t>
      </w:r>
    </w:p>
    <w:p w14:paraId="12E420E6" w14:textId="77777777" w:rsidR="00C27F8C" w:rsidRDefault="00C27F8C">
      <w:pPr>
        <w:pStyle w:val="NormalWeb"/>
      </w:pPr>
      <w:r>
        <w:t>Corporal punishment is prohibited.</w:t>
      </w:r>
    </w:p>
    <w:p w14:paraId="54CEC70F" w14:textId="77777777" w:rsidR="00C27F8C" w:rsidRDefault="00C27F8C">
      <w:pPr>
        <w:pStyle w:val="Heading1"/>
        <w:rPr>
          <w:rFonts w:eastAsia="Times New Roman"/>
        </w:rPr>
      </w:pPr>
      <w:r>
        <w:rPr>
          <w:rFonts w:eastAsia="Times New Roman"/>
        </w:rPr>
        <w:t>Managing Persistent Challenging Behaviour</w:t>
      </w:r>
    </w:p>
    <w:p w14:paraId="1BB76A6F" w14:textId="77777777" w:rsidR="00C27F8C" w:rsidRDefault="00C27F8C">
      <w:pPr>
        <w:pStyle w:val="NormalWeb"/>
      </w:pPr>
      <w:r>
        <w:t>If a child regularly displays behaviour that causes concern, I will:</w:t>
      </w:r>
    </w:p>
    <w:p w14:paraId="667AF1F3"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observe and record patterns of behaviour;</w:t>
      </w:r>
    </w:p>
    <w:p w14:paraId="15A0D803"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consider possible triggers;</w:t>
      </w:r>
    </w:p>
    <w:p w14:paraId="568BB1AC"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discuss concerns with parents;</w:t>
      </w:r>
    </w:p>
    <w:p w14:paraId="482BF15F"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agree consistent strategies between home and the setting;</w:t>
      </w:r>
    </w:p>
    <w:p w14:paraId="58D793D7"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adapt the environment where appropriate;</w:t>
      </w:r>
    </w:p>
    <w:p w14:paraId="614F8023"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consider whether additional support may be needed;</w:t>
      </w:r>
    </w:p>
    <w:p w14:paraId="41F3A12C" w14:textId="77777777" w:rsidR="00C27F8C" w:rsidRDefault="00C27F8C" w:rsidP="00C27F8C">
      <w:pPr>
        <w:numPr>
          <w:ilvl w:val="0"/>
          <w:numId w:val="6"/>
        </w:numPr>
        <w:spacing w:before="100" w:beforeAutospacing="1" w:after="100" w:afterAutospacing="1" w:line="240" w:lineRule="auto"/>
        <w:rPr>
          <w:rFonts w:eastAsia="Times New Roman"/>
        </w:rPr>
      </w:pPr>
      <w:r>
        <w:rPr>
          <w:rFonts w:eastAsia="Times New Roman"/>
        </w:rPr>
        <w:t>work with other professionals, with parental consent where appropriate.</w:t>
      </w:r>
    </w:p>
    <w:p w14:paraId="3A7AE263" w14:textId="77777777" w:rsidR="00C27F8C" w:rsidRDefault="00C27F8C">
      <w:pPr>
        <w:pStyle w:val="NormalWeb"/>
      </w:pPr>
      <w:r>
        <w:t>Where behaviour raises safeguarding concerns, I will follow my Safeguarding and Child Protection Policy.</w:t>
      </w:r>
    </w:p>
    <w:p w14:paraId="174BBBCC" w14:textId="77777777" w:rsidR="00C27F8C" w:rsidRDefault="00C27F8C">
      <w:pPr>
        <w:pStyle w:val="Heading1"/>
        <w:rPr>
          <w:rFonts w:eastAsia="Times New Roman"/>
        </w:rPr>
      </w:pPr>
      <w:r>
        <w:rPr>
          <w:rFonts w:eastAsia="Times New Roman"/>
        </w:rPr>
        <w:t>Behaviour That May Require Immediate Action</w:t>
      </w:r>
    </w:p>
    <w:p w14:paraId="4F702DB1" w14:textId="77777777" w:rsidR="00C27F8C" w:rsidRDefault="00C27F8C">
      <w:pPr>
        <w:pStyle w:val="NormalWeb"/>
      </w:pPr>
      <w:r>
        <w:t>If behaviour places the child or others at immediate risk of harm, I will:</w:t>
      </w:r>
    </w:p>
    <w:p w14:paraId="1D95BC10"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intervene calmly to keep everyone safe;</w:t>
      </w:r>
    </w:p>
    <w:p w14:paraId="145C86B6"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remove dangerous objects where necessary;</w:t>
      </w:r>
    </w:p>
    <w:p w14:paraId="3CA89FE0"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separate children if required;</w:t>
      </w:r>
    </w:p>
    <w:p w14:paraId="2C0A3136"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comfort and reassure everyone involved;</w:t>
      </w:r>
    </w:p>
    <w:p w14:paraId="1E0EC07B"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lastRenderedPageBreak/>
        <w:t>record the incident;</w:t>
      </w:r>
    </w:p>
    <w:p w14:paraId="36FAFCAF"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inform parents;</w:t>
      </w:r>
    </w:p>
    <w:p w14:paraId="55BCA2C9" w14:textId="77777777" w:rsidR="00C27F8C" w:rsidRDefault="00C27F8C" w:rsidP="00C27F8C">
      <w:pPr>
        <w:numPr>
          <w:ilvl w:val="0"/>
          <w:numId w:val="7"/>
        </w:numPr>
        <w:spacing w:before="100" w:beforeAutospacing="1" w:after="100" w:afterAutospacing="1" w:line="240" w:lineRule="auto"/>
        <w:rPr>
          <w:rFonts w:eastAsia="Times New Roman"/>
        </w:rPr>
      </w:pPr>
      <w:r>
        <w:rPr>
          <w:rFonts w:eastAsia="Times New Roman"/>
        </w:rPr>
        <w:t>review risk assessments where appropriate.</w:t>
      </w:r>
    </w:p>
    <w:p w14:paraId="40BDD15C" w14:textId="77777777" w:rsidR="00C27F8C" w:rsidRDefault="00C27F8C">
      <w:pPr>
        <w:pStyle w:val="NormalWeb"/>
      </w:pPr>
      <w:r>
        <w:t>Any physical intervention will only ever be used to prevent immediate harm and will always be reasonable, proportionate and the least restrictive option available.</w:t>
      </w:r>
    </w:p>
    <w:p w14:paraId="4D15962E" w14:textId="77777777" w:rsidR="00C27F8C" w:rsidRDefault="00C27F8C">
      <w:pPr>
        <w:pStyle w:val="Heading1"/>
        <w:rPr>
          <w:rFonts w:eastAsia="Times New Roman"/>
        </w:rPr>
      </w:pPr>
      <w:r>
        <w:rPr>
          <w:rFonts w:eastAsia="Times New Roman"/>
        </w:rPr>
        <w:t>Bullying</w:t>
      </w:r>
    </w:p>
    <w:p w14:paraId="502F41CB" w14:textId="77777777" w:rsidR="00C27F8C" w:rsidRDefault="00C27F8C">
      <w:pPr>
        <w:pStyle w:val="NormalWeb"/>
      </w:pPr>
      <w:r>
        <w:t>Children in the early years are still learning social skills and friendships. Occasional disagreements or conflicts are not normally considered bullying.</w:t>
      </w:r>
    </w:p>
    <w:p w14:paraId="3FFBF5D8" w14:textId="77777777" w:rsidR="00C27F8C" w:rsidRDefault="00C27F8C">
      <w:pPr>
        <w:pStyle w:val="NormalWeb"/>
      </w:pPr>
      <w:r>
        <w:t>However, repeated behaviour intended to hurt, intimidate or exclude another child will be taken seriously.</w:t>
      </w:r>
    </w:p>
    <w:p w14:paraId="401324ED" w14:textId="77777777" w:rsidR="00C27F8C" w:rsidRDefault="00C27F8C">
      <w:pPr>
        <w:pStyle w:val="NormalWeb"/>
      </w:pPr>
      <w:r>
        <w:t>I will:</w:t>
      </w:r>
    </w:p>
    <w:p w14:paraId="397C808C" w14:textId="77777777" w:rsidR="00C27F8C" w:rsidRDefault="00C27F8C" w:rsidP="00C27F8C">
      <w:pPr>
        <w:numPr>
          <w:ilvl w:val="0"/>
          <w:numId w:val="8"/>
        </w:numPr>
        <w:spacing w:before="100" w:beforeAutospacing="1" w:after="100" w:afterAutospacing="1" w:line="240" w:lineRule="auto"/>
        <w:rPr>
          <w:rFonts w:eastAsia="Times New Roman"/>
        </w:rPr>
      </w:pPr>
      <w:r>
        <w:rPr>
          <w:rFonts w:eastAsia="Times New Roman"/>
        </w:rPr>
        <w:t>intervene immediately;</w:t>
      </w:r>
    </w:p>
    <w:p w14:paraId="785C5CA3" w14:textId="77777777" w:rsidR="00C27F8C" w:rsidRDefault="00C27F8C" w:rsidP="00C27F8C">
      <w:pPr>
        <w:numPr>
          <w:ilvl w:val="0"/>
          <w:numId w:val="8"/>
        </w:numPr>
        <w:spacing w:before="100" w:beforeAutospacing="1" w:after="100" w:afterAutospacing="1" w:line="240" w:lineRule="auto"/>
        <w:rPr>
          <w:rFonts w:eastAsia="Times New Roman"/>
        </w:rPr>
      </w:pPr>
      <w:r>
        <w:rPr>
          <w:rFonts w:eastAsia="Times New Roman"/>
        </w:rPr>
        <w:t>support all children involved;</w:t>
      </w:r>
    </w:p>
    <w:p w14:paraId="0A5ADAFF" w14:textId="77777777" w:rsidR="00C27F8C" w:rsidRDefault="00C27F8C" w:rsidP="00C27F8C">
      <w:pPr>
        <w:numPr>
          <w:ilvl w:val="0"/>
          <w:numId w:val="8"/>
        </w:numPr>
        <w:spacing w:before="100" w:beforeAutospacing="1" w:after="100" w:afterAutospacing="1" w:line="240" w:lineRule="auto"/>
        <w:rPr>
          <w:rFonts w:eastAsia="Times New Roman"/>
        </w:rPr>
      </w:pPr>
      <w:r>
        <w:rPr>
          <w:rFonts w:eastAsia="Times New Roman"/>
        </w:rPr>
        <w:t>help children understand the impact of their actions;</w:t>
      </w:r>
    </w:p>
    <w:p w14:paraId="5A900CD3" w14:textId="77777777" w:rsidR="00C27F8C" w:rsidRDefault="00C27F8C" w:rsidP="00C27F8C">
      <w:pPr>
        <w:numPr>
          <w:ilvl w:val="0"/>
          <w:numId w:val="8"/>
        </w:numPr>
        <w:spacing w:before="100" w:beforeAutospacing="1" w:after="100" w:afterAutospacing="1" w:line="240" w:lineRule="auto"/>
        <w:rPr>
          <w:rFonts w:eastAsia="Times New Roman"/>
        </w:rPr>
      </w:pPr>
      <w:r>
        <w:rPr>
          <w:rFonts w:eastAsia="Times New Roman"/>
        </w:rPr>
        <w:t>work closely with parents;</w:t>
      </w:r>
    </w:p>
    <w:p w14:paraId="6348F096" w14:textId="77777777" w:rsidR="00C27F8C" w:rsidRDefault="00C27F8C" w:rsidP="00C27F8C">
      <w:pPr>
        <w:numPr>
          <w:ilvl w:val="0"/>
          <w:numId w:val="8"/>
        </w:numPr>
        <w:spacing w:before="100" w:beforeAutospacing="1" w:after="100" w:afterAutospacing="1" w:line="240" w:lineRule="auto"/>
        <w:rPr>
          <w:rFonts w:eastAsia="Times New Roman"/>
        </w:rPr>
      </w:pPr>
      <w:r>
        <w:rPr>
          <w:rFonts w:eastAsia="Times New Roman"/>
        </w:rPr>
        <w:t>monitor future interactions.</w:t>
      </w:r>
    </w:p>
    <w:p w14:paraId="0042A6F4" w14:textId="77777777" w:rsidR="00C27F8C" w:rsidRDefault="00C27F8C">
      <w:pPr>
        <w:pStyle w:val="Heading1"/>
        <w:rPr>
          <w:rFonts w:eastAsia="Times New Roman"/>
        </w:rPr>
      </w:pPr>
      <w:r>
        <w:rPr>
          <w:rFonts w:eastAsia="Times New Roman"/>
        </w:rPr>
        <w:t>Partnership with Parents</w:t>
      </w:r>
    </w:p>
    <w:p w14:paraId="180B86CE" w14:textId="77777777" w:rsidR="00C27F8C" w:rsidRDefault="00C27F8C">
      <w:pPr>
        <w:pStyle w:val="NormalWeb"/>
      </w:pPr>
      <w:r>
        <w:t>Positive behaviour is most successful when home and the setting work together.</w:t>
      </w:r>
    </w:p>
    <w:p w14:paraId="0D3F4E1A" w14:textId="77777777" w:rsidR="00C27F8C" w:rsidRDefault="00C27F8C">
      <w:pPr>
        <w:pStyle w:val="NormalWeb"/>
      </w:pPr>
      <w:r>
        <w:t>Parents will be:</w:t>
      </w:r>
    </w:p>
    <w:p w14:paraId="50A4054E" w14:textId="77777777" w:rsidR="00C27F8C" w:rsidRDefault="00C27F8C" w:rsidP="00C27F8C">
      <w:pPr>
        <w:numPr>
          <w:ilvl w:val="0"/>
          <w:numId w:val="9"/>
        </w:numPr>
        <w:spacing w:before="100" w:beforeAutospacing="1" w:after="100" w:afterAutospacing="1" w:line="240" w:lineRule="auto"/>
        <w:rPr>
          <w:rFonts w:eastAsia="Times New Roman"/>
        </w:rPr>
      </w:pPr>
      <w:r>
        <w:rPr>
          <w:rFonts w:eastAsia="Times New Roman"/>
        </w:rPr>
        <w:t>informed of significant incidents;</w:t>
      </w:r>
    </w:p>
    <w:p w14:paraId="3F6C66C5" w14:textId="77777777" w:rsidR="00C27F8C" w:rsidRDefault="00C27F8C" w:rsidP="00C27F8C">
      <w:pPr>
        <w:numPr>
          <w:ilvl w:val="0"/>
          <w:numId w:val="9"/>
        </w:numPr>
        <w:spacing w:before="100" w:beforeAutospacing="1" w:after="100" w:afterAutospacing="1" w:line="240" w:lineRule="auto"/>
        <w:rPr>
          <w:rFonts w:eastAsia="Times New Roman"/>
        </w:rPr>
      </w:pPr>
      <w:r>
        <w:rPr>
          <w:rFonts w:eastAsia="Times New Roman"/>
        </w:rPr>
        <w:t>involved in developing consistent behaviour strategies;</w:t>
      </w:r>
    </w:p>
    <w:p w14:paraId="3CAF7307" w14:textId="77777777" w:rsidR="00C27F8C" w:rsidRDefault="00C27F8C" w:rsidP="00C27F8C">
      <w:pPr>
        <w:numPr>
          <w:ilvl w:val="0"/>
          <w:numId w:val="9"/>
        </w:numPr>
        <w:spacing w:before="100" w:beforeAutospacing="1" w:after="100" w:afterAutospacing="1" w:line="240" w:lineRule="auto"/>
        <w:rPr>
          <w:rFonts w:eastAsia="Times New Roman"/>
        </w:rPr>
      </w:pPr>
      <w:r>
        <w:rPr>
          <w:rFonts w:eastAsia="Times New Roman"/>
        </w:rPr>
        <w:t>encouraged to share information about changes at home that may affect behaviour;</w:t>
      </w:r>
    </w:p>
    <w:p w14:paraId="31DC96C1" w14:textId="77777777" w:rsidR="00C27F8C" w:rsidRDefault="00C27F8C" w:rsidP="00C27F8C">
      <w:pPr>
        <w:numPr>
          <w:ilvl w:val="0"/>
          <w:numId w:val="9"/>
        </w:numPr>
        <w:spacing w:before="100" w:beforeAutospacing="1" w:after="100" w:afterAutospacing="1" w:line="240" w:lineRule="auto"/>
        <w:rPr>
          <w:rFonts w:eastAsia="Times New Roman"/>
        </w:rPr>
      </w:pPr>
      <w:r>
        <w:rPr>
          <w:rFonts w:eastAsia="Times New Roman"/>
        </w:rPr>
        <w:t>treated respectfully and without judgement.</w:t>
      </w:r>
    </w:p>
    <w:p w14:paraId="76904154" w14:textId="77777777" w:rsidR="00C27F8C" w:rsidRDefault="00C27F8C">
      <w:pPr>
        <w:pStyle w:val="Heading1"/>
        <w:rPr>
          <w:rFonts w:eastAsia="Times New Roman"/>
        </w:rPr>
      </w:pPr>
      <w:r>
        <w:rPr>
          <w:rFonts w:eastAsia="Times New Roman"/>
        </w:rPr>
        <w:t>Behaviour Management Lead</w:t>
      </w:r>
    </w:p>
    <w:p w14:paraId="17271DD7" w14:textId="77777777" w:rsidR="00C27F8C" w:rsidRDefault="00C27F8C">
      <w:pPr>
        <w:pStyle w:val="NormalWeb"/>
      </w:pPr>
      <w:r>
        <w:t>As the registered childminder, I am the named Behaviour Management Lead and am responsible for ensuring behaviour is managed consistently and in accordance with the EYFS.</w:t>
      </w:r>
    </w:p>
    <w:p w14:paraId="52B0915A" w14:textId="77777777" w:rsidR="00C27F8C" w:rsidRDefault="00C27F8C">
      <w:pPr>
        <w:pStyle w:val="NormalWeb"/>
      </w:pPr>
      <w:r>
        <w:t>Any assistants working within the setting will receive guidance and support to ensure this policy is followed at all times.</w:t>
      </w:r>
    </w:p>
    <w:p w14:paraId="5AC51823" w14:textId="77777777" w:rsidR="00C27F8C" w:rsidRDefault="00C27F8C">
      <w:pPr>
        <w:pStyle w:val="Heading1"/>
        <w:rPr>
          <w:rFonts w:eastAsia="Times New Roman"/>
        </w:rPr>
      </w:pPr>
      <w:r>
        <w:rPr>
          <w:rFonts w:eastAsia="Times New Roman"/>
        </w:rPr>
        <w:lastRenderedPageBreak/>
        <w:t>Recording Behaviour Incidents</w:t>
      </w:r>
    </w:p>
    <w:p w14:paraId="563BECE0" w14:textId="77777777" w:rsidR="00C27F8C" w:rsidRDefault="00C27F8C">
      <w:pPr>
        <w:pStyle w:val="NormalWeb"/>
      </w:pPr>
      <w:r>
        <w:t>Significant incidents will be recorded, including:</w:t>
      </w:r>
    </w:p>
    <w:p w14:paraId="53FB385F"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date and time;</w:t>
      </w:r>
    </w:p>
    <w:p w14:paraId="67AE7D09"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what happened before the incident;</w:t>
      </w:r>
    </w:p>
    <w:p w14:paraId="2BFFAB05"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what occurred;</w:t>
      </w:r>
    </w:p>
    <w:p w14:paraId="0A50B61D"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action taken;</w:t>
      </w:r>
    </w:p>
    <w:p w14:paraId="55671B19"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outcome;</w:t>
      </w:r>
    </w:p>
    <w:p w14:paraId="6F87807F"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discussions with parents;</w:t>
      </w:r>
    </w:p>
    <w:p w14:paraId="3C596FFD" w14:textId="77777777" w:rsidR="00C27F8C" w:rsidRDefault="00C27F8C" w:rsidP="00C27F8C">
      <w:pPr>
        <w:numPr>
          <w:ilvl w:val="0"/>
          <w:numId w:val="10"/>
        </w:numPr>
        <w:spacing w:before="100" w:beforeAutospacing="1" w:after="100" w:afterAutospacing="1" w:line="240" w:lineRule="auto"/>
        <w:rPr>
          <w:rFonts w:eastAsia="Times New Roman"/>
        </w:rPr>
      </w:pPr>
      <w:r>
        <w:rPr>
          <w:rFonts w:eastAsia="Times New Roman"/>
        </w:rPr>
        <w:t>any follow-up actions.</w:t>
      </w:r>
    </w:p>
    <w:p w14:paraId="4E2A0D4F" w14:textId="77777777" w:rsidR="00C27F8C" w:rsidRDefault="00C27F8C">
      <w:pPr>
        <w:pStyle w:val="NormalWeb"/>
      </w:pPr>
      <w:r>
        <w:t>Records will be stored securely in accordance with UK GDPR.</w:t>
      </w:r>
    </w:p>
    <w:p w14:paraId="3E4D65B8" w14:textId="77777777" w:rsidR="00C27F8C" w:rsidRDefault="00C27F8C">
      <w:pPr>
        <w:pStyle w:val="Heading1"/>
        <w:rPr>
          <w:rFonts w:eastAsia="Times New Roman"/>
        </w:rPr>
      </w:pPr>
      <w:r>
        <w:rPr>
          <w:rFonts w:eastAsia="Times New Roman"/>
        </w:rPr>
        <w:t>Equality and Inclusion</w:t>
      </w:r>
    </w:p>
    <w:p w14:paraId="3A440B67" w14:textId="77777777" w:rsidR="00C27F8C" w:rsidRDefault="00C27F8C">
      <w:pPr>
        <w:pStyle w:val="NormalWeb"/>
      </w:pPr>
      <w:r>
        <w:t>Behaviour will always be considered alongside a child's:</w:t>
      </w:r>
    </w:p>
    <w:p w14:paraId="5F7633CD"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age;</w:t>
      </w:r>
    </w:p>
    <w:p w14:paraId="54AE20F4"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stage of development;</w:t>
      </w:r>
    </w:p>
    <w:p w14:paraId="3733168B"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communication needs;</w:t>
      </w:r>
    </w:p>
    <w:p w14:paraId="3DF4AD89"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SEND;</w:t>
      </w:r>
    </w:p>
    <w:p w14:paraId="6EB22ED8"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cultural background;</w:t>
      </w:r>
    </w:p>
    <w:p w14:paraId="44BBF8A6" w14:textId="77777777" w:rsidR="00C27F8C" w:rsidRDefault="00C27F8C" w:rsidP="00C27F8C">
      <w:pPr>
        <w:numPr>
          <w:ilvl w:val="0"/>
          <w:numId w:val="11"/>
        </w:numPr>
        <w:spacing w:before="100" w:beforeAutospacing="1" w:after="100" w:afterAutospacing="1" w:line="240" w:lineRule="auto"/>
        <w:rPr>
          <w:rFonts w:eastAsia="Times New Roman"/>
        </w:rPr>
      </w:pPr>
      <w:r>
        <w:rPr>
          <w:rFonts w:eastAsia="Times New Roman"/>
        </w:rPr>
        <w:t>individual circumstances.</w:t>
      </w:r>
    </w:p>
    <w:p w14:paraId="7A3ECC99" w14:textId="77777777" w:rsidR="00C27F8C" w:rsidRDefault="00C27F8C">
      <w:pPr>
        <w:pStyle w:val="NormalWeb"/>
      </w:pPr>
      <w:r>
        <w:t>Reasonable adjustments will be made where appropriate to ensure every child receives the support they need.</w:t>
      </w:r>
    </w:p>
    <w:p w14:paraId="563BF0AF" w14:textId="77777777" w:rsidR="00C27F8C" w:rsidRDefault="00C27F8C">
      <w:pPr>
        <w:pStyle w:val="Heading1"/>
        <w:rPr>
          <w:rFonts w:eastAsia="Times New Roman"/>
        </w:rPr>
      </w:pPr>
      <w:r>
        <w:rPr>
          <w:rFonts w:eastAsia="Times New Roman"/>
        </w:rPr>
        <w:t>Related Policies</w:t>
      </w:r>
    </w:p>
    <w:p w14:paraId="548D4104"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Safeguarding and Child Protection Policy</w:t>
      </w:r>
    </w:p>
    <w:p w14:paraId="4A040F51"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SEND Policy</w:t>
      </w:r>
    </w:p>
    <w:p w14:paraId="18CC809A"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Equality, Diversity and Inclusion Policy</w:t>
      </w:r>
    </w:p>
    <w:p w14:paraId="786E562E"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Complaints Policy</w:t>
      </w:r>
    </w:p>
    <w:p w14:paraId="3BED126E"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Attendance Policy</w:t>
      </w:r>
    </w:p>
    <w:p w14:paraId="10E8D936" w14:textId="77777777" w:rsidR="00C27F8C" w:rsidRDefault="00C27F8C" w:rsidP="00C27F8C">
      <w:pPr>
        <w:numPr>
          <w:ilvl w:val="0"/>
          <w:numId w:val="12"/>
        </w:numPr>
        <w:spacing w:before="100" w:beforeAutospacing="1" w:after="100" w:afterAutospacing="1" w:line="240" w:lineRule="auto"/>
        <w:rPr>
          <w:rFonts w:eastAsia="Times New Roman"/>
        </w:rPr>
      </w:pPr>
      <w:r>
        <w:rPr>
          <w:rFonts w:eastAsia="Times New Roman"/>
        </w:rPr>
        <w:t>Health and Safety Policy</w:t>
      </w:r>
    </w:p>
    <w:p w14:paraId="4FE19886" w14:textId="77777777" w:rsidR="00C27F8C" w:rsidRDefault="00C27F8C">
      <w:pPr>
        <w:pStyle w:val="Heading1"/>
        <w:rPr>
          <w:rFonts w:eastAsia="Times New Roman"/>
        </w:rPr>
      </w:pPr>
      <w:r>
        <w:rPr>
          <w:rFonts w:eastAsia="Times New Roman"/>
        </w:rPr>
        <w:t>Legislative Framework</w:t>
      </w:r>
    </w:p>
    <w:p w14:paraId="1CA53774" w14:textId="77777777" w:rsidR="00C27F8C" w:rsidRDefault="00C27F8C">
      <w:pPr>
        <w:pStyle w:val="NormalWeb"/>
      </w:pPr>
      <w:r>
        <w:t>This policy is based upon:</w:t>
      </w:r>
    </w:p>
    <w:p w14:paraId="094D30C4" w14:textId="77777777" w:rsidR="00C27F8C" w:rsidRDefault="00C27F8C" w:rsidP="00C27F8C">
      <w:pPr>
        <w:numPr>
          <w:ilvl w:val="0"/>
          <w:numId w:val="13"/>
        </w:numPr>
        <w:spacing w:before="100" w:beforeAutospacing="1" w:after="100" w:afterAutospacing="1" w:line="240" w:lineRule="auto"/>
        <w:rPr>
          <w:rFonts w:eastAsia="Times New Roman"/>
        </w:rPr>
      </w:pPr>
      <w:r>
        <w:rPr>
          <w:rFonts w:eastAsia="Times New Roman"/>
        </w:rPr>
        <w:lastRenderedPageBreak/>
        <w:t>Statutory Framework for the Early Years Foundation Stage (EYFS) 2025.</w:t>
      </w:r>
    </w:p>
    <w:p w14:paraId="71547796" w14:textId="77777777" w:rsidR="00C27F8C" w:rsidRDefault="00C27F8C" w:rsidP="00C27F8C">
      <w:pPr>
        <w:numPr>
          <w:ilvl w:val="0"/>
          <w:numId w:val="13"/>
        </w:numPr>
        <w:spacing w:before="100" w:beforeAutospacing="1" w:after="100" w:afterAutospacing="1" w:line="240" w:lineRule="auto"/>
        <w:rPr>
          <w:rFonts w:eastAsia="Times New Roman"/>
        </w:rPr>
      </w:pPr>
      <w:r>
        <w:rPr>
          <w:rFonts w:eastAsia="Times New Roman"/>
        </w:rPr>
        <w:t>Children Act 1989 and 2004.</w:t>
      </w:r>
    </w:p>
    <w:p w14:paraId="507CB206" w14:textId="77777777" w:rsidR="00C27F8C" w:rsidRDefault="00C27F8C" w:rsidP="00C27F8C">
      <w:pPr>
        <w:numPr>
          <w:ilvl w:val="0"/>
          <w:numId w:val="13"/>
        </w:numPr>
        <w:spacing w:before="100" w:beforeAutospacing="1" w:after="100" w:afterAutospacing="1" w:line="240" w:lineRule="auto"/>
        <w:rPr>
          <w:rFonts w:eastAsia="Times New Roman"/>
        </w:rPr>
      </w:pPr>
      <w:r>
        <w:rPr>
          <w:rFonts w:eastAsia="Times New Roman"/>
        </w:rPr>
        <w:t>Working Together to Safeguard Children (2026).</w:t>
      </w:r>
    </w:p>
    <w:p w14:paraId="5AC665AC" w14:textId="77777777" w:rsidR="00C27F8C" w:rsidRDefault="00C27F8C" w:rsidP="00C27F8C">
      <w:pPr>
        <w:numPr>
          <w:ilvl w:val="0"/>
          <w:numId w:val="13"/>
        </w:numPr>
        <w:spacing w:before="100" w:beforeAutospacing="1" w:after="100" w:afterAutospacing="1" w:line="240" w:lineRule="auto"/>
        <w:rPr>
          <w:rFonts w:eastAsia="Times New Roman"/>
        </w:rPr>
      </w:pPr>
      <w:r>
        <w:rPr>
          <w:rFonts w:eastAsia="Times New Roman"/>
        </w:rPr>
        <w:t>Equality Act 2010.</w:t>
      </w:r>
    </w:p>
    <w:p w14:paraId="08375AFE" w14:textId="77777777" w:rsidR="00C27F8C" w:rsidRDefault="00C27F8C" w:rsidP="00C27F8C">
      <w:pPr>
        <w:numPr>
          <w:ilvl w:val="0"/>
          <w:numId w:val="13"/>
        </w:numPr>
        <w:spacing w:before="100" w:beforeAutospacing="1" w:after="100" w:afterAutospacing="1" w:line="240" w:lineRule="auto"/>
        <w:rPr>
          <w:rFonts w:eastAsia="Times New Roman"/>
        </w:rPr>
      </w:pPr>
      <w:r>
        <w:rPr>
          <w:rFonts w:eastAsia="Times New Roman"/>
        </w:rPr>
        <w:t>United Nations Convention on the Rights of the Child (UNCRC).</w:t>
      </w:r>
    </w:p>
    <w:p w14:paraId="4EAA7E24" w14:textId="77777777" w:rsidR="00C27F8C" w:rsidRDefault="00C27F8C">
      <w:pPr>
        <w:pStyle w:val="Heading1"/>
        <w:rPr>
          <w:rFonts w:eastAsia="Times New Roman"/>
        </w:rPr>
      </w:pPr>
      <w:r>
        <w:rPr>
          <w:rFonts w:eastAsia="Times New Roman"/>
        </w:rPr>
        <w:t>Review</w:t>
      </w:r>
    </w:p>
    <w:p w14:paraId="7DB609EF" w14:textId="7B266592" w:rsidR="00C27F8C" w:rsidRDefault="002C2673">
      <w:pPr>
        <w:pStyle w:val="NormalWeb"/>
      </w:pPr>
      <w:r>
        <w:rPr>
          <w:b/>
          <w:bCs/>
          <w:noProof/>
          <w14:ligatures w14:val="standardContextual"/>
        </w:rPr>
        <w:drawing>
          <wp:anchor distT="0" distB="0" distL="114300" distR="114300" simplePos="0" relativeHeight="251659264" behindDoc="1" locked="0" layoutInCell="1" allowOverlap="1" wp14:anchorId="273D6BC5" wp14:editId="76D5180C">
            <wp:simplePos x="0" y="0"/>
            <wp:positionH relativeFrom="column">
              <wp:posOffset>541020</wp:posOffset>
            </wp:positionH>
            <wp:positionV relativeFrom="paragraph">
              <wp:posOffset>289560</wp:posOffset>
            </wp:positionV>
            <wp:extent cx="2567305" cy="1222375"/>
            <wp:effectExtent l="0" t="0" r="4445" b="0"/>
            <wp:wrapNone/>
            <wp:docPr id="1373544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44839" name="Picture 1373544839"/>
                    <pic:cNvPicPr/>
                  </pic:nvPicPr>
                  <pic:blipFill>
                    <a:blip r:embed="rId5">
                      <a:extLst>
                        <a:ext uri="{28A0092B-C50C-407E-A947-70E740481C1C}">
                          <a14:useLocalDpi xmlns:a14="http://schemas.microsoft.com/office/drawing/2010/main" val="0"/>
                        </a:ext>
                      </a:extLst>
                    </a:blip>
                    <a:stretch>
                      <a:fillRect/>
                    </a:stretch>
                  </pic:blipFill>
                  <pic:spPr>
                    <a:xfrm>
                      <a:off x="0" y="0"/>
                      <a:ext cx="2567305" cy="1222375"/>
                    </a:xfrm>
                    <a:prstGeom prst="rect">
                      <a:avLst/>
                    </a:prstGeom>
                  </pic:spPr>
                </pic:pic>
              </a:graphicData>
            </a:graphic>
            <wp14:sizeRelH relativeFrom="margin">
              <wp14:pctWidth>0</wp14:pctWidth>
            </wp14:sizeRelH>
            <wp14:sizeRelV relativeFrom="margin">
              <wp14:pctHeight>0</wp14:pctHeight>
            </wp14:sizeRelV>
          </wp:anchor>
        </w:drawing>
      </w:r>
      <w:r w:rsidR="00C27F8C">
        <w:t>This policy will be reviewed annually, after any significant behaviour incident, or sooner if legislation or guidance changes.</w:t>
      </w:r>
    </w:p>
    <w:p w14:paraId="4BA81461" w14:textId="773D0644" w:rsidR="00C27F8C" w:rsidRDefault="00C27F8C">
      <w:pPr>
        <w:pStyle w:val="NormalWeb"/>
      </w:pPr>
      <w:r>
        <w:rPr>
          <w:rStyle w:val="Strong"/>
        </w:rPr>
        <w:t>Signed:</w:t>
      </w:r>
      <w:r>
        <w:t xml:space="preserve"> </w:t>
      </w:r>
    </w:p>
    <w:p w14:paraId="0A229F23" w14:textId="18AA8033" w:rsidR="00C27F8C" w:rsidRDefault="00C27F8C">
      <w:pPr>
        <w:pStyle w:val="NormalWeb"/>
      </w:pPr>
      <w:r>
        <w:rPr>
          <w:rStyle w:val="Strong"/>
        </w:rPr>
        <w:t>Date:</w:t>
      </w:r>
      <w:r>
        <w:t xml:space="preserve"> </w:t>
      </w:r>
      <w:r w:rsidR="00EA20F2">
        <w:t>09-07-2026</w:t>
      </w:r>
    </w:p>
    <w:p w14:paraId="6D3FC9A5" w14:textId="2041EA16" w:rsidR="00C27F8C" w:rsidRDefault="00C27F8C">
      <w:pPr>
        <w:pStyle w:val="NormalWeb"/>
      </w:pPr>
      <w:r>
        <w:rPr>
          <w:rStyle w:val="Strong"/>
        </w:rPr>
        <w:t>Next Review:</w:t>
      </w:r>
      <w:r>
        <w:t xml:space="preserve"> </w:t>
      </w:r>
      <w:r w:rsidR="00EA20F2">
        <w:t>09-07-2027</w:t>
      </w:r>
    </w:p>
    <w:p w14:paraId="4327A72B" w14:textId="77777777" w:rsidR="00C27F8C" w:rsidRDefault="00C27F8C"/>
    <w:sectPr w:rsidR="00C27F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0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5C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42C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E5ED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510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C1A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303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C48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329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C32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509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1175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02D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936111">
    <w:abstractNumId w:val="12"/>
  </w:num>
  <w:num w:numId="2" w16cid:durableId="502554127">
    <w:abstractNumId w:val="0"/>
  </w:num>
  <w:num w:numId="3" w16cid:durableId="1918443455">
    <w:abstractNumId w:val="7"/>
  </w:num>
  <w:num w:numId="4" w16cid:durableId="1033382872">
    <w:abstractNumId w:val="4"/>
  </w:num>
  <w:num w:numId="5" w16cid:durableId="190579853">
    <w:abstractNumId w:val="5"/>
  </w:num>
  <w:num w:numId="6" w16cid:durableId="1517229878">
    <w:abstractNumId w:val="8"/>
  </w:num>
  <w:num w:numId="7" w16cid:durableId="495076556">
    <w:abstractNumId w:val="3"/>
  </w:num>
  <w:num w:numId="8" w16cid:durableId="148644383">
    <w:abstractNumId w:val="1"/>
  </w:num>
  <w:num w:numId="9" w16cid:durableId="921525038">
    <w:abstractNumId w:val="9"/>
  </w:num>
  <w:num w:numId="10" w16cid:durableId="1369717566">
    <w:abstractNumId w:val="6"/>
  </w:num>
  <w:num w:numId="11" w16cid:durableId="1483235289">
    <w:abstractNumId w:val="11"/>
  </w:num>
  <w:num w:numId="12" w16cid:durableId="888687151">
    <w:abstractNumId w:val="10"/>
  </w:num>
  <w:num w:numId="13" w16cid:durableId="1128091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8C"/>
    <w:rsid w:val="002C2673"/>
    <w:rsid w:val="008D5AA4"/>
    <w:rsid w:val="00A467F0"/>
    <w:rsid w:val="00C27F8C"/>
    <w:rsid w:val="00EA2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BBC166"/>
  <w15:chartTrackingRefBased/>
  <w15:docId w15:val="{512D7FA9-2320-554A-AE53-1E7BC42A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F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F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F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F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F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F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F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F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F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F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F8C"/>
    <w:rPr>
      <w:rFonts w:eastAsiaTheme="majorEastAsia" w:cstheme="majorBidi"/>
      <w:color w:val="272727" w:themeColor="text1" w:themeTint="D8"/>
    </w:rPr>
  </w:style>
  <w:style w:type="paragraph" w:styleId="Title">
    <w:name w:val="Title"/>
    <w:basedOn w:val="Normal"/>
    <w:next w:val="Normal"/>
    <w:link w:val="TitleChar"/>
    <w:uiPriority w:val="10"/>
    <w:qFormat/>
    <w:rsid w:val="00C27F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F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F8C"/>
    <w:pPr>
      <w:spacing w:before="160"/>
      <w:jc w:val="center"/>
    </w:pPr>
    <w:rPr>
      <w:i/>
      <w:iCs/>
      <w:color w:val="404040" w:themeColor="text1" w:themeTint="BF"/>
    </w:rPr>
  </w:style>
  <w:style w:type="character" w:customStyle="1" w:styleId="QuoteChar">
    <w:name w:val="Quote Char"/>
    <w:basedOn w:val="DefaultParagraphFont"/>
    <w:link w:val="Quote"/>
    <w:uiPriority w:val="29"/>
    <w:rsid w:val="00C27F8C"/>
    <w:rPr>
      <w:i/>
      <w:iCs/>
      <w:color w:val="404040" w:themeColor="text1" w:themeTint="BF"/>
    </w:rPr>
  </w:style>
  <w:style w:type="paragraph" w:styleId="ListParagraph">
    <w:name w:val="List Paragraph"/>
    <w:basedOn w:val="Normal"/>
    <w:uiPriority w:val="34"/>
    <w:qFormat/>
    <w:rsid w:val="00C27F8C"/>
    <w:pPr>
      <w:ind w:left="720"/>
      <w:contextualSpacing/>
    </w:pPr>
  </w:style>
  <w:style w:type="character" w:styleId="IntenseEmphasis">
    <w:name w:val="Intense Emphasis"/>
    <w:basedOn w:val="DefaultParagraphFont"/>
    <w:uiPriority w:val="21"/>
    <w:qFormat/>
    <w:rsid w:val="00C27F8C"/>
    <w:rPr>
      <w:i/>
      <w:iCs/>
      <w:color w:val="0F4761" w:themeColor="accent1" w:themeShade="BF"/>
    </w:rPr>
  </w:style>
  <w:style w:type="paragraph" w:styleId="IntenseQuote">
    <w:name w:val="Intense Quote"/>
    <w:basedOn w:val="Normal"/>
    <w:next w:val="Normal"/>
    <w:link w:val="IntenseQuoteChar"/>
    <w:uiPriority w:val="30"/>
    <w:qFormat/>
    <w:rsid w:val="00C27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F8C"/>
    <w:rPr>
      <w:i/>
      <w:iCs/>
      <w:color w:val="0F4761" w:themeColor="accent1" w:themeShade="BF"/>
    </w:rPr>
  </w:style>
  <w:style w:type="character" w:styleId="IntenseReference">
    <w:name w:val="Intense Reference"/>
    <w:basedOn w:val="DefaultParagraphFont"/>
    <w:uiPriority w:val="32"/>
    <w:qFormat/>
    <w:rsid w:val="00C27F8C"/>
    <w:rPr>
      <w:b/>
      <w:bCs/>
      <w:smallCaps/>
      <w:color w:val="0F4761" w:themeColor="accent1" w:themeShade="BF"/>
      <w:spacing w:val="5"/>
    </w:rPr>
  </w:style>
  <w:style w:type="paragraph" w:styleId="NormalWeb">
    <w:name w:val="Normal (Web)"/>
    <w:basedOn w:val="Normal"/>
    <w:uiPriority w:val="99"/>
    <w:semiHidden/>
    <w:unhideWhenUsed/>
    <w:rsid w:val="00C27F8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C27F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1016</Words>
  <Characters>5793</Characters>
  <Application>Microsoft Office Word</Application>
  <DocSecurity>0</DocSecurity>
  <Lines>48</Lines>
  <Paragraphs>13</Paragraphs>
  <ScaleCrop>false</ScaleCrop>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2026-07-11T15:11:00Z</dcterms:created>
  <dcterms:modified xsi:type="dcterms:W3CDTF">2026-07-11T15:11:00Z</dcterms:modified>
</cp:coreProperties>
</file>