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8C6D" w14:textId="5239DCB8" w:rsidR="00D43C58" w:rsidRPr="00C8606D" w:rsidRDefault="00203FB0" w:rsidP="00C86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148">
        <w:rPr>
          <w:rFonts w:ascii="Times New Roman" w:hAnsi="Times New Roman" w:cs="Times New Roman"/>
          <w:b/>
          <w:bCs/>
          <w:sz w:val="24"/>
          <w:szCs w:val="24"/>
        </w:rPr>
        <w:t xml:space="preserve">Application for </w:t>
      </w:r>
      <w:r w:rsidR="00D43C58" w:rsidRPr="00C8606D">
        <w:rPr>
          <w:rFonts w:ascii="Times New Roman" w:hAnsi="Times New Roman" w:cs="Times New Roman"/>
          <w:b/>
          <w:bCs/>
          <w:sz w:val="24"/>
          <w:szCs w:val="24"/>
        </w:rPr>
        <w:t xml:space="preserve">Institutional Members </w:t>
      </w:r>
      <w:r w:rsidR="00C8606D" w:rsidRPr="00C8606D">
        <w:rPr>
          <w:rFonts w:ascii="Times New Roman" w:hAnsi="Times New Roman" w:cs="Times New Roman"/>
          <w:b/>
          <w:bCs/>
          <w:sz w:val="24"/>
          <w:szCs w:val="24"/>
        </w:rPr>
        <w:t>of the</w:t>
      </w:r>
    </w:p>
    <w:p w14:paraId="2F18F90F" w14:textId="01A85997" w:rsidR="00D825A4" w:rsidRPr="00C8606D" w:rsidRDefault="00C8606D" w:rsidP="00D43C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06D">
        <w:rPr>
          <w:rFonts w:ascii="Times New Roman" w:hAnsi="Times New Roman" w:cs="Times New Roman"/>
          <w:b/>
          <w:bCs/>
          <w:sz w:val="24"/>
          <w:szCs w:val="24"/>
        </w:rPr>
        <w:t>Consortium for Independent Theological Studies (CITS)</w:t>
      </w:r>
    </w:p>
    <w:p w14:paraId="2FE61BF6" w14:textId="29CB6B02" w:rsidR="00033791" w:rsidRPr="00743148" w:rsidRDefault="00033791" w:rsidP="00203F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148">
        <w:rPr>
          <w:rFonts w:ascii="Times New Roman" w:hAnsi="Times New Roman" w:cs="Times New Roman"/>
          <w:sz w:val="24"/>
          <w:szCs w:val="24"/>
        </w:rPr>
        <w:t>P. O. Box 2386, Austin, Texas 78768</w:t>
      </w:r>
    </w:p>
    <w:p w14:paraId="728142C4" w14:textId="5714C207" w:rsidR="00203FB0" w:rsidRPr="001B5F52" w:rsidRDefault="00203FB0" w:rsidP="00203F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5F52">
        <w:rPr>
          <w:rFonts w:ascii="Times New Roman" w:hAnsi="Times New Roman" w:cs="Times New Roman"/>
          <w:sz w:val="18"/>
          <w:szCs w:val="18"/>
        </w:rPr>
        <w:t>Rev</w:t>
      </w:r>
      <w:r w:rsidR="00331E8D" w:rsidRPr="001B5F52">
        <w:rPr>
          <w:rFonts w:ascii="Times New Roman" w:hAnsi="Times New Roman" w:cs="Times New Roman"/>
          <w:sz w:val="18"/>
          <w:szCs w:val="18"/>
        </w:rPr>
        <w:t xml:space="preserve">. </w:t>
      </w:r>
      <w:r w:rsidR="00E85F65">
        <w:rPr>
          <w:rFonts w:ascii="Times New Roman" w:hAnsi="Times New Roman" w:cs="Times New Roman"/>
          <w:sz w:val="18"/>
          <w:szCs w:val="18"/>
        </w:rPr>
        <w:t>Oct. 24</w:t>
      </w:r>
      <w:r w:rsidRPr="001B5F52">
        <w:rPr>
          <w:rFonts w:ascii="Times New Roman" w:hAnsi="Times New Roman" w:cs="Times New Roman"/>
          <w:sz w:val="18"/>
          <w:szCs w:val="18"/>
        </w:rPr>
        <w:t>, 202</w:t>
      </w:r>
      <w:r w:rsidR="00331E8D" w:rsidRPr="001B5F52">
        <w:rPr>
          <w:rFonts w:ascii="Times New Roman" w:hAnsi="Times New Roman" w:cs="Times New Roman"/>
          <w:sz w:val="18"/>
          <w:szCs w:val="18"/>
        </w:rPr>
        <w:t>5</w:t>
      </w:r>
    </w:p>
    <w:p w14:paraId="213FB84B" w14:textId="77777777" w:rsidR="00203FB0" w:rsidRPr="00146AC9" w:rsidRDefault="00203FB0" w:rsidP="001C4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91A2FD" w14:textId="598ED143" w:rsidR="00AA0816" w:rsidRPr="00F17DC2" w:rsidRDefault="00C644B3" w:rsidP="00F17DC2">
      <w:pPr>
        <w:spacing w:after="0" w:line="240" w:lineRule="auto"/>
        <w:rPr>
          <w:rStyle w:val="Text"/>
          <w:sz w:val="20"/>
          <w:szCs w:val="20"/>
        </w:rPr>
      </w:pPr>
      <w:r w:rsidRPr="00F17DC2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Instructions:</w:t>
      </w:r>
      <w:r w:rsidRPr="00F17DC2">
        <w:rPr>
          <w:rFonts w:ascii="Times New Roman" w:hAnsi="Times New Roman" w:cs="Times New Roman"/>
          <w:sz w:val="20"/>
          <w:szCs w:val="20"/>
        </w:rPr>
        <w:t xml:space="preserve"> </w:t>
      </w:r>
      <w:r w:rsidR="007A6DD6" w:rsidRPr="00F17DC2">
        <w:rPr>
          <w:rFonts w:ascii="Times New Roman" w:hAnsi="Times New Roman" w:cs="Times New Roman"/>
          <w:sz w:val="20"/>
          <w:szCs w:val="20"/>
        </w:rPr>
        <w:t>Y</w:t>
      </w:r>
      <w:r w:rsidR="00D21CB2" w:rsidRPr="00F17DC2">
        <w:rPr>
          <w:rFonts w:ascii="Times New Roman" w:hAnsi="Times New Roman" w:cs="Times New Roman"/>
          <w:sz w:val="20"/>
          <w:szCs w:val="20"/>
        </w:rPr>
        <w:t xml:space="preserve">our academic institution </w:t>
      </w:r>
      <w:r w:rsidR="007A6DD6" w:rsidRPr="00F17DC2">
        <w:rPr>
          <w:rFonts w:ascii="Times New Roman" w:hAnsi="Times New Roman" w:cs="Times New Roman"/>
          <w:sz w:val="20"/>
          <w:szCs w:val="20"/>
        </w:rPr>
        <w:t>can</w:t>
      </w:r>
      <w:r w:rsidR="00AA6198" w:rsidRPr="00F17DC2">
        <w:rPr>
          <w:rFonts w:ascii="Times New Roman" w:hAnsi="Times New Roman" w:cs="Times New Roman"/>
          <w:sz w:val="20"/>
          <w:szCs w:val="20"/>
        </w:rPr>
        <w:t xml:space="preserve"> join th</w:t>
      </w:r>
      <w:r w:rsidR="00D21CB2" w:rsidRPr="00F17DC2">
        <w:rPr>
          <w:rFonts w:ascii="Times New Roman" w:hAnsi="Times New Roman" w:cs="Times New Roman"/>
          <w:sz w:val="20"/>
          <w:szCs w:val="20"/>
        </w:rPr>
        <w:t>e</w:t>
      </w:r>
      <w:r w:rsidR="00AA6198" w:rsidRPr="00F17DC2">
        <w:rPr>
          <w:rFonts w:ascii="Times New Roman" w:hAnsi="Times New Roman" w:cs="Times New Roman"/>
          <w:sz w:val="20"/>
          <w:szCs w:val="20"/>
        </w:rPr>
        <w:t xml:space="preserve"> independent inclusive consortium of seminaries, schools of ministry, and formation/continuing education programs</w:t>
      </w:r>
      <w:r w:rsidR="007A6DD6" w:rsidRPr="00F17DC2">
        <w:rPr>
          <w:rFonts w:ascii="Times New Roman" w:hAnsi="Times New Roman" w:cs="Times New Roman"/>
          <w:sz w:val="20"/>
          <w:szCs w:val="20"/>
        </w:rPr>
        <w:t xml:space="preserve"> by</w:t>
      </w:r>
      <w:r w:rsidR="00AA6198" w:rsidRPr="00F17DC2">
        <w:rPr>
          <w:rFonts w:ascii="Times New Roman" w:hAnsi="Times New Roman" w:cs="Times New Roman"/>
          <w:sz w:val="20"/>
          <w:szCs w:val="20"/>
        </w:rPr>
        <w:t xml:space="preserve"> complet</w:t>
      </w:r>
      <w:r w:rsidR="007A6DD6" w:rsidRPr="00F17DC2">
        <w:rPr>
          <w:rFonts w:ascii="Times New Roman" w:hAnsi="Times New Roman" w:cs="Times New Roman"/>
          <w:sz w:val="20"/>
          <w:szCs w:val="20"/>
        </w:rPr>
        <w:t>ing</w:t>
      </w:r>
      <w:r w:rsidR="009B655F" w:rsidRPr="00F17DC2">
        <w:rPr>
          <w:rFonts w:ascii="Times New Roman" w:hAnsi="Times New Roman" w:cs="Times New Roman"/>
          <w:sz w:val="20"/>
          <w:szCs w:val="20"/>
        </w:rPr>
        <w:t xml:space="preserve"> this</w:t>
      </w:r>
      <w:r w:rsidR="00F17DC2">
        <w:rPr>
          <w:rFonts w:ascii="Times New Roman" w:hAnsi="Times New Roman" w:cs="Times New Roman"/>
          <w:sz w:val="20"/>
          <w:szCs w:val="20"/>
        </w:rPr>
        <w:t xml:space="preserve"> application</w:t>
      </w:r>
      <w:r w:rsidR="00AA0816" w:rsidRPr="00F17DC2">
        <w:rPr>
          <w:rFonts w:ascii="Times New Roman" w:hAnsi="Times New Roman" w:cs="Times New Roman"/>
          <w:sz w:val="20"/>
          <w:szCs w:val="20"/>
        </w:rPr>
        <w:t xml:space="preserve">. </w:t>
      </w:r>
      <w:r w:rsidR="00AA0816" w:rsidRPr="00F17DC2">
        <w:rPr>
          <w:rStyle w:val="Text"/>
          <w:sz w:val="20"/>
          <w:szCs w:val="20"/>
        </w:rPr>
        <w:t xml:space="preserve">If you have questions about completing this </w:t>
      </w:r>
      <w:r w:rsidR="00F17DC2" w:rsidRPr="00F17DC2">
        <w:rPr>
          <w:rFonts w:ascii="Times New Roman" w:hAnsi="Times New Roman" w:cs="Times New Roman"/>
          <w:sz w:val="20"/>
          <w:szCs w:val="20"/>
        </w:rPr>
        <w:t>form</w:t>
      </w:r>
      <w:r w:rsidR="00AA0816" w:rsidRPr="00F17DC2">
        <w:rPr>
          <w:rStyle w:val="Text"/>
          <w:sz w:val="20"/>
          <w:szCs w:val="20"/>
        </w:rPr>
        <w:t xml:space="preserve">, contact </w:t>
      </w:r>
      <w:r w:rsidR="00AA0816" w:rsidRPr="008071D2">
        <w:rPr>
          <w:rFonts w:ascii="Times New Roman" w:hAnsi="Times New Roman" w:cs="Times New Roman"/>
          <w:sz w:val="20"/>
          <w:szCs w:val="20"/>
        </w:rPr>
        <w:t xml:space="preserve">Rev. Dr. Jayme Mathias </w:t>
      </w:r>
      <w:r w:rsidR="00AA0816" w:rsidRPr="008071D2">
        <w:rPr>
          <w:rStyle w:val="Text"/>
          <w:sz w:val="20"/>
          <w:szCs w:val="20"/>
        </w:rPr>
        <w:t xml:space="preserve">at </w:t>
      </w:r>
      <w:hyperlink r:id="rId8" w:history="1">
        <w:r w:rsidR="008071D2" w:rsidRPr="00F17DC2">
          <w:rPr>
            <w:rStyle w:val="Hyperlink"/>
            <w:rFonts w:ascii="Times New Roman" w:hAnsi="Times New Roman" w:cs="Times New Roman"/>
            <w:sz w:val="20"/>
            <w:szCs w:val="20"/>
          </w:rPr>
          <w:t>editor@extraordinarycatholics.faith</w:t>
        </w:r>
      </w:hyperlink>
      <w:r w:rsidR="00AA0816" w:rsidRPr="00F17DC2">
        <w:rPr>
          <w:rStyle w:val="Text"/>
          <w:sz w:val="20"/>
          <w:szCs w:val="20"/>
        </w:rPr>
        <w:t>.</w:t>
      </w:r>
      <w:r w:rsidR="00F17DC2" w:rsidRPr="00F17DC2">
        <w:rPr>
          <w:rStyle w:val="Text"/>
          <w:sz w:val="20"/>
          <w:szCs w:val="20"/>
        </w:rPr>
        <w:t xml:space="preserve"> </w:t>
      </w:r>
      <w:r w:rsidR="00F17DC2" w:rsidRPr="00F17DC2">
        <w:rPr>
          <w:rStyle w:val="Text"/>
          <w:b/>
          <w:bCs/>
          <w:sz w:val="20"/>
          <w:szCs w:val="20"/>
        </w:rPr>
        <w:t>To register/enroll in courses:</w:t>
      </w:r>
      <w:r w:rsidR="00F17DC2" w:rsidRPr="00F17DC2">
        <w:rPr>
          <w:rStyle w:val="Text"/>
          <w:sz w:val="20"/>
          <w:szCs w:val="20"/>
        </w:rPr>
        <w:t xml:space="preserve"> This form is for institutional membership only. Individual students who wish to register/enroll in courses are encouraged to visit the </w:t>
      </w:r>
      <w:hyperlink r:id="rId9" w:history="1">
        <w:r w:rsidR="005F127E" w:rsidRPr="00426719">
          <w:rPr>
            <w:rStyle w:val="Hyperlink"/>
            <w:rFonts w:ascii="Times New Roman" w:hAnsi="Times New Roman"/>
            <w:sz w:val="20"/>
            <w:szCs w:val="20"/>
          </w:rPr>
          <w:t>“Students” page o</w:t>
        </w:r>
        <w:r w:rsidR="00DA7057" w:rsidRPr="00426719">
          <w:rPr>
            <w:rStyle w:val="Hyperlink"/>
            <w:rFonts w:ascii="Times New Roman" w:hAnsi="Times New Roman"/>
            <w:sz w:val="20"/>
            <w:szCs w:val="20"/>
          </w:rPr>
          <w:t>f</w:t>
        </w:r>
        <w:r w:rsidR="005F127E" w:rsidRPr="00426719">
          <w:rPr>
            <w:rStyle w:val="Hyperlink"/>
            <w:rFonts w:ascii="Times New Roman" w:hAnsi="Times New Roman"/>
            <w:sz w:val="20"/>
            <w:szCs w:val="20"/>
          </w:rPr>
          <w:t xml:space="preserve"> the </w:t>
        </w:r>
        <w:r w:rsidR="00F17DC2" w:rsidRPr="00426719">
          <w:rPr>
            <w:rStyle w:val="Hyperlink"/>
            <w:rFonts w:ascii="Times New Roman" w:hAnsi="Times New Roman"/>
            <w:sz w:val="20"/>
            <w:szCs w:val="20"/>
          </w:rPr>
          <w:t>consortium website</w:t>
        </w:r>
      </w:hyperlink>
      <w:r w:rsidR="00F17DC2" w:rsidRPr="00F17DC2">
        <w:rPr>
          <w:rStyle w:val="Text"/>
          <w:sz w:val="20"/>
          <w:szCs w:val="20"/>
        </w:rPr>
        <w:t xml:space="preserve">. </w:t>
      </w:r>
    </w:p>
    <w:p w14:paraId="6BDB89ED" w14:textId="77777777" w:rsidR="00AA0816" w:rsidRPr="00F17DC2" w:rsidRDefault="00AA0816" w:rsidP="00C64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E0B2D0" w14:textId="61187AC5" w:rsidR="00DB4631" w:rsidRPr="00426719" w:rsidRDefault="00AA0816" w:rsidP="00426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10BB">
        <w:rPr>
          <w:rFonts w:ascii="Times New Roman" w:hAnsi="Times New Roman" w:cs="Times New Roman"/>
          <w:b/>
          <w:bCs/>
          <w:sz w:val="20"/>
          <w:szCs w:val="20"/>
        </w:rPr>
        <w:t>There is a suggested institutional startup fee of $100</w:t>
      </w:r>
      <w:r w:rsidRPr="00FA10BB">
        <w:rPr>
          <w:rFonts w:ascii="Times New Roman" w:hAnsi="Times New Roman" w:cs="Times New Roman"/>
          <w:sz w:val="20"/>
          <w:szCs w:val="20"/>
        </w:rPr>
        <w:t xml:space="preserve"> (subject </w:t>
      </w:r>
      <w:r w:rsidRPr="00F17DC2">
        <w:rPr>
          <w:rFonts w:ascii="Times New Roman" w:hAnsi="Times New Roman" w:cs="Times New Roman"/>
          <w:sz w:val="20"/>
          <w:szCs w:val="20"/>
        </w:rPr>
        <w:t xml:space="preserve">to change without notice and negotiated on a case-by-case basis). </w:t>
      </w:r>
      <w:r w:rsidR="00426719" w:rsidRPr="00426719">
        <w:rPr>
          <w:rFonts w:ascii="Times New Roman" w:hAnsi="Times New Roman" w:cs="Times New Roman"/>
          <w:i/>
          <w:iCs/>
          <w:sz w:val="20"/>
          <w:szCs w:val="20"/>
        </w:rPr>
        <w:t>Note:</w:t>
      </w:r>
      <w:r w:rsidR="00426719">
        <w:rPr>
          <w:rFonts w:ascii="Times New Roman" w:hAnsi="Times New Roman" w:cs="Times New Roman"/>
          <w:sz w:val="20"/>
          <w:szCs w:val="20"/>
        </w:rPr>
        <w:t xml:space="preserve"> Sustaining </w:t>
      </w:r>
      <w:r w:rsidR="00096A2E">
        <w:rPr>
          <w:rFonts w:ascii="Times New Roman" w:hAnsi="Times New Roman" w:cs="Times New Roman"/>
          <w:sz w:val="20"/>
          <w:szCs w:val="20"/>
        </w:rPr>
        <w:t>and</w:t>
      </w:r>
      <w:r w:rsidR="00426719">
        <w:rPr>
          <w:rFonts w:ascii="Times New Roman" w:hAnsi="Times New Roman" w:cs="Times New Roman"/>
          <w:sz w:val="20"/>
          <w:szCs w:val="20"/>
        </w:rPr>
        <w:t xml:space="preserve"> membership fees </w:t>
      </w:r>
      <w:r w:rsidR="00B8018A">
        <w:rPr>
          <w:rFonts w:ascii="Times New Roman" w:hAnsi="Times New Roman" w:cs="Times New Roman"/>
          <w:sz w:val="20"/>
          <w:szCs w:val="20"/>
        </w:rPr>
        <w:t>will be determined on an annual basis</w:t>
      </w:r>
      <w:r w:rsidR="00426719">
        <w:rPr>
          <w:rFonts w:ascii="Times New Roman" w:hAnsi="Times New Roman" w:cs="Times New Roman"/>
          <w:sz w:val="20"/>
          <w:szCs w:val="20"/>
        </w:rPr>
        <w:t xml:space="preserve">. </w:t>
      </w:r>
      <w:r w:rsidRPr="00F17DC2">
        <w:rPr>
          <w:rFonts w:ascii="Times New Roman" w:hAnsi="Times New Roman" w:cs="Times New Roman"/>
          <w:sz w:val="20"/>
          <w:szCs w:val="20"/>
        </w:rPr>
        <w:t xml:space="preserve">The funds will go toward filing and other costs of administering the consortium (e.g., paper, Internet). </w:t>
      </w:r>
      <w:r w:rsidR="00DB4631" w:rsidRPr="00F17DC2">
        <w:rPr>
          <w:rFonts w:ascii="Times New Roman" w:hAnsi="Times New Roman" w:cs="Times New Roman"/>
          <w:sz w:val="20"/>
          <w:szCs w:val="20"/>
        </w:rPr>
        <w:t>Once you complete the form, 1)</w:t>
      </w:r>
      <w:r w:rsidRPr="00F17DC2">
        <w:rPr>
          <w:rFonts w:ascii="Times New Roman" w:hAnsi="Times New Roman" w:cs="Times New Roman"/>
          <w:sz w:val="20"/>
          <w:szCs w:val="20"/>
        </w:rPr>
        <w:t xml:space="preserve"> print and mail </w:t>
      </w:r>
      <w:r w:rsidR="008A6A7B">
        <w:rPr>
          <w:rFonts w:ascii="Times New Roman" w:hAnsi="Times New Roman" w:cs="Times New Roman"/>
          <w:sz w:val="20"/>
          <w:szCs w:val="20"/>
        </w:rPr>
        <w:t>it</w:t>
      </w:r>
      <w:r w:rsidRPr="00F17DC2">
        <w:rPr>
          <w:rFonts w:ascii="Times New Roman" w:hAnsi="Times New Roman" w:cs="Times New Roman"/>
          <w:sz w:val="20"/>
          <w:szCs w:val="20"/>
        </w:rPr>
        <w:t xml:space="preserve"> </w:t>
      </w:r>
      <w:r w:rsidR="00FA10BB" w:rsidRPr="00F17DC2">
        <w:rPr>
          <w:rFonts w:ascii="Times New Roman" w:hAnsi="Times New Roman" w:cs="Times New Roman"/>
          <w:sz w:val="20"/>
          <w:szCs w:val="20"/>
        </w:rPr>
        <w:t xml:space="preserve">to the address above </w:t>
      </w:r>
      <w:r w:rsidRPr="00F17DC2">
        <w:rPr>
          <w:rFonts w:ascii="Times New Roman" w:hAnsi="Times New Roman" w:cs="Times New Roman"/>
          <w:sz w:val="20"/>
          <w:szCs w:val="20"/>
        </w:rPr>
        <w:t>with your check</w:t>
      </w:r>
      <w:r w:rsidR="006F6FC4" w:rsidRPr="00F17DC2">
        <w:rPr>
          <w:rFonts w:ascii="Times New Roman" w:hAnsi="Times New Roman" w:cs="Times New Roman"/>
          <w:sz w:val="20"/>
          <w:szCs w:val="20"/>
        </w:rPr>
        <w:t>,</w:t>
      </w:r>
      <w:r w:rsidRPr="00F17DC2">
        <w:rPr>
          <w:rFonts w:ascii="Times New Roman" w:hAnsi="Times New Roman" w:cs="Times New Roman"/>
          <w:sz w:val="20"/>
          <w:szCs w:val="20"/>
        </w:rPr>
        <w:t xml:space="preserve"> </w:t>
      </w:r>
      <w:r w:rsidRPr="00FA10BB">
        <w:rPr>
          <w:rFonts w:ascii="Times New Roman" w:hAnsi="Times New Roman" w:cs="Times New Roman"/>
          <w:sz w:val="20"/>
          <w:szCs w:val="20"/>
        </w:rPr>
        <w:t xml:space="preserve">made </w:t>
      </w:r>
      <w:r w:rsidR="00DB4631" w:rsidRPr="00FA10BB">
        <w:rPr>
          <w:rFonts w:ascii="Times New Roman" w:hAnsi="Times New Roman" w:cs="Times New Roman"/>
          <w:sz w:val="20"/>
          <w:szCs w:val="20"/>
        </w:rPr>
        <w:t xml:space="preserve">payable to the New Catholic Community </w:t>
      </w:r>
      <w:r w:rsidR="006F6FC4" w:rsidRPr="00F17DC2">
        <w:rPr>
          <w:rFonts w:ascii="Times New Roman" w:hAnsi="Times New Roman" w:cs="Times New Roman"/>
          <w:sz w:val="20"/>
          <w:szCs w:val="20"/>
        </w:rPr>
        <w:t>(</w:t>
      </w:r>
      <w:r w:rsidR="00DB4631" w:rsidRPr="00F17DC2">
        <w:rPr>
          <w:rFonts w:ascii="Times New Roman" w:hAnsi="Times New Roman" w:cs="Times New Roman"/>
          <w:sz w:val="20"/>
          <w:szCs w:val="20"/>
        </w:rPr>
        <w:t>write “Independent Inclusive Consortium” in the memo line</w:t>
      </w:r>
      <w:r w:rsidR="006F6FC4" w:rsidRPr="00F17DC2">
        <w:rPr>
          <w:rFonts w:ascii="Times New Roman" w:hAnsi="Times New Roman" w:cs="Times New Roman"/>
          <w:sz w:val="20"/>
          <w:szCs w:val="20"/>
        </w:rPr>
        <w:t>),</w:t>
      </w:r>
      <w:r w:rsidR="00DB4631" w:rsidRPr="00F17DC2">
        <w:rPr>
          <w:rFonts w:ascii="Times New Roman" w:hAnsi="Times New Roman" w:cs="Times New Roman"/>
          <w:sz w:val="20"/>
          <w:szCs w:val="20"/>
        </w:rPr>
        <w:t xml:space="preserve"> </w:t>
      </w:r>
      <w:r w:rsidR="00337B0E" w:rsidRPr="00F17DC2">
        <w:rPr>
          <w:rFonts w:ascii="Times New Roman" w:hAnsi="Times New Roman" w:cs="Times New Roman"/>
          <w:b/>
          <w:bCs/>
          <w:sz w:val="20"/>
          <w:szCs w:val="20"/>
          <w:u w:val="single"/>
        </w:rPr>
        <w:t>OR</w:t>
      </w:r>
      <w:r w:rsidR="00DB4631" w:rsidRPr="00F17DC2">
        <w:rPr>
          <w:rFonts w:ascii="Times New Roman" w:hAnsi="Times New Roman" w:cs="Times New Roman"/>
          <w:sz w:val="20"/>
          <w:szCs w:val="20"/>
        </w:rPr>
        <w:t xml:space="preserve"> 2) send this completed form to</w:t>
      </w:r>
      <w:r w:rsidRPr="00F17DC2">
        <w:rPr>
          <w:rFonts w:ascii="Times New Roman" w:hAnsi="Times New Roman" w:cs="Times New Roman"/>
          <w:color w:val="151E24"/>
          <w:sz w:val="20"/>
          <w:szCs w:val="20"/>
        </w:rPr>
        <w:t xml:space="preserve"> </w:t>
      </w:r>
      <w:r w:rsidRPr="00F17DC2">
        <w:rPr>
          <w:rFonts w:ascii="Times New Roman" w:hAnsi="Times New Roman" w:cs="Times New Roman"/>
          <w:sz w:val="20"/>
          <w:szCs w:val="20"/>
        </w:rPr>
        <w:t>Rev. Dr. Jayme Mathias</w:t>
      </w:r>
      <w:r w:rsidR="005F127E">
        <w:rPr>
          <w:rFonts w:ascii="Times New Roman" w:hAnsi="Times New Roman" w:cs="Times New Roman"/>
          <w:sz w:val="20"/>
          <w:szCs w:val="20"/>
        </w:rPr>
        <w:t xml:space="preserve"> at the e-mail address above</w:t>
      </w:r>
      <w:r w:rsidRPr="00F17DC2">
        <w:rPr>
          <w:rFonts w:ascii="Times New Roman" w:hAnsi="Times New Roman" w:cs="Times New Roman"/>
          <w:sz w:val="20"/>
          <w:szCs w:val="20"/>
        </w:rPr>
        <w:t xml:space="preserve"> </w:t>
      </w:r>
      <w:r w:rsidRPr="00F17DC2">
        <w:rPr>
          <w:rFonts w:ascii="Times New Roman" w:hAnsi="Times New Roman" w:cs="Times New Roman"/>
          <w:color w:val="151E24"/>
          <w:sz w:val="20"/>
          <w:szCs w:val="20"/>
        </w:rPr>
        <w:t xml:space="preserve">and </w:t>
      </w:r>
      <w:hyperlink r:id="rId10" w:history="1">
        <w:r w:rsidR="00DB4631" w:rsidRPr="005F127E">
          <w:rPr>
            <w:rStyle w:val="Hyperlink"/>
            <w:rFonts w:ascii="Times New Roman" w:hAnsi="Times New Roman" w:cs="Times New Roman"/>
            <w:sz w:val="20"/>
            <w:szCs w:val="20"/>
          </w:rPr>
          <w:t>pay online</w:t>
        </w:r>
        <w:r w:rsidR="005F127E" w:rsidRPr="005F127E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here</w:t>
        </w:r>
      </w:hyperlink>
      <w:r w:rsidR="008071D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DB4631" w:rsidRPr="00F17D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110DF3" w14:textId="77777777" w:rsidR="00033791" w:rsidRPr="00A44689" w:rsidRDefault="00033791" w:rsidP="001C4D1F">
      <w:pPr>
        <w:spacing w:after="0" w:line="240" w:lineRule="auto"/>
        <w:rPr>
          <w:rFonts w:ascii="Times New Roman" w:hAnsi="Times New Roman" w:cs="Times New Roman"/>
        </w:rPr>
      </w:pPr>
    </w:p>
    <w:p w14:paraId="20BB3B69" w14:textId="77777777" w:rsidR="00D43C58" w:rsidRDefault="00D43C58" w:rsidP="00D43C58">
      <w:pPr>
        <w:spacing w:after="0" w:line="360" w:lineRule="auto"/>
        <w:rPr>
          <w:rStyle w:val="Text"/>
        </w:rPr>
      </w:pPr>
      <w:r w:rsidRPr="0050715A">
        <w:rPr>
          <w:rStyle w:val="Text"/>
          <w:b/>
          <w:bCs/>
        </w:rPr>
        <w:t>Organization/Institution</w:t>
      </w:r>
      <w:r>
        <w:rPr>
          <w:rStyle w:val="Text"/>
        </w:rPr>
        <w:t xml:space="preserve"> </w:t>
      </w:r>
      <w:sdt>
        <w:sdtPr>
          <w:rPr>
            <w:rStyle w:val="Text"/>
          </w:rPr>
          <w:alias w:val="Org/Institution"/>
          <w:tag w:val="Org/Institution"/>
          <w:id w:val="-982232129"/>
          <w:placeholder>
            <w:docPart w:val="E4796B425D67452388E61AFA9EA563D6"/>
          </w:placeholder>
          <w:showingPlcHdr/>
          <w15:color w:val="000000"/>
          <w15:appearance w15:val="tags"/>
        </w:sdtPr>
        <w:sdtEndPr>
          <w:rPr>
            <w:rStyle w:val="Text"/>
          </w:rPr>
        </w:sdtEndPr>
        <w:sdtContent>
          <w:r w:rsidRPr="00AE3F29">
            <w:rPr>
              <w:rStyle w:val="PlaceholderText"/>
            </w:rPr>
            <w:t>Click or tap here to enter text.</w:t>
          </w:r>
        </w:sdtContent>
      </w:sdt>
    </w:p>
    <w:p w14:paraId="49E2EDD5" w14:textId="77777777" w:rsidR="00D43C58" w:rsidRDefault="00D43C58" w:rsidP="00D43C58">
      <w:pPr>
        <w:spacing w:after="0" w:line="360" w:lineRule="auto"/>
        <w:rPr>
          <w:rStyle w:val="Text"/>
        </w:rPr>
      </w:pPr>
      <w:r w:rsidRPr="00090353">
        <w:rPr>
          <w:rStyle w:val="Text"/>
          <w:b/>
          <w:bCs/>
        </w:rPr>
        <w:t>Contact Person (Name)</w:t>
      </w:r>
      <w:r>
        <w:rPr>
          <w:rStyle w:val="Text"/>
        </w:rPr>
        <w:t xml:space="preserve"> </w:t>
      </w:r>
      <w:sdt>
        <w:sdtPr>
          <w:rPr>
            <w:rStyle w:val="Text"/>
          </w:rPr>
          <w:alias w:val="Contact"/>
          <w:tag w:val="Contact"/>
          <w:id w:val="1759019138"/>
          <w:placeholder>
            <w:docPart w:val="E4796B425D67452388E61AFA9EA563D6"/>
          </w:placeholder>
          <w:showingPlcHdr/>
          <w15:color w:val="000000"/>
          <w15:appearance w15:val="tags"/>
        </w:sdtPr>
        <w:sdtEndPr>
          <w:rPr>
            <w:rStyle w:val="Text"/>
          </w:rPr>
        </w:sdtEndPr>
        <w:sdtContent>
          <w:r w:rsidRPr="00AE3F29">
            <w:rPr>
              <w:rStyle w:val="PlaceholderText"/>
            </w:rPr>
            <w:t>Click or tap here to enter text.</w:t>
          </w:r>
        </w:sdtContent>
      </w:sdt>
    </w:p>
    <w:p w14:paraId="66FF15A7" w14:textId="7CDCF280" w:rsidR="001C4D1F" w:rsidRDefault="00203FB0" w:rsidP="005558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15A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="00C112A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ext"/>
          </w:rPr>
          <w:alias w:val="Address"/>
          <w:tag w:val="Address"/>
          <w:id w:val="-58871022"/>
          <w:placeholder>
            <w:docPart w:val="DefaultPlaceholder_-1854013440"/>
          </w:placeholder>
          <w:showingPlcHdr/>
          <w15:color w:val="000000"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1C4D1F" w:rsidRPr="00AE3F29">
            <w:rPr>
              <w:rStyle w:val="PlaceholderText"/>
            </w:rPr>
            <w:t>Click or tap here to enter text.</w:t>
          </w:r>
        </w:sdtContent>
      </w:sdt>
      <w:r w:rsidR="00A23A9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3F1A5DD" w14:textId="4350060C" w:rsidR="0050715A" w:rsidRDefault="00203FB0" w:rsidP="005558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15A">
        <w:rPr>
          <w:rFonts w:ascii="Times New Roman" w:hAnsi="Times New Roman" w:cs="Times New Roman"/>
          <w:b/>
          <w:bCs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ext"/>
          </w:rPr>
          <w:alias w:val="City"/>
          <w:tag w:val="City"/>
          <w:id w:val="-690693490"/>
          <w:placeholder>
            <w:docPart w:val="DefaultPlaceholder_-1854013440"/>
          </w:placeholder>
          <w:showingPlcHdr/>
          <w15:color w:val="000000"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23A96" w:rsidRPr="00AE3F29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 w:rsidRPr="0050715A">
        <w:rPr>
          <w:rFonts w:ascii="Times New Roman" w:hAnsi="Times New Roman" w:cs="Times New Roman"/>
          <w:b/>
          <w:bCs/>
          <w:sz w:val="24"/>
          <w:szCs w:val="24"/>
        </w:rPr>
        <w:t>State</w:t>
      </w:r>
      <w:r w:rsidR="00A23A9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ext"/>
          </w:rPr>
          <w:alias w:val="State"/>
          <w:tag w:val="State"/>
          <w:id w:val="-86308348"/>
          <w:placeholder>
            <w:docPart w:val="DefaultPlaceholder_-1854013440"/>
          </w:placeholder>
          <w:showingPlcHdr/>
          <w15:color w:val="000000"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23A96" w:rsidRPr="00AE3F29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</w:p>
    <w:p w14:paraId="3FF78891" w14:textId="7004C369" w:rsidR="0050715A" w:rsidRDefault="00203FB0" w:rsidP="005558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15A">
        <w:rPr>
          <w:rFonts w:ascii="Times New Roman" w:hAnsi="Times New Roman" w:cs="Times New Roman"/>
          <w:b/>
          <w:bCs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ext"/>
          </w:rPr>
          <w:alias w:val="Country"/>
          <w:tag w:val="Country"/>
          <w:id w:val="109641959"/>
          <w:placeholder>
            <w:docPart w:val="DefaultPlaceholder_-1854013440"/>
          </w:placeholder>
          <w:showingPlcHdr/>
          <w15:color w:val="000000"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23A96" w:rsidRPr="00AE3F29">
            <w:rPr>
              <w:rStyle w:val="PlaceholderText"/>
            </w:rPr>
            <w:t>Click or tap here to enter text.</w:t>
          </w:r>
        </w:sdtContent>
      </w:sdt>
      <w:r w:rsidR="00507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8B9C8" w14:textId="3355CAEC" w:rsidR="001C4D1F" w:rsidRDefault="0050715A" w:rsidP="005558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15A">
        <w:rPr>
          <w:rFonts w:ascii="Times New Roman" w:hAnsi="Times New Roman" w:cs="Times New Roman"/>
          <w:b/>
          <w:bCs/>
          <w:sz w:val="24"/>
          <w:szCs w:val="24"/>
        </w:rPr>
        <w:t>Zip Code</w:t>
      </w:r>
      <w:r w:rsidR="00A23A9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ext"/>
          </w:rPr>
          <w:alias w:val="Postal Code"/>
          <w:tag w:val="Postal Code"/>
          <w:id w:val="-144442154"/>
          <w:placeholder>
            <w:docPart w:val="DefaultPlaceholder_-1854013440"/>
          </w:placeholder>
          <w:showingPlcHdr/>
          <w15:color w:val="000000"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23A96" w:rsidRPr="00AE3F29">
            <w:rPr>
              <w:rStyle w:val="PlaceholderText"/>
            </w:rPr>
            <w:t>Click or tap here to enter text.</w:t>
          </w:r>
        </w:sdtContent>
      </w:sdt>
    </w:p>
    <w:p w14:paraId="72ECF8B1" w14:textId="7D568976" w:rsidR="001C4D1F" w:rsidRDefault="00203FB0" w:rsidP="005558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15A">
        <w:rPr>
          <w:rFonts w:ascii="Times New Roman" w:hAnsi="Times New Roman" w:cs="Times New Roman"/>
          <w:b/>
          <w:bCs/>
          <w:sz w:val="24"/>
          <w:szCs w:val="24"/>
        </w:rPr>
        <w:t>Phone Number</w:t>
      </w:r>
      <w:r w:rsidR="001C4D1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ext"/>
          </w:rPr>
          <w:alias w:val="Phone"/>
          <w:tag w:val="Phone"/>
          <w:id w:val="-2073030796"/>
          <w:placeholder>
            <w:docPart w:val="DefaultPlaceholder_-1854013440"/>
          </w:placeholder>
          <w:showingPlcHdr/>
          <w15:color w:val="000000"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1C4D1F" w:rsidRPr="00AE3F29">
            <w:rPr>
              <w:rStyle w:val="PlaceholderText"/>
            </w:rPr>
            <w:t>Click or tap here to enter text.</w:t>
          </w:r>
        </w:sdtContent>
      </w:sdt>
    </w:p>
    <w:p w14:paraId="3C358556" w14:textId="7BE469E0" w:rsidR="001C4D1F" w:rsidRDefault="00203FB0" w:rsidP="005558B0">
      <w:pPr>
        <w:spacing w:after="0" w:line="360" w:lineRule="auto"/>
        <w:rPr>
          <w:rStyle w:val="Text"/>
        </w:rPr>
      </w:pPr>
      <w:r w:rsidRPr="0050715A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1C4D1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ext"/>
          </w:rPr>
          <w:alias w:val="E-mail"/>
          <w:tag w:val="E-mail"/>
          <w:id w:val="-24648066"/>
          <w:placeholder>
            <w:docPart w:val="DefaultPlaceholder_-1854013440"/>
          </w:placeholder>
          <w:showingPlcHdr/>
          <w15:color w:val="000000"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1C4D1F" w:rsidRPr="00AE3F29">
            <w:rPr>
              <w:rStyle w:val="PlaceholderText"/>
            </w:rPr>
            <w:t>Click or tap here to enter text.</w:t>
          </w:r>
        </w:sdtContent>
      </w:sdt>
    </w:p>
    <w:p w14:paraId="4636B8F7" w14:textId="4ECCCF8A" w:rsidR="005558B0" w:rsidRPr="00DB4631" w:rsidRDefault="005558B0" w:rsidP="00DB463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33C8D" wp14:editId="473A41F9">
                <wp:simplePos x="0" y="0"/>
                <wp:positionH relativeFrom="column">
                  <wp:posOffset>4445</wp:posOffset>
                </wp:positionH>
                <wp:positionV relativeFrom="paragraph">
                  <wp:posOffset>62064</wp:posOffset>
                </wp:positionV>
                <wp:extent cx="5815965" cy="0"/>
                <wp:effectExtent l="19050" t="38100" r="70485" b="114300"/>
                <wp:wrapNone/>
                <wp:docPr id="15011565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59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644B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4.9pt" to="458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" strokecolor="black [3213]" strokeweight="1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30B740E7" w14:textId="5348C2BE" w:rsidR="005558B0" w:rsidRPr="00146AC9" w:rsidRDefault="005558B0" w:rsidP="001C4D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C9">
        <w:rPr>
          <w:rFonts w:ascii="Times New Roman" w:hAnsi="Times New Roman" w:cs="Times New Roman"/>
          <w:sz w:val="20"/>
          <w:szCs w:val="20"/>
        </w:rPr>
        <w:t xml:space="preserve">The </w:t>
      </w:r>
      <w:r w:rsidR="00372FA2" w:rsidRPr="00146AC9">
        <w:rPr>
          <w:rFonts w:ascii="Times New Roman" w:hAnsi="Times New Roman" w:cs="Times New Roman"/>
          <w:sz w:val="20"/>
          <w:szCs w:val="20"/>
        </w:rPr>
        <w:t>consortium’s goal</w:t>
      </w:r>
      <w:r w:rsidRPr="00146AC9">
        <w:rPr>
          <w:rFonts w:ascii="Times New Roman" w:hAnsi="Times New Roman" w:cs="Times New Roman"/>
          <w:sz w:val="20"/>
          <w:szCs w:val="20"/>
        </w:rPr>
        <w:t xml:space="preserve"> is 1) to respect jurisdictional and institutional boundaries </w:t>
      </w:r>
      <w:r w:rsidR="00372FA2" w:rsidRPr="00146AC9">
        <w:rPr>
          <w:rFonts w:ascii="Times New Roman" w:hAnsi="Times New Roman" w:cs="Times New Roman"/>
          <w:sz w:val="20"/>
          <w:szCs w:val="20"/>
        </w:rPr>
        <w:t>while</w:t>
      </w:r>
      <w:r w:rsidRPr="00146AC9">
        <w:rPr>
          <w:rFonts w:ascii="Times New Roman" w:hAnsi="Times New Roman" w:cs="Times New Roman"/>
          <w:sz w:val="20"/>
          <w:szCs w:val="20"/>
        </w:rPr>
        <w:t xml:space="preserve"> 2) promot</w:t>
      </w:r>
      <w:r w:rsidR="00372FA2" w:rsidRPr="00146AC9">
        <w:rPr>
          <w:rFonts w:ascii="Times New Roman" w:hAnsi="Times New Roman" w:cs="Times New Roman"/>
          <w:sz w:val="20"/>
          <w:szCs w:val="20"/>
        </w:rPr>
        <w:t>ing</w:t>
      </w:r>
      <w:r w:rsidRPr="00146AC9">
        <w:rPr>
          <w:rFonts w:ascii="Times New Roman" w:hAnsi="Times New Roman" w:cs="Times New Roman"/>
          <w:sz w:val="20"/>
          <w:szCs w:val="20"/>
        </w:rPr>
        <w:t xml:space="preserve"> the educational programs/courses of cooperating seminaries/institutions with the goal of creating a broader based educational experience and services within the Independent Sacramental Movement</w:t>
      </w:r>
      <w:r w:rsidRPr="00AF32DD">
        <w:rPr>
          <w:rFonts w:ascii="Times New Roman" w:hAnsi="Times New Roman" w:cs="Times New Roman"/>
          <w:sz w:val="20"/>
          <w:szCs w:val="20"/>
        </w:rPr>
        <w:t>. To that end,</w:t>
      </w:r>
      <w:r w:rsidRPr="00146AC9">
        <w:rPr>
          <w:rFonts w:ascii="Times New Roman" w:hAnsi="Times New Roman" w:cs="Times New Roman"/>
          <w:b/>
          <w:bCs/>
          <w:sz w:val="20"/>
          <w:szCs w:val="20"/>
        </w:rPr>
        <w:t xml:space="preserve"> please check the boxes below that identify areas </w:t>
      </w:r>
      <w:r w:rsidR="002A0B01">
        <w:rPr>
          <w:rFonts w:ascii="Times New Roman" w:hAnsi="Times New Roman" w:cs="Times New Roman"/>
          <w:b/>
          <w:bCs/>
          <w:sz w:val="20"/>
          <w:szCs w:val="20"/>
        </w:rPr>
        <w:t>about</w:t>
      </w:r>
      <w:r w:rsidRPr="00146AC9">
        <w:rPr>
          <w:rFonts w:ascii="Times New Roman" w:hAnsi="Times New Roman" w:cs="Times New Roman"/>
          <w:b/>
          <w:bCs/>
          <w:sz w:val="20"/>
          <w:szCs w:val="20"/>
        </w:rPr>
        <w:t xml:space="preserve"> which you would be</w:t>
      </w:r>
      <w:r w:rsidR="002A0B01">
        <w:rPr>
          <w:rFonts w:ascii="Times New Roman" w:hAnsi="Times New Roman" w:cs="Times New Roman"/>
          <w:b/>
          <w:bCs/>
          <w:sz w:val="20"/>
          <w:szCs w:val="20"/>
        </w:rPr>
        <w:t xml:space="preserve"> interested in learning more or would be</w:t>
      </w:r>
      <w:r w:rsidRPr="00146AC9">
        <w:rPr>
          <w:rFonts w:ascii="Times New Roman" w:hAnsi="Times New Roman" w:cs="Times New Roman"/>
          <w:b/>
          <w:bCs/>
          <w:sz w:val="20"/>
          <w:szCs w:val="20"/>
        </w:rPr>
        <w:t xml:space="preserve"> willing to cooperate as a consortium</w:t>
      </w:r>
      <w:r w:rsidR="00207E06" w:rsidRPr="00146AC9">
        <w:rPr>
          <w:rFonts w:ascii="Times New Roman" w:hAnsi="Times New Roman" w:cs="Times New Roman"/>
          <w:b/>
          <w:bCs/>
          <w:sz w:val="20"/>
          <w:szCs w:val="20"/>
        </w:rPr>
        <w:t xml:space="preserve"> member</w:t>
      </w:r>
      <w:r w:rsidR="00AF32D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72858">
        <w:rPr>
          <w:rFonts w:ascii="Times New Roman" w:hAnsi="Times New Roman" w:cs="Times New Roman"/>
          <w:sz w:val="20"/>
          <w:szCs w:val="20"/>
        </w:rPr>
        <w:t>C</w:t>
      </w:r>
      <w:r w:rsidR="00AF32DD" w:rsidRPr="00AF32DD">
        <w:rPr>
          <w:rFonts w:ascii="Times New Roman" w:hAnsi="Times New Roman" w:cs="Times New Roman"/>
          <w:sz w:val="20"/>
          <w:szCs w:val="20"/>
        </w:rPr>
        <w:t>oncise explanation</w:t>
      </w:r>
      <w:r w:rsidR="00772858">
        <w:rPr>
          <w:rFonts w:ascii="Times New Roman" w:hAnsi="Times New Roman" w:cs="Times New Roman"/>
          <w:sz w:val="20"/>
          <w:szCs w:val="20"/>
        </w:rPr>
        <w:t>s</w:t>
      </w:r>
      <w:r w:rsidR="00AF32DD" w:rsidRPr="00AF32DD">
        <w:rPr>
          <w:rFonts w:ascii="Times New Roman" w:hAnsi="Times New Roman" w:cs="Times New Roman"/>
          <w:sz w:val="20"/>
          <w:szCs w:val="20"/>
        </w:rPr>
        <w:t xml:space="preserve"> of each item below appear on the reverse side.</w:t>
      </w:r>
    </w:p>
    <w:p w14:paraId="03FF2C96" w14:textId="77777777" w:rsidR="005558B0" w:rsidRDefault="005558B0" w:rsidP="001C4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E3F48" w14:textId="1C4628CE" w:rsidR="00372FA2" w:rsidRDefault="00E85F65" w:rsidP="0028207B">
      <w:pPr>
        <w:tabs>
          <w:tab w:val="left" w:pos="2070"/>
          <w:tab w:val="left" w:pos="6480"/>
        </w:tabs>
        <w:spacing w:after="0" w:line="360" w:lineRule="auto"/>
        <w:rPr>
          <w:rStyle w:val="Text"/>
        </w:rPr>
      </w:pPr>
      <w:sdt>
        <w:sdtPr>
          <w:rPr>
            <w:rStyle w:val="Text"/>
          </w:rPr>
          <w:id w:val="-196780928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4A21AF">
            <w:rPr>
              <w:rStyle w:val="Text"/>
              <w:rFonts w:ascii="MS Gothic" w:eastAsia="MS Gothic" w:hAnsi="MS Gothic" w:hint="eastAsia"/>
            </w:rPr>
            <w:t>☐</w:t>
          </w:r>
        </w:sdtContent>
      </w:sdt>
      <w:r w:rsidR="00372FA2">
        <w:rPr>
          <w:rStyle w:val="Text"/>
        </w:rPr>
        <w:t xml:space="preserve"> </w:t>
      </w:r>
      <w:r w:rsidR="00AF32DD">
        <w:rPr>
          <w:rStyle w:val="Text"/>
        </w:rPr>
        <w:t xml:space="preserve">1. </w:t>
      </w:r>
      <w:r w:rsidR="00372FA2">
        <w:rPr>
          <w:rStyle w:val="Text"/>
        </w:rPr>
        <w:t>Symposia</w:t>
      </w:r>
      <w:r w:rsidR="00372FA2">
        <w:rPr>
          <w:rStyle w:val="Text"/>
        </w:rPr>
        <w:tab/>
      </w:r>
      <w:sdt>
        <w:sdtPr>
          <w:rPr>
            <w:rStyle w:val="Text"/>
          </w:rPr>
          <w:id w:val="-203101596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A44689">
            <w:rPr>
              <w:rStyle w:val="Text"/>
              <w:rFonts w:ascii="MS Gothic" w:eastAsia="MS Gothic" w:hAnsi="MS Gothic" w:hint="eastAsia"/>
            </w:rPr>
            <w:t>☐</w:t>
          </w:r>
        </w:sdtContent>
      </w:sdt>
      <w:r w:rsidR="00372FA2">
        <w:rPr>
          <w:rStyle w:val="Text"/>
        </w:rPr>
        <w:t xml:space="preserve"> </w:t>
      </w:r>
      <w:r w:rsidR="00AF32DD">
        <w:rPr>
          <w:rStyle w:val="Text"/>
        </w:rPr>
        <w:t xml:space="preserve">2. </w:t>
      </w:r>
      <w:r w:rsidR="00207E06">
        <w:rPr>
          <w:rStyle w:val="Text"/>
        </w:rPr>
        <w:t>Academic Workshops and Training</w:t>
      </w:r>
      <w:r w:rsidR="00372FA2">
        <w:rPr>
          <w:rStyle w:val="Text"/>
        </w:rPr>
        <w:tab/>
      </w:r>
      <w:sdt>
        <w:sdtPr>
          <w:rPr>
            <w:rStyle w:val="Text"/>
          </w:rPr>
          <w:id w:val="-196409895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372FA2" w:rsidRPr="00372FA2">
            <w:rPr>
              <w:rStyle w:val="Text"/>
              <w:rFonts w:ascii="Segoe UI Symbol" w:hAnsi="Segoe UI Symbol" w:cs="Segoe UI Symbol"/>
            </w:rPr>
            <w:t>☐</w:t>
          </w:r>
        </w:sdtContent>
      </w:sdt>
      <w:r w:rsidR="00372FA2">
        <w:rPr>
          <w:rStyle w:val="Text"/>
        </w:rPr>
        <w:t xml:space="preserve"> </w:t>
      </w:r>
      <w:r w:rsidR="00AF32DD">
        <w:rPr>
          <w:rStyle w:val="Text"/>
        </w:rPr>
        <w:t xml:space="preserve">3. </w:t>
      </w:r>
      <w:r w:rsidR="00372FA2">
        <w:rPr>
          <w:rStyle w:val="Text"/>
        </w:rPr>
        <w:t>Open-source Library</w:t>
      </w:r>
    </w:p>
    <w:p w14:paraId="452CA44C" w14:textId="7468D5B7" w:rsidR="00372FA2" w:rsidRDefault="00E85F65" w:rsidP="00207E06">
      <w:pPr>
        <w:spacing w:after="0" w:line="360" w:lineRule="auto"/>
        <w:rPr>
          <w:rStyle w:val="Text"/>
        </w:rPr>
      </w:pPr>
      <w:sdt>
        <w:sdtPr>
          <w:rPr>
            <w:rStyle w:val="Text"/>
          </w:rPr>
          <w:id w:val="161224179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372FA2" w:rsidRPr="00372FA2">
            <w:rPr>
              <w:rStyle w:val="Text"/>
              <w:rFonts w:ascii="Segoe UI Symbol" w:hAnsi="Segoe UI Symbol" w:cs="Segoe UI Symbol"/>
            </w:rPr>
            <w:t>☐</w:t>
          </w:r>
        </w:sdtContent>
      </w:sdt>
      <w:r w:rsidR="00372FA2">
        <w:rPr>
          <w:rStyle w:val="Text"/>
        </w:rPr>
        <w:t xml:space="preserve"> </w:t>
      </w:r>
      <w:r w:rsidR="00AF32DD">
        <w:rPr>
          <w:rStyle w:val="Text"/>
        </w:rPr>
        <w:t xml:space="preserve">4. </w:t>
      </w:r>
      <w:r w:rsidR="00372FA2">
        <w:rPr>
          <w:rStyle w:val="Text"/>
        </w:rPr>
        <w:t xml:space="preserve">Clearinghouse for educational resources: syllabi, </w:t>
      </w:r>
      <w:r w:rsidR="00207E06">
        <w:rPr>
          <w:rStyle w:val="Text"/>
        </w:rPr>
        <w:t xml:space="preserve">curriculum, best practices, </w:t>
      </w:r>
      <w:r w:rsidR="00372FA2">
        <w:rPr>
          <w:rStyle w:val="Text"/>
        </w:rPr>
        <w:t>etc.</w:t>
      </w:r>
    </w:p>
    <w:p w14:paraId="6BEB8A6E" w14:textId="24CE1C3D" w:rsidR="00337B0E" w:rsidRPr="006B6998" w:rsidRDefault="00E85F65" w:rsidP="006B6998">
      <w:pPr>
        <w:spacing w:after="0" w:line="360" w:lineRule="auto"/>
        <w:rPr>
          <w:rFonts w:ascii="Times New Roman" w:hAnsi="Times New Roman"/>
          <w:sz w:val="24"/>
        </w:rPr>
      </w:pPr>
      <w:sdt>
        <w:sdtPr>
          <w:rPr>
            <w:rStyle w:val="Text"/>
          </w:rPr>
          <w:id w:val="213444473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372FA2" w:rsidRPr="00372FA2">
            <w:rPr>
              <w:rStyle w:val="Text"/>
              <w:rFonts w:ascii="Segoe UI Symbol" w:hAnsi="Segoe UI Symbol" w:cs="Segoe UI Symbol"/>
            </w:rPr>
            <w:t>☐</w:t>
          </w:r>
        </w:sdtContent>
      </w:sdt>
      <w:r w:rsidR="00372FA2">
        <w:rPr>
          <w:rStyle w:val="Text"/>
        </w:rPr>
        <w:t xml:space="preserve"> </w:t>
      </w:r>
      <w:r w:rsidR="00AF32DD">
        <w:rPr>
          <w:rStyle w:val="Text"/>
        </w:rPr>
        <w:t xml:space="preserve">5. </w:t>
      </w:r>
      <w:r w:rsidR="00372FA2">
        <w:rPr>
          <w:rStyle w:val="Text"/>
        </w:rPr>
        <w:t>Development of co</w:t>
      </w:r>
      <w:r w:rsidR="00857DA8">
        <w:rPr>
          <w:rStyle w:val="Text"/>
        </w:rPr>
        <w:t>re</w:t>
      </w:r>
      <w:r w:rsidR="00372FA2">
        <w:rPr>
          <w:rStyle w:val="Text"/>
        </w:rPr>
        <w:t xml:space="preserve"> </w:t>
      </w:r>
      <w:r w:rsidR="00857DA8">
        <w:rPr>
          <w:rStyle w:val="Text"/>
        </w:rPr>
        <w:t>benchmarks</w:t>
      </w:r>
      <w:r w:rsidR="00372FA2">
        <w:rPr>
          <w:rStyle w:val="Text"/>
        </w:rPr>
        <w:t xml:space="preserve"> of basic </w:t>
      </w:r>
      <w:r w:rsidR="00857DA8">
        <w:rPr>
          <w:rStyle w:val="Text"/>
        </w:rPr>
        <w:t>knowledge and skills for</w:t>
      </w:r>
      <w:r w:rsidR="00372FA2">
        <w:rPr>
          <w:rStyle w:val="Text"/>
        </w:rPr>
        <w:t xml:space="preserve"> </w:t>
      </w:r>
      <w:r w:rsidR="00772858">
        <w:rPr>
          <w:rStyle w:val="Text"/>
        </w:rPr>
        <w:t>course development</w:t>
      </w:r>
    </w:p>
    <w:p w14:paraId="253F8728" w14:textId="1130CBC5" w:rsidR="00F17DC2" w:rsidRDefault="00E85F65" w:rsidP="00F17DC2">
      <w:pPr>
        <w:spacing w:after="0" w:line="360" w:lineRule="auto"/>
        <w:rPr>
          <w:rStyle w:val="Text"/>
        </w:rPr>
      </w:pPr>
      <w:sdt>
        <w:sdtPr>
          <w:rPr>
            <w:rStyle w:val="Text"/>
          </w:rPr>
          <w:id w:val="-121765677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337B0E" w:rsidRPr="00372FA2">
            <w:rPr>
              <w:rStyle w:val="Text"/>
              <w:rFonts w:ascii="Segoe UI Symbol" w:hAnsi="Segoe UI Symbol" w:cs="Segoe UI Symbol"/>
            </w:rPr>
            <w:t>☐</w:t>
          </w:r>
        </w:sdtContent>
      </w:sdt>
      <w:r w:rsidR="00337B0E">
        <w:rPr>
          <w:rStyle w:val="Text"/>
        </w:rPr>
        <w:t xml:space="preserve"> 6. Credit recognition and acceptance based on shared course standards (see #5)</w:t>
      </w:r>
    </w:p>
    <w:p w14:paraId="473AC81D" w14:textId="77777777" w:rsidR="00426719" w:rsidRPr="00426719" w:rsidRDefault="00426719" w:rsidP="0042671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65DBC">
        <w:rPr>
          <w:rFonts w:ascii="Times New Roman" w:hAnsi="Times New Roman" w:cs="Times New Roman"/>
          <w:i/>
          <w:iCs/>
          <w:sz w:val="20"/>
          <w:szCs w:val="20"/>
        </w:rPr>
        <w:t>See the reverse side for more items and explanation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F65DBC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15439D0" w14:textId="77777777" w:rsidR="00426719" w:rsidRDefault="00426719" w:rsidP="00F17DC2">
      <w:pPr>
        <w:spacing w:after="0" w:line="360" w:lineRule="auto"/>
        <w:rPr>
          <w:rStyle w:val="Text"/>
        </w:rPr>
      </w:pPr>
    </w:p>
    <w:p w14:paraId="48458C28" w14:textId="0F0C6469" w:rsidR="00426719" w:rsidRPr="001B57BE" w:rsidRDefault="00E85F65" w:rsidP="00426719">
      <w:pPr>
        <w:spacing w:after="0" w:line="240" w:lineRule="auto"/>
        <w:rPr>
          <w:rStyle w:val="Text"/>
          <w:sz w:val="10"/>
          <w:szCs w:val="10"/>
        </w:rPr>
      </w:pPr>
      <w:sdt>
        <w:sdtPr>
          <w:rPr>
            <w:rStyle w:val="Text"/>
          </w:rPr>
          <w:id w:val="82532408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8A6A7B">
            <w:rPr>
              <w:rStyle w:val="Text"/>
              <w:rFonts w:ascii="MS Gothic" w:eastAsia="MS Gothic" w:hAnsi="MS Gothic" w:hint="eastAsia"/>
            </w:rPr>
            <w:t>☐</w:t>
          </w:r>
        </w:sdtContent>
      </w:sdt>
      <w:r w:rsidR="008A6A7B">
        <w:rPr>
          <w:rStyle w:val="Text"/>
        </w:rPr>
        <w:t xml:space="preserve"> </w:t>
      </w:r>
      <w:r w:rsidR="00902EBF">
        <w:rPr>
          <w:rStyle w:val="Text"/>
        </w:rPr>
        <w:t>7.</w:t>
      </w:r>
      <w:r w:rsidR="008A6A7B">
        <w:rPr>
          <w:rStyle w:val="Text"/>
        </w:rPr>
        <w:t xml:space="preserve"> Share experientially qualified instructors to teach concrete courses and to supplement  </w:t>
      </w:r>
      <w:r w:rsidR="00902EBF">
        <w:rPr>
          <w:rStyle w:val="Text"/>
        </w:rPr>
        <w:t xml:space="preserve">   </w:t>
      </w:r>
      <w:r w:rsidR="00902EBF">
        <w:rPr>
          <w:rStyle w:val="Text"/>
        </w:rPr>
        <w:br/>
        <w:t xml:space="preserve">         </w:t>
      </w:r>
      <w:r w:rsidR="008A6A7B">
        <w:rPr>
          <w:rStyle w:val="Text"/>
        </w:rPr>
        <w:t>course offerings</w:t>
      </w:r>
      <w:r w:rsidR="00426719">
        <w:rPr>
          <w:rStyle w:val="Text"/>
        </w:rPr>
        <w:br/>
      </w:r>
    </w:p>
    <w:p w14:paraId="08D91C24" w14:textId="2F1EB499" w:rsidR="00BA12F6" w:rsidRPr="00BA12F6" w:rsidRDefault="00E85F65" w:rsidP="006954A5">
      <w:pPr>
        <w:spacing w:after="0" w:line="360" w:lineRule="auto"/>
        <w:rPr>
          <w:rStyle w:val="Text"/>
        </w:rPr>
      </w:pPr>
      <w:sdt>
        <w:sdtPr>
          <w:rPr>
            <w:rStyle w:val="Text"/>
          </w:rPr>
          <w:id w:val="-21550779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426719">
            <w:rPr>
              <w:rStyle w:val="Text"/>
              <w:rFonts w:ascii="MS Gothic" w:eastAsia="MS Gothic" w:hAnsi="MS Gothic" w:hint="eastAsia"/>
            </w:rPr>
            <w:t>☐</w:t>
          </w:r>
        </w:sdtContent>
      </w:sdt>
      <w:r w:rsidR="00BA12F6">
        <w:rPr>
          <w:rStyle w:val="Text"/>
        </w:rPr>
        <w:t xml:space="preserve"> 8. A common publishing house: conference proceedings, study papers, peer-reviewed works</w:t>
      </w:r>
    </w:p>
    <w:p w14:paraId="52DC136B" w14:textId="09C14936" w:rsidR="00207E06" w:rsidRDefault="00E85F65" w:rsidP="00207E06">
      <w:pPr>
        <w:spacing w:after="0" w:line="240" w:lineRule="auto"/>
        <w:rPr>
          <w:rStyle w:val="Text"/>
        </w:rPr>
      </w:pPr>
      <w:sdt>
        <w:sdtPr>
          <w:rPr>
            <w:rStyle w:val="Text"/>
          </w:rPr>
          <w:id w:val="-16424888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207E06">
            <w:rPr>
              <w:rStyle w:val="Text"/>
              <w:rFonts w:ascii="MS Gothic" w:eastAsia="MS Gothic" w:hAnsi="MS Gothic" w:hint="eastAsia"/>
            </w:rPr>
            <w:t>☐</w:t>
          </w:r>
        </w:sdtContent>
      </w:sdt>
      <w:r w:rsidR="00207E06">
        <w:rPr>
          <w:rStyle w:val="Text"/>
        </w:rPr>
        <w:t xml:space="preserve"> </w:t>
      </w:r>
      <w:r w:rsidR="00AF32DD">
        <w:rPr>
          <w:rStyle w:val="Text"/>
        </w:rPr>
        <w:t xml:space="preserve">9. </w:t>
      </w:r>
      <w:r w:rsidR="00207E06">
        <w:rPr>
          <w:rStyle w:val="Text"/>
        </w:rPr>
        <w:t xml:space="preserve">Pool resources for cooperative distance and residency formation programs: summer school,    </w:t>
      </w:r>
    </w:p>
    <w:p w14:paraId="2F7E9294" w14:textId="0F07BED1" w:rsidR="00146AC9" w:rsidRDefault="00772858" w:rsidP="00772858">
      <w:pPr>
        <w:spacing w:after="0" w:line="240" w:lineRule="auto"/>
        <w:rPr>
          <w:rStyle w:val="Text"/>
        </w:rPr>
      </w:pPr>
      <w:r>
        <w:rPr>
          <w:rStyle w:val="Text"/>
        </w:rPr>
        <w:t xml:space="preserve">         </w:t>
      </w:r>
      <w:r w:rsidR="00207E06">
        <w:rPr>
          <w:rStyle w:val="Text"/>
        </w:rPr>
        <w:t>seminars, webinars</w:t>
      </w:r>
    </w:p>
    <w:p w14:paraId="1018B965" w14:textId="77777777" w:rsidR="000E2C9B" w:rsidRPr="001B57BE" w:rsidRDefault="000E2C9B" w:rsidP="00146AC9">
      <w:pPr>
        <w:spacing w:after="0" w:line="240" w:lineRule="auto"/>
        <w:rPr>
          <w:rStyle w:val="Text"/>
          <w:sz w:val="10"/>
          <w:szCs w:val="10"/>
        </w:rPr>
      </w:pPr>
    </w:p>
    <w:p w14:paraId="34D4CEA7" w14:textId="011698E5" w:rsidR="00146AC9" w:rsidRDefault="00E85F65" w:rsidP="00207E06">
      <w:pPr>
        <w:spacing w:after="0" w:line="240" w:lineRule="auto"/>
        <w:rPr>
          <w:rStyle w:val="Text"/>
        </w:rPr>
      </w:pPr>
      <w:sdt>
        <w:sdtPr>
          <w:rPr>
            <w:rStyle w:val="Text"/>
          </w:rPr>
          <w:id w:val="3756153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146AC9">
            <w:rPr>
              <w:rStyle w:val="Text"/>
              <w:rFonts w:ascii="MS Gothic" w:eastAsia="MS Gothic" w:hAnsi="MS Gothic" w:hint="eastAsia"/>
            </w:rPr>
            <w:t>☐</w:t>
          </w:r>
        </w:sdtContent>
      </w:sdt>
      <w:r w:rsidR="00146AC9">
        <w:rPr>
          <w:rStyle w:val="Text"/>
        </w:rPr>
        <w:t xml:space="preserve"> Other: </w:t>
      </w:r>
      <w:sdt>
        <w:sdtPr>
          <w:rPr>
            <w:rStyle w:val="Text"/>
          </w:rPr>
          <w:id w:val="-983690194"/>
          <w:placeholder>
            <w:docPart w:val="DefaultPlaceholder_-1854013440"/>
          </w:placeholder>
          <w:showingPlcHdr/>
          <w15:color w:val="000000"/>
          <w15:appearance w15:val="tags"/>
        </w:sdtPr>
        <w:sdtEndPr>
          <w:rPr>
            <w:rStyle w:val="Text"/>
          </w:rPr>
        </w:sdtEndPr>
        <w:sdtContent>
          <w:r w:rsidR="00146AC9" w:rsidRPr="00AE3F29">
            <w:rPr>
              <w:rStyle w:val="PlaceholderText"/>
            </w:rPr>
            <w:t>Click or tap here to enter text.</w:t>
          </w:r>
        </w:sdtContent>
      </w:sdt>
    </w:p>
    <w:p w14:paraId="2298E8CE" w14:textId="77777777" w:rsidR="007A0045" w:rsidRDefault="007A0045" w:rsidP="00207E06">
      <w:pPr>
        <w:spacing w:after="0" w:line="240" w:lineRule="auto"/>
        <w:rPr>
          <w:rStyle w:val="Text"/>
        </w:rPr>
      </w:pPr>
    </w:p>
    <w:p w14:paraId="58BE7F0B" w14:textId="3643CE74" w:rsidR="00AF32DD" w:rsidRPr="007A0045" w:rsidRDefault="00AF32DD" w:rsidP="001B57BE">
      <w:pPr>
        <w:spacing w:after="0" w:line="240" w:lineRule="auto"/>
        <w:jc w:val="center"/>
        <w:rPr>
          <w:rStyle w:val="Text"/>
          <w:b/>
          <w:bCs/>
          <w:i/>
          <w:iCs/>
        </w:rPr>
      </w:pPr>
      <w:r w:rsidRPr="007A0045">
        <w:rPr>
          <w:rStyle w:val="Text"/>
          <w:b/>
          <w:bCs/>
          <w:i/>
          <w:iCs/>
        </w:rPr>
        <w:t>Explanation</w:t>
      </w:r>
      <w:r w:rsidR="007A0045" w:rsidRPr="007A0045">
        <w:rPr>
          <w:rStyle w:val="Text"/>
          <w:b/>
          <w:bCs/>
          <w:i/>
          <w:iCs/>
        </w:rPr>
        <w:t>s</w:t>
      </w:r>
      <w:r w:rsidRPr="007A0045">
        <w:rPr>
          <w:rStyle w:val="Text"/>
          <w:b/>
          <w:bCs/>
          <w:i/>
          <w:iCs/>
        </w:rPr>
        <w:t xml:space="preserve"> of </w:t>
      </w:r>
      <w:r w:rsidR="001B57BE">
        <w:rPr>
          <w:rStyle w:val="Text"/>
          <w:b/>
          <w:bCs/>
          <w:i/>
          <w:iCs/>
        </w:rPr>
        <w:t>Survey</w:t>
      </w:r>
      <w:r w:rsidRPr="007A0045">
        <w:rPr>
          <w:rStyle w:val="Text"/>
          <w:b/>
          <w:bCs/>
          <w:i/>
          <w:iCs/>
        </w:rPr>
        <w:t xml:space="preserve"> </w:t>
      </w:r>
      <w:r w:rsidR="001B57BE">
        <w:rPr>
          <w:rStyle w:val="Text"/>
          <w:b/>
          <w:bCs/>
          <w:i/>
          <w:iCs/>
        </w:rPr>
        <w:t>I</w:t>
      </w:r>
      <w:r w:rsidRPr="007A0045">
        <w:rPr>
          <w:rStyle w:val="Text"/>
          <w:b/>
          <w:bCs/>
          <w:i/>
          <w:iCs/>
        </w:rPr>
        <w:t>tems</w:t>
      </w:r>
    </w:p>
    <w:p w14:paraId="5FBA8F9E" w14:textId="77777777" w:rsidR="00AF32DD" w:rsidRDefault="00AF32DD" w:rsidP="00207E06">
      <w:pPr>
        <w:spacing w:after="0" w:line="240" w:lineRule="auto"/>
        <w:rPr>
          <w:rStyle w:val="Text"/>
        </w:rPr>
      </w:pPr>
    </w:p>
    <w:p w14:paraId="3AA79559" w14:textId="77777777" w:rsidR="00B65843" w:rsidRDefault="00684ECC" w:rsidP="005C29B4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/>
          <w:sz w:val="24"/>
        </w:rPr>
      </w:pPr>
      <w:r w:rsidRPr="00F65B78">
        <w:rPr>
          <w:rFonts w:ascii="Times New Roman" w:hAnsi="Times New Roman"/>
          <w:b/>
          <w:bCs/>
          <w:sz w:val="24"/>
        </w:rPr>
        <w:t>Symposia</w:t>
      </w:r>
      <w:r>
        <w:rPr>
          <w:rFonts w:ascii="Times New Roman" w:hAnsi="Times New Roman"/>
          <w:sz w:val="24"/>
        </w:rPr>
        <w:t xml:space="preserve"> are conferences or meetings dedicated to the discussion of a given subject, whether academic, religious, or otherwise. </w:t>
      </w:r>
      <w:r w:rsidR="00F65B78">
        <w:rPr>
          <w:rFonts w:ascii="Times New Roman" w:hAnsi="Times New Roman"/>
          <w:sz w:val="24"/>
        </w:rPr>
        <w:t>They</w:t>
      </w:r>
      <w:r>
        <w:rPr>
          <w:rFonts w:ascii="Times New Roman" w:hAnsi="Times New Roman"/>
          <w:sz w:val="24"/>
        </w:rPr>
        <w:t xml:space="preserve"> could also refer to collection</w:t>
      </w:r>
      <w:r w:rsidR="00F65B7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of scholarly or theological contributions (papers, presentations, etc.) that are published together on a given subject. </w:t>
      </w:r>
    </w:p>
    <w:p w14:paraId="21439EAE" w14:textId="77777777" w:rsidR="0061599C" w:rsidRDefault="0061599C" w:rsidP="0061599C">
      <w:pPr>
        <w:pStyle w:val="ListParagraph"/>
        <w:spacing w:after="240" w:line="240" w:lineRule="auto"/>
        <w:rPr>
          <w:rFonts w:ascii="Times New Roman" w:hAnsi="Times New Roman"/>
          <w:sz w:val="24"/>
        </w:rPr>
      </w:pPr>
    </w:p>
    <w:p w14:paraId="259D6AC4" w14:textId="4F8ED95C" w:rsidR="0061599C" w:rsidRPr="0061599C" w:rsidRDefault="00F63A41" w:rsidP="0061599C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/>
          <w:sz w:val="24"/>
        </w:rPr>
      </w:pPr>
      <w:r w:rsidRPr="00B658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Academic workshops and training</w:t>
      </w:r>
      <w:r w:rsidRPr="00B65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 </w:t>
      </w:r>
      <w:r w:rsidRPr="00B6584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short-term events, where a small group of people meet to learn about, discuss, and develop new concepts, skills</w:t>
      </w:r>
      <w:r w:rsidR="007A00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B6584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 practices</w:t>
      </w:r>
      <w:r w:rsidRPr="00B658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1599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073939E5" w14:textId="7E59AAA9" w:rsidR="00507855" w:rsidRDefault="00507855" w:rsidP="005C29B4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65843">
        <w:rPr>
          <w:rFonts w:ascii="Times New Roman" w:hAnsi="Times New Roman" w:cs="Times New Roman"/>
          <w:sz w:val="24"/>
          <w:szCs w:val="24"/>
        </w:rPr>
        <w:t xml:space="preserve">An </w:t>
      </w:r>
      <w:r w:rsidRPr="00B65843">
        <w:rPr>
          <w:rFonts w:ascii="Times New Roman" w:hAnsi="Times New Roman" w:cs="Times New Roman"/>
          <w:b/>
          <w:bCs/>
          <w:sz w:val="24"/>
          <w:szCs w:val="24"/>
        </w:rPr>
        <w:t>open-source library</w:t>
      </w:r>
      <w:r w:rsidRPr="00B65843">
        <w:rPr>
          <w:rFonts w:ascii="Times New Roman" w:hAnsi="Times New Roman" w:cs="Times New Roman"/>
          <w:sz w:val="24"/>
          <w:szCs w:val="24"/>
        </w:rPr>
        <w:t xml:space="preserve"> is a </w:t>
      </w:r>
      <w:r w:rsidR="005C29B4">
        <w:rPr>
          <w:rFonts w:ascii="Times New Roman" w:hAnsi="Times New Roman" w:cs="Times New Roman"/>
          <w:sz w:val="24"/>
          <w:szCs w:val="24"/>
        </w:rPr>
        <w:t xml:space="preserve">website </w:t>
      </w:r>
      <w:r w:rsidRPr="00B65843">
        <w:rPr>
          <w:rFonts w:ascii="Times New Roman" w:hAnsi="Times New Roman" w:cs="Times New Roman"/>
          <w:sz w:val="24"/>
          <w:szCs w:val="24"/>
        </w:rPr>
        <w:t xml:space="preserve">that provides </w:t>
      </w:r>
      <w:r w:rsidR="005C29B4">
        <w:rPr>
          <w:rFonts w:ascii="Times New Roman" w:hAnsi="Times New Roman" w:cs="Times New Roman"/>
          <w:sz w:val="24"/>
          <w:szCs w:val="24"/>
        </w:rPr>
        <w:t>free</w:t>
      </w:r>
      <w:r w:rsidRPr="00B65843">
        <w:rPr>
          <w:rFonts w:ascii="Times New Roman" w:hAnsi="Times New Roman" w:cs="Times New Roman"/>
          <w:sz w:val="24"/>
          <w:szCs w:val="24"/>
        </w:rPr>
        <w:t xml:space="preserve"> access to </w:t>
      </w:r>
      <w:r w:rsidR="005C29B4">
        <w:rPr>
          <w:rFonts w:ascii="Times New Roman" w:hAnsi="Times New Roman" w:cs="Times New Roman"/>
          <w:sz w:val="24"/>
          <w:szCs w:val="24"/>
        </w:rPr>
        <w:t xml:space="preserve">digital </w:t>
      </w:r>
      <w:r w:rsidRPr="00B65843">
        <w:rPr>
          <w:rFonts w:ascii="Times New Roman" w:hAnsi="Times New Roman" w:cs="Times New Roman"/>
          <w:sz w:val="24"/>
          <w:szCs w:val="24"/>
        </w:rPr>
        <w:t>educational resources, journals, books, and primary sources</w:t>
      </w:r>
      <w:r w:rsidR="00B65843">
        <w:rPr>
          <w:rFonts w:ascii="Times New Roman" w:hAnsi="Times New Roman" w:cs="Times New Roman"/>
          <w:sz w:val="24"/>
          <w:szCs w:val="24"/>
        </w:rPr>
        <w:t>.</w:t>
      </w:r>
      <w:r w:rsidR="0061599C">
        <w:rPr>
          <w:rFonts w:ascii="Times New Roman" w:hAnsi="Times New Roman" w:cs="Times New Roman"/>
          <w:sz w:val="24"/>
          <w:szCs w:val="24"/>
        </w:rPr>
        <w:br/>
      </w:r>
    </w:p>
    <w:p w14:paraId="2919CB9C" w14:textId="409A0E84" w:rsidR="00B65843" w:rsidRDefault="005C29B4" w:rsidP="005C29B4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</w:t>
      </w:r>
      <w:r w:rsidRPr="005C29B4">
        <w:rPr>
          <w:rFonts w:ascii="Times New Roman" w:hAnsi="Times New Roman" w:cs="Times New Roman"/>
          <w:b/>
          <w:bCs/>
          <w:sz w:val="24"/>
          <w:szCs w:val="24"/>
        </w:rPr>
        <w:t>clearinghouse</w:t>
      </w:r>
      <w:r w:rsidR="007A0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045">
        <w:rPr>
          <w:rFonts w:ascii="Times New Roman" w:hAnsi="Times New Roman" w:cs="Times New Roman"/>
          <w:sz w:val="24"/>
          <w:szCs w:val="24"/>
        </w:rPr>
        <w:t>for member institutions</w:t>
      </w:r>
      <w:r>
        <w:rPr>
          <w:rFonts w:ascii="Times New Roman" w:hAnsi="Times New Roman" w:cs="Times New Roman"/>
          <w:sz w:val="24"/>
          <w:szCs w:val="24"/>
        </w:rPr>
        <w:t>, the consortium envisions serving as a central digital location</w:t>
      </w:r>
      <w:r w:rsidR="007A0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collecting, storing, and distributing syllabi, curriculum, and best practices. </w:t>
      </w:r>
      <w:r w:rsidR="0061599C">
        <w:rPr>
          <w:rFonts w:ascii="Times New Roman" w:hAnsi="Times New Roman" w:cs="Times New Roman"/>
          <w:sz w:val="24"/>
          <w:szCs w:val="24"/>
        </w:rPr>
        <w:br/>
      </w:r>
    </w:p>
    <w:p w14:paraId="773EA9D6" w14:textId="0BC1A6B6" w:rsidR="005C29B4" w:rsidRDefault="005C29B4" w:rsidP="005C29B4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consortium seeks to develop </w:t>
      </w:r>
      <w:r w:rsidR="00857DA8">
        <w:rPr>
          <w:rFonts w:ascii="Times New Roman" w:hAnsi="Times New Roman" w:cs="Times New Roman"/>
          <w:b/>
          <w:bCs/>
          <w:sz w:val="24"/>
          <w:szCs w:val="24"/>
        </w:rPr>
        <w:t xml:space="preserve">core </w:t>
      </w:r>
      <w:r w:rsidRPr="005C29B4">
        <w:rPr>
          <w:rFonts w:ascii="Times New Roman" w:hAnsi="Times New Roman" w:cs="Times New Roman"/>
          <w:b/>
          <w:bCs/>
          <w:sz w:val="24"/>
          <w:szCs w:val="24"/>
        </w:rPr>
        <w:t xml:space="preserve">benchmarks of </w:t>
      </w:r>
      <w:r w:rsidR="00857DA8">
        <w:rPr>
          <w:rFonts w:ascii="Times New Roman" w:hAnsi="Times New Roman" w:cs="Times New Roman"/>
          <w:b/>
          <w:bCs/>
          <w:sz w:val="24"/>
          <w:szCs w:val="24"/>
        </w:rPr>
        <w:t xml:space="preserve">basic </w:t>
      </w:r>
      <w:r w:rsidRPr="005C29B4">
        <w:rPr>
          <w:rFonts w:ascii="Times New Roman" w:hAnsi="Times New Roman" w:cs="Times New Roman"/>
          <w:b/>
          <w:bCs/>
          <w:sz w:val="24"/>
          <w:szCs w:val="24"/>
        </w:rPr>
        <w:t>knowledge and skills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6D1134">
        <w:rPr>
          <w:rFonts w:ascii="Times New Roman" w:hAnsi="Times New Roman" w:cs="Times New Roman"/>
          <w:sz w:val="24"/>
          <w:szCs w:val="24"/>
        </w:rPr>
        <w:t xml:space="preserve">member institutions </w:t>
      </w:r>
      <w:r>
        <w:rPr>
          <w:rFonts w:ascii="Times New Roman" w:hAnsi="Times New Roman" w:cs="Times New Roman"/>
          <w:sz w:val="24"/>
          <w:szCs w:val="24"/>
        </w:rPr>
        <w:t>can use</w:t>
      </w:r>
      <w:r w:rsidR="006D1134">
        <w:rPr>
          <w:rFonts w:ascii="Times New Roman" w:hAnsi="Times New Roman" w:cs="Times New Roman"/>
          <w:sz w:val="24"/>
          <w:szCs w:val="24"/>
        </w:rPr>
        <w:t xml:space="preserve"> voluntarily</w:t>
      </w:r>
      <w:r>
        <w:rPr>
          <w:rFonts w:ascii="Times New Roman" w:hAnsi="Times New Roman" w:cs="Times New Roman"/>
          <w:sz w:val="24"/>
          <w:szCs w:val="24"/>
        </w:rPr>
        <w:t xml:space="preserve"> to develop</w:t>
      </w:r>
      <w:r w:rsidR="00857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implement courses</w:t>
      </w:r>
      <w:r w:rsidR="00857DA8">
        <w:rPr>
          <w:rFonts w:ascii="Times New Roman" w:hAnsi="Times New Roman" w:cs="Times New Roman"/>
          <w:sz w:val="24"/>
          <w:szCs w:val="24"/>
        </w:rPr>
        <w:t xml:space="preserve"> and curriculum</w:t>
      </w:r>
      <w:r>
        <w:rPr>
          <w:rFonts w:ascii="Times New Roman" w:hAnsi="Times New Roman" w:cs="Times New Roman"/>
          <w:sz w:val="24"/>
          <w:szCs w:val="24"/>
        </w:rPr>
        <w:t xml:space="preserve"> in order to provide a common basis for </w:t>
      </w:r>
      <w:r w:rsidR="00AE5B76">
        <w:rPr>
          <w:rFonts w:ascii="Times New Roman" w:hAnsi="Times New Roman" w:cs="Times New Roman"/>
          <w:sz w:val="24"/>
          <w:szCs w:val="24"/>
        </w:rPr>
        <w:t>instruction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99C">
        <w:rPr>
          <w:rFonts w:ascii="Times New Roman" w:hAnsi="Times New Roman" w:cs="Times New Roman"/>
          <w:sz w:val="24"/>
          <w:szCs w:val="24"/>
        </w:rPr>
        <w:br/>
      </w:r>
    </w:p>
    <w:p w14:paraId="6D16D2F6" w14:textId="46E186C2" w:rsidR="005C29B4" w:rsidRDefault="000E2C9B" w:rsidP="005C29B4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Consortium members will be able to use shared </w:t>
      </w:r>
      <w:r w:rsidR="006D1134">
        <w:rPr>
          <w:rFonts w:ascii="Times New Roman" w:hAnsi="Times New Roman" w:cs="Times New Roman"/>
          <w:sz w:val="24"/>
          <w:szCs w:val="24"/>
        </w:rPr>
        <w:t xml:space="preserve">course </w:t>
      </w:r>
      <w:r>
        <w:rPr>
          <w:rFonts w:ascii="Times New Roman" w:hAnsi="Times New Roman" w:cs="Times New Roman"/>
          <w:sz w:val="24"/>
          <w:szCs w:val="24"/>
        </w:rPr>
        <w:t>objectives/</w:t>
      </w:r>
      <w:r w:rsidR="00AA21C4">
        <w:rPr>
          <w:rFonts w:ascii="Times New Roman" w:hAnsi="Times New Roman" w:cs="Times New Roman"/>
          <w:sz w:val="24"/>
          <w:szCs w:val="24"/>
        </w:rPr>
        <w:t>standards (see #</w:t>
      </w:r>
      <w:r w:rsidR="006D1134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0E2C9B">
        <w:rPr>
          <w:rFonts w:ascii="Times New Roman" w:hAnsi="Times New Roman" w:cs="Times New Roman"/>
          <w:b/>
          <w:bCs/>
          <w:sz w:val="24"/>
          <w:szCs w:val="24"/>
        </w:rPr>
        <w:t>evaluate, recognize, and accept coursework</w:t>
      </w:r>
      <w:r w:rsidR="006D1134">
        <w:rPr>
          <w:rFonts w:ascii="Times New Roman" w:hAnsi="Times New Roman" w:cs="Times New Roman"/>
          <w:b/>
          <w:bCs/>
          <w:sz w:val="24"/>
          <w:szCs w:val="24"/>
        </w:rPr>
        <w:t xml:space="preserve"> and credits</w:t>
      </w:r>
      <w:r>
        <w:rPr>
          <w:rFonts w:ascii="Times New Roman" w:hAnsi="Times New Roman" w:cs="Times New Roman"/>
          <w:sz w:val="24"/>
          <w:szCs w:val="24"/>
        </w:rPr>
        <w:t xml:space="preserve"> from member institutions. </w:t>
      </w:r>
      <w:r w:rsidR="0061599C">
        <w:rPr>
          <w:rFonts w:ascii="Times New Roman" w:hAnsi="Times New Roman" w:cs="Times New Roman"/>
          <w:sz w:val="24"/>
          <w:szCs w:val="24"/>
        </w:rPr>
        <w:br/>
      </w:r>
    </w:p>
    <w:p w14:paraId="1242A7E4" w14:textId="1B0A4BDF" w:rsidR="000E2C9B" w:rsidRDefault="000E2C9B" w:rsidP="005C29B4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consortium envisions serving as a </w:t>
      </w:r>
      <w:r w:rsidRPr="0061599C">
        <w:rPr>
          <w:rFonts w:ascii="Times New Roman" w:hAnsi="Times New Roman" w:cs="Times New Roman"/>
          <w:b/>
          <w:bCs/>
          <w:sz w:val="24"/>
          <w:szCs w:val="24"/>
        </w:rPr>
        <w:t>network</w:t>
      </w:r>
      <w:r>
        <w:rPr>
          <w:rFonts w:ascii="Times New Roman" w:hAnsi="Times New Roman" w:cs="Times New Roman"/>
          <w:sz w:val="24"/>
          <w:szCs w:val="24"/>
        </w:rPr>
        <w:t xml:space="preserve"> for member institutions to find instructor</w:t>
      </w:r>
      <w:r w:rsidR="0096457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who </w:t>
      </w:r>
      <w:r w:rsidR="00253D37">
        <w:rPr>
          <w:rFonts w:ascii="Times New Roman" w:hAnsi="Times New Roman" w:cs="Times New Roman"/>
          <w:sz w:val="24"/>
          <w:szCs w:val="24"/>
        </w:rPr>
        <w:t xml:space="preserve">are experientially </w:t>
      </w:r>
      <w:r>
        <w:rPr>
          <w:rFonts w:ascii="Times New Roman" w:hAnsi="Times New Roman" w:cs="Times New Roman"/>
          <w:sz w:val="24"/>
          <w:szCs w:val="24"/>
        </w:rPr>
        <w:t>qualifi</w:t>
      </w:r>
      <w:r w:rsidR="00253D37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to teach concrete courses (e.g., CPE, trauma/healing</w:t>
      </w:r>
      <w:r w:rsidR="001E3647">
        <w:rPr>
          <w:rFonts w:ascii="Times New Roman" w:hAnsi="Times New Roman" w:cs="Times New Roman"/>
          <w:sz w:val="24"/>
          <w:szCs w:val="24"/>
        </w:rPr>
        <w:t>) and to supplement</w:t>
      </w:r>
      <w:r w:rsidR="0061599C">
        <w:rPr>
          <w:rFonts w:ascii="Times New Roman" w:hAnsi="Times New Roman" w:cs="Times New Roman"/>
          <w:sz w:val="24"/>
          <w:szCs w:val="24"/>
        </w:rPr>
        <w:t xml:space="preserve"> assigned</w:t>
      </w:r>
      <w:r w:rsidR="001E3647">
        <w:rPr>
          <w:rFonts w:ascii="Times New Roman" w:hAnsi="Times New Roman" w:cs="Times New Roman"/>
          <w:sz w:val="24"/>
          <w:szCs w:val="24"/>
        </w:rPr>
        <w:t xml:space="preserve"> curriculum and course offerings. </w:t>
      </w:r>
      <w:r w:rsidR="0061599C">
        <w:rPr>
          <w:rFonts w:ascii="Times New Roman" w:hAnsi="Times New Roman" w:cs="Times New Roman"/>
          <w:sz w:val="24"/>
          <w:szCs w:val="24"/>
        </w:rPr>
        <w:br/>
      </w:r>
    </w:p>
    <w:p w14:paraId="06907223" w14:textId="23ECD29B" w:rsidR="0061599C" w:rsidRDefault="0061599C" w:rsidP="005C29B4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consortium hopes to serve as a </w:t>
      </w:r>
      <w:r w:rsidRPr="0061599C">
        <w:rPr>
          <w:rFonts w:ascii="Times New Roman" w:hAnsi="Times New Roman" w:cs="Times New Roman"/>
          <w:b/>
          <w:bCs/>
          <w:sz w:val="24"/>
          <w:szCs w:val="24"/>
        </w:rPr>
        <w:t>common publishing house</w:t>
      </w:r>
      <w:r>
        <w:rPr>
          <w:rFonts w:ascii="Times New Roman" w:hAnsi="Times New Roman" w:cs="Times New Roman"/>
          <w:sz w:val="24"/>
          <w:szCs w:val="24"/>
        </w:rPr>
        <w:t xml:space="preserve"> to collect and to publish conference proceedings, study papers, and peer-reviewed academic and theological works.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E5457E4" w14:textId="0B4AE7B3" w:rsidR="000E2C9B" w:rsidRPr="0061599C" w:rsidRDefault="006D1134" w:rsidP="0061599C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1599C">
        <w:rPr>
          <w:rFonts w:ascii="Times New Roman" w:hAnsi="Times New Roman" w:cs="Times New Roman"/>
          <w:sz w:val="24"/>
          <w:szCs w:val="24"/>
        </w:rPr>
        <w:t>he consortium</w:t>
      </w:r>
      <w:r>
        <w:rPr>
          <w:rFonts w:ascii="Times New Roman" w:hAnsi="Times New Roman" w:cs="Times New Roman"/>
          <w:sz w:val="24"/>
          <w:szCs w:val="24"/>
        </w:rPr>
        <w:t xml:space="preserve"> hopes to serve as a </w:t>
      </w:r>
      <w:r w:rsidRPr="006D1134">
        <w:rPr>
          <w:rFonts w:ascii="Times New Roman" w:hAnsi="Times New Roman" w:cs="Times New Roman"/>
          <w:b/>
          <w:bCs/>
          <w:sz w:val="24"/>
          <w:szCs w:val="24"/>
        </w:rPr>
        <w:t xml:space="preserve">cooperative conduit </w:t>
      </w:r>
      <w:r w:rsidR="0061599C" w:rsidRPr="006D1134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61599C">
        <w:rPr>
          <w:rFonts w:ascii="Times New Roman" w:hAnsi="Times New Roman" w:cs="Times New Roman"/>
          <w:sz w:val="24"/>
          <w:szCs w:val="24"/>
        </w:rPr>
        <w:t xml:space="preserve"> </w:t>
      </w:r>
      <w:r w:rsidR="0061599C" w:rsidRPr="0061599C">
        <w:rPr>
          <w:rFonts w:ascii="Times New Roman" w:hAnsi="Times New Roman" w:cs="Times New Roman"/>
          <w:b/>
          <w:bCs/>
          <w:sz w:val="24"/>
          <w:szCs w:val="24"/>
        </w:rPr>
        <w:t>pool resources</w:t>
      </w:r>
      <w:r w:rsidR="0061599C">
        <w:rPr>
          <w:rFonts w:ascii="Times New Roman" w:hAnsi="Times New Roman" w:cs="Times New Roman"/>
          <w:sz w:val="24"/>
          <w:szCs w:val="24"/>
        </w:rPr>
        <w:t xml:space="preserve"> to develop distance and residency formation programs, including summer schools, seminars, webinars,</w:t>
      </w:r>
      <w:r>
        <w:rPr>
          <w:rFonts w:ascii="Times New Roman" w:hAnsi="Times New Roman" w:cs="Times New Roman"/>
          <w:sz w:val="24"/>
          <w:szCs w:val="24"/>
        </w:rPr>
        <w:t xml:space="preserve"> which will benefit participating students of member institutions.</w:t>
      </w:r>
    </w:p>
    <w:sectPr w:rsidR="000E2C9B" w:rsidRPr="006159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6A6E" w14:textId="77777777" w:rsidR="002A0B01" w:rsidRDefault="002A0B01" w:rsidP="002A0B01">
      <w:pPr>
        <w:spacing w:after="0" w:line="240" w:lineRule="auto"/>
      </w:pPr>
      <w:r>
        <w:separator/>
      </w:r>
    </w:p>
  </w:endnote>
  <w:endnote w:type="continuationSeparator" w:id="0">
    <w:p w14:paraId="6D424A66" w14:textId="77777777" w:rsidR="002A0B01" w:rsidRDefault="002A0B01" w:rsidP="002A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F353" w14:textId="77777777" w:rsidR="000E2C9B" w:rsidRDefault="000E2C9B" w:rsidP="002A0B01">
    <w:pPr>
      <w:pStyle w:val="Footer"/>
      <w:jc w:val="center"/>
      <w:rPr>
        <w:rFonts w:ascii="Times New Roman" w:hAnsi="Times New Roman" w:cs="Times New Roman"/>
        <w:i/>
        <w:iCs/>
      </w:rPr>
    </w:pPr>
  </w:p>
  <w:p w14:paraId="6A6E10B9" w14:textId="77777777" w:rsidR="000E2C9B" w:rsidRPr="002A0B01" w:rsidRDefault="000E2C9B" w:rsidP="002A0B01">
    <w:pPr>
      <w:pStyle w:val="Footer"/>
      <w:jc w:val="cen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FBEC" w14:textId="77777777" w:rsidR="002A0B01" w:rsidRDefault="002A0B01" w:rsidP="002A0B01">
      <w:pPr>
        <w:spacing w:after="0" w:line="240" w:lineRule="auto"/>
      </w:pPr>
      <w:r>
        <w:separator/>
      </w:r>
    </w:p>
  </w:footnote>
  <w:footnote w:type="continuationSeparator" w:id="0">
    <w:p w14:paraId="69836F29" w14:textId="77777777" w:rsidR="002A0B01" w:rsidRDefault="002A0B01" w:rsidP="002A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DBF"/>
    <w:multiLevelType w:val="hybridMultilevel"/>
    <w:tmpl w:val="EEE68966"/>
    <w:lvl w:ilvl="0" w:tplc="4B2A1C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32190"/>
    <w:multiLevelType w:val="hybridMultilevel"/>
    <w:tmpl w:val="01B6EACE"/>
    <w:lvl w:ilvl="0" w:tplc="1996E2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38EC"/>
    <w:multiLevelType w:val="hybridMultilevel"/>
    <w:tmpl w:val="9AF65046"/>
    <w:lvl w:ilvl="0" w:tplc="CA72FE54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B4906"/>
    <w:multiLevelType w:val="hybridMultilevel"/>
    <w:tmpl w:val="D2B0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80201">
    <w:abstractNumId w:val="1"/>
  </w:num>
  <w:num w:numId="2" w16cid:durableId="664866241">
    <w:abstractNumId w:val="2"/>
  </w:num>
  <w:num w:numId="3" w16cid:durableId="866529076">
    <w:abstractNumId w:val="0"/>
  </w:num>
  <w:num w:numId="4" w16cid:durableId="511725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A4"/>
    <w:rsid w:val="00020641"/>
    <w:rsid w:val="00033791"/>
    <w:rsid w:val="00043E7C"/>
    <w:rsid w:val="00085F9D"/>
    <w:rsid w:val="00090353"/>
    <w:rsid w:val="00096A2E"/>
    <w:rsid w:val="000E2C9B"/>
    <w:rsid w:val="00146AC9"/>
    <w:rsid w:val="001B57BE"/>
    <w:rsid w:val="001B5F52"/>
    <w:rsid w:val="001C4D1F"/>
    <w:rsid w:val="001E2629"/>
    <w:rsid w:val="001E3647"/>
    <w:rsid w:val="00203FB0"/>
    <w:rsid w:val="00207E06"/>
    <w:rsid w:val="00227DEA"/>
    <w:rsid w:val="00253D37"/>
    <w:rsid w:val="002614BB"/>
    <w:rsid w:val="0028207B"/>
    <w:rsid w:val="002A0B01"/>
    <w:rsid w:val="002C4503"/>
    <w:rsid w:val="00331E8D"/>
    <w:rsid w:val="003357B0"/>
    <w:rsid w:val="00337B0E"/>
    <w:rsid w:val="00342D9A"/>
    <w:rsid w:val="003511F4"/>
    <w:rsid w:val="00372FA2"/>
    <w:rsid w:val="00397881"/>
    <w:rsid w:val="003D0AB2"/>
    <w:rsid w:val="003E5BE9"/>
    <w:rsid w:val="00412722"/>
    <w:rsid w:val="00426719"/>
    <w:rsid w:val="004513AF"/>
    <w:rsid w:val="004A21AF"/>
    <w:rsid w:val="005028F9"/>
    <w:rsid w:val="0050715A"/>
    <w:rsid w:val="00507855"/>
    <w:rsid w:val="005558B0"/>
    <w:rsid w:val="005C29B4"/>
    <w:rsid w:val="005C6B0E"/>
    <w:rsid w:val="005D0954"/>
    <w:rsid w:val="005D2D27"/>
    <w:rsid w:val="005F127E"/>
    <w:rsid w:val="00602C21"/>
    <w:rsid w:val="00604AD3"/>
    <w:rsid w:val="0061599C"/>
    <w:rsid w:val="00642698"/>
    <w:rsid w:val="00684ECC"/>
    <w:rsid w:val="006954A5"/>
    <w:rsid w:val="006B6998"/>
    <w:rsid w:val="006D1134"/>
    <w:rsid w:val="006E717C"/>
    <w:rsid w:val="006F6FC4"/>
    <w:rsid w:val="00743148"/>
    <w:rsid w:val="00772858"/>
    <w:rsid w:val="007A0045"/>
    <w:rsid w:val="007A6DD6"/>
    <w:rsid w:val="007B2B26"/>
    <w:rsid w:val="008071D2"/>
    <w:rsid w:val="00812D84"/>
    <w:rsid w:val="008145F2"/>
    <w:rsid w:val="00857DA8"/>
    <w:rsid w:val="008A6A7B"/>
    <w:rsid w:val="008B77CF"/>
    <w:rsid w:val="008F418E"/>
    <w:rsid w:val="008F7700"/>
    <w:rsid w:val="00902EBF"/>
    <w:rsid w:val="00903295"/>
    <w:rsid w:val="00933671"/>
    <w:rsid w:val="0096457E"/>
    <w:rsid w:val="0098660B"/>
    <w:rsid w:val="009868E8"/>
    <w:rsid w:val="009B655F"/>
    <w:rsid w:val="00A13452"/>
    <w:rsid w:val="00A23A96"/>
    <w:rsid w:val="00A278AD"/>
    <w:rsid w:val="00A44689"/>
    <w:rsid w:val="00A46BD5"/>
    <w:rsid w:val="00AA0816"/>
    <w:rsid w:val="00AA21C4"/>
    <w:rsid w:val="00AA6198"/>
    <w:rsid w:val="00AE2AA7"/>
    <w:rsid w:val="00AE542E"/>
    <w:rsid w:val="00AE5B76"/>
    <w:rsid w:val="00AF32DD"/>
    <w:rsid w:val="00B65843"/>
    <w:rsid w:val="00B8018A"/>
    <w:rsid w:val="00BA12F6"/>
    <w:rsid w:val="00C112A9"/>
    <w:rsid w:val="00C644B3"/>
    <w:rsid w:val="00C8606D"/>
    <w:rsid w:val="00CA15AC"/>
    <w:rsid w:val="00CA2DF1"/>
    <w:rsid w:val="00CB092E"/>
    <w:rsid w:val="00CC607E"/>
    <w:rsid w:val="00CD2D12"/>
    <w:rsid w:val="00D00761"/>
    <w:rsid w:val="00D21CB2"/>
    <w:rsid w:val="00D43C58"/>
    <w:rsid w:val="00D751AA"/>
    <w:rsid w:val="00D825A4"/>
    <w:rsid w:val="00DA12BF"/>
    <w:rsid w:val="00DA7057"/>
    <w:rsid w:val="00DB4631"/>
    <w:rsid w:val="00E03156"/>
    <w:rsid w:val="00E12016"/>
    <w:rsid w:val="00E85F65"/>
    <w:rsid w:val="00F035B8"/>
    <w:rsid w:val="00F17DC2"/>
    <w:rsid w:val="00F63A41"/>
    <w:rsid w:val="00F65B78"/>
    <w:rsid w:val="00F65DBC"/>
    <w:rsid w:val="00FA10BB"/>
    <w:rsid w:val="00F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839BD"/>
  <w15:chartTrackingRefBased/>
  <w15:docId w15:val="{BE206838-C008-427B-8161-94A1905A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2A9"/>
    <w:rPr>
      <w:color w:val="666666"/>
    </w:rPr>
  </w:style>
  <w:style w:type="character" w:customStyle="1" w:styleId="Text">
    <w:name w:val="Text"/>
    <w:basedOn w:val="DefaultParagraphFont"/>
    <w:uiPriority w:val="1"/>
    <w:rsid w:val="00C112A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A6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3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7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B01"/>
  </w:style>
  <w:style w:type="paragraph" w:styleId="Footer">
    <w:name w:val="footer"/>
    <w:basedOn w:val="Normal"/>
    <w:link w:val="FooterChar"/>
    <w:uiPriority w:val="99"/>
    <w:unhideWhenUsed/>
    <w:rsid w:val="002A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B01"/>
  </w:style>
  <w:style w:type="character" w:styleId="FollowedHyperlink">
    <w:name w:val="FollowedHyperlink"/>
    <w:basedOn w:val="DefaultParagraphFont"/>
    <w:uiPriority w:val="99"/>
    <w:semiHidden/>
    <w:unhideWhenUsed/>
    <w:rsid w:val="00426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@extraordinarycatholics.fait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uy.stripe.com/bIY00m9Pa4MX8IEa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traordinarycatholics.faith/student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A2D5F-97BE-4BC7-8D1E-4C8B24CE65A5}"/>
      </w:docPartPr>
      <w:docPartBody>
        <w:p w:rsidR="00BE27F5" w:rsidRDefault="00BE27F5">
          <w:r w:rsidRPr="00AE3F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96B425D67452388E61AFA9EA56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3CBE-8A9A-4959-BBF4-49588497F4B0}"/>
      </w:docPartPr>
      <w:docPartBody>
        <w:p w:rsidR="00795023" w:rsidRDefault="00795023" w:rsidP="00795023">
          <w:pPr>
            <w:pStyle w:val="E4796B425D67452388E61AFA9EA563D6"/>
          </w:pPr>
          <w:r w:rsidRPr="00AE3F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F5"/>
    <w:rsid w:val="003E5BE9"/>
    <w:rsid w:val="00795023"/>
    <w:rsid w:val="00812D84"/>
    <w:rsid w:val="00933671"/>
    <w:rsid w:val="009868E8"/>
    <w:rsid w:val="00AE542E"/>
    <w:rsid w:val="00BE27F5"/>
    <w:rsid w:val="00CA2DF1"/>
    <w:rsid w:val="00CB092E"/>
    <w:rsid w:val="00C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023"/>
    <w:rPr>
      <w:color w:val="666666"/>
    </w:rPr>
  </w:style>
  <w:style w:type="paragraph" w:customStyle="1" w:styleId="E4796B425D67452388E61AFA9EA563D6">
    <w:name w:val="E4796B425D67452388E61AFA9EA563D6"/>
    <w:rsid w:val="0079502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22E82-C8F8-4A0E-9E76-DAFE4FD7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Staszak</dc:creator>
  <cp:keywords/>
  <dc:description/>
  <cp:lastModifiedBy>Gary Staszak</cp:lastModifiedBy>
  <cp:revision>97</cp:revision>
  <cp:lastPrinted>2025-10-24T17:54:00Z</cp:lastPrinted>
  <dcterms:created xsi:type="dcterms:W3CDTF">2024-02-13T23:59:00Z</dcterms:created>
  <dcterms:modified xsi:type="dcterms:W3CDTF">2025-10-24T17:54:00Z</dcterms:modified>
</cp:coreProperties>
</file>