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2818B78A" wp14:textId="77777777">
      <w:pPr>
        <w:pStyle w:val="Heading1"/>
      </w:pPr>
      <w:bookmarkStart w:name="BOCA LAKES CONDOMINIUM ASSOCIATION, INC." w:id="1"/>
      <w:bookmarkEnd w:id="1"/>
      <w:r>
        <w:rPr>
          <w:b w:val="0"/>
        </w:rPr>
      </w:r>
      <w:r>
        <w:rPr>
          <w:color w:val="365F91"/>
        </w:rPr>
        <w:t>BOCA</w:t>
      </w:r>
      <w:r>
        <w:rPr>
          <w:color w:val="365F91"/>
          <w:spacing w:val="-4"/>
        </w:rPr>
        <w:t> </w:t>
      </w:r>
      <w:r>
        <w:rPr>
          <w:color w:val="365F91"/>
        </w:rPr>
        <w:t>LAKES</w:t>
      </w:r>
      <w:r>
        <w:rPr>
          <w:color w:val="365F91"/>
          <w:spacing w:val="-7"/>
        </w:rPr>
        <w:t> </w:t>
      </w:r>
      <w:r>
        <w:rPr>
          <w:color w:val="365F91"/>
        </w:rPr>
        <w:t>CONDOMINIUM</w:t>
      </w:r>
      <w:r>
        <w:rPr>
          <w:color w:val="365F91"/>
          <w:spacing w:val="-4"/>
        </w:rPr>
        <w:t> </w:t>
      </w:r>
      <w:r>
        <w:rPr>
          <w:color w:val="365F91"/>
        </w:rPr>
        <w:t>ASSOCIATION,</w:t>
      </w:r>
      <w:r>
        <w:rPr>
          <w:color w:val="365F91"/>
          <w:spacing w:val="-5"/>
        </w:rPr>
        <w:t> </w:t>
      </w:r>
      <w:r>
        <w:rPr>
          <w:color w:val="365F91"/>
          <w:spacing w:val="-4"/>
        </w:rPr>
        <w:t>INC.</w:t>
      </w:r>
    </w:p>
    <w:p xmlns:wp14="http://schemas.microsoft.com/office/word/2010/wordml" w14:paraId="2604D680" wp14:textId="77777777">
      <w:pPr>
        <w:pStyle w:val="Heading2"/>
      </w:pPr>
      <w:bookmarkStart w:name="Board of Directors Meeting" w:id="2"/>
      <w:bookmarkEnd w:id="2"/>
      <w:r>
        <w:rPr>
          <w:b w:val="0"/>
        </w:rPr>
      </w:r>
      <w:r>
        <w:rPr>
          <w:color w:val="4F81BC"/>
        </w:rPr>
        <w:t>Board</w:t>
      </w:r>
      <w:r>
        <w:rPr>
          <w:color w:val="4F81BC"/>
          <w:spacing w:val="-2"/>
        </w:rPr>
        <w:t> </w:t>
      </w:r>
      <w:r>
        <w:rPr>
          <w:color w:val="4F81BC"/>
        </w:rPr>
        <w:t>of</w:t>
      </w:r>
      <w:r>
        <w:rPr>
          <w:color w:val="4F81BC"/>
          <w:spacing w:val="-4"/>
        </w:rPr>
        <w:t> </w:t>
      </w:r>
      <w:r>
        <w:rPr>
          <w:color w:val="4F81BC"/>
        </w:rPr>
        <w:t>Directors </w:t>
      </w:r>
      <w:r>
        <w:rPr>
          <w:color w:val="4F81BC"/>
          <w:spacing w:val="-2"/>
        </w:rPr>
        <w:t>Meeting</w:t>
      </w:r>
    </w:p>
    <w:p xmlns:wp14="http://schemas.microsoft.com/office/word/2010/wordml" w14:paraId="41FACE07" wp14:textId="77777777">
      <w:pPr>
        <w:pStyle w:val="BodyText"/>
        <w:spacing w:before="46"/>
        <w:ind w:left="0" w:firstLine="0"/>
      </w:pPr>
      <w:r>
        <w:rPr/>
        <w:t>Date:</w:t>
      </w:r>
      <w:r>
        <w:rPr>
          <w:spacing w:val="-6"/>
        </w:rPr>
        <w:t> </w:t>
      </w:r>
      <w:r>
        <w:rPr/>
        <w:t>Monday, May</w:t>
      </w:r>
      <w:r>
        <w:rPr>
          <w:spacing w:val="-1"/>
        </w:rPr>
        <w:t> </w:t>
      </w:r>
      <w:r>
        <w:rPr/>
        <w:t>4, </w:t>
      </w:r>
      <w:r>
        <w:rPr>
          <w:spacing w:val="-4"/>
        </w:rPr>
        <w:t>2026</w:t>
      </w:r>
    </w:p>
    <w:p xmlns:wp14="http://schemas.microsoft.com/office/word/2010/wordml" w14:paraId="1F9FD6B6" wp14:textId="77777777">
      <w:pPr>
        <w:pStyle w:val="BodyText"/>
        <w:spacing w:before="238"/>
        <w:ind w:left="0" w:firstLine="0"/>
      </w:pPr>
      <w:r>
        <w:rPr/>
        <w:t>Time:</w:t>
      </w:r>
      <w:r>
        <w:rPr>
          <w:spacing w:val="1"/>
        </w:rPr>
        <w:t> </w:t>
      </w:r>
      <w:r>
        <w:rPr/>
        <w:t>4:30</w:t>
      </w:r>
      <w:r>
        <w:rPr>
          <w:spacing w:val="-1"/>
        </w:rPr>
        <w:t> </w:t>
      </w:r>
      <w:r>
        <w:rPr>
          <w:spacing w:val="-5"/>
        </w:rPr>
        <w:t>PM</w:t>
      </w:r>
    </w:p>
    <w:p xmlns:wp14="http://schemas.microsoft.com/office/word/2010/wordml" w14:paraId="69773562" wp14:textId="77777777">
      <w:pPr>
        <w:pStyle w:val="BodyText"/>
        <w:spacing w:before="46" w:line="500" w:lineRule="exact"/>
        <w:ind w:left="0" w:right="5009" w:firstLine="0"/>
      </w:pPr>
      <w:r>
        <w:rPr/>
        <w:t>Location: Boca Lakes Clubhouse Virtual</w:t>
      </w:r>
      <w:r>
        <w:rPr>
          <w:spacing w:val="-13"/>
        </w:rPr>
        <w:t> </w:t>
      </w:r>
      <w:r>
        <w:rPr/>
        <w:t>Attendance:</w:t>
      </w:r>
      <w:r>
        <w:rPr>
          <w:spacing w:val="-12"/>
        </w:rPr>
        <w:t> </w:t>
      </w:r>
      <w:r>
        <w:rPr/>
        <w:t>Via</w:t>
      </w:r>
      <w:r>
        <w:rPr>
          <w:spacing w:val="-12"/>
        </w:rPr>
        <w:t> </w:t>
      </w:r>
      <w:r>
        <w:rPr/>
        <w:t>RingCentral:</w:t>
      </w:r>
    </w:p>
    <w:p xmlns:wp14="http://schemas.microsoft.com/office/word/2010/wordml" w14:paraId="5FD7E0C9" wp14:textId="77777777">
      <w:pPr>
        <w:pStyle w:val="BodyText"/>
        <w:spacing w:before="0" w:line="250" w:lineRule="exact"/>
        <w:ind w:left="0" w:firstLine="0"/>
        <w:rPr>
          <w:rFonts w:ascii="Tahoma"/>
        </w:rPr>
      </w:pPr>
      <w:hyperlink r:id="rId5">
        <w:r>
          <w:rPr>
            <w:rFonts w:ascii="Tahoma"/>
            <w:color w:val="0000FF"/>
            <w:spacing w:val="-2"/>
            <w:w w:val="105"/>
            <w:u w:val="single" w:color="0000FF"/>
          </w:rPr>
          <w:t>https://v.ringcentral.com/join/798643914?pw=86647fe9f993056ffd7faebb11ed9658</w:t>
        </w:r>
      </w:hyperlink>
    </w:p>
    <w:p xmlns:wp14="http://schemas.microsoft.com/office/word/2010/wordml" w14:paraId="704904EE" wp14:textId="77777777">
      <w:pPr>
        <w:pStyle w:val="Heading3"/>
        <w:rPr>
          <w:u w:val="none"/>
        </w:rPr>
      </w:pPr>
      <w:r>
        <w:rPr>
          <w:spacing w:val="-2"/>
          <w:u w:val="single"/>
        </w:rPr>
        <w:t>AGENDA</w:t>
      </w:r>
    </w:p>
    <w:p xmlns:wp14="http://schemas.microsoft.com/office/word/2010/wordml" w14:paraId="17337E17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36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Call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Order</w:t>
      </w:r>
    </w:p>
    <w:p xmlns:wp14="http://schemas.microsoft.com/office/word/2010/wordml" w14:paraId="0ACC937B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42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Roll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Certification 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Quorum</w:t>
      </w:r>
    </w:p>
    <w:p xmlns:wp14="http://schemas.microsoft.com/office/word/2010/wordml" w14:paraId="7D1DACC5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37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Proof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Notice</w:t>
      </w:r>
    </w:p>
    <w:p xmlns:wp14="http://schemas.microsoft.com/office/word/2010/wordml" w14:paraId="5F84CB3B" wp14:textId="77777777">
      <w:pPr>
        <w:pStyle w:val="ListParagraph"/>
        <w:numPr>
          <w:ilvl w:val="1"/>
          <w:numId w:val="1"/>
        </w:numPr>
        <w:tabs>
          <w:tab w:val="left" w:leader="none" w:pos="269"/>
        </w:tabs>
        <w:spacing w:before="37" w:after="0" w:line="240" w:lineRule="auto"/>
        <w:ind w:left="269" w:right="0" w:hanging="119"/>
        <w:jc w:val="left"/>
        <w:rPr>
          <w:sz w:val="22"/>
        </w:rPr>
      </w:pPr>
      <w:r>
        <w:rPr>
          <w:sz w:val="22"/>
        </w:rPr>
        <w:t>Posted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property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  <w:r>
        <w:rPr>
          <w:spacing w:val="1"/>
          <w:sz w:val="22"/>
        </w:rPr>
        <w:t> </w:t>
      </w:r>
      <w:r>
        <w:rPr>
          <w:sz w:val="22"/>
        </w:rPr>
        <w:t>website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2026.</w:t>
      </w:r>
    </w:p>
    <w:p xmlns:wp14="http://schemas.microsoft.com/office/word/2010/wordml" w14:paraId="3B44A3FA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42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Minutes</w:t>
      </w:r>
    </w:p>
    <w:p xmlns:wp14="http://schemas.microsoft.com/office/word/2010/wordml" w14:paraId="1D25D7EA" wp14:textId="77777777">
      <w:pPr>
        <w:pStyle w:val="ListParagraph"/>
        <w:numPr>
          <w:ilvl w:val="1"/>
          <w:numId w:val="1"/>
        </w:numPr>
        <w:tabs>
          <w:tab w:val="left" w:leader="none" w:pos="269"/>
        </w:tabs>
        <w:spacing w:before="37" w:after="0" w:line="240" w:lineRule="auto"/>
        <w:ind w:left="269" w:right="0" w:hanging="119"/>
        <w:jc w:val="left"/>
        <w:rPr>
          <w:sz w:val="22"/>
        </w:rPr>
      </w:pP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26,</w:t>
      </w:r>
      <w:r>
        <w:rPr>
          <w:spacing w:val="-1"/>
          <w:sz w:val="22"/>
        </w:rPr>
        <w:t> </w:t>
      </w:r>
      <w:r>
        <w:rPr>
          <w:sz w:val="22"/>
        </w:rPr>
        <w:t>2026,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Directors</w:t>
      </w:r>
      <w:r>
        <w:rPr>
          <w:spacing w:val="-2"/>
          <w:sz w:val="22"/>
        </w:rPr>
        <w:t> Meetings</w:t>
      </w:r>
    </w:p>
    <w:p xmlns:wp14="http://schemas.microsoft.com/office/word/2010/wordml" w14:paraId="4CAEBA9F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38" w:after="0" w:line="280" w:lineRule="auto"/>
        <w:ind w:left="0" w:right="551" w:firstLine="0"/>
        <w:jc w:val="left"/>
        <w:rPr>
          <w:sz w:val="22"/>
        </w:rPr>
      </w:pPr>
      <w:r>
        <w:rPr>
          <w:sz w:val="22"/>
        </w:rPr>
        <w:t>Guest</w:t>
      </w:r>
      <w:r>
        <w:rPr>
          <w:spacing w:val="-1"/>
          <w:sz w:val="22"/>
        </w:rPr>
        <w:t> </w:t>
      </w:r>
      <w:r>
        <w:rPr>
          <w:sz w:val="22"/>
        </w:rPr>
        <w:t>Speaker</w:t>
      </w:r>
      <w:r>
        <w:rPr>
          <w:spacing w:val="-3"/>
          <w:sz w:val="22"/>
        </w:rPr>
        <w:t> </w:t>
      </w:r>
      <w:r>
        <w:rPr>
          <w:sz w:val="22"/>
        </w:rPr>
        <w:t>Presentation: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Archetype</w:t>
      </w:r>
      <w:r>
        <w:rPr>
          <w:spacing w:val="-1"/>
          <w:sz w:val="22"/>
        </w:rPr>
        <w:t> </w:t>
      </w:r>
      <w:r>
        <w:rPr>
          <w:sz w:val="22"/>
        </w:rPr>
        <w:t>Companies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Reserve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Specialists</w:t>
      </w:r>
      <w:r>
        <w:rPr>
          <w:spacing w:val="-2"/>
          <w:sz w:val="22"/>
        </w:rPr>
        <w:t> </w:t>
      </w:r>
      <w:r>
        <w:rPr>
          <w:sz w:val="22"/>
        </w:rPr>
        <w:t>&amp; Engineer:</w:t>
      </w:r>
      <w:r>
        <w:rPr>
          <w:spacing w:val="80"/>
          <w:w w:val="150"/>
          <w:sz w:val="22"/>
        </w:rPr>
        <w:t> </w:t>
      </w:r>
      <w:r>
        <w:rPr>
          <w:sz w:val="22"/>
        </w:rPr>
        <w:t>- Presentation and discussion of the New Reserve Study for Boca Lakes</w:t>
      </w:r>
    </w:p>
    <w:p xmlns:wp14="http://schemas.microsoft.com/office/word/2010/wordml" w14:paraId="4DA9298F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192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Report</w:t>
      </w:r>
    </w:p>
    <w:p xmlns:wp14="http://schemas.microsoft.com/office/word/2010/wordml" w14:paraId="54147647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37" w:after="0" w:line="240" w:lineRule="auto"/>
        <w:ind w:left="214" w:right="0" w:hanging="214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2"/>
          <w:sz w:val="22"/>
        </w:rPr>
        <w:t> Updates</w:t>
      </w:r>
    </w:p>
    <w:p xmlns:wp14="http://schemas.microsoft.com/office/word/2010/wordml" w14:paraId="368E3F1C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242" w:after="0" w:line="240" w:lineRule="auto"/>
        <w:ind w:left="214" w:right="0" w:hanging="214"/>
        <w:jc w:val="left"/>
        <w:rPr>
          <w:sz w:val="22"/>
        </w:rPr>
      </w:pPr>
      <w:r>
        <w:rPr>
          <w:spacing w:val="-2"/>
          <w:sz w:val="22"/>
        </w:rPr>
        <w:t>Business</w:t>
      </w:r>
    </w:p>
    <w:p xmlns:wp14="http://schemas.microsoft.com/office/word/2010/wordml" w14:paraId="34B8EC7C" wp14:textId="77777777">
      <w:pPr>
        <w:pStyle w:val="ListParagraph"/>
        <w:numPr>
          <w:ilvl w:val="1"/>
          <w:numId w:val="1"/>
        </w:numPr>
        <w:tabs>
          <w:tab w:val="left" w:leader="none" w:pos="269"/>
        </w:tabs>
        <w:spacing w:before="37" w:after="0" w:line="240" w:lineRule="auto"/>
        <w:ind w:left="269" w:right="0" w:hanging="119"/>
        <w:jc w:val="left"/>
        <w:rPr>
          <w:sz w:val="22"/>
        </w:rPr>
      </w:pPr>
      <w:r>
        <w:rPr>
          <w:sz w:val="22"/>
        </w:rPr>
        <w:t>Landscaping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Contract:</w:t>
      </w:r>
    </w:p>
    <w:p xmlns:wp14="http://schemas.microsoft.com/office/word/2010/wordml" w14:paraId="3E4C9153" wp14:textId="77777777">
      <w:pPr>
        <w:pStyle w:val="BodyText"/>
        <w:ind w:left="771" w:firstLine="0"/>
      </w:pPr>
      <w:r>
        <w:rPr/>
        <w:t>Consideration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approval 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6"/>
        </w:rPr>
        <w:t> </w:t>
      </w:r>
      <w:r>
        <w:rPr/>
        <w:t>landscaping services </w:t>
      </w:r>
      <w:r>
        <w:rPr>
          <w:spacing w:val="-2"/>
        </w:rPr>
        <w:t>agreement.</w:t>
      </w:r>
    </w:p>
    <w:p xmlns:wp14="http://schemas.microsoft.com/office/word/2010/wordml" w14:paraId="64DF5EF3" wp14:textId="77777777">
      <w:pPr>
        <w:pStyle w:val="ListParagraph"/>
        <w:numPr>
          <w:ilvl w:val="1"/>
          <w:numId w:val="1"/>
        </w:numPr>
        <w:tabs>
          <w:tab w:val="left" w:leader="none" w:pos="269"/>
        </w:tabs>
        <w:spacing w:before="42" w:after="0" w:line="240" w:lineRule="auto"/>
        <w:ind w:left="269" w:right="0" w:hanging="119"/>
        <w:jc w:val="left"/>
        <w:rPr>
          <w:sz w:val="22"/>
        </w:rPr>
      </w:pPr>
      <w:r>
        <w:rPr>
          <w:sz w:val="22"/>
        </w:rPr>
        <w:t>Tree</w:t>
      </w:r>
      <w:r>
        <w:rPr>
          <w:spacing w:val="-4"/>
          <w:sz w:val="22"/>
        </w:rPr>
        <w:t> </w:t>
      </w:r>
      <w:r>
        <w:rPr>
          <w:sz w:val="22"/>
        </w:rPr>
        <w:t>Trimming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Contract:</w:t>
      </w:r>
    </w:p>
    <w:p xmlns:wp14="http://schemas.microsoft.com/office/word/2010/wordml" w14:paraId="64E8DD68" wp14:textId="77777777">
      <w:pPr>
        <w:pStyle w:val="BodyText"/>
        <w:ind w:left="0" w:right="1812" w:firstLine="0"/>
        <w:jc w:val="right"/>
      </w:pPr>
      <w:r>
        <w:rPr/>
        <w:t>Consideration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tree</w:t>
      </w:r>
      <w:r>
        <w:rPr>
          <w:spacing w:val="-4"/>
        </w:rPr>
        <w:t> </w:t>
      </w:r>
      <w:r>
        <w:rPr/>
        <w:t>trimming </w:t>
      </w:r>
      <w:r>
        <w:rPr>
          <w:spacing w:val="-2"/>
        </w:rPr>
        <w:t>contract.</w:t>
      </w:r>
    </w:p>
    <w:p xmlns:wp14="http://schemas.microsoft.com/office/word/2010/wordml" w14:paraId="4E89C9B4" wp14:textId="77777777">
      <w:pPr>
        <w:pStyle w:val="ListParagraph"/>
        <w:numPr>
          <w:ilvl w:val="1"/>
          <w:numId w:val="1"/>
        </w:numPr>
        <w:tabs>
          <w:tab w:val="left" w:leader="none" w:pos="119"/>
        </w:tabs>
        <w:spacing w:before="38" w:after="0" w:line="240" w:lineRule="auto"/>
        <w:ind w:left="119" w:right="1784" w:hanging="119"/>
        <w:jc w:val="right"/>
        <w:rPr>
          <w:sz w:val="22"/>
        </w:rPr>
      </w:pPr>
      <w:r>
        <w:rPr>
          <w:sz w:val="22"/>
        </w:rPr>
        <w:t>Reserve</w:t>
      </w:r>
      <w:r>
        <w:rPr>
          <w:spacing w:val="-3"/>
          <w:sz w:val="22"/>
        </w:rPr>
        <w:t> </w:t>
      </w:r>
      <w:r>
        <w:rPr>
          <w:sz w:val="22"/>
        </w:rPr>
        <w:t>Funding:</w:t>
      </w:r>
      <w:r>
        <w:rPr>
          <w:spacing w:val="-3"/>
          <w:sz w:val="22"/>
        </w:rPr>
        <w:t> </w:t>
      </w:r>
      <w:r>
        <w:rPr>
          <w:sz w:val="22"/>
        </w:rPr>
        <w:t>Discussion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reserve</w:t>
      </w:r>
      <w:r>
        <w:rPr>
          <w:spacing w:val="-2"/>
          <w:sz w:val="22"/>
        </w:rPr>
        <w:t> funding.</w:t>
      </w:r>
    </w:p>
    <w:p xmlns:wp14="http://schemas.microsoft.com/office/word/2010/wordml" w14:paraId="2436B2B4" wp14:textId="77777777">
      <w:pPr>
        <w:pStyle w:val="ListParagraph"/>
        <w:numPr>
          <w:ilvl w:val="1"/>
          <w:numId w:val="1"/>
        </w:numPr>
        <w:tabs>
          <w:tab w:val="left" w:leader="none" w:pos="270"/>
          <w:tab w:val="left" w:leader="none" w:pos="721"/>
        </w:tabs>
        <w:spacing w:before="37" w:after="0" w:line="278" w:lineRule="auto"/>
        <w:ind w:left="721" w:right="865" w:hanging="570"/>
        <w:jc w:val="left"/>
        <w:rPr>
          <w:sz w:val="22"/>
        </w:rPr>
      </w:pP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Concerns:</w:t>
      </w:r>
      <w:r>
        <w:rPr>
          <w:spacing w:val="-4"/>
          <w:sz w:val="22"/>
        </w:rPr>
        <w:t> </w:t>
      </w:r>
      <w:r>
        <w:rPr>
          <w:sz w:val="22"/>
        </w:rPr>
        <w:t>Discussion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9"/>
          <w:sz w:val="22"/>
        </w:rPr>
        <w:t> </w:t>
      </w: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z w:val="22"/>
        </w:rPr>
        <w:t>repairs</w:t>
      </w:r>
      <w:r>
        <w:rPr>
          <w:spacing w:val="-5"/>
          <w:sz w:val="22"/>
        </w:rPr>
        <w:t> </w:t>
      </w:r>
      <w:r>
        <w:rPr>
          <w:sz w:val="22"/>
        </w:rPr>
        <w:t>necessitated by</w:t>
      </w:r>
      <w:r>
        <w:rPr>
          <w:spacing w:val="-7"/>
          <w:sz w:val="22"/>
        </w:rPr>
        <w:t> </w:t>
      </w:r>
      <w:r>
        <w:rPr>
          <w:sz w:val="22"/>
        </w:rPr>
        <w:t>safety conditions and liability exposure within the community.</w:t>
      </w:r>
    </w:p>
    <w:p xmlns:wp14="http://schemas.microsoft.com/office/word/2010/wordml" w:rsidP="6B8DC03D" w14:paraId="0B7F62C4" wp14:textId="77777777">
      <w:pPr>
        <w:pStyle w:val="ListParagraph"/>
        <w:numPr>
          <w:ilvl w:val="0"/>
          <w:numId w:val="1"/>
        </w:numPr>
        <w:tabs>
          <w:tab w:val="left" w:leader="none" w:pos="214"/>
        </w:tabs>
        <w:spacing w:before="197" w:after="0" w:line="240" w:lineRule="auto"/>
        <w:ind w:left="214" w:right="0" w:hanging="214"/>
        <w:jc w:val="left"/>
        <w:rPr>
          <w:sz w:val="22"/>
          <w:szCs w:val="22"/>
        </w:rPr>
      </w:pPr>
      <w:r w:rsidRPr="6B8DC03D" w:rsidR="6B8DC03D">
        <w:rPr>
          <w:spacing w:val="-2"/>
          <w:sz w:val="22"/>
          <w:szCs w:val="22"/>
        </w:rPr>
        <w:t>Adjournment</w:t>
      </w:r>
    </w:p>
    <w:p w:rsidR="6B8DC03D" w:rsidP="6B8DC03D" w:rsidRDefault="6B8DC03D" w14:paraId="1783C1D2" w14:textId="53655B15">
      <w:pPr>
        <w:pStyle w:val="Normal"/>
        <w:tabs>
          <w:tab w:val="left" w:leader="none" w:pos="214"/>
        </w:tabs>
        <w:spacing w:before="197" w:after="0" w:line="240" w:lineRule="auto"/>
        <w:ind w:right="0"/>
        <w:jc w:val="left"/>
        <w:rPr>
          <w:sz w:val="22"/>
          <w:szCs w:val="22"/>
        </w:rPr>
      </w:pPr>
    </w:p>
    <w:p w:rsidR="0BE895EE" w:rsidP="6B8DC03D" w:rsidRDefault="0BE895EE" w14:paraId="2598DE08" w14:textId="0C96D2D4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Amy Shimkoski has invited you to a RingCentral Video meeting.</w:t>
      </w:r>
    </w:p>
    <w:p w:rsidR="6B8DC03D" w:rsidP="6B8DC03D" w:rsidRDefault="6B8DC03D" w14:paraId="1BD43549" w14:textId="6E045EC2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5673574D" w14:textId="02F07376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Please join using this link:</w:t>
      </w:r>
      <w:r>
        <w:br/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hyperlink r:id="Reda5aa7405284cba">
        <w:r w:rsidRPr="6B8DC03D" w:rsidR="0BE895EE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US"/>
          </w:rPr>
          <w:t>https://v.ringcentral.com/join/798643914?pw=86647fe9f993056ffd7faebb11ed9658</w:t>
        </w:r>
      </w:hyperlink>
    </w:p>
    <w:p w:rsidR="6B8DC03D" w:rsidP="6B8DC03D" w:rsidRDefault="6B8DC03D" w14:paraId="72D085B4" w14:textId="156BB991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3635D41E" w14:textId="76D4422D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Meeting ID: 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798643914</w:t>
      </w:r>
    </w:p>
    <w:p w:rsidR="6B8DC03D" w:rsidP="6B8DC03D" w:rsidRDefault="6B8DC03D" w14:paraId="4F157CFE" w14:textId="7D603A76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1FD64D91" w14:textId="6FC37347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Password: 8nnKJfeby8</w:t>
      </w:r>
    </w:p>
    <w:p w:rsidR="6B8DC03D" w:rsidP="6B8DC03D" w:rsidRDefault="6B8DC03D" w14:paraId="0D67FFE7" w14:textId="0F0F92E6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63B3BDA7" w14:textId="27705BE0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One tap to join audio only from a smartphone:</w:t>
      </w:r>
      <w:r>
        <w:br/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+16504191505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,,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798643914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#,,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8665533298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# United States (San Mateo, CA)</w:t>
      </w:r>
    </w:p>
    <w:p w:rsidR="6B8DC03D" w:rsidP="6B8DC03D" w:rsidRDefault="6B8DC03D" w14:paraId="3304D438" w14:textId="2B682DC0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3D972D95" w14:textId="1368774A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Or dial:</w:t>
      </w:r>
      <w:r>
        <w:br/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+1 (650) 4191505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United States (San Mateo, CA)</w:t>
      </w:r>
    </w:p>
    <w:p w:rsidR="6B8DC03D" w:rsidP="6B8DC03D" w:rsidRDefault="6B8DC03D" w14:paraId="32BA32E0" w14:textId="339B52AA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1FA52232" w14:textId="2C944376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Access Code / Meeting ID: 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798643914</w:t>
      </w:r>
    </w:p>
    <w:p w:rsidR="6B8DC03D" w:rsidP="6B8DC03D" w:rsidRDefault="6B8DC03D" w14:paraId="02AFA44F" w14:textId="2F528453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195B93CB" w14:textId="2C45FC8A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Dial-in password: </w:t>
      </w: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8665533298</w:t>
      </w:r>
    </w:p>
    <w:p w:rsidR="6B8DC03D" w:rsidP="6B8DC03D" w:rsidRDefault="6B8DC03D" w14:paraId="06F491CD" w14:textId="2518AC8C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</w:p>
    <w:p w:rsidR="0BE895EE" w:rsidP="6B8DC03D" w:rsidRDefault="0BE895EE" w14:paraId="31F12B93" w14:textId="7CEC3D80">
      <w:pPr>
        <w:tabs>
          <w:tab w:val="left" w:leader="none" w:pos="214"/>
        </w:tabs>
        <w:spacing w:before="197" w:after="0" w:line="240" w:lineRule="auto"/>
        <w:ind w:right="0"/>
        <w:jc w:val="left"/>
        <w:rPr>
          <w:rFonts w:ascii="Cambria" w:hAnsi="Cambria" w:eastAsia="Cambria" w:cs="Cambria"/>
          <w:sz w:val="22"/>
          <w:szCs w:val="22"/>
        </w:rPr>
      </w:pPr>
      <w:r w:rsidRPr="6B8DC03D" w:rsidR="0BE895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International numbers available: </w:t>
      </w:r>
      <w:hyperlink r:id="Rfa33576b173b457e">
        <w:r w:rsidRPr="6B8DC03D" w:rsidR="0BE895EE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US"/>
          </w:rPr>
          <w:t>https://v.ringcentral.com/teleconference</w:t>
        </w:r>
      </w:hyperlink>
    </w:p>
    <w:p w:rsidR="6B8DC03D" w:rsidP="6B8DC03D" w:rsidRDefault="6B8DC03D" w14:paraId="2BFBB5CD" w14:textId="334329C5">
      <w:pPr>
        <w:pStyle w:val="Normal"/>
        <w:tabs>
          <w:tab w:val="left" w:leader="none" w:pos="214"/>
        </w:tabs>
        <w:spacing w:before="197" w:after="0" w:line="240" w:lineRule="auto"/>
        <w:ind w:right="0"/>
        <w:jc w:val="left"/>
        <w:rPr>
          <w:sz w:val="22"/>
          <w:szCs w:val="22"/>
        </w:rPr>
      </w:pPr>
    </w:p>
    <w:sectPr>
      <w:type w:val="continuous"/>
      <w:pgSz w:w="12240" w:h="15840" w:orient="portrait"/>
      <w:pgMar w:top="1820" w:right="1800" w:bottom="280" w:left="18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11d4"/>
    <w:multiLevelType w:val="hybridMultilevel"/>
    <w:lvl w:ilvl="0">
      <w:start w:val="1"/>
      <w:numFmt w:val="decimal"/>
      <w:lvlText w:val="%1."/>
      <w:lvlJc w:val="left"/>
      <w:pPr>
        <w:ind w:left="215" w:hanging="21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271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60" w:hanging="1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24113C4"/>
  <w15:docId w15:val="{3C9D4479-715C-4D76-8630-DE205C8F89AD}"/>
  <w:rsids>
    <w:rsidRoot w:val="0BE895EE"/>
    <w:rsid w:val="0BE895EE"/>
    <w:rsid w:val="6B8DC03D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37"/>
      <w:ind w:left="214" w:hanging="214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04"/>
      <w:ind w:left="7" w:right="8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before="252"/>
      <w:ind w:left="7" w:right="8"/>
      <w:jc w:val="center"/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type="paragraph" w:styleId="Heading3">
    <w:name w:val="heading 3"/>
    <w:basedOn w:val="Normal"/>
    <w:uiPriority w:val="1"/>
    <w:qFormat/>
    <w:pPr>
      <w:spacing w:before="240"/>
      <w:ind w:left="8" w:right="1"/>
      <w:jc w:val="center"/>
      <w:outlineLvl w:val="3"/>
    </w:pPr>
    <w:rPr>
      <w:rFonts w:ascii="Tahoma" w:hAnsi="Tahoma" w:eastAsia="Tahoma" w:cs="Tahoma"/>
      <w:b/>
      <w:bCs/>
      <w:sz w:val="22"/>
      <w:szCs w:val="22"/>
      <w:u w:val="single" w:color="00000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37"/>
      <w:ind w:left="214" w:hanging="214"/>
    </w:pPr>
    <w:rPr>
      <w:rFonts w:ascii="Cambria" w:hAnsi="Cambria" w:eastAsia="Cambria" w:cs="Cambria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6B8DC03D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https://v.ringcentral.com/join/798643914?pw=86647fe9f993056ffd7faebb11ed9658" TargetMode="External" Id="rId5" /><Relationship Type="http://schemas.openxmlformats.org/officeDocument/2006/relationships/numbering" Target="numbering.xml" Id="rId6" /><Relationship Type="http://schemas.openxmlformats.org/officeDocument/2006/relationships/hyperlink" Target="https://v.ringcentral.com/join/798643914?pw=86647fe9f993056ffd7faebb11ed9658" TargetMode="External" Id="Reda5aa7405284cba" /><Relationship Type="http://schemas.openxmlformats.org/officeDocument/2006/relationships/hyperlink" Target="https://v.ringcentral.com/teleconference" TargetMode="External" Id="Rfa33576b173b45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dcterms:created xsi:type="dcterms:W3CDTF">2026-05-02T16:33:15.0000000Z</dcterms:created>
  <dcterms:modified xsi:type="dcterms:W3CDTF">2026-05-02T16:34:30.4832219Z</dcterms:modified>
  <lastModifiedBy>Amy Shimkoski - Phoenix Management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2026-05-02T00:00:00Z</vt:filetime>
  </property>
</Properties>
</file>