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4500"/>
        </w:tabs>
        <w:spacing w:line="216" w:lineRule="auto"/>
        <w:ind w:right="285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FILM/TV</w:t>
      </w:r>
      <w:r>
        <w:rPr>
          <w:rStyle w:val="None"/>
          <w:rFonts w:ascii="Times New Roman" w:cs="Times New Roman" w:hAnsi="Times New Roman" w:eastAsia="Times New Roman"/>
          <w:b w:val="1"/>
          <w:bCs w:val="1"/>
          <w:u w:val="singl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2229007</wp:posOffset>
                </wp:positionH>
                <wp:positionV relativeFrom="page">
                  <wp:posOffset>600059</wp:posOffset>
                </wp:positionV>
                <wp:extent cx="3962083" cy="675164"/>
                <wp:effectExtent l="0" t="0" r="0" b="0"/>
                <wp:wrapTopAndBottom distT="152400" distB="152400"/>
                <wp:docPr id="1073741825" name="officeArt object" descr="PAMELA  BOB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083" cy="6751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  <w:rPr>
                                <w:rStyle w:val="None"/>
                                <w:rFonts w:ascii="Optima" w:cs="Optima" w:hAnsi="Optima" w:eastAsia="Optima"/>
                                <w:sz w:val="60"/>
                                <w:szCs w:val="60"/>
                                <w:u w:val="single"/>
                              </w:rPr>
                            </w:pPr>
                            <w:r>
                              <w:rPr>
                                <w:rStyle w:val="None"/>
                                <w:rFonts w:ascii="Optima" w:hAnsi="Optima"/>
                                <w:sz w:val="60"/>
                                <w:szCs w:val="60"/>
                                <w:u w:val="single"/>
                                <w:rtl w:val="0"/>
                                <w:lang w:val="en-US"/>
                              </w:rPr>
                              <w:t>PAMELA  BOB</w:t>
                            </w:r>
                          </w:p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</w:pPr>
                            <w:r>
                              <w:rPr>
                                <w:rStyle w:val="None"/>
                                <w:rFonts w:ascii="Optima" w:hAnsi="Optima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AEA-SAG/AFTRA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75.5pt;margin-top:47.2pt;width:312.0pt;height:53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  <w:rPr>
                          <w:rStyle w:val="None"/>
                          <w:rFonts w:ascii="Optima" w:cs="Optima" w:hAnsi="Optima" w:eastAsia="Optima"/>
                          <w:sz w:val="60"/>
                          <w:szCs w:val="60"/>
                          <w:u w:val="single"/>
                        </w:rPr>
                      </w:pPr>
                      <w:r>
                        <w:rPr>
                          <w:rStyle w:val="None"/>
                          <w:rFonts w:ascii="Optima" w:hAnsi="Optima"/>
                          <w:sz w:val="60"/>
                          <w:szCs w:val="60"/>
                          <w:u w:val="single"/>
                          <w:rtl w:val="0"/>
                          <w:lang w:val="en-US"/>
                        </w:rPr>
                        <w:t>PAMELA  BOB</w:t>
                      </w:r>
                    </w:p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</w:pPr>
                      <w:r>
                        <w:rPr>
                          <w:rStyle w:val="None"/>
                          <w:rFonts w:ascii="Optima" w:hAnsi="Optima"/>
                          <w:sz w:val="24"/>
                          <w:szCs w:val="24"/>
                          <w:rtl w:val="0"/>
                          <w:lang w:val="en-US"/>
                        </w:rPr>
                        <w:t>AEA-SAG/AFTRA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None"/>
          <w:rFonts w:ascii="Times New Roman" w:cs="Times New Roman" w:hAnsi="Times New Roman" w:eastAsia="Times New Roman"/>
          <w:b w:val="1"/>
          <w:bCs w:val="1"/>
          <w:u w:val="single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633562</wp:posOffset>
            </wp:positionH>
            <wp:positionV relativeFrom="page">
              <wp:posOffset>398924</wp:posOffset>
            </wp:positionV>
            <wp:extent cx="678042" cy="6780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42" cy="678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5050"/>
          <w:tab w:val="left" w:pos="7930"/>
        </w:tabs>
        <w:spacing w:line="192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LIVIN</w:t>
      </w:r>
      <w:r>
        <w:rPr>
          <w:rStyle w:val="None"/>
          <w:sz w:val="18"/>
          <w:szCs w:val="18"/>
          <w:rtl w:val="0"/>
          <w:lang w:val="en-US"/>
        </w:rPr>
        <w:t xml:space="preserve">’ </w:t>
      </w:r>
      <w:r>
        <w:rPr>
          <w:rStyle w:val="None"/>
          <w:sz w:val="18"/>
          <w:szCs w:val="18"/>
          <w:rtl w:val="0"/>
          <w:lang w:val="en-US"/>
        </w:rPr>
        <w:t>ON A PRAIRIE</w:t>
        <w:tab/>
        <w:tab/>
        <w:t>Pamela</w:t>
        <w:tab/>
        <w:t>Cut and Dry Films</w:t>
      </w:r>
    </w:p>
    <w:p>
      <w:pPr>
        <w:pStyle w:val="Normal.0"/>
        <w:widowControl w:val="0"/>
        <w:tabs>
          <w:tab w:val="left" w:pos="100"/>
          <w:tab w:val="left" w:pos="720"/>
          <w:tab w:val="left" w:pos="1440"/>
          <w:tab w:val="left" w:pos="2160"/>
          <w:tab w:val="left" w:pos="5050"/>
        </w:tabs>
        <w:spacing w:line="192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 *Official Selection, 2018 Tribeca TV Festival, HollyWeb Fest., Lift-Off Fest.,Winner Best TV Series-L.A.International Film Fest., </w:t>
      </w:r>
    </w:p>
    <w:p>
      <w:pPr>
        <w:pStyle w:val="Normal.0"/>
        <w:widowControl w:val="0"/>
        <w:tabs>
          <w:tab w:val="left" w:pos="100"/>
          <w:tab w:val="left" w:pos="720"/>
          <w:tab w:val="left" w:pos="1440"/>
          <w:tab w:val="left" w:pos="2160"/>
          <w:tab w:val="left" w:pos="5050"/>
        </w:tabs>
        <w:spacing w:line="192" w:lineRule="auto"/>
        <w:ind w:left="7930" w:right="360" w:hanging="7920"/>
        <w:rPr>
          <w:rStyle w:val="None"/>
          <w:b w:val="1"/>
          <w:bCs w:val="1"/>
          <w:sz w:val="18"/>
          <w:szCs w:val="18"/>
          <w:u w:val="single"/>
        </w:rPr>
      </w:pPr>
      <w:r>
        <w:rPr>
          <w:rStyle w:val="None"/>
          <w:sz w:val="18"/>
          <w:szCs w:val="18"/>
          <w:rtl w:val="0"/>
          <w:lang w:val="en-US"/>
        </w:rPr>
        <w:t xml:space="preserve">   Indie Fest Film Fest.,Best Shorts Competition, Best Actress Semi-Finalist-L.A. International Film Fest 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5050"/>
          <w:tab w:val="left" w:pos="7930"/>
        </w:tabs>
        <w:spacing w:line="192" w:lineRule="auto"/>
        <w:ind w:left="7930" w:right="360" w:hanging="7920"/>
        <w:rPr>
          <w:rStyle w:val="None"/>
          <w:b w:val="1"/>
          <w:bCs w:val="1"/>
          <w:sz w:val="18"/>
          <w:szCs w:val="18"/>
          <w:u w:val="single"/>
        </w:rPr>
      </w:pPr>
      <w:r>
        <w:rPr>
          <w:rStyle w:val="None"/>
          <w:sz w:val="18"/>
          <w:szCs w:val="18"/>
          <w:rtl w:val="0"/>
          <w:lang w:val="en-US"/>
        </w:rPr>
        <w:t>TODAY SHOW</w:t>
        <w:tab/>
        <w:tab/>
        <w:tab/>
        <w:t>WWYD-Manager</w:t>
        <w:tab/>
        <w:t>NBC Universal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5050"/>
          <w:tab w:val="left" w:pos="7930"/>
        </w:tabs>
        <w:spacing w:line="192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GOOD OL</w:t>
      </w:r>
      <w:r>
        <w:rPr>
          <w:rStyle w:val="None"/>
          <w:sz w:val="18"/>
          <w:szCs w:val="18"/>
          <w:rtl w:val="0"/>
          <w:lang w:val="en-US"/>
        </w:rPr>
        <w:t xml:space="preserve">’ </w:t>
      </w:r>
      <w:r>
        <w:rPr>
          <w:rStyle w:val="None"/>
          <w:sz w:val="18"/>
          <w:szCs w:val="18"/>
          <w:rtl w:val="0"/>
          <w:lang w:val="en-US"/>
        </w:rPr>
        <w:t>GIRLS</w:t>
        <w:tab/>
        <w:tab/>
        <w:tab/>
        <w:t>Pamela</w:t>
        <w:tab/>
        <w:t>PBS/UNC-TV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5050"/>
          <w:tab w:val="left" w:pos="7930"/>
        </w:tabs>
        <w:spacing w:line="192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BRIDEZILLA </w:t>
      </w:r>
      <w:r>
        <w:rPr>
          <w:rStyle w:val="None"/>
          <w:i w:val="1"/>
          <w:iCs w:val="1"/>
          <w:sz w:val="18"/>
          <w:szCs w:val="18"/>
          <w:rtl w:val="0"/>
          <w:lang w:val="en-US"/>
        </w:rPr>
        <w:t>(Opening,Promo)</w:t>
      </w:r>
      <w:r>
        <w:rPr>
          <w:rStyle w:val="None"/>
          <w:sz w:val="18"/>
          <w:szCs w:val="18"/>
          <w:rtl w:val="0"/>
        </w:rPr>
        <w:tab/>
        <w:t>Bridesmaid</w:t>
        <w:tab/>
        <w:t>WE Network/Cable/Internet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5050"/>
          <w:tab w:val="left" w:pos="7930"/>
        </w:tabs>
        <w:spacing w:line="192" w:lineRule="auto"/>
        <w:ind w:left="7930" w:right="720" w:hanging="7920"/>
        <w:rPr>
          <w:rStyle w:val="None"/>
          <w:b w:val="1"/>
          <w:bCs w:val="1"/>
          <w:sz w:val="18"/>
          <w:szCs w:val="18"/>
          <w:u w:val="single"/>
        </w:rPr>
      </w:pPr>
      <w:r>
        <w:rPr>
          <w:rStyle w:val="None"/>
          <w:sz w:val="18"/>
          <w:szCs w:val="18"/>
          <w:rtl w:val="0"/>
          <w:lang w:val="en-US"/>
        </w:rPr>
        <w:t>DATE NIGHT</w:t>
        <w:tab/>
        <w:tab/>
        <w:tab/>
        <w:t>Featured Co-Host</w:t>
        <w:tab/>
        <w:t>AMC TV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5050"/>
          <w:tab w:val="left" w:pos="7930"/>
        </w:tabs>
        <w:spacing w:line="192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ONE DAY, MAUREEN...</w:t>
        <w:tab/>
        <w:tab/>
        <w:t>Maureen</w:t>
        <w:tab/>
        <w:t>Act II Entertainment</w:t>
      </w:r>
    </w:p>
    <w:p>
      <w:pPr>
        <w:pStyle w:val="Normal.0"/>
        <w:widowControl w:val="0"/>
        <w:tabs>
          <w:tab w:val="left" w:pos="4500"/>
          <w:tab w:val="left" w:pos="7560"/>
        </w:tabs>
        <w:spacing w:line="144" w:lineRule="auto"/>
        <w:ind w:right="360"/>
        <w:rPr>
          <w:rStyle w:val="None"/>
          <w:b w:val="1"/>
          <w:bCs w:val="1"/>
          <w:sz w:val="18"/>
          <w:szCs w:val="18"/>
          <w:u w:val="single"/>
        </w:rPr>
      </w:pPr>
    </w:p>
    <w:p>
      <w:pPr>
        <w:pStyle w:val="Normal.0"/>
        <w:widowControl w:val="0"/>
        <w:tabs>
          <w:tab w:val="left" w:pos="5050"/>
          <w:tab w:val="left" w:pos="7930"/>
          <w:tab w:val="left" w:pos="9720"/>
        </w:tabs>
        <w:spacing w:line="216" w:lineRule="auto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u w:val="single"/>
          <w:rtl w:val="0"/>
          <w:lang w:val="en-US"/>
        </w:rPr>
        <w:t>BROADWAY</w:t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widowControl w:val="0"/>
        <w:tabs>
          <w:tab w:val="left" w:pos="5050"/>
          <w:tab w:val="left" w:pos="7930"/>
          <w:tab w:val="left" w:pos="9720"/>
        </w:tabs>
        <w:spacing w:line="216" w:lineRule="auto"/>
        <w:rPr>
          <w:rStyle w:val="None"/>
          <w:b w:val="1"/>
          <w:bCs w:val="1"/>
          <w:sz w:val="18"/>
          <w:szCs w:val="18"/>
          <w:u w:val="single"/>
        </w:rPr>
      </w:pPr>
      <w:r>
        <w:rPr>
          <w:rStyle w:val="None"/>
          <w:sz w:val="18"/>
          <w:szCs w:val="18"/>
          <w:rtl w:val="0"/>
          <w:lang w:val="en-US"/>
        </w:rPr>
        <w:t>HAND TO GOD</w:t>
        <w:tab/>
      </w:r>
      <w:r>
        <w:rPr>
          <w:rStyle w:val="None"/>
          <w:i w:val="1"/>
          <w:iCs w:val="1"/>
          <w:sz w:val="18"/>
          <w:szCs w:val="18"/>
          <w:rtl w:val="0"/>
          <w:lang w:val="en-US"/>
        </w:rPr>
        <w:t xml:space="preserve">standby </w:t>
      </w:r>
      <w:r>
        <w:rPr>
          <w:rStyle w:val="None"/>
          <w:sz w:val="18"/>
          <w:szCs w:val="18"/>
          <w:rtl w:val="0"/>
          <w:lang w:val="en-US"/>
        </w:rPr>
        <w:t>Margery, Jessica</w:t>
        <w:tab/>
        <w:t>Booth Theatre</w:t>
      </w:r>
    </w:p>
    <w:p>
      <w:pPr>
        <w:pStyle w:val="Normal.0"/>
        <w:widowControl w:val="0"/>
        <w:tabs>
          <w:tab w:val="left" w:pos="5050"/>
          <w:tab w:val="left" w:pos="7930"/>
          <w:tab w:val="left" w:pos="9720"/>
        </w:tabs>
        <w:spacing w:line="192" w:lineRule="auto"/>
        <w:ind w:right="36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GENTLEMAN</w:t>
      </w:r>
      <w:r>
        <w:rPr>
          <w:rStyle w:val="None"/>
          <w:sz w:val="18"/>
          <w:szCs w:val="18"/>
          <w:rtl w:val="0"/>
          <w:lang w:val="en-US"/>
        </w:rPr>
        <w:t>’</w:t>
      </w:r>
      <w:r>
        <w:rPr>
          <w:rStyle w:val="None"/>
          <w:sz w:val="18"/>
          <w:szCs w:val="18"/>
          <w:rtl w:val="0"/>
          <w:lang w:val="en-US"/>
        </w:rPr>
        <w:t>S GUIDE TO LOVE AND MURDER</w:t>
        <w:tab/>
      </w:r>
      <w:r>
        <w:rPr>
          <w:rStyle w:val="None"/>
          <w:i w:val="1"/>
          <w:iCs w:val="1"/>
          <w:sz w:val="18"/>
          <w:szCs w:val="18"/>
          <w:rtl w:val="0"/>
          <w:lang w:val="en-US"/>
        </w:rPr>
        <w:t xml:space="preserve">u/s </w:t>
      </w:r>
      <w:r>
        <w:rPr>
          <w:rStyle w:val="None"/>
          <w:sz w:val="18"/>
          <w:szCs w:val="18"/>
          <w:rtl w:val="0"/>
          <w:lang w:val="en-US"/>
        </w:rPr>
        <w:t>Sibella,Phoebe,Women</w:t>
        <w:tab/>
        <w:t>Walter Kerr Theatre</w:t>
      </w:r>
    </w:p>
    <w:p>
      <w:pPr>
        <w:pStyle w:val="Normal.0"/>
        <w:widowControl w:val="0"/>
        <w:tabs>
          <w:tab w:val="left" w:pos="4500"/>
          <w:tab w:val="left" w:pos="7323"/>
          <w:tab w:val="left" w:pos="8640"/>
          <w:tab w:val="left" w:pos="9360"/>
          <w:tab w:val="left" w:pos="9670"/>
        </w:tabs>
        <w:spacing w:line="144" w:lineRule="auto"/>
        <w:rPr>
          <w:rStyle w:val="None"/>
          <w:b w:val="1"/>
          <w:bCs w:val="1"/>
          <w:sz w:val="20"/>
          <w:szCs w:val="20"/>
          <w:u w:val="single"/>
        </w:rPr>
      </w:pPr>
    </w:p>
    <w:p>
      <w:pPr>
        <w:pStyle w:val="Normal.0"/>
        <w:widowControl w:val="0"/>
        <w:tabs>
          <w:tab w:val="left" w:pos="4870"/>
          <w:tab w:val="left" w:pos="7750"/>
        </w:tabs>
        <w:rPr>
          <w:rStyle w:val="None"/>
          <w:b w:val="1"/>
          <w:bCs w:val="1"/>
          <w:sz w:val="20"/>
          <w:szCs w:val="20"/>
          <w:u w:val="single"/>
        </w:rPr>
      </w:pPr>
      <w:r>
        <w:rPr>
          <w:rStyle w:val="None"/>
          <w:b w:val="1"/>
          <w:bCs w:val="1"/>
          <w:sz w:val="20"/>
          <w:szCs w:val="20"/>
          <w:u w:val="single"/>
          <w:rtl w:val="0"/>
          <w:lang w:val="en-US"/>
        </w:rPr>
        <w:t>OFF-BROADWAY</w:t>
      </w:r>
      <w:r>
        <w:rPr>
          <w:rStyle w:val="None"/>
          <w:b w:val="1"/>
          <w:bCs w:val="1"/>
          <w:sz w:val="20"/>
          <w:szCs w:val="20"/>
        </w:rPr>
        <w:tab/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SILENCE! THE MUSICAL </w:t>
        <w:tab/>
        <w:t>Clarice M. Starling</w:t>
        <w:tab/>
        <w:t>Elektra Theatre/PS 122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THE EXTRAORDINARY ORDINARY</w:t>
        <w:tab/>
        <w:t>Kate</w:t>
        <w:tab/>
        <w:t>Clurman Theatre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HOW TO SAVE THE WORLD</w:t>
      </w:r>
      <w:r>
        <w:rPr>
          <w:rStyle w:val="None"/>
          <w:sz w:val="18"/>
          <w:szCs w:val="18"/>
          <w:rtl w:val="0"/>
          <w:lang w:val="en-US"/>
        </w:rPr>
        <w:t>…</w:t>
      </w:r>
      <w:r>
        <w:rPr>
          <w:rStyle w:val="None"/>
          <w:sz w:val="18"/>
          <w:szCs w:val="18"/>
          <w:rtl w:val="0"/>
          <w:lang w:val="en-US"/>
        </w:rPr>
        <w:t>IN 90 MINUTES</w:t>
        <w:tab/>
        <w:t>Greek Goddess</w:t>
        <w:tab/>
        <w:t>New World Stages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PEOPLE LIKE US</w:t>
        <w:tab/>
        <w:t>Pamela</w:t>
        <w:tab/>
        <w:t>Barrow Group &amp;York Theatre</w:t>
      </w:r>
    </w:p>
    <w:p>
      <w:pPr>
        <w:pStyle w:val="Normal.0"/>
        <w:widowControl w:val="0"/>
        <w:tabs>
          <w:tab w:val="left" w:pos="4140"/>
          <w:tab w:val="left" w:pos="4680"/>
        </w:tabs>
        <w:spacing w:line="216" w:lineRule="auto"/>
        <w:ind w:left="7560" w:right="360" w:hanging="7560"/>
        <w:rPr>
          <w:rStyle w:val="None"/>
          <w:sz w:val="18"/>
          <w:szCs w:val="18"/>
        </w:rPr>
      </w:pP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>***Winner! BEST ACTOR (FEMALE)</w:t>
      </w: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>–</w:t>
      </w: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>Talkin</w:t>
      </w: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 xml:space="preserve">’ </w:t>
      </w: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>Broadway Summer Theatre Festival Citations</w:t>
      </w:r>
    </w:p>
    <w:p>
      <w:pPr>
        <w:pStyle w:val="Normal.0"/>
        <w:widowControl w:val="0"/>
        <w:tabs>
          <w:tab w:val="left" w:pos="4623"/>
          <w:tab w:val="left" w:pos="4680"/>
        </w:tabs>
        <w:spacing w:line="168" w:lineRule="auto"/>
        <w:ind w:left="7200" w:hanging="7200"/>
        <w:rPr>
          <w:rStyle w:val="None"/>
          <w:sz w:val="20"/>
          <w:szCs w:val="20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4230"/>
          <w:tab w:val="left" w:pos="4500"/>
          <w:tab w:val="left" w:pos="4770"/>
          <w:tab w:val="left" w:pos="7323"/>
          <w:tab w:val="left" w:pos="8640"/>
          <w:tab w:val="left" w:pos="9360"/>
          <w:tab w:val="left" w:pos="9670"/>
        </w:tabs>
        <w:ind w:left="7020" w:hanging="7020"/>
        <w:rPr>
          <w:rStyle w:val="None"/>
          <w:b w:val="1"/>
          <w:bCs w:val="1"/>
          <w:sz w:val="20"/>
          <w:szCs w:val="20"/>
          <w:u w:val="single"/>
        </w:rPr>
      </w:pPr>
      <w:r>
        <w:rPr>
          <w:rStyle w:val="None"/>
          <w:b w:val="1"/>
          <w:bCs w:val="1"/>
          <w:sz w:val="20"/>
          <w:szCs w:val="20"/>
          <w:u w:val="single"/>
          <w:rtl w:val="0"/>
          <w:lang w:val="en-US"/>
        </w:rPr>
        <w:t xml:space="preserve">REGIONAL 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4230"/>
          <w:tab w:val="left" w:pos="4500"/>
          <w:tab w:val="left" w:pos="5050"/>
          <w:tab w:val="left" w:pos="7323"/>
          <w:tab w:val="left" w:pos="7930"/>
          <w:tab w:val="left" w:pos="9360"/>
          <w:tab w:val="left" w:pos="9670"/>
        </w:tabs>
        <w:ind w:left="7020" w:hanging="7020"/>
        <w:rPr>
          <w:rStyle w:val="None"/>
          <w:b w:val="1"/>
          <w:bCs w:val="1"/>
          <w:sz w:val="18"/>
          <w:szCs w:val="18"/>
          <w:u w:val="single"/>
        </w:rPr>
      </w:pPr>
      <w:r>
        <w:rPr>
          <w:rStyle w:val="None"/>
          <w:sz w:val="18"/>
          <w:szCs w:val="18"/>
          <w:rtl w:val="0"/>
          <w:lang w:val="en-US"/>
        </w:rPr>
        <w:t>CLUE</w:t>
        <w:tab/>
        <w:tab/>
        <w:tab/>
        <w:tab/>
        <w:tab/>
        <w:tab/>
        <w:tab/>
      </w:r>
      <w:r>
        <w:rPr>
          <w:rStyle w:val="None"/>
          <w:i w:val="1"/>
          <w:iCs w:val="1"/>
          <w:sz w:val="18"/>
          <w:szCs w:val="18"/>
          <w:rtl w:val="0"/>
          <w:lang w:val="en-US"/>
        </w:rPr>
        <w:t xml:space="preserve">u/s </w:t>
      </w:r>
      <w:r>
        <w:rPr>
          <w:rStyle w:val="None"/>
          <w:sz w:val="18"/>
          <w:szCs w:val="18"/>
          <w:rtl w:val="0"/>
          <w:lang w:val="en-US"/>
        </w:rPr>
        <w:t>White, Scarlett, Women</w:t>
        <w:tab/>
        <w:tab/>
        <w:t>Papermill Playhouse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right="36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SWEENEY TODD</w:t>
        <w:tab/>
        <w:t>Mrs. Lovett</w:t>
        <w:tab/>
        <w:t>ATP&amp;Glacier Symphony Orchestra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right="36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HEARTBREAK HOUSE</w:t>
        <w:tab/>
        <w:t>Ellie</w:t>
        <w:tab/>
        <w:t>Peterborough Players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right="360"/>
        <w:rPr>
          <w:rStyle w:val="None"/>
          <w:sz w:val="18"/>
          <w:szCs w:val="18"/>
        </w:rPr>
      </w:pP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>***Winner! BEST ACTOR (FEMALE in a Drama)</w:t>
      </w: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>—</w:t>
      </w: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>New Hampshire Theatre Awards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right="36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LITTLE SHOP OF HORRORS</w:t>
        <w:tab/>
        <w:t>Audrey</w:t>
        <w:tab/>
        <w:t>Peterborough Players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right="36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THE FULL MONTY</w:t>
        <w:tab/>
        <w:t>Georgie</w:t>
        <w:tab/>
        <w:t>Alpine Theatre /Merry Go Round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right="36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I LOVE YOU, YOU</w:t>
      </w:r>
      <w:r>
        <w:rPr>
          <w:rStyle w:val="None"/>
          <w:sz w:val="18"/>
          <w:szCs w:val="18"/>
          <w:rtl w:val="0"/>
          <w:lang w:val="en-US"/>
        </w:rPr>
        <w:t>”</w:t>
      </w:r>
      <w:r>
        <w:rPr>
          <w:rStyle w:val="None"/>
          <w:sz w:val="18"/>
          <w:szCs w:val="18"/>
          <w:rtl w:val="0"/>
          <w:lang w:val="en-US"/>
        </w:rPr>
        <w:t>RE PERFECT...NOW CHANGE</w:t>
        <w:tab/>
        <w:t>Woman 1</w:t>
        <w:tab/>
        <w:t>Cincinnati Playhouse in the Park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9900" w:right="180" w:hanging="990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GOOD OL</w:t>
      </w:r>
      <w:r>
        <w:rPr>
          <w:rStyle w:val="None"/>
          <w:sz w:val="18"/>
          <w:szCs w:val="18"/>
          <w:rtl w:val="0"/>
          <w:lang w:val="en-US"/>
        </w:rPr>
        <w:t xml:space="preserve">’ </w:t>
      </w:r>
      <w:r>
        <w:rPr>
          <w:rStyle w:val="None"/>
          <w:sz w:val="18"/>
          <w:szCs w:val="18"/>
          <w:rtl w:val="0"/>
          <w:lang w:val="en-US"/>
        </w:rPr>
        <w:t>GIRLS</w:t>
        <w:tab/>
        <w:t xml:space="preserve">Pamela                            </w:t>
        <w:tab/>
        <w:t>Cape Fear Regional Theatre</w:t>
        <w:tab/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BOOKENDS</w:t>
        <w:tab/>
        <w:t>Lucy/Deborah</w:t>
        <w:tab/>
        <w:t>NJ Repertory Co.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WILDWOOD FLOWERS</w:t>
        <w:tab/>
        <w:t>June Carter Cash</w:t>
        <w:tab/>
        <w:t>North Carolina PAC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b w:val="1"/>
          <w:bCs w:val="1"/>
          <w:i w:val="1"/>
          <w:iCs w:val="1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  <w:rtl w:val="0"/>
          <w:lang w:val="en-US"/>
        </w:rPr>
        <w:t>***</w:t>
      </w: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>Winner! BEST ACTRESS IN A MUSICAL</w:t>
      </w: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>—</w:t>
      </w: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>Metrolina Theatre Awards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YOU</w:t>
      </w:r>
      <w:r>
        <w:rPr>
          <w:rStyle w:val="None"/>
          <w:sz w:val="18"/>
          <w:szCs w:val="18"/>
          <w:rtl w:val="0"/>
          <w:lang w:val="en-US"/>
        </w:rPr>
        <w:t>’</w:t>
      </w:r>
      <w:r>
        <w:rPr>
          <w:rStyle w:val="None"/>
          <w:sz w:val="18"/>
          <w:szCs w:val="18"/>
          <w:rtl w:val="0"/>
          <w:lang w:val="en-US"/>
        </w:rPr>
        <w:t>RE A GOOD MAN, CHARLIE BROWN</w:t>
        <w:tab/>
        <w:t>Lucy</w:t>
        <w:tab/>
        <w:t>Peterborough Players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SISTERS OF SWING</w:t>
        <w:tab/>
        <w:t>Maxene</w:t>
        <w:tab/>
        <w:t>Capital Rep. Theatre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ANNIE GET YOUR GUN</w:t>
        <w:tab/>
        <w:t>Annie Oakley</w:t>
        <w:tab/>
        <w:t>Arts Center of Coastal Carolina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SYNCOPATION </w:t>
      </w:r>
      <w:r>
        <w:rPr>
          <w:rStyle w:val="None"/>
          <w:i w:val="1"/>
          <w:iCs w:val="1"/>
          <w:sz w:val="18"/>
          <w:szCs w:val="18"/>
          <w:rtl w:val="0"/>
          <w:lang w:val="en-US"/>
        </w:rPr>
        <w:t>(by Alan Knee)</w:t>
      </w:r>
      <w:r>
        <w:rPr>
          <w:rStyle w:val="None"/>
          <w:sz w:val="18"/>
          <w:szCs w:val="18"/>
          <w:rtl w:val="0"/>
        </w:rPr>
        <w:tab/>
        <w:t>Anna</w:t>
        <w:tab/>
        <w:t xml:space="preserve">Asolo Theatre </w:t>
        <w:tab/>
        <w:tab/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KEEP ON THE SUNNY SIDE</w:t>
        <w:tab/>
        <w:t>Janette</w:t>
        <w:tab/>
        <w:t>Barter Theatre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PICASSO AT THE LAPIN AGILE</w:t>
        <w:tab/>
        <w:t>Suzanne</w:t>
        <w:tab/>
        <w:t>Peterborough Players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PEOPLE LIKE US</w:t>
        <w:tab/>
        <w:t>Pamela</w:t>
        <w:tab/>
        <w:t>Peterborough Players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BABES IN ARMS</w:t>
        <w:tab/>
        <w:t>Sally</w:t>
        <w:tab/>
        <w:t>State Theater (Michigan)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SWINGIN</w:t>
      </w:r>
      <w:r>
        <w:rPr>
          <w:rStyle w:val="None"/>
          <w:sz w:val="18"/>
          <w:szCs w:val="18"/>
          <w:rtl w:val="0"/>
          <w:lang w:val="en-US"/>
        </w:rPr>
        <w:t xml:space="preserve">’ </w:t>
      </w:r>
      <w:r>
        <w:rPr>
          <w:rStyle w:val="None"/>
          <w:sz w:val="18"/>
          <w:szCs w:val="18"/>
          <w:rtl w:val="0"/>
          <w:lang w:val="en-US"/>
        </w:rPr>
        <w:t>ON A STAR</w:t>
        <w:tab/>
        <w:t>Woman 1</w:t>
        <w:tab/>
        <w:t>Riverside Theater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COMPANY</w:t>
        <w:tab/>
        <w:t>Kathy</w:t>
        <w:tab/>
        <w:t>Barrington Stage Co.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GYPSY</w:t>
        <w:tab/>
        <w:t>Gypsy Rose Lee</w:t>
        <w:tab/>
        <w:t>The Aronoff Center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THEY</w:t>
      </w:r>
      <w:r>
        <w:rPr>
          <w:rStyle w:val="None"/>
          <w:sz w:val="18"/>
          <w:szCs w:val="18"/>
          <w:rtl w:val="0"/>
          <w:lang w:val="en-US"/>
        </w:rPr>
        <w:t>’</w:t>
      </w:r>
      <w:r>
        <w:rPr>
          <w:rStyle w:val="None"/>
          <w:sz w:val="18"/>
          <w:szCs w:val="18"/>
          <w:rtl w:val="0"/>
          <w:lang w:val="en-US"/>
        </w:rPr>
        <w:t>RE PLAYING OUR SONG</w:t>
        <w:tab/>
        <w:t xml:space="preserve">Voice </w:t>
        <w:tab/>
        <w:t xml:space="preserve">Colonial Theatre 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216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SUBURBIA</w:t>
        <w:tab/>
        <w:t>Erica</w:t>
        <w:tab/>
        <w:t>Schoolhouse Theater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4140"/>
          <w:tab w:val="left" w:pos="4770"/>
          <w:tab w:val="left" w:pos="7323"/>
          <w:tab w:val="left" w:pos="8640"/>
          <w:tab w:val="left" w:pos="9360"/>
          <w:tab w:val="left" w:pos="9670"/>
        </w:tabs>
        <w:spacing w:line="144" w:lineRule="auto"/>
        <w:rPr>
          <w:rStyle w:val="None"/>
          <w:sz w:val="18"/>
          <w:szCs w:val="18"/>
        </w:rPr>
      </w:pPr>
      <w:r>
        <w:rPr>
          <w:rStyle w:val="None"/>
          <w:sz w:val="20"/>
          <w:szCs w:val="20"/>
        </w:rPr>
        <w:tab/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4770"/>
          <w:tab w:val="left" w:pos="7323"/>
          <w:tab w:val="left" w:pos="8640"/>
          <w:tab w:val="left" w:pos="9360"/>
          <w:tab w:val="left" w:pos="9670"/>
        </w:tabs>
        <w:rPr>
          <w:rStyle w:val="None"/>
          <w:b w:val="1"/>
          <w:bCs w:val="1"/>
          <w:sz w:val="18"/>
          <w:szCs w:val="18"/>
          <w:u w:val="single"/>
        </w:rPr>
      </w:pPr>
      <w:r>
        <w:rPr>
          <w:rStyle w:val="None"/>
          <w:b w:val="1"/>
          <w:bCs w:val="1"/>
          <w:sz w:val="18"/>
          <w:szCs w:val="18"/>
          <w:u w:val="single"/>
          <w:rtl w:val="0"/>
          <w:lang w:val="en-US"/>
        </w:rPr>
        <w:t>WORKSHOPS/READING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THE CARE AND FEEDING OF ADULTS </w:t>
        <w:tab/>
        <w:t>Theresa, Mama, Millie</w:t>
        <w:tab/>
        <w:t>MTC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right="360" w:hanging="7920"/>
        <w:rPr>
          <w:rStyle w:val="None"/>
          <w:b w:val="1"/>
          <w:bCs w:val="1"/>
          <w:i w:val="1"/>
          <w:iCs w:val="1"/>
          <w:sz w:val="18"/>
          <w:szCs w:val="18"/>
          <w:u w:val="single"/>
        </w:rPr>
      </w:pPr>
      <w:r>
        <w:rPr>
          <w:rStyle w:val="None"/>
          <w:i w:val="1"/>
          <w:iCs w:val="1"/>
          <w:sz w:val="18"/>
          <w:szCs w:val="18"/>
          <w:rtl w:val="0"/>
          <w:lang w:val="en-US"/>
        </w:rPr>
        <w:t>(Hannah Bos, Paul Thureen, dir. Oliver Butler)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right="360" w:hanging="7920"/>
        <w:rPr>
          <w:rStyle w:val="None"/>
          <w:b w:val="1"/>
          <w:bCs w:val="1"/>
          <w:sz w:val="18"/>
          <w:szCs w:val="18"/>
          <w:u w:val="single"/>
        </w:rPr>
      </w:pPr>
      <w:r>
        <w:rPr>
          <w:rStyle w:val="None"/>
          <w:sz w:val="18"/>
          <w:szCs w:val="18"/>
          <w:rtl w:val="0"/>
          <w:lang w:val="en-US"/>
        </w:rPr>
        <w:t>POSTCARD AMERICAN TOWN</w:t>
        <w:tab/>
        <w:t>Betty</w:t>
        <w:tab/>
        <w:t>NY Theatre Barn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THE GREAT BLUENESS </w:t>
      </w:r>
      <w:r>
        <w:rPr>
          <w:rStyle w:val="None"/>
          <w:i w:val="1"/>
          <w:iCs w:val="1"/>
          <w:sz w:val="18"/>
          <w:szCs w:val="18"/>
          <w:rtl w:val="0"/>
          <w:lang w:val="en-US"/>
        </w:rPr>
        <w:t>(dir. John Carrafa)</w:t>
      </w:r>
      <w:r>
        <w:rPr>
          <w:rStyle w:val="None"/>
          <w:sz w:val="18"/>
          <w:szCs w:val="18"/>
          <w:rtl w:val="0"/>
        </w:rPr>
        <w:tab/>
        <w:t>Featured Ensemble</w:t>
        <w:tab/>
        <w:t>NY Stage &amp; Film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LINCOLN IN LOVE (</w:t>
      </w:r>
      <w:r>
        <w:rPr>
          <w:rStyle w:val="None"/>
          <w:i w:val="1"/>
          <w:iCs w:val="1"/>
          <w:sz w:val="18"/>
          <w:szCs w:val="18"/>
          <w:rtl w:val="0"/>
          <w:lang w:val="en-US"/>
        </w:rPr>
        <w:t>David Friedman&amp;Peter Kellogg)</w:t>
      </w:r>
      <w:r>
        <w:rPr>
          <w:rStyle w:val="None"/>
          <w:sz w:val="18"/>
          <w:szCs w:val="18"/>
          <w:rtl w:val="0"/>
        </w:rPr>
        <w:tab/>
        <w:t>Elizabeth Edwards</w:t>
        <w:tab/>
        <w:t>York Theatre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right="36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WE HAVE ALWAYS LIVED in the CASTLE </w:t>
        <w:tab/>
        <w:t>Town Folk</w:t>
        <w:tab/>
        <w:t>Yale  Rep.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hanging="7920"/>
        <w:rPr>
          <w:rStyle w:val="None"/>
          <w:sz w:val="18"/>
          <w:szCs w:val="18"/>
        </w:rPr>
      </w:pPr>
      <w:r>
        <w:rPr>
          <w:rStyle w:val="None"/>
          <w:i w:val="1"/>
          <w:iCs w:val="1"/>
          <w:sz w:val="18"/>
          <w:szCs w:val="18"/>
          <w:rtl w:val="0"/>
          <w:lang w:val="en-US"/>
        </w:rPr>
        <w:t>(Adam Bock&amp;Todd Almond)</w:t>
      </w:r>
      <w:r>
        <w:rPr>
          <w:rStyle w:val="None"/>
          <w:sz w:val="18"/>
          <w:szCs w:val="18"/>
        </w:rPr>
        <w:tab/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BOOKENDS </w:t>
      </w:r>
      <w:r>
        <w:rPr>
          <w:rStyle w:val="None"/>
          <w:i w:val="1"/>
          <w:iCs w:val="1"/>
          <w:sz w:val="18"/>
          <w:szCs w:val="18"/>
          <w:rtl w:val="0"/>
          <w:lang w:val="en-US"/>
        </w:rPr>
        <w:t>(dir. Susan Schulman)</w:t>
        <w:tab/>
      </w:r>
      <w:r>
        <w:rPr>
          <w:rStyle w:val="None"/>
          <w:sz w:val="18"/>
          <w:szCs w:val="18"/>
          <w:rtl w:val="0"/>
          <w:lang w:val="en-US"/>
        </w:rPr>
        <w:t>Lucy/Deborah</w:t>
        <w:tab/>
        <w:t>York Theatre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IVORY JOE COLE </w:t>
      </w:r>
      <w:r>
        <w:rPr>
          <w:rStyle w:val="None"/>
          <w:i w:val="1"/>
          <w:iCs w:val="1"/>
          <w:sz w:val="18"/>
          <w:szCs w:val="18"/>
          <w:rtl w:val="0"/>
          <w:lang w:val="en-US"/>
        </w:rPr>
        <w:t>(dir. Kenny Leon)</w:t>
      </w:r>
      <w:r>
        <w:rPr>
          <w:rStyle w:val="None"/>
          <w:sz w:val="18"/>
          <w:szCs w:val="18"/>
          <w:rtl w:val="0"/>
        </w:rPr>
        <w:tab/>
        <w:t>Waitress</w:t>
        <w:tab/>
        <w:t>42</w:t>
      </w:r>
      <w:r>
        <w:rPr>
          <w:rStyle w:val="None"/>
          <w:sz w:val="18"/>
          <w:szCs w:val="18"/>
          <w:vertAlign w:val="superscript"/>
          <w:rtl w:val="0"/>
          <w:lang w:val="en-US"/>
        </w:rPr>
        <w:t>nd</w:t>
      </w:r>
      <w:r>
        <w:rPr>
          <w:rStyle w:val="None"/>
          <w:sz w:val="18"/>
          <w:szCs w:val="18"/>
          <w:rtl w:val="0"/>
          <w:lang w:val="en-US"/>
        </w:rPr>
        <w:t xml:space="preserve"> Street Studios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right="180" w:hanging="792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ANATOL</w:t>
        <w:tab/>
        <w:t>Emily</w:t>
        <w:tab/>
        <w:t>The Mint Theatre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hanging="7920"/>
        <w:rPr>
          <w:rStyle w:val="None"/>
          <w:sz w:val="18"/>
          <w:szCs w:val="18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4770"/>
          <w:tab w:val="left" w:pos="7323"/>
          <w:tab w:val="left" w:pos="8640"/>
          <w:tab w:val="left" w:pos="9360"/>
          <w:tab w:val="left" w:pos="9670"/>
        </w:tabs>
        <w:spacing w:line="144" w:lineRule="auto"/>
        <w:rPr>
          <w:rStyle w:val="None"/>
          <w:sz w:val="18"/>
          <w:szCs w:val="18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4770"/>
          <w:tab w:val="left" w:pos="7323"/>
          <w:tab w:val="left" w:pos="8640"/>
          <w:tab w:val="left" w:pos="9360"/>
          <w:tab w:val="left" w:pos="9670"/>
        </w:tabs>
        <w:rPr>
          <w:rStyle w:val="None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  <w:u w:val="single"/>
          <w:rtl w:val="0"/>
          <w:lang w:val="en-US"/>
        </w:rPr>
        <w:t>RECORDINGS/PERFORMANCES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right="360" w:hanging="793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MEET JOHN DOE</w:t>
        <w:tab/>
        <w:t>Radio Singer, Ensemble</w:t>
        <w:tab/>
        <w:t>Broadway Records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right="360" w:hanging="793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THE MANDEL/LYDON SONGBOOK</w:t>
        <w:tab/>
        <w:t>Solo Album</w:t>
        <w:tab/>
        <w:t>Sean Swinney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right="360" w:hanging="793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NEO:   New, Emerging, Outstanding!</w:t>
        <w:tab/>
        <w:t>Featured Soloist</w:t>
        <w:tab/>
        <w:t>Jay Records</w:t>
      </w:r>
    </w:p>
    <w:p>
      <w:pPr>
        <w:pStyle w:val="Normal.0"/>
        <w:widowControl w:val="0"/>
        <w:tabs>
          <w:tab w:val="left" w:pos="5050"/>
          <w:tab w:val="left" w:pos="7930"/>
        </w:tabs>
        <w:spacing w:line="192" w:lineRule="auto"/>
        <w:ind w:left="7930" w:right="360" w:hanging="793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Featured Soloist with the Cincinnati Pops Orchestra</w:t>
      </w:r>
    </w:p>
    <w:p>
      <w:pPr>
        <w:pStyle w:val="Normal.0"/>
        <w:widowControl w:val="0"/>
        <w:tabs>
          <w:tab w:val="left" w:pos="180"/>
          <w:tab w:val="left" w:pos="1440"/>
          <w:tab w:val="left" w:pos="2160"/>
          <w:tab w:val="left" w:pos="2880"/>
          <w:tab w:val="left" w:pos="4500"/>
          <w:tab w:val="left" w:pos="7200"/>
          <w:tab w:val="left" w:pos="8640"/>
          <w:tab w:val="left" w:pos="9360"/>
          <w:tab w:val="left" w:pos="9670"/>
        </w:tabs>
        <w:spacing w:line="120" w:lineRule="auto"/>
        <w:ind w:left="7200" w:hanging="7200"/>
        <w:rPr>
          <w:rStyle w:val="None"/>
          <w:sz w:val="18"/>
          <w:szCs w:val="18"/>
        </w:rPr>
      </w:pPr>
    </w:p>
    <w:p>
      <w:pPr>
        <w:pStyle w:val="Normal.0"/>
        <w:widowControl w:val="0"/>
        <w:tabs>
          <w:tab w:val="left" w:pos="1440"/>
          <w:tab w:val="left" w:pos="2160"/>
          <w:tab w:val="left" w:pos="2880"/>
          <w:tab w:val="left" w:pos="4500"/>
          <w:tab w:val="left" w:pos="7200"/>
          <w:tab w:val="left" w:pos="8640"/>
          <w:tab w:val="left" w:pos="9360"/>
          <w:tab w:val="left" w:pos="9670"/>
        </w:tabs>
        <w:spacing w:line="216" w:lineRule="auto"/>
        <w:ind w:left="7200" w:hanging="7200"/>
        <w:rPr>
          <w:rStyle w:val="None"/>
          <w:b w:val="1"/>
          <w:bCs w:val="1"/>
          <w:sz w:val="18"/>
          <w:szCs w:val="18"/>
          <w:u w:val="single"/>
        </w:rPr>
      </w:pPr>
      <w:r>
        <w:rPr>
          <w:rStyle w:val="None"/>
          <w:b w:val="1"/>
          <w:bCs w:val="1"/>
          <w:sz w:val="18"/>
          <w:szCs w:val="18"/>
          <w:u w:val="single"/>
          <w:rtl w:val="0"/>
          <w:lang w:val="en-US"/>
        </w:rPr>
        <w:t>EDUCATION/TRAINING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6660"/>
          <w:tab w:val="left" w:pos="7920"/>
          <w:tab w:val="left" w:pos="8640"/>
          <w:tab w:val="left" w:pos="9360"/>
          <w:tab w:val="left" w:pos="9670"/>
        </w:tabs>
        <w:spacing w:line="192" w:lineRule="auto"/>
        <w:ind w:left="7200" w:hanging="720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University of Cincinnati CCM </w:t>
      </w:r>
      <w:r>
        <w:rPr>
          <w:rStyle w:val="None"/>
          <w:sz w:val="18"/>
          <w:szCs w:val="18"/>
          <w:rtl w:val="0"/>
          <w:lang w:val="en-US"/>
        </w:rPr>
        <w:t xml:space="preserve">–  </w:t>
      </w:r>
      <w:r>
        <w:rPr>
          <w:rStyle w:val="None"/>
          <w:sz w:val="18"/>
          <w:szCs w:val="18"/>
          <w:rtl w:val="0"/>
          <w:lang w:val="en-US"/>
        </w:rPr>
        <w:t>B.F.A.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6660"/>
          <w:tab w:val="left" w:pos="7920"/>
          <w:tab w:val="left" w:pos="8640"/>
          <w:tab w:val="left" w:pos="9360"/>
          <w:tab w:val="left" w:pos="9670"/>
        </w:tabs>
        <w:spacing w:line="192" w:lineRule="auto"/>
        <w:ind w:left="7200" w:hanging="720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ACTING:  Oxford School of Drama (Shakespeare) H. Meyer Studio, Brad Calcaterra The Studio, Andrew Stewart-Jones  IMPROV: New Actors Workshop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6660"/>
          <w:tab w:val="left" w:pos="7920"/>
          <w:tab w:val="left" w:pos="8640"/>
          <w:tab w:val="left" w:pos="9360"/>
          <w:tab w:val="left" w:pos="9670"/>
        </w:tabs>
        <w:spacing w:line="144" w:lineRule="auto"/>
        <w:rPr>
          <w:rStyle w:val="None"/>
          <w:sz w:val="18"/>
          <w:szCs w:val="18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6660"/>
          <w:tab w:val="left" w:pos="7920"/>
          <w:tab w:val="left" w:pos="8640"/>
          <w:tab w:val="left" w:pos="9360"/>
          <w:tab w:val="left" w:pos="9670"/>
        </w:tabs>
        <w:spacing w:line="216" w:lineRule="auto"/>
        <w:ind w:left="360" w:hanging="360"/>
      </w:pPr>
      <w:r>
        <w:rPr>
          <w:rStyle w:val="None"/>
          <w:b w:val="1"/>
          <w:bCs w:val="1"/>
          <w:sz w:val="18"/>
          <w:szCs w:val="18"/>
          <w:u w:val="single"/>
          <w:rtl w:val="0"/>
          <w:lang w:val="en-US"/>
        </w:rPr>
        <w:t>SPECIAL SKILLS:</w:t>
      </w:r>
      <w:r>
        <w:rPr>
          <w:rStyle w:val="None"/>
          <w:sz w:val="18"/>
          <w:szCs w:val="18"/>
          <w:rtl w:val="0"/>
          <w:lang w:val="en-US"/>
        </w:rPr>
        <w:t xml:space="preserve">  Great ear for accents and dialects; British, Southern, Upstate NY/Detroit, New England, New York, Brooklyn, Yiddish, Eastern European;  Acoustic Guitar, Ukulele &amp; Autoharp, Piano. Professional Makeup Artist &amp; Photographer.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3280" w:h="17180" w:orient="portrait"/>
      <w:pgMar w:top="0" w:right="765" w:bottom="1339" w:left="890" w:header="765" w:footer="9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Opti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ing 3 A A"/>
      <w:rPr>
        <w:rFonts w:ascii="Helvetica" w:cs="Helvetica" w:hAnsi="Helvetica" w:eastAsia="Helvetica"/>
      </w:rPr>
    </w:pPr>
    <w:r>
      <w:rPr>
        <w:rtl w:val="0"/>
      </w:rPr>
      <w:tab/>
      <w:t xml:space="preserve">          </w:t>
    </w:r>
    <w:r>
      <w:rPr>
        <w:rFonts w:ascii="Arial Unicode MS" w:hAnsi="Arial Unicode MS"/>
        <w:rtl w:val="0"/>
        <w:lang w:val="en-US"/>
      </w:rPr>
      <w:t>UIA Talent, Aaron Sanko</w:t>
    </w:r>
  </w:p>
  <w:p>
    <w:pPr>
      <w:pStyle w:val="Heading 3 A A"/>
    </w:pPr>
    <w:r>
      <w:rPr>
        <w:rFonts w:ascii="Arial Unicode MS" w:cs="Arial Unicode MS" w:hAnsi="Arial Unicode MS" w:eastAsia="Arial Unicode MS"/>
        <w:rtl w:val="0"/>
      </w:rPr>
      <w:tab/>
      <w:t xml:space="preserve">          212.969.1797                                               </w:t>
      <w:tab/>
      <w:tab/>
    </w:r>
    <w:r>
      <w:rPr>
        <w:rFonts w:ascii="Arial Unicode MS" w:cs="Arial Unicode MS" w:hAnsi="Arial Unicode MS" w:eastAsia="Arial Unicode MS"/>
        <w:sz w:val="22"/>
        <w:szCs w:val="22"/>
        <w:rtl w:val="0"/>
      </w:rPr>
      <w:tab/>
      <w:tab/>
      <w:tab/>
      <w:tab/>
      <w:tab/>
      <w:tab/>
      <w:tab/>
      <w:t xml:space="preserve">                   </w:t>
      <w:tab/>
      <w:t xml:space="preserve">       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"http://www.uiatalent.com"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www.uiatalent.com</w:t>
    </w:r>
    <w:r>
      <w:rPr/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380"/>
      </w:tabs>
      <w:spacing w:line="192" w:lineRule="auto"/>
      <w:ind w:right="360" w:firstLine="2700"/>
    </w:pPr>
    <w:r>
      <w:rPr>
        <w:rStyle w:val="None"/>
        <w:b w:val="1"/>
        <w:bCs w:val="1"/>
        <w:sz w:val="32"/>
        <w:szCs w:val="32"/>
        <w:rtl w:val="0"/>
      </w:rPr>
      <w:tab/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3 A A">
    <w:name w:val="Heading 3 A A"/>
    <w:next w:val="Heading 3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 Unicode MS" w:cs="Arial Unicode MS" w:hAnsi="Arial Unicode MS" w:eastAsia="Arial Unicode MS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 A">
    <w:name w:val="Caption A"/>
    <w:next w:val="Caption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