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672" w:rsidP="002E44EA" w:rsidRDefault="009C3D6C" w14:paraId="488C98AD" w14:textId="29731176">
      <w:pPr>
        <w:pStyle w:val="AttorneyInfo"/>
        <w:rPr>
          <w:iCs/>
        </w:rPr>
      </w:pPr>
      <w:r>
        <w:rPr>
          <w:iCs/>
        </w:rPr>
        <w:t>NAME</w:t>
      </w:r>
    </w:p>
    <w:p w:rsidR="009C3D6C" w:rsidP="002E44EA" w:rsidRDefault="009C3D6C" w14:paraId="2A40BED8" w14:textId="7CFBF57B">
      <w:pPr>
        <w:pStyle w:val="AttorneyInfo"/>
        <w:rPr>
          <w:iCs/>
        </w:rPr>
      </w:pPr>
      <w:r>
        <w:rPr>
          <w:iCs/>
        </w:rPr>
        <w:t>ADDRESS</w:t>
      </w:r>
    </w:p>
    <w:p w:rsidR="009C3D6C" w:rsidP="002E44EA" w:rsidRDefault="009C3D6C" w14:paraId="115A20F0" w14:textId="6AA9BFE7">
      <w:pPr>
        <w:pStyle w:val="AttorneyInfo"/>
        <w:rPr>
          <w:iCs/>
        </w:rPr>
      </w:pPr>
      <w:r>
        <w:rPr>
          <w:iCs/>
        </w:rPr>
        <w:t>CITY, STATE, ZIP CODE</w:t>
      </w:r>
    </w:p>
    <w:p w:rsidR="009C3D6C" w:rsidP="002E44EA" w:rsidRDefault="009C3D6C" w14:paraId="1E809AEB" w14:textId="098ACBF0">
      <w:pPr>
        <w:pStyle w:val="AttorneyInfo"/>
        <w:rPr>
          <w:iCs/>
        </w:rPr>
      </w:pPr>
      <w:r>
        <w:rPr>
          <w:iCs/>
        </w:rPr>
        <w:t>PHONE</w:t>
      </w:r>
    </w:p>
    <w:p w:rsidR="009C3D6C" w:rsidP="002E44EA" w:rsidRDefault="009C3D6C" w14:paraId="1DE027D7" w14:textId="17EB9DE5">
      <w:pPr>
        <w:pStyle w:val="AttorneyInfo"/>
        <w:rPr>
          <w:iCs/>
        </w:rPr>
      </w:pPr>
      <w:r>
        <w:rPr>
          <w:iCs/>
        </w:rPr>
        <w:t>EMAIL</w:t>
      </w:r>
    </w:p>
    <w:p w:rsidRPr="002E44EA" w:rsidR="009C3D6C" w:rsidP="002E44EA" w:rsidRDefault="009C3D6C" w14:paraId="535E2EEE" w14:textId="7054D34E">
      <w:pPr>
        <w:pStyle w:val="AttorneyInfo"/>
        <w:rPr>
          <w:i/>
        </w:rPr>
      </w:pPr>
      <w:r>
        <w:rPr>
          <w:iCs/>
        </w:rPr>
        <w:t>ROLE</w:t>
      </w:r>
    </w:p>
    <w:p w:rsidR="00814602" w:rsidP="00023DE3" w:rsidRDefault="00814602" w14:paraId="3E200B0E" w14:textId="77777777">
      <w:pPr>
        <w:pStyle w:val="CourtName"/>
      </w:pPr>
    </w:p>
    <w:p w:rsidR="00871672" w:rsidP="004E2AA3" w:rsidRDefault="00590A73" w14:paraId="67307598" w14:textId="6E54E1BD">
      <w:pPr>
        <w:pStyle w:val="CourtName"/>
        <w:spacing w:after="240"/>
      </w:pPr>
      <w:r>
        <w:t>superior court of arizona</w:t>
      </w:r>
    </w:p>
    <w:p w:rsidR="00FF25C7" w:rsidP="00814602" w:rsidRDefault="00590A73" w14:paraId="5B8F1A5D" w14:textId="6CD459A4">
      <w:pPr>
        <w:pStyle w:val="CourtName"/>
      </w:pPr>
      <w:r>
        <w:t xml:space="preserve">county of </w:t>
      </w:r>
      <w:r w:rsidR="009C3D6C">
        <w:t>&lt;INSERT&gt;</w:t>
      </w:r>
    </w:p>
    <w:p w:rsidR="00590A73" w:rsidP="00871672" w:rsidRDefault="00590A73" w14:paraId="1BF34E6F" w14:textId="77777777"/>
    <w:tbl>
      <w:tblPr>
        <w:tblW w:w="9720" w:type="dxa"/>
        <w:tblInd w:w="-90" w:type="dxa"/>
        <w:tblLook w:val="04A0" w:firstRow="1" w:lastRow="0" w:firstColumn="1" w:lastColumn="0" w:noHBand="0" w:noVBand="1"/>
      </w:tblPr>
      <w:tblGrid>
        <w:gridCol w:w="4680"/>
        <w:gridCol w:w="5040"/>
      </w:tblGrid>
      <w:tr w:rsidR="00871672" w:rsidTr="00CD0B7D" w14:paraId="50F04BEC" w14:textId="77777777">
        <w:tc>
          <w:tcPr>
            <w:tcW w:w="4680" w:type="dxa"/>
            <w:tcBorders>
              <w:bottom w:val="single" w:color="auto" w:sz="4" w:space="0"/>
              <w:right w:val="single" w:color="auto" w:sz="4" w:space="0"/>
            </w:tcBorders>
            <w:shd w:val="clear" w:color="auto" w:fill="auto"/>
          </w:tcPr>
          <w:p w:rsidR="00A775AF" w:rsidP="004B093C" w:rsidRDefault="00A775AF" w14:paraId="407C3A6B" w14:textId="4E133840">
            <w:pPr>
              <w:pStyle w:val="PartyName"/>
            </w:pPr>
            <w:r>
              <w:t>In re the Matter of:</w:t>
            </w:r>
          </w:p>
          <w:p w:rsidR="00A775AF" w:rsidP="004B093C" w:rsidRDefault="00A775AF" w14:paraId="5E7385EE" w14:textId="77777777">
            <w:pPr>
              <w:pStyle w:val="PartyName"/>
            </w:pPr>
          </w:p>
          <w:p w:rsidR="004B093C" w:rsidP="004B093C" w:rsidRDefault="004B093C" w14:paraId="00D031BD" w14:textId="4E10C7E5">
            <w:pPr>
              <w:pStyle w:val="PartyName"/>
            </w:pPr>
          </w:p>
          <w:p w:rsidR="004B093C" w:rsidP="004B093C" w:rsidRDefault="004B093C" w14:paraId="74D18AC9" w14:textId="77160E1B">
            <w:pPr>
              <w:pStyle w:val="PartyType"/>
            </w:pPr>
            <w:r>
              <w:tab/>
            </w:r>
            <w:r w:rsidR="00A775AF">
              <w:t>Petitioner</w:t>
            </w:r>
            <w:r>
              <w:t>,</w:t>
            </w:r>
          </w:p>
          <w:p w:rsidR="004B093C" w:rsidP="004B093C" w:rsidRDefault="004B093C" w14:paraId="0C71CA5D" w14:textId="36965313">
            <w:pPr>
              <w:pStyle w:val="Party"/>
            </w:pPr>
          </w:p>
          <w:p w:rsidR="00CD0B7D" w:rsidP="004B093C" w:rsidRDefault="00CD0B7D" w14:paraId="3FFDC9EF" w14:textId="5F0C0516">
            <w:pPr>
              <w:pStyle w:val="Party"/>
            </w:pPr>
            <w:r>
              <w:t>and</w:t>
            </w:r>
          </w:p>
          <w:p w:rsidR="004B093C" w:rsidP="004B093C" w:rsidRDefault="004B093C" w14:paraId="0431FD49" w14:textId="0CCE9325">
            <w:pPr>
              <w:pStyle w:val="Party"/>
            </w:pPr>
          </w:p>
          <w:p w:rsidR="004B093C" w:rsidP="004B093C" w:rsidRDefault="004B093C" w14:paraId="5697E002" w14:textId="1B79994D">
            <w:pPr>
              <w:pStyle w:val="PartyName"/>
            </w:pPr>
          </w:p>
          <w:p w:rsidR="004B093C" w:rsidP="00490BCE" w:rsidRDefault="004B093C" w14:paraId="5002A07F" w14:textId="77777777">
            <w:pPr>
              <w:pStyle w:val="PartyType"/>
            </w:pPr>
            <w:r>
              <w:tab/>
            </w:r>
            <w:r w:rsidR="00A775AF">
              <w:t>Respondent</w:t>
            </w:r>
            <w:r w:rsidR="00FC0FCF">
              <w:t xml:space="preserve">, </w:t>
            </w:r>
          </w:p>
          <w:p w:rsidR="00FC0FCF" w:rsidP="00FC0FCF" w:rsidRDefault="00FC0FCF" w14:paraId="52AD4D61" w14:textId="77777777">
            <w:pPr>
              <w:pStyle w:val="Party"/>
            </w:pPr>
          </w:p>
          <w:p w:rsidRPr="00FC0FCF" w:rsidR="00FC0FCF" w:rsidP="00FC0FCF" w:rsidRDefault="00FC0FCF" w14:paraId="51D2D44C" w14:textId="35F6CECB">
            <w:pPr>
              <w:pStyle w:val="Party"/>
            </w:pPr>
            <w:r>
              <w:t xml:space="preserve"> </w:t>
            </w:r>
          </w:p>
        </w:tc>
        <w:tc>
          <w:tcPr>
            <w:tcW w:w="5040" w:type="dxa"/>
            <w:tcBorders>
              <w:left w:val="single" w:color="auto" w:sz="4" w:space="0"/>
            </w:tcBorders>
            <w:shd w:val="clear" w:color="auto" w:fill="auto"/>
          </w:tcPr>
          <w:p w:rsidR="00F91ED8" w:rsidP="00E7795B" w:rsidRDefault="004B093C" w14:paraId="43963555" w14:textId="2BF19089">
            <w:pPr>
              <w:pStyle w:val="Judge"/>
            </w:pPr>
            <w:r w:rsidRPr="004B093C">
              <w:t xml:space="preserve">Case No. </w:t>
            </w:r>
            <w:r w:rsidR="009C3D6C">
              <w:t>&lt;INSERT&gt;</w:t>
            </w:r>
          </w:p>
          <w:p w:rsidR="004B093C" w:rsidP="004B093C" w:rsidRDefault="004B093C" w14:paraId="5BBD6F7A" w14:textId="77777777">
            <w:pPr>
              <w:pStyle w:val="PldgName"/>
            </w:pPr>
          </w:p>
          <w:p w:rsidR="00E7630E" w:rsidP="00E7630E" w:rsidRDefault="00E7630E" w14:paraId="4ADBBBA8" w14:textId="77777777">
            <w:pPr>
              <w:pStyle w:val="Default"/>
            </w:pPr>
          </w:p>
          <w:tbl>
            <w:tblPr>
              <w:tblW w:w="0" w:type="auto"/>
              <w:tblBorders>
                <w:top w:val="none" w:color="auto" w:sz="6" w:space="0"/>
                <w:left w:val="none" w:color="auto" w:sz="6" w:space="0"/>
                <w:bottom w:val="none" w:color="auto" w:sz="6" w:space="0"/>
                <w:right w:val="none" w:color="auto" w:sz="6" w:space="0"/>
              </w:tblBorders>
              <w:tblLook w:val="0000" w:firstRow="0" w:lastRow="0" w:firstColumn="0" w:lastColumn="0" w:noHBand="0" w:noVBand="0"/>
            </w:tblPr>
            <w:tblGrid>
              <w:gridCol w:w="4824"/>
            </w:tblGrid>
            <w:tr w:rsidR="00E7630E" w14:paraId="22B08F97" w14:textId="77777777">
              <w:trPr>
                <w:trHeight w:val="539"/>
              </w:trPr>
              <w:tc>
                <w:tcPr>
                  <w:tcW w:w="0" w:type="auto"/>
                  <w:tcBorders>
                    <w:top w:val="none" w:color="auto" w:sz="6" w:space="0"/>
                    <w:bottom w:val="none" w:color="auto" w:sz="6" w:space="0"/>
                  </w:tcBorders>
                </w:tcPr>
                <w:p w:rsidRPr="002F7637" w:rsidR="00E7630E" w:rsidP="00E7630E" w:rsidRDefault="002F7637" w14:paraId="6ABAFE09" w14:textId="1CEC3918">
                  <w:pPr>
                    <w:pStyle w:val="Default"/>
                    <w:rPr>
                      <w:b/>
                      <w:bCs/>
                      <w:sz w:val="26"/>
                      <w:szCs w:val="26"/>
                    </w:rPr>
                  </w:pPr>
                  <w:r w:rsidRPr="002F7637">
                    <w:rPr>
                      <w:b/>
                      <w:bCs/>
                    </w:rPr>
                    <w:t>PETITION FOR ENFORCEMENT &amp; CONTEMPT</w:t>
                  </w:r>
                </w:p>
              </w:tc>
            </w:tr>
          </w:tbl>
          <w:p w:rsidR="00CD0B7D" w:rsidP="004B093C" w:rsidRDefault="00CD0B7D" w14:paraId="644CF9AA" w14:textId="056B0F02">
            <w:pPr>
              <w:pStyle w:val="PldgName"/>
            </w:pPr>
          </w:p>
          <w:p w:rsidRPr="00CD0B7D" w:rsidR="004B093C" w:rsidP="00CD0B7D" w:rsidRDefault="004B093C" w14:paraId="6358FE0B" w14:textId="2845938E">
            <w:pPr>
              <w:pStyle w:val="Judge"/>
              <w:spacing w:before="240"/>
              <w:rPr>
                <w:spacing w:val="-8"/>
              </w:rPr>
            </w:pPr>
            <w:r w:rsidRPr="00CD0B7D">
              <w:rPr>
                <w:spacing w:val="-8"/>
              </w:rPr>
              <w:t xml:space="preserve">(Assigned to </w:t>
            </w:r>
            <w:r w:rsidR="004C2CA7">
              <w:rPr>
                <w:spacing w:val="-8"/>
              </w:rPr>
              <w:t>Honorable</w:t>
            </w:r>
            <w:r w:rsidR="00A36522">
              <w:rPr>
                <w:spacing w:val="-8"/>
              </w:rPr>
              <w:t xml:space="preserve"> </w:t>
            </w:r>
            <w:r w:rsidR="009C3D6C">
              <w:rPr>
                <w:spacing w:val="-8"/>
              </w:rPr>
              <w:t>&lt;</w:t>
            </w:r>
            <w:r w:rsidR="009C3D6C">
              <w:t xml:space="preserve"> INSERT&gt;</w:t>
            </w:r>
            <w:r w:rsidRPr="00CD0B7D">
              <w:rPr>
                <w:spacing w:val="-8"/>
              </w:rPr>
              <w:t>)</w:t>
            </w:r>
          </w:p>
          <w:p w:rsidRPr="004B093C" w:rsidR="00CD0B7D" w:rsidP="004B093C" w:rsidRDefault="00CD0B7D" w14:paraId="5F40B86E" w14:textId="79783EFD">
            <w:pPr>
              <w:pStyle w:val="Judge"/>
            </w:pPr>
          </w:p>
        </w:tc>
      </w:tr>
    </w:tbl>
    <w:p w:rsidR="00E7630E" w:rsidP="00E7630E" w:rsidRDefault="00723055" w14:paraId="794C0F04" w14:textId="77777777">
      <w:pPr>
        <w:pStyle w:val="Default"/>
      </w:pPr>
      <w:bookmarkStart w:name="_Hlk140498698" w:id="0"/>
      <w:r>
        <w:rPr>
          <w:rFonts w:eastAsia="Calibri"/>
          <w:kern w:val="2"/>
          <w:szCs w:val="26"/>
          <w14:ligatures w14:val="standardContextual"/>
        </w:rPr>
        <w:tab/>
      </w:r>
    </w:p>
    <w:p w:rsidR="009C3D6C" w:rsidP="00E7630E" w:rsidRDefault="00E7630E" w14:paraId="1EBCA3E6" w14:textId="4EFF926C">
      <w:pPr>
        <w:spacing w:line="480" w:lineRule="exact"/>
        <w:rPr>
          <w:szCs w:val="26"/>
        </w:rPr>
      </w:pPr>
      <w:r>
        <w:t xml:space="preserve"> </w:t>
      </w:r>
      <w:r>
        <w:tab/>
      </w:r>
      <w:r w:rsidR="00C90A74">
        <w:rPr>
          <w:szCs w:val="26"/>
        </w:rPr>
        <w:t>I am requesting my court orders be enforced and that the other party be held in contempt for their non-compliance with the court orders and I state as follows:</w:t>
      </w:r>
    </w:p>
    <w:p w:rsidR="00F76E68" w:rsidP="00E7630E" w:rsidRDefault="00F76E68" w14:paraId="169DAEB2" w14:textId="77777777">
      <w:pPr>
        <w:spacing w:line="480" w:lineRule="exact"/>
        <w:rPr>
          <w:szCs w:val="26"/>
        </w:rPr>
      </w:pPr>
    </w:p>
    <w:p w:rsidRPr="00BB6669" w:rsidR="00F76E68" w:rsidP="00E7630E" w:rsidRDefault="00F76E68" w14:paraId="1170E175" w14:textId="7BF41EF4">
      <w:pPr>
        <w:spacing w:line="480" w:lineRule="exact"/>
      </w:pPr>
      <w:r>
        <w:rPr>
          <w:szCs w:val="26"/>
          <w:u w:val="single"/>
        </w:rPr>
        <w:tab/>
      </w:r>
      <w:r w:rsidR="00F76E68">
        <w:rPr>
          <w:szCs w:val="26"/>
        </w:rPr>
        <w:t xml:space="preserve"> </w:t>
      </w:r>
      <w:r w:rsidRPr="4095E6E0" w:rsidR="00F76E68">
        <w:rPr>
          <w:b w:val="1"/>
          <w:bCs w:val="1"/>
        </w:rPr>
        <w:t>Rule 92, Rules of Arizona Family Law Procedure:</w:t>
      </w:r>
      <w:r w:rsidRPr="4095E6E0" w:rsidR="0046793C">
        <w:rPr>
          <w:b w:val="1"/>
          <w:bCs w:val="1"/>
          <w:color w:val="212121"/>
          <w:shd w:val="clear" w:color="auto" w:fill="FAFAFA"/>
        </w:rPr>
        <w:t xml:space="preserve"> </w:t>
      </w:r>
      <w:r w:rsidRPr="4095E6E0" w:rsidR="0046793C">
        <w:rPr>
          <w:b w:val="1"/>
          <w:bCs w:val="1"/>
          <w:color w:val="212121"/>
          <w:shd w:val="clear" w:color="auto" w:fill="FAFAFA"/>
        </w:rPr>
        <w:t>(a)Applicability. </w:t>
      </w:r>
      <w:r w:rsidRPr="4095E6E0" w:rsidR="0046793C">
        <w:rPr>
          <w:color w:val="212121"/>
          <w:shd w:val="clear" w:color="auto" w:fill="FAFAFA"/>
        </w:rPr>
        <w:t>This rule governs civil contempt</w:t>
      </w:r>
      <w:r w:rsidRPr="4095E6E0" w:rsidR="00F76E68">
        <w:rPr>
          <w:color w:val="212121"/>
          <w:shd w:val="clear" w:color="auto" w:fill="FAFAFA"/>
        </w:rPr>
        <w:t xml:space="preserve"> procedures and sanctions are in addition to the procedures and sanctions for a child support arrest warrant under A.R.S. §§ </w:t>
      </w:r>
      <w:r w:rsidRPr="4095E6E0" w:rsidR="00F76E68">
        <w:rPr>
          <w:rStyle w:val="unlinked-ref"/>
          <w:color w:val="212121"/>
          <w:shd w:val="clear" w:color="auto" w:fill="FAFAFA"/>
        </w:rPr>
        <w:t>25-681</w:t>
      </w:r>
      <w:r w:rsidRPr="4095E6E0" w:rsidR="00F76E68">
        <w:rPr>
          <w:color w:val="212121"/>
          <w:shd w:val="clear" w:color="auto" w:fill="FAFAFA"/>
        </w:rPr>
        <w:t xml:space="preserve"> et </w:t>
      </w:r>
      <w:r w:rsidRPr="4095E6E0" w:rsidR="00F76E68">
        <w:rPr>
          <w:color w:val="212121"/>
          <w:shd w:val="clear" w:color="auto" w:fill="FAFAFA"/>
        </w:rPr>
        <w:t>seq.</w:t>
      </w:r>
      <w:r w:rsidRPr="4095E6E0" w:rsidR="00F76E68">
        <w:rPr>
          <w:b w:val="1"/>
          <w:bCs w:val="1"/>
        </w:rPr>
        <w:t>(</w:t>
      </w:r>
      <w:r w:rsidRPr="4095E6E0" w:rsidR="00F76E68">
        <w:rPr>
          <w:b w:val="1"/>
          <w:bCs w:val="1"/>
        </w:rPr>
        <w:t>1)</w:t>
      </w:r>
      <w:r w:rsidRPr="4095E6E0" w:rsidR="00F76E68">
        <w:rPr>
          <w:b w:val="1"/>
          <w:bCs w:val="1"/>
          <w:i w:val="1"/>
          <w:iCs w:val="1"/>
        </w:rPr>
        <w:t>Civil</w:t>
      </w:r>
      <w:r w:rsidRPr="4095E6E0" w:rsidR="00F76E68">
        <w:rPr>
          <w:b w:val="1"/>
          <w:bCs w:val="1"/>
          <w:i w:val="1"/>
          <w:iCs w:val="1"/>
        </w:rPr>
        <w:t xml:space="preserve"> Contempt. </w:t>
      </w:r>
      <w:r w:rsidRPr="4095E6E0" w:rsidR="00F76E68">
        <w:rPr/>
        <w:t xml:space="preserve">The court may use civil contempt sanctions under this rule only for compelling compliance with a court order or for compensating a party for losses because of a contemnor's failure to </w:t>
      </w:r>
      <w:r w:rsidRPr="4095E6E0" w:rsidR="00F76E68">
        <w:rPr/>
        <w:t xml:space="preserve">comply with</w:t>
      </w:r>
      <w:r w:rsidRPr="4095E6E0" w:rsidR="00F76E68">
        <w:rPr/>
        <w:t xml:space="preserve"> a court </w:t>
      </w:r>
      <w:r w:rsidRPr="4095E6E0" w:rsidR="00F76E68">
        <w:rPr/>
        <w:t>order.</w:t>
      </w:r>
      <w:r w:rsidRPr="4095E6E0" w:rsidR="2B53A488">
        <w:rPr/>
        <w:t xml:space="preserve"> </w:t>
      </w:r>
      <w:r w:rsidRPr="4095E6E0" w:rsidR="00F76E68">
        <w:rPr>
          <w:b w:val="1"/>
          <w:bCs w:val="1"/>
        </w:rPr>
        <w:t>(</w:t>
      </w:r>
      <w:r w:rsidRPr="4095E6E0" w:rsidR="00F76E68">
        <w:rPr>
          <w:b w:val="1"/>
          <w:bCs w:val="1"/>
        </w:rPr>
        <w:t>2)</w:t>
      </w:r>
      <w:r w:rsidRPr="4095E6E0" w:rsidR="00F76E68">
        <w:rPr>
          <w:b w:val="1"/>
          <w:bCs w:val="1"/>
          <w:i w:val="1"/>
          <w:iCs w:val="1"/>
        </w:rPr>
        <w:t>Criminal</w:t>
      </w:r>
      <w:r w:rsidRPr="4095E6E0" w:rsidR="00F76E68">
        <w:rPr>
          <w:b w:val="1"/>
          <w:bCs w:val="1"/>
          <w:i w:val="1"/>
          <w:iCs w:val="1"/>
        </w:rPr>
        <w:t xml:space="preserve"> Contempt. </w:t>
      </w:r>
      <w:r w:rsidRPr="4095E6E0" w:rsidR="00F76E68">
        <w:rPr/>
        <w:t>Contempt sanctions that punish an offender, or which vindicate the authority of the court, are criminal in nature and are not governed by this rule.</w:t>
      </w:r>
    </w:p>
    <w:p w:rsidRPr="00BB6669" w:rsidR="00BB6669" w:rsidP="00BB6669" w:rsidRDefault="0046793C" w14:paraId="60E6D7CE" w14:textId="5AC631DB">
      <w:pPr>
        <w:pStyle w:val="NormalWeb"/>
        <w:rPr>
          <w:sz w:val="26"/>
          <w:szCs w:val="26"/>
        </w:rPr>
      </w:pPr>
      <w:r>
        <w:rPr>
          <w:u w:val="single"/>
        </w:rPr>
        <w:tab/>
      </w:r>
      <w:r w:rsidR="00BB6669">
        <w:rPr/>
        <w:t xml:space="preserve"> </w:t>
      </w:r>
      <w:r w:rsidRPr="00BB6669" w:rsidR="00BB6669">
        <w:rPr>
          <w:sz w:val="26"/>
          <w:szCs w:val="26"/>
        </w:rPr>
        <w:t xml:space="preserve">ARS </w:t>
      </w:r>
      <w:r w:rsidRPr="00BB6669" w:rsidR="00BB6669">
        <w:rPr>
          <w:sz w:val="26"/>
          <w:szCs w:val="26"/>
        </w:rPr>
        <w:t>25-414. Violation of visitation or parenting time rights; penalties</w:t>
      </w:r>
      <w:r w:rsidR="00BB6669">
        <w:rPr>
          <w:sz w:val="26"/>
          <w:szCs w:val="26"/>
        </w:rPr>
        <w:t xml:space="preserve">.  </w:t>
      </w:r>
      <w:r w:rsidRPr="00BB6669" w:rsidR="00BB6669">
        <w:rPr>
          <w:sz w:val="26"/>
          <w:szCs w:val="26"/>
        </w:rPr>
        <w:t>A. If the court, based on a verified petition and after it gives reasonable notice to an alleged violating parent and an opportunity for that person to be heard, finds that a parent has refused without good cause to comply with a visitation or parenting time order, the court shall do at least one of the following:</w:t>
      </w:r>
      <w:r w:rsidR="00BB6669">
        <w:rPr>
          <w:sz w:val="26"/>
          <w:szCs w:val="26"/>
        </w:rPr>
        <w:t xml:space="preserve"> </w:t>
      </w:r>
      <w:r w:rsidRPr="00BB6669" w:rsidR="00BB6669">
        <w:rPr>
          <w:sz w:val="26"/>
          <w:szCs w:val="26"/>
        </w:rPr>
        <w:t>1. Find the violating parent in contempt of court</w:t>
      </w:r>
      <w:r w:rsidR="00BB6669">
        <w:rPr>
          <w:sz w:val="26"/>
          <w:szCs w:val="26"/>
        </w:rPr>
        <w:t xml:space="preserve">; </w:t>
      </w:r>
      <w:r w:rsidRPr="00BB6669" w:rsidR="00BB6669">
        <w:rPr>
          <w:sz w:val="26"/>
          <w:szCs w:val="26"/>
        </w:rPr>
        <w:t xml:space="preserve">2. </w:t>
      </w:r>
      <w:r w:rsidRPr="00BB6669" w:rsidR="00BB6669">
        <w:rPr>
          <w:sz w:val="26"/>
          <w:szCs w:val="26"/>
        </w:rPr>
        <w:t>Order visitation or parenting time to make up for the missed sessions</w:t>
      </w:r>
      <w:r w:rsidR="00BB6669">
        <w:rPr>
          <w:sz w:val="26"/>
          <w:szCs w:val="26"/>
        </w:rPr>
        <w:t xml:space="preserve">; </w:t>
      </w:r>
      <w:r w:rsidRPr="00BB6669" w:rsidR="00BB6669">
        <w:rPr>
          <w:sz w:val="26"/>
          <w:szCs w:val="26"/>
        </w:rPr>
        <w:t>3. Order parent education at the violating parent's expense</w:t>
      </w:r>
      <w:r w:rsidR="00BB6669">
        <w:rPr>
          <w:sz w:val="26"/>
          <w:szCs w:val="26"/>
        </w:rPr>
        <w:t xml:space="preserve">; </w:t>
      </w:r>
      <w:r w:rsidRPr="00BB6669" w:rsidR="00BB6669">
        <w:rPr>
          <w:sz w:val="26"/>
          <w:szCs w:val="26"/>
        </w:rPr>
        <w:t>Order family counseling at the violating parent's expense</w:t>
      </w:r>
      <w:r w:rsidR="00BB6669">
        <w:rPr>
          <w:sz w:val="26"/>
          <w:szCs w:val="26"/>
        </w:rPr>
        <w:t xml:space="preserve">; </w:t>
      </w:r>
      <w:r w:rsidRPr="00BB6669" w:rsidR="00BB6669">
        <w:rPr>
          <w:sz w:val="26"/>
          <w:szCs w:val="26"/>
        </w:rPr>
        <w:t>Order civil penalties</w:t>
      </w:r>
      <w:r w:rsidRPr="00BB6669" w:rsidR="1BDA698A">
        <w:rPr>
          <w:sz w:val="26"/>
          <w:szCs w:val="26"/>
        </w:rPr>
        <w:t xml:space="preserve"> </w:t>
      </w:r>
      <w:r w:rsidRPr="00BB6669" w:rsidR="00BB6669">
        <w:rPr>
          <w:sz w:val="26"/>
          <w:szCs w:val="26"/>
        </w:rPr>
        <w:t xml:space="preserve">of not to exceed one hundred dollars for each violation. The court shall </w:t>
      </w:r>
      <w:r w:rsidRPr="00BB6669" w:rsidR="00BB6669">
        <w:rPr>
          <w:sz w:val="26"/>
          <w:szCs w:val="26"/>
        </w:rPr>
        <w:t>transmit</w:t>
      </w:r>
      <w:r w:rsidRPr="00BB6669" w:rsidR="00BB6669">
        <w:rPr>
          <w:sz w:val="26"/>
          <w:szCs w:val="26"/>
        </w:rPr>
        <w:t xml:space="preserve"> monies collected </w:t>
      </w:r>
      <w:r w:rsidRPr="00BB6669" w:rsidR="00BB6669">
        <w:rPr>
          <w:sz w:val="26"/>
          <w:szCs w:val="26"/>
        </w:rPr>
        <w:t>pursuant to</w:t>
      </w:r>
      <w:r w:rsidRPr="00BB6669" w:rsidR="00BB6669">
        <w:rPr>
          <w:sz w:val="26"/>
          <w:szCs w:val="26"/>
        </w:rPr>
        <w:t xml:space="preserve"> this paragraph each month to the county treasurer. The county treasurer shall </w:t>
      </w:r>
      <w:r w:rsidRPr="00BB6669" w:rsidR="00BB6669">
        <w:rPr>
          <w:sz w:val="26"/>
          <w:szCs w:val="26"/>
        </w:rPr>
        <w:t>transmit</w:t>
      </w:r>
      <w:r w:rsidRPr="00BB6669" w:rsidR="00BB6669">
        <w:rPr>
          <w:sz w:val="26"/>
          <w:szCs w:val="26"/>
        </w:rPr>
        <w:t xml:space="preserve"> these monies monthly to the state treasurer for deposit into the alternative dispute resolution fund </w:t>
      </w:r>
      <w:r w:rsidRPr="00BB6669" w:rsidR="00BB6669">
        <w:rPr>
          <w:sz w:val="26"/>
          <w:szCs w:val="26"/>
        </w:rPr>
        <w:t>established</w:t>
      </w:r>
      <w:r w:rsidRPr="00BB6669" w:rsidR="00BB6669">
        <w:rPr>
          <w:sz w:val="26"/>
          <w:szCs w:val="26"/>
        </w:rPr>
        <w:t xml:space="preserve"> by section 12-135</w:t>
      </w:r>
      <w:r w:rsidR="00BB6669">
        <w:rPr>
          <w:sz w:val="26"/>
          <w:szCs w:val="26"/>
        </w:rPr>
        <w:t xml:space="preserve">; </w:t>
      </w:r>
      <w:r w:rsidRPr="00BB6669" w:rsidR="00BB6669">
        <w:rPr>
          <w:sz w:val="26"/>
          <w:szCs w:val="26"/>
        </w:rPr>
        <w:t xml:space="preserve">6. Order both parents to </w:t>
      </w:r>
      <w:r w:rsidRPr="00BB6669" w:rsidR="00BB6669">
        <w:rPr>
          <w:sz w:val="26"/>
          <w:szCs w:val="26"/>
        </w:rPr>
        <w:t>participate</w:t>
      </w:r>
      <w:r w:rsidRPr="00BB6669" w:rsidR="00BB6669">
        <w:rPr>
          <w:sz w:val="26"/>
          <w:szCs w:val="26"/>
        </w:rPr>
        <w:t xml:space="preserve"> in mediation or some other </w:t>
      </w:r>
      <w:r w:rsidRPr="00BB6669" w:rsidR="00BB6669">
        <w:rPr>
          <w:sz w:val="26"/>
          <w:szCs w:val="26"/>
        </w:rPr>
        <w:t>appropriate form</w:t>
      </w:r>
      <w:r w:rsidRPr="00BB6669" w:rsidR="00BB6669">
        <w:rPr>
          <w:sz w:val="26"/>
          <w:szCs w:val="26"/>
        </w:rPr>
        <w:t xml:space="preserve"> of alternative dispute resolution at the violating parent's expense</w:t>
      </w:r>
      <w:r w:rsidR="00BB6669">
        <w:rPr>
          <w:sz w:val="26"/>
          <w:szCs w:val="26"/>
        </w:rPr>
        <w:t xml:space="preserve">; </w:t>
      </w:r>
      <w:r w:rsidRPr="00BB6669" w:rsidR="00BB6669">
        <w:rPr>
          <w:sz w:val="26"/>
          <w:szCs w:val="26"/>
        </w:rPr>
        <w:t>7. Make any other order that may promote the best interests of the child or children involved.</w:t>
      </w:r>
      <w:r w:rsidR="00BB6669">
        <w:rPr>
          <w:sz w:val="26"/>
          <w:szCs w:val="26"/>
        </w:rPr>
        <w:t xml:space="preserve"> </w:t>
      </w:r>
      <w:r w:rsidRPr="00BB6669" w:rsidR="00BB6669">
        <w:rPr>
          <w:sz w:val="26"/>
          <w:szCs w:val="26"/>
        </w:rPr>
        <w:t>B. Within twenty-five days of service of the petition the court shall hold a hearing or conference before a judge, commissioner or person appointed by the court to review noncompliance with a visitation or parenting time order.</w:t>
      </w:r>
      <w:r w:rsidR="00BB6669">
        <w:rPr>
          <w:sz w:val="26"/>
          <w:szCs w:val="26"/>
        </w:rPr>
        <w:t xml:space="preserve"> </w:t>
      </w:r>
      <w:r w:rsidRPr="00BB6669" w:rsidR="00BB6669">
        <w:rPr>
          <w:sz w:val="26"/>
          <w:szCs w:val="26"/>
        </w:rPr>
        <w:t xml:space="preserve">C. Court costs and attorney fees incurred by the </w:t>
      </w:r>
      <w:r w:rsidRPr="00BB6669" w:rsidR="00BB6669">
        <w:rPr>
          <w:sz w:val="26"/>
          <w:szCs w:val="26"/>
        </w:rPr>
        <w:t>nonviolating</w:t>
      </w:r>
      <w:r w:rsidRPr="00BB6669" w:rsidR="00BB6669">
        <w:rPr>
          <w:sz w:val="26"/>
          <w:szCs w:val="26"/>
        </w:rPr>
        <w:t xml:space="preserve"> parent associated with the review of noncompliance with a visitation or parenting time order shall be paid by the violating parent. In the event the custodial parent prevails, the court in its discretion may award court costs and attorney fees to the custodial parent.</w:t>
      </w:r>
    </w:p>
    <w:p w:rsidRPr="00E7630E" w:rsidR="00E7630E" w:rsidP="002D7DA1" w:rsidRDefault="00E7630E" w14:paraId="051CC473" w14:textId="030B8853">
      <w:pPr>
        <w:spacing w:line="480" w:lineRule="exact"/>
        <w:rPr>
          <w:rFonts w:eastAsia="Calibri"/>
          <w:kern w:val="2"/>
          <w:szCs w:val="26"/>
          <w:u w:val="single"/>
          <w14:ligatures w14:val="standardContextual"/>
        </w:rPr>
      </w:pPr>
      <w:r>
        <w:rPr>
          <w:rFonts w:eastAsia="Calibri"/>
          <w:kern w:val="2"/>
          <w:szCs w:val="26"/>
          <w14:ligatures w14:val="standardContextual"/>
        </w:rPr>
        <w:t>MY NAME:</w:t>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p>
    <w:p w:rsidRPr="00E7630E" w:rsidR="00E7630E" w:rsidP="002D7DA1" w:rsidRDefault="00E7630E" w14:paraId="1F014194" w14:textId="47DCC102">
      <w:pPr>
        <w:spacing w:line="480" w:lineRule="exact"/>
        <w:rPr>
          <w:rFonts w:eastAsia="Calibri"/>
          <w:kern w:val="2"/>
          <w:szCs w:val="26"/>
          <w:u w:val="single"/>
          <w14:ligatures w14:val="standardContextual"/>
        </w:rPr>
      </w:pPr>
      <w:r>
        <w:rPr>
          <w:rFonts w:eastAsia="Calibri"/>
          <w:kern w:val="2"/>
          <w:szCs w:val="26"/>
          <w14:ligatures w14:val="standardContextual"/>
        </w:rPr>
        <w:t>THE OTHER PARTY’S NAME:</w:t>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p>
    <w:p w:rsidRPr="00992564" w:rsidR="009C3D6C" w:rsidP="002D7DA1" w:rsidRDefault="009C3D6C" w14:paraId="00AF0B71" w14:textId="3C449FB2">
      <w:pPr>
        <w:spacing w:line="480" w:lineRule="exact"/>
        <w:rPr>
          <w:rFonts w:eastAsia="Calibri"/>
          <w:kern w:val="2"/>
          <w:szCs w:val="26"/>
          <w:u w:val="single"/>
          <w14:ligatures w14:val="standardContextual"/>
        </w:rPr>
      </w:pPr>
      <w:r>
        <w:rPr>
          <w:rFonts w:eastAsia="Calibri"/>
          <w:kern w:val="2"/>
          <w:szCs w:val="26"/>
          <w14:ligatures w14:val="standardContextual"/>
        </w:rPr>
        <w:t>CHILD</w:t>
      </w:r>
      <w:r w:rsidR="00E7630E">
        <w:rPr>
          <w:rFonts w:eastAsia="Calibri"/>
          <w:kern w:val="2"/>
          <w:szCs w:val="26"/>
          <w14:ligatures w14:val="standardContextual"/>
        </w:rPr>
        <w:t>(REN)</w:t>
      </w:r>
      <w:r>
        <w:rPr>
          <w:rFonts w:eastAsia="Calibri"/>
          <w:kern w:val="2"/>
          <w:szCs w:val="26"/>
          <w14:ligatures w14:val="standardContextual"/>
        </w:rPr>
        <w:t>’S NAME</w:t>
      </w:r>
      <w:r w:rsidR="00E7630E">
        <w:rPr>
          <w:rFonts w:eastAsia="Calibri"/>
          <w:kern w:val="2"/>
          <w:szCs w:val="26"/>
          <w14:ligatures w14:val="standardContextual"/>
        </w:rPr>
        <w:t>(S)</w:t>
      </w:r>
      <w:r>
        <w:rPr>
          <w:rFonts w:eastAsia="Calibri"/>
          <w:kern w:val="2"/>
          <w:szCs w:val="26"/>
          <w14:ligatures w14:val="standardContextual"/>
        </w:rPr>
        <w:t>:</w:t>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p>
    <w:p w:rsidRPr="00992564" w:rsidR="009C3D6C" w:rsidP="002D7DA1" w:rsidRDefault="009C3D6C" w14:paraId="0413FFD5" w14:textId="1D7E4312">
      <w:pPr>
        <w:spacing w:line="480" w:lineRule="exact"/>
        <w:rPr>
          <w:rFonts w:eastAsia="Calibri"/>
          <w:kern w:val="2"/>
          <w:szCs w:val="26"/>
          <w:u w:val="single"/>
          <w14:ligatures w14:val="standardContextual"/>
        </w:rPr>
      </w:pPr>
      <w:r>
        <w:rPr>
          <w:rFonts w:eastAsia="Calibri"/>
          <w:kern w:val="2"/>
          <w:szCs w:val="26"/>
          <w14:ligatures w14:val="standardContextual"/>
        </w:rPr>
        <w:t>CHILD</w:t>
      </w:r>
      <w:r w:rsidR="00E7630E">
        <w:rPr>
          <w:rFonts w:eastAsia="Calibri"/>
          <w:kern w:val="2"/>
          <w:szCs w:val="26"/>
          <w14:ligatures w14:val="standardContextual"/>
        </w:rPr>
        <w:t>(REN)</w:t>
      </w:r>
      <w:r>
        <w:rPr>
          <w:rFonts w:eastAsia="Calibri"/>
          <w:kern w:val="2"/>
          <w:szCs w:val="26"/>
          <w14:ligatures w14:val="standardContextual"/>
        </w:rPr>
        <w:t>’S AGE</w:t>
      </w:r>
      <w:r w:rsidR="00E7630E">
        <w:rPr>
          <w:rFonts w:eastAsia="Calibri"/>
          <w:kern w:val="2"/>
          <w:szCs w:val="26"/>
          <w14:ligatures w14:val="standardContextual"/>
        </w:rPr>
        <w:t>(S)</w:t>
      </w:r>
      <w:r>
        <w:rPr>
          <w:rFonts w:eastAsia="Calibri"/>
          <w:kern w:val="2"/>
          <w:szCs w:val="26"/>
          <w14:ligatures w14:val="standardContextual"/>
        </w:rPr>
        <w:t>:</w:t>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992564">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r w:rsidR="00E7630E">
        <w:rPr>
          <w:rFonts w:eastAsia="Calibri"/>
          <w:kern w:val="2"/>
          <w:szCs w:val="26"/>
          <w:u w:val="single"/>
          <w14:ligatures w14:val="standardContextual"/>
        </w:rPr>
        <w:tab/>
      </w:r>
    </w:p>
    <w:p w:rsidR="00F77C46" w:rsidP="002D7DA1" w:rsidRDefault="00F77C46" w14:paraId="709D8F49" w14:textId="11C93036">
      <w:pPr>
        <w:spacing w:line="480" w:lineRule="exact"/>
        <w:rPr>
          <w:rFonts w:eastAsia="Calibri"/>
          <w:kern w:val="2"/>
          <w:szCs w:val="26"/>
          <w14:ligatures w14:val="standardContextual"/>
        </w:rPr>
      </w:pPr>
      <w:r>
        <w:rPr>
          <w:rFonts w:eastAsia="Calibri"/>
          <w:kern w:val="2"/>
          <w:szCs w:val="26"/>
          <w14:ligatures w14:val="standardContextual"/>
        </w:rPr>
        <w:t>SPECIFIC COURT ORDERS/PROVISIONS I NEED ENFORCED:</w:t>
      </w:r>
    </w:p>
    <w:p w:rsidRPr="00F77C46" w:rsidR="00F77C46" w:rsidP="002D7DA1" w:rsidRDefault="00F77C46" w14:paraId="5990DD96" w14:textId="6A3D7671">
      <w:pPr>
        <w:spacing w:line="480" w:lineRule="exact"/>
        <w:rPr>
          <w:rFonts w:eastAsia="Calibri"/>
          <w:kern w:val="2"/>
          <w:szCs w:val="26"/>
          <w:u w:val="single"/>
          <w14:ligatures w14:val="standardContextual"/>
        </w:rPr>
      </w:pP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p>
    <w:p w:rsidR="00687F3F" w:rsidP="002D7DA1" w:rsidRDefault="00687F3F" w14:paraId="4FC753DB" w14:textId="77777777">
      <w:pPr>
        <w:spacing w:line="480" w:lineRule="exact"/>
        <w:rPr>
          <w:rFonts w:eastAsia="Calibri"/>
          <w:kern w:val="2"/>
          <w:szCs w:val="26"/>
          <w:u w:val="single"/>
          <w14:ligatures w14:val="standardContextual"/>
        </w:rPr>
      </w:pPr>
      <w:r>
        <w:rPr>
          <w:rFonts w:eastAsia="Calibri"/>
          <w:kern w:val="2"/>
          <w:szCs w:val="26"/>
          <w14:ligatures w14:val="standardContextual"/>
        </w:rPr>
        <w:t>HOW THE OTHER PARTY IS VIOLATING THE ORDERS/SPECIFIC EXAMPLES:</w:t>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 xml:space="preserve">     </w:t>
      </w:r>
    </w:p>
    <w:p w:rsidRPr="00D91507" w:rsidR="009C3D6C" w:rsidP="002D7DA1" w:rsidRDefault="009C3D6C" w14:paraId="51C25A76" w14:textId="03899289">
      <w:pPr>
        <w:spacing w:line="480" w:lineRule="exact"/>
        <w:rPr>
          <w:rFonts w:eastAsia="Calibri"/>
          <w:kern w:val="2"/>
          <w:szCs w:val="26"/>
          <w:u w:val="single"/>
          <w14:ligatures w14:val="standardContextual"/>
        </w:rPr>
      </w:pPr>
      <w:r>
        <w:rPr>
          <w:rFonts w:eastAsia="Calibri"/>
          <w:kern w:val="2"/>
          <w:szCs w:val="26"/>
          <w14:ligatures w14:val="standardContextual"/>
        </w:rPr>
        <w:t>WHY I AM MAKING THIS REQUEST:</w:t>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p>
    <w:p w:rsidRPr="00D91507" w:rsidR="009C3D6C" w:rsidP="00D91507" w:rsidRDefault="009C3D6C" w14:paraId="292ECD29" w14:textId="1FA8A92B">
      <w:pPr>
        <w:spacing w:line="360" w:lineRule="auto"/>
        <w:rPr>
          <w:rFonts w:eastAsia="Calibri"/>
          <w:kern w:val="2"/>
          <w:szCs w:val="26"/>
          <w:u w:val="single"/>
          <w14:ligatures w14:val="standardContextual"/>
        </w:rPr>
      </w:pPr>
      <w:r>
        <w:rPr>
          <w:rFonts w:eastAsia="Calibri"/>
          <w:kern w:val="2"/>
          <w:szCs w:val="26"/>
          <w14:ligatures w14:val="standardContextual"/>
        </w:rPr>
        <w:t>WHAT WILL HAPPEN IF IT IS NOT GRANTED:</w:t>
      </w:r>
      <w:r w:rsidR="00D91507">
        <w:rPr>
          <w:rFonts w:eastAsia="Calibri"/>
          <w:kern w:val="2"/>
          <w:szCs w:val="26"/>
          <w14:ligatures w14:val="standardContextual"/>
        </w:rPr>
        <w:t xml:space="preserve"> </w:t>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p>
    <w:p w:rsidRPr="00D91507" w:rsidR="009C3D6C" w:rsidP="00D91507" w:rsidRDefault="00687F3F" w14:paraId="1690D35B" w14:textId="1D141B5B">
      <w:pPr>
        <w:spacing w:line="360" w:lineRule="auto"/>
        <w:rPr>
          <w:rFonts w:eastAsia="Calibri"/>
          <w:kern w:val="2"/>
          <w:szCs w:val="26"/>
          <w:u w:val="single"/>
          <w14:ligatures w14:val="standardContextual"/>
        </w:rPr>
      </w:pPr>
      <w:r>
        <w:rPr>
          <w:rFonts w:eastAsia="Calibri"/>
          <w:kern w:val="2"/>
          <w:szCs w:val="26"/>
          <w14:ligatures w14:val="standardContextual"/>
        </w:rPr>
        <w:t>WHAT I AM ASKING THE COURT TO DO</w:t>
      </w:r>
      <w:r w:rsidR="009C3D6C">
        <w:rPr>
          <w:rFonts w:eastAsia="Calibri"/>
          <w:kern w:val="2"/>
          <w:szCs w:val="26"/>
          <w14:ligatures w14:val="standardContextual"/>
        </w:rPr>
        <w:t>:</w:t>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sidR="00D91507">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r>
        <w:rPr>
          <w:rFonts w:eastAsia="Calibri"/>
          <w:kern w:val="2"/>
          <w:szCs w:val="26"/>
          <w:u w:val="single"/>
          <w14:ligatures w14:val="standardContextual"/>
        </w:rPr>
        <w:tab/>
      </w:r>
    </w:p>
    <w:p w:rsidRPr="00992564" w:rsidR="00992564" w:rsidP="00992564" w:rsidRDefault="00992564" w14:paraId="23DD4465" w14:textId="77777777">
      <w:pPr>
        <w:spacing w:line="360" w:lineRule="auto"/>
        <w:rPr>
          <w:rFonts w:eastAsia="Calibri"/>
          <w:kern w:val="2"/>
          <w:szCs w:val="26"/>
          <w:u w:val="single"/>
          <w14:ligatures w14:val="standardContextual"/>
        </w:rPr>
      </w:pPr>
    </w:p>
    <w:p w:rsidRPr="0025796D" w:rsidR="0025796D" w:rsidP="0025796D" w:rsidRDefault="0025796D" w14:paraId="57FF06F1" w14:textId="39D31E6C">
      <w:pPr>
        <w:spacing w:line="240" w:lineRule="exact"/>
        <w:rPr>
          <w:rFonts w:eastAsia="Calibri"/>
          <w:kern w:val="2"/>
          <w:szCs w:val="26"/>
          <w14:ligatures w14:val="standardContextual"/>
        </w:rPr>
      </w:pPr>
      <w:r w:rsidRPr="0025796D">
        <w:rPr>
          <w:rFonts w:eastAsia="Calibri"/>
          <w:kern w:val="2"/>
          <w:szCs w:val="26"/>
          <w14:ligatures w14:val="standardContextual"/>
        </w:rPr>
        <w:t xml:space="preserve">Dated:  </w:t>
      </w:r>
    </w:p>
    <w:bookmarkEnd w:id="0"/>
    <w:p w:rsidR="00490BCE" w:rsidP="003129FE" w:rsidRDefault="00490BCE" w14:paraId="49997FB4" w14:textId="77777777">
      <w:pPr>
        <w:pStyle w:val="Signature"/>
        <w:rPr>
          <w:b/>
          <w:bCs/>
          <w:lang w:val="en-US"/>
        </w:rPr>
      </w:pPr>
    </w:p>
    <w:p w:rsidR="003129FE" w:rsidP="003129FE" w:rsidRDefault="003129FE" w14:paraId="2127058F" w14:textId="2A823705">
      <w:pPr>
        <w:pStyle w:val="Signature"/>
        <w:rPr>
          <w:b/>
          <w:bCs/>
          <w:lang w:val="en-US"/>
        </w:rPr>
      </w:pPr>
    </w:p>
    <w:p w:rsidRPr="003129FE" w:rsidR="004E2AA3" w:rsidP="004F69C8" w:rsidRDefault="004E2AA3" w14:paraId="48172408" w14:textId="77777777">
      <w:pPr>
        <w:pStyle w:val="Signature"/>
        <w:ind w:left="0"/>
        <w:rPr>
          <w:lang w:val="en-US"/>
        </w:rPr>
      </w:pPr>
    </w:p>
    <w:p w:rsidRPr="004E2AA3" w:rsidR="003129FE" w:rsidP="004E2AA3" w:rsidRDefault="003129FE" w14:paraId="5F7A0424" w14:textId="7B691375">
      <w:pPr>
        <w:pStyle w:val="SignatureUnderline"/>
      </w:pPr>
      <w:r>
        <w:t>By</w:t>
      </w:r>
      <w:r w:rsidRPr="004E2AA3">
        <w:t>:</w:t>
      </w:r>
      <w:r w:rsidRPr="004E2AA3" w:rsidR="00A33DC0">
        <w:rPr>
          <w:u w:val="single"/>
        </w:rPr>
        <w:t xml:space="preserve"> </w:t>
      </w:r>
      <w:r w:rsidR="005205A3">
        <w:rPr>
          <w:i/>
          <w:iCs/>
          <w:u w:val="single"/>
        </w:rPr>
        <w:t xml:space="preserve">/s/ </w:t>
      </w:r>
      <w:r w:rsidR="009C3D6C">
        <w:rPr>
          <w:i/>
          <w:iCs/>
          <w:u w:val="single"/>
        </w:rPr>
        <w:tab/>
      </w:r>
    </w:p>
    <w:p w:rsidR="009C3D6C" w:rsidP="002E5CD5" w:rsidRDefault="009C3D6C" w14:paraId="115E56F8" w14:textId="77777777">
      <w:pPr>
        <w:pStyle w:val="mailing"/>
        <w:tabs>
          <w:tab w:val="left" w:pos="1440"/>
          <w:tab w:val="left" w:pos="3150"/>
        </w:tabs>
      </w:pPr>
    </w:p>
    <w:p w:rsidR="009C3D6C" w:rsidP="002E5CD5" w:rsidRDefault="009C3D6C" w14:paraId="571EB061" w14:textId="77777777">
      <w:pPr>
        <w:pStyle w:val="mailing"/>
        <w:tabs>
          <w:tab w:val="left" w:pos="1440"/>
          <w:tab w:val="left" w:pos="3150"/>
        </w:tabs>
      </w:pPr>
    </w:p>
    <w:p w:rsidR="009C3D6C" w:rsidP="002E5CD5" w:rsidRDefault="009C3D6C" w14:paraId="6726D09F" w14:textId="77777777">
      <w:pPr>
        <w:pStyle w:val="mailing"/>
        <w:tabs>
          <w:tab w:val="left" w:pos="1440"/>
          <w:tab w:val="left" w:pos="3150"/>
        </w:tabs>
      </w:pPr>
    </w:p>
    <w:p w:rsidR="005112F8" w:rsidP="00BD1DCA" w:rsidRDefault="009C3D6C" w14:paraId="6A944501" w14:textId="398740F7">
      <w:pPr>
        <w:tabs>
          <w:tab w:val="left" w:pos="1080"/>
          <w:tab w:val="left" w:pos="4050"/>
        </w:tabs>
        <w:ind w:right="5040"/>
      </w:pPr>
      <w:r>
        <w:t>SENT TO</w:t>
      </w:r>
    </w:p>
    <w:p w:rsidR="009C3D6C" w:rsidP="00BD1DCA" w:rsidRDefault="009C3D6C" w14:paraId="27C743FD" w14:textId="7C705946">
      <w:pPr>
        <w:tabs>
          <w:tab w:val="left" w:pos="1080"/>
          <w:tab w:val="left" w:pos="4050"/>
        </w:tabs>
        <w:ind w:right="5040"/>
      </w:pPr>
      <w:proofErr w:type="gramStart"/>
      <w:r>
        <w:t>HOW</w:t>
      </w:r>
      <w:proofErr w:type="gramEnd"/>
    </w:p>
    <w:p w:rsidRPr="004E2AA3" w:rsidR="009C3D6C" w:rsidP="00BD1DCA" w:rsidRDefault="009C3D6C" w14:paraId="7C3A81C4" w14:textId="5E660A07">
      <w:pPr>
        <w:tabs>
          <w:tab w:val="left" w:pos="1080"/>
          <w:tab w:val="left" w:pos="4050"/>
        </w:tabs>
        <w:ind w:right="5040"/>
      </w:pPr>
      <w:proofErr w:type="gramStart"/>
      <w:r>
        <w:t>WHEN</w:t>
      </w:r>
      <w:proofErr w:type="gramEnd"/>
    </w:p>
    <w:p w:rsidR="00D14F10" w:rsidP="004E2AA3" w:rsidRDefault="00D14F10" w14:paraId="18E63738" w14:textId="77777777">
      <w:pPr>
        <w:pStyle w:val="mailing"/>
        <w:tabs>
          <w:tab w:val="left" w:pos="630"/>
        </w:tabs>
      </w:pPr>
    </w:p>
    <w:p w:rsidRPr="004B093C" w:rsidR="00DA73DA" w:rsidP="004E2AA3" w:rsidRDefault="009D2682" w14:paraId="3E39EBB7" w14:textId="6A4D17F1">
      <w:pPr>
        <w:pStyle w:val="mailing"/>
        <w:tabs>
          <w:tab w:val="left" w:pos="630"/>
        </w:tabs>
      </w:pPr>
      <w:r>
        <w:t>By:</w:t>
      </w:r>
      <w:r w:rsidR="00A33DC0">
        <w:t xml:space="preserve"> </w:t>
      </w:r>
      <w:r w:rsidR="00F81395">
        <w:rPr>
          <w:i/>
          <w:iCs/>
          <w:u w:val="single"/>
        </w:rPr>
        <w:t xml:space="preserve">/s/ </w:t>
      </w:r>
      <w:r w:rsidR="009C3D6C">
        <w:rPr>
          <w:i/>
          <w:iCs/>
          <w:u w:val="single"/>
        </w:rPr>
        <w:tab/>
      </w:r>
    </w:p>
    <w:sectPr w:rsidRPr="004B093C" w:rsidR="00DA73DA" w:rsidSect="008D7BF7">
      <w:headerReference w:type="default" r:id="rId8"/>
      <w:footerReference w:type="even" r:id="rId9"/>
      <w:footerReference w:type="default" r:id="rId10"/>
      <w:headerReference w:type="first" r:id="rId11"/>
      <w:footerReference w:type="first" r:id="rId12"/>
      <w:pgSz w:w="12240" w:h="15840" w:orient="portrait"/>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052" w:rsidRDefault="006C4052" w14:paraId="0465A92A" w14:textId="77777777">
      <w:r>
        <w:separator/>
      </w:r>
    </w:p>
  </w:endnote>
  <w:endnote w:type="continuationSeparator" w:id="0">
    <w:p w:rsidR="006C4052" w:rsidRDefault="006C4052" w14:paraId="5ACFFB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13" w:rsidRDefault="00837D13" w14:paraId="57EDF32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D13" w:rsidRDefault="00837D13" w14:paraId="5E9669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PageNumber"/>
      </w:rPr>
      <w:id w:val="1957745429"/>
      <w:docPartObj>
        <w:docPartGallery w:val="Page Numbers (Bottom of Page)"/>
        <w:docPartUnique/>
      </w:docPartObj>
    </w:sdtPr>
    <w:sdtEndPr>
      <w:rPr>
        <w:rStyle w:val="PageNumber"/>
      </w:rPr>
    </w:sdtEndPr>
    <w:sdtContent>
      <w:p w:rsidRPr="00D34C8E" w:rsidR="00D34C8E" w:rsidP="00D34C8E" w:rsidRDefault="002E44EA" w14:paraId="5067958B" w14:textId="61A7247C">
        <w:pPr>
          <w:pStyle w:val="Footer"/>
          <w:spacing w:line="240" w:lineRule="auto"/>
          <w:jc w:val="center"/>
          <w:rPr>
            <w:rStyle w:val="PageNumber"/>
          </w:rPr>
        </w:pPr>
        <w:r>
          <w:rPr>
            <w:noProof/>
          </w:rPr>
          <w:drawing>
            <wp:anchor distT="0" distB="0" distL="0" distR="0" simplePos="0" relativeHeight="251660800" behindDoc="0" locked="0" layoutInCell="1" allowOverlap="1" wp14:anchorId="00C366BC" wp14:editId="499E27F4">
              <wp:simplePos x="0" y="0"/>
              <wp:positionH relativeFrom="page">
                <wp:posOffset>419163</wp:posOffset>
              </wp:positionH>
              <wp:positionV relativeFrom="paragraph">
                <wp:posOffset>-3945255</wp:posOffset>
              </wp:positionV>
              <wp:extent cx="301476" cy="839744"/>
              <wp:effectExtent l="0" t="0" r="3810" b="0"/>
              <wp:wrapNone/>
              <wp:docPr id="161995852" name="Picture 161995852" descr="P14TB1inT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14TB1inTB1"/>
                      <pic:cNvPicPr/>
                    </pic:nvPicPr>
                    <pic:blipFill>
                      <a:blip r:embed="rId1" cstate="print"/>
                      <a:stretch>
                        <a:fillRect/>
                      </a:stretch>
                    </pic:blipFill>
                    <pic:spPr>
                      <a:xfrm>
                        <a:off x="0" y="0"/>
                        <a:ext cx="301476" cy="839744"/>
                      </a:xfrm>
                      <a:prstGeom prst="rect">
                        <a:avLst/>
                      </a:prstGeom>
                    </pic:spPr>
                  </pic:pic>
                </a:graphicData>
              </a:graphic>
            </wp:anchor>
          </w:drawing>
        </w:r>
        <w:r w:rsidRPr="00D34C8E" w:rsidR="00D34C8E">
          <w:rPr>
            <w:rStyle w:val="PageNumber"/>
          </w:rPr>
          <w:fldChar w:fldCharType="begin"/>
        </w:r>
        <w:r w:rsidRPr="00D34C8E" w:rsidR="00D34C8E">
          <w:rPr>
            <w:rStyle w:val="PageNumber"/>
          </w:rPr>
          <w:instrText xml:space="preserve"> PAGE   \* MERGEFORMAT </w:instrText>
        </w:r>
        <w:r w:rsidRPr="00D34C8E" w:rsidR="00D34C8E">
          <w:rPr>
            <w:rStyle w:val="PageNumber"/>
          </w:rPr>
          <w:fldChar w:fldCharType="separate"/>
        </w:r>
        <w:r w:rsidRPr="00D34C8E" w:rsidR="00D34C8E">
          <w:rPr>
            <w:rStyle w:val="PageNumber"/>
          </w:rPr>
          <w:t>2</w:t>
        </w:r>
        <w:r w:rsidRPr="00D34C8E" w:rsidR="00D34C8E">
          <w:rPr>
            <w:rStyle w:val="PageNumber"/>
          </w:rPr>
          <w:fldChar w:fldCharType="end"/>
        </w:r>
      </w:p>
    </w:sdtContent>
  </w:sdt>
  <w:p w:rsidR="009D1629" w:rsidP="008D7BF7" w:rsidRDefault="00490BCE" w14:paraId="3D53B2BD" w14:textId="505106CA">
    <w:pPr>
      <w:pStyle w:val="Footer-8"/>
      <w:rPr>
        <w:rStyle w:val="PageNumber"/>
      </w:rPr>
    </w:pPr>
    <w:r>
      <w:rPr>
        <w:rStyle w:val="PageNumber"/>
      </w:rPr>
      <w:tab/>
    </w:r>
  </w:p>
  <w:p w:rsidR="00CE7454" w:rsidP="009B461D" w:rsidRDefault="00CE7454" w14:paraId="4F7E4B46" w14:textId="63DB42D1">
    <w:pPr>
      <w:pStyle w:val="Footer-8"/>
      <w:jc w:val="right"/>
      <w:rPr>
        <w:rStyle w:val="PageNumber"/>
        <w:sz w:val="16"/>
      </w:rPr>
    </w:pPr>
  </w:p>
  <w:p w:rsidRPr="008D7BF7" w:rsidR="00596EEE" w:rsidP="00981ED0" w:rsidRDefault="00981ED0" w14:paraId="17470ED7" w14:textId="0B1DDEE8">
    <w:pPr>
      <w:pStyle w:val="Footer-8"/>
      <w:jc w:val="right"/>
      <w:rPr>
        <w:rStyle w:val="PageNumber"/>
        <w:sz w:val="16"/>
      </w:rPr>
    </w:pPr>
    <w:bookmarkStart w:name="IManageStamp_Section1" w:id="1"/>
    <w:r>
      <w:rPr>
        <w:rStyle w:val="PageNumber"/>
        <w:sz w:val="16"/>
      </w:rPr>
      <w:t>1447481.1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629" w:rsidRDefault="009D1629" w14:paraId="64E437AF" w14:textId="22392D96">
    <w:pPr>
      <w:pStyle w:val="Footer"/>
    </w:pPr>
  </w:p>
  <w:p w:rsidR="009D1629" w:rsidP="00B02599" w:rsidRDefault="00B02599" w14:paraId="06969462" w14:textId="728D4CB0">
    <w:pPr>
      <w:pStyle w:val="Footer"/>
      <w:jc w:val="right"/>
    </w:pPr>
    <w:bookmarkStart w:name="IManageStamp_Section1_First" w:id="2"/>
    <w:r>
      <w:t>1204386.1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052" w:rsidRDefault="006C4052" w14:paraId="3B1909D0" w14:textId="77777777">
      <w:r>
        <w:separator/>
      </w:r>
    </w:p>
  </w:footnote>
  <w:footnote w:type="continuationSeparator" w:id="0">
    <w:p w:rsidR="006C4052" w:rsidRDefault="006C4052" w14:paraId="18AFCA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37D13" w:rsidRDefault="007F6EC1" w14:paraId="281852F0" w14:textId="62E21056">
    <w:pPr>
      <w:pStyle w:val="Header"/>
      <w:ind w:left="9"/>
    </w:pPr>
    <w:r>
      <w:rPr>
        <w:noProof/>
        <w:sz w:val="20"/>
        <w:lang w:val="en-US" w:eastAsia="en-US"/>
      </w:rPr>
      <mc:AlternateContent>
        <mc:Choice Requires="wpg">
          <w:drawing>
            <wp:anchor distT="0" distB="0" distL="114300" distR="114300" simplePos="0" relativeHeight="251658752" behindDoc="0" locked="0" layoutInCell="1" allowOverlap="1" wp14:anchorId="6C8FD0B2" wp14:editId="33789051">
              <wp:simplePos x="0" y="0"/>
              <wp:positionH relativeFrom="column">
                <wp:posOffset>-1066800</wp:posOffset>
              </wp:positionH>
              <wp:positionV relativeFrom="paragraph">
                <wp:posOffset>-457200</wp:posOffset>
              </wp:positionV>
              <wp:extent cx="7162800" cy="10058400"/>
              <wp:effectExtent l="0" t="9525" r="9525" b="952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D13" w:rsidRDefault="00837D13" w14:paraId="7C240E3C" w14:textId="77777777">
                            <w:pPr>
                              <w:pStyle w:val="LineNumberingStyle"/>
                            </w:pPr>
                            <w:r>
                              <w:t>1</w:t>
                            </w:r>
                          </w:p>
                          <w:p w:rsidR="00837D13" w:rsidRDefault="00837D13" w14:paraId="0E43077D" w14:textId="77777777">
                            <w:pPr>
                              <w:pStyle w:val="LineNumberingStyle"/>
                            </w:pPr>
                            <w:r>
                              <w:t>2</w:t>
                            </w:r>
                          </w:p>
                          <w:p w:rsidR="00837D13" w:rsidRDefault="00837D13" w14:paraId="3C830B45" w14:textId="77777777">
                            <w:pPr>
                              <w:pStyle w:val="LineNumberingStyle"/>
                            </w:pPr>
                            <w:r>
                              <w:t>3</w:t>
                            </w:r>
                          </w:p>
                          <w:p w:rsidR="00837D13" w:rsidRDefault="00837D13" w14:paraId="0A542D23" w14:textId="77777777">
                            <w:pPr>
                              <w:pStyle w:val="LineNumberingStyle"/>
                            </w:pPr>
                            <w:r>
                              <w:t>4</w:t>
                            </w:r>
                          </w:p>
                          <w:p w:rsidR="00837D13" w:rsidRDefault="00837D13" w14:paraId="5A544DBD" w14:textId="77777777">
                            <w:pPr>
                              <w:pStyle w:val="LineNumberingStyle"/>
                            </w:pPr>
                            <w:r>
                              <w:t>5</w:t>
                            </w:r>
                          </w:p>
                          <w:p w:rsidR="00837D13" w:rsidRDefault="00837D13" w14:paraId="6F372413" w14:textId="77777777">
                            <w:pPr>
                              <w:pStyle w:val="LineNumberingStyle"/>
                            </w:pPr>
                            <w:r>
                              <w:t>6</w:t>
                            </w:r>
                          </w:p>
                          <w:p w:rsidR="00837D13" w:rsidRDefault="00837D13" w14:paraId="316FD3A1" w14:textId="77777777">
                            <w:pPr>
                              <w:pStyle w:val="LineNumberingStyle"/>
                            </w:pPr>
                            <w:r>
                              <w:t>7</w:t>
                            </w:r>
                          </w:p>
                          <w:p w:rsidR="00837D13" w:rsidRDefault="00837D13" w14:paraId="2A16A287" w14:textId="77777777">
                            <w:pPr>
                              <w:pStyle w:val="LineNumberingStyle"/>
                            </w:pPr>
                            <w:r>
                              <w:t>8</w:t>
                            </w:r>
                          </w:p>
                          <w:p w:rsidR="00837D13" w:rsidRDefault="00837D13" w14:paraId="4165E31E" w14:textId="77777777">
                            <w:pPr>
                              <w:pStyle w:val="LineNumberingStyle"/>
                            </w:pPr>
                            <w:r>
                              <w:t>9</w:t>
                            </w:r>
                          </w:p>
                          <w:p w:rsidR="00837D13" w:rsidRDefault="00837D13" w14:paraId="7CC6DA13" w14:textId="77777777">
                            <w:pPr>
                              <w:pStyle w:val="LineNumberingStyle"/>
                            </w:pPr>
                            <w:r>
                              <w:t>10</w:t>
                            </w:r>
                          </w:p>
                          <w:p w:rsidR="00837D13" w:rsidRDefault="00837D13" w14:paraId="73A9057B" w14:textId="77777777">
                            <w:pPr>
                              <w:pStyle w:val="LineNumberingStyle"/>
                            </w:pPr>
                            <w:r>
                              <w:t>11</w:t>
                            </w:r>
                          </w:p>
                          <w:p w:rsidR="00837D13" w:rsidRDefault="00837D13" w14:paraId="3644462E" w14:textId="77777777">
                            <w:pPr>
                              <w:pStyle w:val="LineNumberingStyle"/>
                            </w:pPr>
                            <w:r>
                              <w:t>12</w:t>
                            </w:r>
                          </w:p>
                          <w:p w:rsidR="00837D13" w:rsidRDefault="00837D13" w14:paraId="74452E58" w14:textId="77777777">
                            <w:pPr>
                              <w:pStyle w:val="LineNumberingStyle"/>
                            </w:pPr>
                            <w:r>
                              <w:t>13</w:t>
                            </w:r>
                          </w:p>
                          <w:p w:rsidR="00837D13" w:rsidRDefault="00837D13" w14:paraId="1D0FEBCB" w14:textId="77777777">
                            <w:pPr>
                              <w:pStyle w:val="LineNumberingStyle"/>
                            </w:pPr>
                            <w:r>
                              <w:t>14</w:t>
                            </w:r>
                          </w:p>
                          <w:p w:rsidR="00837D13" w:rsidRDefault="00837D13" w14:paraId="06D58E1C" w14:textId="77777777">
                            <w:pPr>
                              <w:pStyle w:val="LineNumberingStyle"/>
                            </w:pPr>
                            <w:r>
                              <w:t>15</w:t>
                            </w:r>
                          </w:p>
                          <w:p w:rsidR="00837D13" w:rsidRDefault="00837D13" w14:paraId="49B986F6" w14:textId="77777777">
                            <w:pPr>
                              <w:pStyle w:val="LineNumberingStyle"/>
                            </w:pPr>
                            <w:r>
                              <w:t>16</w:t>
                            </w:r>
                          </w:p>
                          <w:p w:rsidR="00837D13" w:rsidRDefault="00837D13" w14:paraId="6D7B6D72" w14:textId="77777777">
                            <w:pPr>
                              <w:pStyle w:val="LineNumberingStyle"/>
                            </w:pPr>
                            <w:r>
                              <w:t>17</w:t>
                            </w:r>
                          </w:p>
                          <w:p w:rsidR="00837D13" w:rsidRDefault="00837D13" w14:paraId="3322A5B3" w14:textId="77777777">
                            <w:pPr>
                              <w:pStyle w:val="LineNumberingStyle"/>
                            </w:pPr>
                            <w:r>
                              <w:t>18</w:t>
                            </w:r>
                          </w:p>
                          <w:p w:rsidR="00837D13" w:rsidRDefault="00837D13" w14:paraId="533BA476" w14:textId="77777777">
                            <w:pPr>
                              <w:pStyle w:val="LineNumberingStyle"/>
                            </w:pPr>
                            <w:r>
                              <w:t>19</w:t>
                            </w:r>
                          </w:p>
                          <w:p w:rsidR="00837D13" w:rsidRDefault="00837D13" w14:paraId="322113F1" w14:textId="77777777">
                            <w:pPr>
                              <w:pStyle w:val="LineNumberingStyle"/>
                            </w:pPr>
                            <w:r>
                              <w:t>20</w:t>
                            </w:r>
                          </w:p>
                          <w:p w:rsidR="00837D13" w:rsidRDefault="00837D13" w14:paraId="3A06CC8F" w14:textId="77777777">
                            <w:pPr>
                              <w:pStyle w:val="LineNumberingStyle"/>
                            </w:pPr>
                            <w:r>
                              <w:t>21</w:t>
                            </w:r>
                          </w:p>
                          <w:p w:rsidR="00837D13" w:rsidRDefault="00837D13" w14:paraId="31E252C8" w14:textId="77777777">
                            <w:pPr>
                              <w:pStyle w:val="LineNumberingStyle"/>
                            </w:pPr>
                            <w:r>
                              <w:t>22</w:t>
                            </w:r>
                          </w:p>
                          <w:p w:rsidR="00837D13" w:rsidRDefault="00837D13" w14:paraId="528E8B69" w14:textId="77777777">
                            <w:pPr>
                              <w:pStyle w:val="LineNumberingStyle"/>
                            </w:pPr>
                            <w:r>
                              <w:t>23</w:t>
                            </w:r>
                          </w:p>
                          <w:p w:rsidR="00837D13" w:rsidRDefault="00837D13" w14:paraId="4187234C" w14:textId="77777777">
                            <w:pPr>
                              <w:pStyle w:val="LineNumberingStyle"/>
                            </w:pPr>
                            <w:r>
                              <w:t>24</w:t>
                            </w:r>
                          </w:p>
                          <w:p w:rsidR="00837D13" w:rsidRDefault="00837D13" w14:paraId="7861E084" w14:textId="77777777">
                            <w:pPr>
                              <w:pStyle w:val="LineNumberingStyle"/>
                            </w:pPr>
                            <w:r>
                              <w:t>25</w:t>
                            </w:r>
                          </w:p>
                          <w:p w:rsidR="00837D13" w:rsidRDefault="00837D13" w14:paraId="5DEF13D9" w14:textId="77777777">
                            <w:pPr>
                              <w:pStyle w:val="LineNumberingStyle"/>
                            </w:pPr>
                            <w:r>
                              <w:t>26</w:t>
                            </w:r>
                          </w:p>
                          <w:p w:rsidR="00837D13" w:rsidRDefault="00837D13" w14:paraId="37D95B40" w14:textId="77777777">
                            <w:pPr>
                              <w:pStyle w:val="LineNumberingStyle"/>
                            </w:pPr>
                            <w:r>
                              <w:t>27</w:t>
                            </w:r>
                          </w:p>
                          <w:p w:rsidR="00837D13" w:rsidRDefault="00837D13" w14:paraId="288E83EA" w14:textId="77777777">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E1E00" w:rsidR="00837D13" w:rsidP="004E1E00" w:rsidRDefault="00837D13" w14:paraId="5E78325B" w14:textId="77777777"/>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D055C24">
            <v:group id="Group 37" style="position:absolute;left:0;text-align:left;margin-left:-84pt;margin-top:-36pt;width:564pt;height:11in;z-index:251658752" coordsize="11280,15840" coordorigin="485,-3" o:spid="_x0000_s1026" w14:anchorId="6C8FD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style="position:absolute;left:1232;top:1170;width:720;height:13526;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v:textbox>
                  <w:txbxContent>
                    <w:p w:rsidR="00837D13" w:rsidRDefault="00837D13" w14:paraId="649841BE" w14:textId="77777777">
                      <w:pPr>
                        <w:pStyle w:val="LineNumberingStyle"/>
                      </w:pPr>
                      <w:r>
                        <w:t>1</w:t>
                      </w:r>
                    </w:p>
                    <w:p w:rsidR="00837D13" w:rsidRDefault="00837D13" w14:paraId="18F999B5" w14:textId="77777777">
                      <w:pPr>
                        <w:pStyle w:val="LineNumberingStyle"/>
                      </w:pPr>
                      <w:r>
                        <w:t>2</w:t>
                      </w:r>
                    </w:p>
                    <w:p w:rsidR="00837D13" w:rsidRDefault="00837D13" w14:paraId="5FCD5EC4" w14:textId="77777777">
                      <w:pPr>
                        <w:pStyle w:val="LineNumberingStyle"/>
                      </w:pPr>
                      <w:r>
                        <w:t>3</w:t>
                      </w:r>
                    </w:p>
                    <w:p w:rsidR="00837D13" w:rsidRDefault="00837D13" w14:paraId="2598DEE6" w14:textId="77777777">
                      <w:pPr>
                        <w:pStyle w:val="LineNumberingStyle"/>
                      </w:pPr>
                      <w:r>
                        <w:t>4</w:t>
                      </w:r>
                    </w:p>
                    <w:p w:rsidR="00837D13" w:rsidRDefault="00837D13" w14:paraId="78941E47" w14:textId="77777777">
                      <w:pPr>
                        <w:pStyle w:val="LineNumberingStyle"/>
                      </w:pPr>
                      <w:r>
                        <w:t>5</w:t>
                      </w:r>
                    </w:p>
                    <w:p w:rsidR="00837D13" w:rsidRDefault="00837D13" w14:paraId="29B4EA11" w14:textId="77777777">
                      <w:pPr>
                        <w:pStyle w:val="LineNumberingStyle"/>
                      </w:pPr>
                      <w:r>
                        <w:t>6</w:t>
                      </w:r>
                    </w:p>
                    <w:p w:rsidR="00837D13" w:rsidRDefault="00837D13" w14:paraId="75697EEC" w14:textId="77777777">
                      <w:pPr>
                        <w:pStyle w:val="LineNumberingStyle"/>
                      </w:pPr>
                      <w:r>
                        <w:t>7</w:t>
                      </w:r>
                    </w:p>
                    <w:p w:rsidR="00837D13" w:rsidRDefault="00837D13" w14:paraId="44B0A208" w14:textId="77777777">
                      <w:pPr>
                        <w:pStyle w:val="LineNumberingStyle"/>
                      </w:pPr>
                      <w:r>
                        <w:t>8</w:t>
                      </w:r>
                    </w:p>
                    <w:p w:rsidR="00837D13" w:rsidRDefault="00837D13" w14:paraId="2B2B7304" w14:textId="77777777">
                      <w:pPr>
                        <w:pStyle w:val="LineNumberingStyle"/>
                      </w:pPr>
                      <w:r>
                        <w:t>9</w:t>
                      </w:r>
                    </w:p>
                    <w:p w:rsidR="00837D13" w:rsidRDefault="00837D13" w14:paraId="5D369756" w14:textId="77777777">
                      <w:pPr>
                        <w:pStyle w:val="LineNumberingStyle"/>
                      </w:pPr>
                      <w:r>
                        <w:t>10</w:t>
                      </w:r>
                    </w:p>
                    <w:p w:rsidR="00837D13" w:rsidRDefault="00837D13" w14:paraId="4737E36C" w14:textId="77777777">
                      <w:pPr>
                        <w:pStyle w:val="LineNumberingStyle"/>
                      </w:pPr>
                      <w:r>
                        <w:t>11</w:t>
                      </w:r>
                    </w:p>
                    <w:p w:rsidR="00837D13" w:rsidRDefault="00837D13" w14:paraId="4B73E586" w14:textId="77777777">
                      <w:pPr>
                        <w:pStyle w:val="LineNumberingStyle"/>
                      </w:pPr>
                      <w:r>
                        <w:t>12</w:t>
                      </w:r>
                    </w:p>
                    <w:p w:rsidR="00837D13" w:rsidRDefault="00837D13" w14:paraId="39F18D26" w14:textId="77777777">
                      <w:pPr>
                        <w:pStyle w:val="LineNumberingStyle"/>
                      </w:pPr>
                      <w:r>
                        <w:t>13</w:t>
                      </w:r>
                    </w:p>
                    <w:p w:rsidR="00837D13" w:rsidRDefault="00837D13" w14:paraId="4E1E336A" w14:textId="77777777">
                      <w:pPr>
                        <w:pStyle w:val="LineNumberingStyle"/>
                      </w:pPr>
                      <w:r>
                        <w:t>14</w:t>
                      </w:r>
                    </w:p>
                    <w:p w:rsidR="00837D13" w:rsidRDefault="00837D13" w14:paraId="33CFEC6B" w14:textId="77777777">
                      <w:pPr>
                        <w:pStyle w:val="LineNumberingStyle"/>
                      </w:pPr>
                      <w:r>
                        <w:t>15</w:t>
                      </w:r>
                    </w:p>
                    <w:p w:rsidR="00837D13" w:rsidRDefault="00837D13" w14:paraId="0EB5E791" w14:textId="77777777">
                      <w:pPr>
                        <w:pStyle w:val="LineNumberingStyle"/>
                      </w:pPr>
                      <w:r>
                        <w:t>16</w:t>
                      </w:r>
                    </w:p>
                    <w:p w:rsidR="00837D13" w:rsidRDefault="00837D13" w14:paraId="111B77A1" w14:textId="77777777">
                      <w:pPr>
                        <w:pStyle w:val="LineNumberingStyle"/>
                      </w:pPr>
                      <w:r>
                        <w:t>17</w:t>
                      </w:r>
                    </w:p>
                    <w:p w:rsidR="00837D13" w:rsidRDefault="00837D13" w14:paraId="526D80A2" w14:textId="77777777">
                      <w:pPr>
                        <w:pStyle w:val="LineNumberingStyle"/>
                      </w:pPr>
                      <w:r>
                        <w:t>18</w:t>
                      </w:r>
                    </w:p>
                    <w:p w:rsidR="00837D13" w:rsidRDefault="00837D13" w14:paraId="2847A633" w14:textId="77777777">
                      <w:pPr>
                        <w:pStyle w:val="LineNumberingStyle"/>
                      </w:pPr>
                      <w:r>
                        <w:t>19</w:t>
                      </w:r>
                    </w:p>
                    <w:p w:rsidR="00837D13" w:rsidRDefault="00837D13" w14:paraId="5007C906" w14:textId="77777777">
                      <w:pPr>
                        <w:pStyle w:val="LineNumberingStyle"/>
                      </w:pPr>
                      <w:r>
                        <w:t>20</w:t>
                      </w:r>
                    </w:p>
                    <w:p w:rsidR="00837D13" w:rsidRDefault="00837D13" w14:paraId="7B568215" w14:textId="77777777">
                      <w:pPr>
                        <w:pStyle w:val="LineNumberingStyle"/>
                      </w:pPr>
                      <w:r>
                        <w:t>21</w:t>
                      </w:r>
                    </w:p>
                    <w:p w:rsidR="00837D13" w:rsidRDefault="00837D13" w14:paraId="44C26413" w14:textId="77777777">
                      <w:pPr>
                        <w:pStyle w:val="LineNumberingStyle"/>
                      </w:pPr>
                      <w:r>
                        <w:t>22</w:t>
                      </w:r>
                    </w:p>
                    <w:p w:rsidR="00837D13" w:rsidRDefault="00837D13" w14:paraId="72E4F76D" w14:textId="77777777">
                      <w:pPr>
                        <w:pStyle w:val="LineNumberingStyle"/>
                      </w:pPr>
                      <w:r>
                        <w:t>23</w:t>
                      </w:r>
                    </w:p>
                    <w:p w:rsidR="00837D13" w:rsidRDefault="00837D13" w14:paraId="1D8EB8EE" w14:textId="77777777">
                      <w:pPr>
                        <w:pStyle w:val="LineNumberingStyle"/>
                      </w:pPr>
                      <w:r>
                        <w:t>24</w:t>
                      </w:r>
                    </w:p>
                    <w:p w:rsidR="00837D13" w:rsidRDefault="00837D13" w14:paraId="4BFDD700" w14:textId="77777777">
                      <w:pPr>
                        <w:pStyle w:val="LineNumberingStyle"/>
                      </w:pPr>
                      <w:r>
                        <w:t>25</w:t>
                      </w:r>
                    </w:p>
                    <w:p w:rsidR="00837D13" w:rsidRDefault="00837D13" w14:paraId="36334656" w14:textId="77777777">
                      <w:pPr>
                        <w:pStyle w:val="LineNumberingStyle"/>
                      </w:pPr>
                      <w:r>
                        <w:t>26</w:t>
                      </w:r>
                    </w:p>
                    <w:p w:rsidR="00837D13" w:rsidRDefault="00837D13" w14:paraId="41C0AA51" w14:textId="77777777">
                      <w:pPr>
                        <w:pStyle w:val="LineNumberingStyle"/>
                      </w:pPr>
                      <w:r>
                        <w:t>27</w:t>
                      </w:r>
                    </w:p>
                    <w:p w:rsidR="00837D13" w:rsidRDefault="00837D13" w14:paraId="57393B24" w14:textId="77777777">
                      <w:pPr>
                        <w:pStyle w:val="LineNumberingStyle"/>
                      </w:pPr>
                      <w:r>
                        <w:t>28</w:t>
                      </w:r>
                    </w:p>
                  </w:txbxContent>
                </v:textbox>
              </v:shape>
              <v:line id="Line 39" style="position:absolute;visibility:visible;mso-wrap-style:square" o:spid="_x0000_s1028" o:connectortype="straight" from="11765,-3" to="11765,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style="position:absolute;visibility:visible;mso-wrap-style:square" o:spid="_x0000_s1029" o:connectortype="straight" from="1936,-3" to="1936,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style="position:absolute;visibility:visible;mso-wrap-style:square" o:spid="_x0000_s1030" o:connectortype="straight" from="1911,-3" to="1911,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style="position:absolute;left:485;top:7560;width:1076;height:2520;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v:textbox style="layout-flow:vertical;mso-layout-flow-alt:bottom-to-top">
                  <w:txbxContent>
                    <w:p w:rsidRPr="004E1E00" w:rsidR="00837D13" w:rsidP="004E1E00" w:rsidRDefault="00837D13" w14:paraId="672A6659" w14:textId="77777777"/>
                  </w:txbxContent>
                </v:textbox>
              </v:shape>
            </v:group>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D13" w:rsidRDefault="00837D13" w14:paraId="1A9F0A4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82D8DE">
            <v:shape id="Text Box 4" style="position:absolute;left:0;text-align:left;margin-left:-48pt;margin-top:36pt;width:3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w14:anchorId="71B18F66">
              <v:textbox>
                <w:txbxContent>
                  <w:p w:rsidR="00837D13" w:rsidRDefault="00837D13" w14:paraId="0A37501D" w14:textId="7777777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37D13" w:rsidRDefault="007F6EC1" w14:paraId="099CFB86" w14:textId="77777777">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D13" w:rsidRDefault="00837D13" w14:paraId="4EE5825E" w14:textId="77777777">
                            <w:pPr>
                              <w:pStyle w:val="LineNumberingStyle"/>
                            </w:pPr>
                            <w:r>
                              <w:t>1</w:t>
                            </w:r>
                          </w:p>
                          <w:p w:rsidR="00837D13" w:rsidRDefault="00837D13" w14:paraId="55C73B5F" w14:textId="77777777">
                            <w:pPr>
                              <w:pStyle w:val="LineNumberingStyle"/>
                            </w:pPr>
                            <w:r>
                              <w:t>2</w:t>
                            </w:r>
                          </w:p>
                          <w:p w:rsidR="00837D13" w:rsidRDefault="00837D13" w14:paraId="573D8294" w14:textId="77777777">
                            <w:pPr>
                              <w:pStyle w:val="LineNumberingStyle"/>
                            </w:pPr>
                            <w:r>
                              <w:t>3</w:t>
                            </w:r>
                          </w:p>
                          <w:p w:rsidR="00837D13" w:rsidRDefault="00837D13" w14:paraId="6DC74426" w14:textId="77777777">
                            <w:pPr>
                              <w:pStyle w:val="LineNumberingStyle"/>
                            </w:pPr>
                            <w:r>
                              <w:t>4</w:t>
                            </w:r>
                          </w:p>
                          <w:p w:rsidR="00837D13" w:rsidRDefault="00837D13" w14:paraId="108E6496" w14:textId="77777777">
                            <w:pPr>
                              <w:pStyle w:val="LineNumberingStyle"/>
                            </w:pPr>
                            <w:r>
                              <w:t>5</w:t>
                            </w:r>
                          </w:p>
                          <w:p w:rsidR="00837D13" w:rsidRDefault="00837D13" w14:paraId="41B58EDB" w14:textId="77777777">
                            <w:pPr>
                              <w:pStyle w:val="LineNumberingStyle"/>
                            </w:pPr>
                            <w:r>
                              <w:t>6</w:t>
                            </w:r>
                          </w:p>
                          <w:p w:rsidR="00837D13" w:rsidRDefault="00837D13" w14:paraId="6D364285" w14:textId="77777777">
                            <w:pPr>
                              <w:pStyle w:val="LineNumberingStyle"/>
                            </w:pPr>
                            <w:r>
                              <w:t>7</w:t>
                            </w:r>
                          </w:p>
                          <w:p w:rsidR="00837D13" w:rsidRDefault="00837D13" w14:paraId="55A2D5C9" w14:textId="77777777">
                            <w:pPr>
                              <w:pStyle w:val="LineNumberingStyle"/>
                            </w:pPr>
                            <w:r>
                              <w:t>8</w:t>
                            </w:r>
                          </w:p>
                          <w:p w:rsidR="00837D13" w:rsidRDefault="00837D13" w14:paraId="62F06865" w14:textId="77777777">
                            <w:pPr>
                              <w:pStyle w:val="LineNumberingStyle"/>
                            </w:pPr>
                            <w:r>
                              <w:t>9</w:t>
                            </w:r>
                          </w:p>
                          <w:p w:rsidR="00837D13" w:rsidRDefault="00837D13" w14:paraId="3BE1C581" w14:textId="77777777">
                            <w:pPr>
                              <w:pStyle w:val="LineNumberingStyle"/>
                            </w:pPr>
                            <w:r>
                              <w:t>10</w:t>
                            </w:r>
                          </w:p>
                          <w:p w:rsidR="00837D13" w:rsidRDefault="00837D13" w14:paraId="5F62C565" w14:textId="77777777">
                            <w:pPr>
                              <w:pStyle w:val="LineNumberingStyle"/>
                            </w:pPr>
                            <w:r>
                              <w:t>11</w:t>
                            </w:r>
                          </w:p>
                          <w:p w:rsidR="00837D13" w:rsidRDefault="00837D13" w14:paraId="6B3BA43B" w14:textId="77777777">
                            <w:pPr>
                              <w:pStyle w:val="LineNumberingStyle"/>
                            </w:pPr>
                            <w:r>
                              <w:t>12</w:t>
                            </w:r>
                          </w:p>
                          <w:p w:rsidR="00837D13" w:rsidRDefault="00837D13" w14:paraId="6A1864E4" w14:textId="77777777">
                            <w:pPr>
                              <w:pStyle w:val="LineNumberingStyle"/>
                            </w:pPr>
                            <w:r>
                              <w:t>13</w:t>
                            </w:r>
                          </w:p>
                          <w:p w:rsidR="00837D13" w:rsidRDefault="00837D13" w14:paraId="44E3699A" w14:textId="77777777">
                            <w:pPr>
                              <w:pStyle w:val="LineNumberingStyle"/>
                            </w:pPr>
                            <w:r>
                              <w:t>14</w:t>
                            </w:r>
                          </w:p>
                          <w:p w:rsidR="00837D13" w:rsidRDefault="00837D13" w14:paraId="63570C90" w14:textId="77777777">
                            <w:pPr>
                              <w:pStyle w:val="LineNumberingStyle"/>
                            </w:pPr>
                            <w:r>
                              <w:t>15</w:t>
                            </w:r>
                          </w:p>
                          <w:p w:rsidR="00837D13" w:rsidRDefault="00837D13" w14:paraId="1D89E56E" w14:textId="77777777">
                            <w:pPr>
                              <w:pStyle w:val="LineNumberingStyle"/>
                            </w:pPr>
                            <w:r>
                              <w:t>16</w:t>
                            </w:r>
                          </w:p>
                          <w:p w:rsidR="00837D13" w:rsidRDefault="00837D13" w14:paraId="4E335CC4" w14:textId="77777777">
                            <w:pPr>
                              <w:pStyle w:val="LineNumberingStyle"/>
                            </w:pPr>
                            <w:r>
                              <w:t>17</w:t>
                            </w:r>
                          </w:p>
                          <w:p w:rsidR="00837D13" w:rsidRDefault="00837D13" w14:paraId="237AA0B3" w14:textId="77777777">
                            <w:pPr>
                              <w:pStyle w:val="LineNumberingStyle"/>
                            </w:pPr>
                            <w:r>
                              <w:t>18</w:t>
                            </w:r>
                          </w:p>
                          <w:p w:rsidR="00837D13" w:rsidRDefault="00837D13" w14:paraId="3273B02C" w14:textId="77777777">
                            <w:pPr>
                              <w:pStyle w:val="LineNumberingStyle"/>
                            </w:pPr>
                            <w:r>
                              <w:t>19</w:t>
                            </w:r>
                          </w:p>
                          <w:p w:rsidR="00837D13" w:rsidRDefault="00837D13" w14:paraId="1B3A43DB" w14:textId="77777777">
                            <w:pPr>
                              <w:pStyle w:val="LineNumberingStyle"/>
                            </w:pPr>
                            <w:r>
                              <w:t>20</w:t>
                            </w:r>
                          </w:p>
                          <w:p w:rsidR="00837D13" w:rsidRDefault="00837D13" w14:paraId="2549E10E" w14:textId="77777777">
                            <w:pPr>
                              <w:pStyle w:val="LineNumberingStyle"/>
                            </w:pPr>
                            <w:r>
                              <w:t>21</w:t>
                            </w:r>
                          </w:p>
                          <w:p w:rsidR="00837D13" w:rsidRDefault="00837D13" w14:paraId="1E4BAE47" w14:textId="77777777">
                            <w:pPr>
                              <w:pStyle w:val="LineNumberingStyle"/>
                            </w:pPr>
                            <w:r>
                              <w:t>22</w:t>
                            </w:r>
                          </w:p>
                          <w:p w:rsidR="00837D13" w:rsidRDefault="00837D13" w14:paraId="5869AB9D" w14:textId="77777777">
                            <w:pPr>
                              <w:pStyle w:val="LineNumberingStyle"/>
                            </w:pPr>
                            <w:r>
                              <w:t>23</w:t>
                            </w:r>
                          </w:p>
                          <w:p w:rsidR="00837D13" w:rsidRDefault="00837D13" w14:paraId="68E98D5C" w14:textId="77777777">
                            <w:pPr>
                              <w:pStyle w:val="LineNumberingStyle"/>
                            </w:pPr>
                            <w:r>
                              <w:t>24</w:t>
                            </w:r>
                          </w:p>
                          <w:p w:rsidR="00837D13" w:rsidRDefault="00837D13" w14:paraId="62E0EEC4" w14:textId="77777777">
                            <w:pPr>
                              <w:pStyle w:val="LineNumberingStyle"/>
                            </w:pPr>
                            <w:r>
                              <w:t>25</w:t>
                            </w:r>
                          </w:p>
                          <w:p w:rsidR="00837D13" w:rsidRDefault="00837D13" w14:paraId="6A34C811" w14:textId="77777777">
                            <w:pPr>
                              <w:pStyle w:val="LineNumberingStyle"/>
                            </w:pPr>
                            <w:r>
                              <w:t>26</w:t>
                            </w:r>
                          </w:p>
                          <w:p w:rsidR="00837D13" w:rsidRDefault="00837D13" w14:paraId="05EC1F7A" w14:textId="77777777">
                            <w:pPr>
                              <w:pStyle w:val="LineNumberingStyle"/>
                            </w:pPr>
                            <w:r>
                              <w:t>27</w:t>
                            </w:r>
                          </w:p>
                          <w:p w:rsidR="00837D13" w:rsidRDefault="00837D13" w14:paraId="4E8042FE" w14:textId="77777777">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E1E00" w:rsidR="00837D13" w:rsidP="004E1E00" w:rsidRDefault="00837D13" w14:paraId="1C7DA0ED" w14:textId="77777777"/>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FEC26F1">
            <v:group id="Group 29" style="position:absolute;margin-left:-83.75pt;margin-top:-36.15pt;width:564pt;height:11in;z-index:251657728" coordsize="11280,15840" coordorigin="485,-3" o:spid="_x0000_s1033" w14:anchorId="309D3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style="position:absolute;left:1232;top:1170;width:720;height:13526;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00837D13" w:rsidRDefault="00837D13" w14:paraId="56B20A0C" w14:textId="77777777">
                      <w:pPr>
                        <w:pStyle w:val="LineNumberingStyle"/>
                      </w:pPr>
                      <w:r>
                        <w:t>1</w:t>
                      </w:r>
                    </w:p>
                    <w:p w:rsidR="00837D13" w:rsidRDefault="00837D13" w14:paraId="7144751B" w14:textId="77777777">
                      <w:pPr>
                        <w:pStyle w:val="LineNumberingStyle"/>
                      </w:pPr>
                      <w:r>
                        <w:t>2</w:t>
                      </w:r>
                    </w:p>
                    <w:p w:rsidR="00837D13" w:rsidRDefault="00837D13" w14:paraId="0B778152" w14:textId="77777777">
                      <w:pPr>
                        <w:pStyle w:val="LineNumberingStyle"/>
                      </w:pPr>
                      <w:r>
                        <w:t>3</w:t>
                      </w:r>
                    </w:p>
                    <w:p w:rsidR="00837D13" w:rsidRDefault="00837D13" w14:paraId="279935FF" w14:textId="77777777">
                      <w:pPr>
                        <w:pStyle w:val="LineNumberingStyle"/>
                      </w:pPr>
                      <w:r>
                        <w:t>4</w:t>
                      </w:r>
                    </w:p>
                    <w:p w:rsidR="00837D13" w:rsidRDefault="00837D13" w14:paraId="44240AAE" w14:textId="77777777">
                      <w:pPr>
                        <w:pStyle w:val="LineNumberingStyle"/>
                      </w:pPr>
                      <w:r>
                        <w:t>5</w:t>
                      </w:r>
                    </w:p>
                    <w:p w:rsidR="00837D13" w:rsidRDefault="00837D13" w14:paraId="1B87E3DE" w14:textId="77777777">
                      <w:pPr>
                        <w:pStyle w:val="LineNumberingStyle"/>
                      </w:pPr>
                      <w:r>
                        <w:t>6</w:t>
                      </w:r>
                    </w:p>
                    <w:p w:rsidR="00837D13" w:rsidRDefault="00837D13" w14:paraId="109B8484" w14:textId="77777777">
                      <w:pPr>
                        <w:pStyle w:val="LineNumberingStyle"/>
                      </w:pPr>
                      <w:r>
                        <w:t>7</w:t>
                      </w:r>
                    </w:p>
                    <w:p w:rsidR="00837D13" w:rsidRDefault="00837D13" w14:paraId="03853697" w14:textId="77777777">
                      <w:pPr>
                        <w:pStyle w:val="LineNumberingStyle"/>
                      </w:pPr>
                      <w:r>
                        <w:t>8</w:t>
                      </w:r>
                    </w:p>
                    <w:p w:rsidR="00837D13" w:rsidRDefault="00837D13" w14:paraId="089009E4" w14:textId="77777777">
                      <w:pPr>
                        <w:pStyle w:val="LineNumberingStyle"/>
                      </w:pPr>
                      <w:r>
                        <w:t>9</w:t>
                      </w:r>
                    </w:p>
                    <w:p w:rsidR="00837D13" w:rsidRDefault="00837D13" w14:paraId="446DE71A" w14:textId="77777777">
                      <w:pPr>
                        <w:pStyle w:val="LineNumberingStyle"/>
                      </w:pPr>
                      <w:r>
                        <w:t>10</w:t>
                      </w:r>
                    </w:p>
                    <w:p w:rsidR="00837D13" w:rsidRDefault="00837D13" w14:paraId="735DA4F4" w14:textId="77777777">
                      <w:pPr>
                        <w:pStyle w:val="LineNumberingStyle"/>
                      </w:pPr>
                      <w:r>
                        <w:t>11</w:t>
                      </w:r>
                    </w:p>
                    <w:p w:rsidR="00837D13" w:rsidRDefault="00837D13" w14:paraId="48DF98D7" w14:textId="77777777">
                      <w:pPr>
                        <w:pStyle w:val="LineNumberingStyle"/>
                      </w:pPr>
                      <w:r>
                        <w:t>12</w:t>
                      </w:r>
                    </w:p>
                    <w:p w:rsidR="00837D13" w:rsidRDefault="00837D13" w14:paraId="5D0116D1" w14:textId="77777777">
                      <w:pPr>
                        <w:pStyle w:val="LineNumberingStyle"/>
                      </w:pPr>
                      <w:r>
                        <w:t>13</w:t>
                      </w:r>
                    </w:p>
                    <w:p w:rsidR="00837D13" w:rsidRDefault="00837D13" w14:paraId="0F953182" w14:textId="77777777">
                      <w:pPr>
                        <w:pStyle w:val="LineNumberingStyle"/>
                      </w:pPr>
                      <w:r>
                        <w:t>14</w:t>
                      </w:r>
                    </w:p>
                    <w:p w:rsidR="00837D13" w:rsidRDefault="00837D13" w14:paraId="423D4B9D" w14:textId="77777777">
                      <w:pPr>
                        <w:pStyle w:val="LineNumberingStyle"/>
                      </w:pPr>
                      <w:r>
                        <w:t>15</w:t>
                      </w:r>
                    </w:p>
                    <w:p w:rsidR="00837D13" w:rsidRDefault="00837D13" w14:paraId="632BF140" w14:textId="77777777">
                      <w:pPr>
                        <w:pStyle w:val="LineNumberingStyle"/>
                      </w:pPr>
                      <w:r>
                        <w:t>16</w:t>
                      </w:r>
                    </w:p>
                    <w:p w:rsidR="00837D13" w:rsidRDefault="00837D13" w14:paraId="5DA96121" w14:textId="77777777">
                      <w:pPr>
                        <w:pStyle w:val="LineNumberingStyle"/>
                      </w:pPr>
                      <w:r>
                        <w:t>17</w:t>
                      </w:r>
                    </w:p>
                    <w:p w:rsidR="00837D13" w:rsidRDefault="00837D13" w14:paraId="5D9857E1" w14:textId="77777777">
                      <w:pPr>
                        <w:pStyle w:val="LineNumberingStyle"/>
                      </w:pPr>
                      <w:r>
                        <w:t>18</w:t>
                      </w:r>
                    </w:p>
                    <w:p w:rsidR="00837D13" w:rsidRDefault="00837D13" w14:paraId="7C14D38D" w14:textId="77777777">
                      <w:pPr>
                        <w:pStyle w:val="LineNumberingStyle"/>
                      </w:pPr>
                      <w:r>
                        <w:t>19</w:t>
                      </w:r>
                    </w:p>
                    <w:p w:rsidR="00837D13" w:rsidRDefault="00837D13" w14:paraId="72A4FFC0" w14:textId="77777777">
                      <w:pPr>
                        <w:pStyle w:val="LineNumberingStyle"/>
                      </w:pPr>
                      <w:r>
                        <w:t>20</w:t>
                      </w:r>
                    </w:p>
                    <w:p w:rsidR="00837D13" w:rsidRDefault="00837D13" w14:paraId="6C375A72" w14:textId="77777777">
                      <w:pPr>
                        <w:pStyle w:val="LineNumberingStyle"/>
                      </w:pPr>
                      <w:r>
                        <w:t>21</w:t>
                      </w:r>
                    </w:p>
                    <w:p w:rsidR="00837D13" w:rsidRDefault="00837D13" w14:paraId="07581EC8" w14:textId="77777777">
                      <w:pPr>
                        <w:pStyle w:val="LineNumberingStyle"/>
                      </w:pPr>
                      <w:r>
                        <w:t>22</w:t>
                      </w:r>
                    </w:p>
                    <w:p w:rsidR="00837D13" w:rsidRDefault="00837D13" w14:paraId="346E8674" w14:textId="77777777">
                      <w:pPr>
                        <w:pStyle w:val="LineNumberingStyle"/>
                      </w:pPr>
                      <w:r>
                        <w:t>23</w:t>
                      </w:r>
                    </w:p>
                    <w:p w:rsidR="00837D13" w:rsidRDefault="00837D13" w14:paraId="0AA4FC67" w14:textId="77777777">
                      <w:pPr>
                        <w:pStyle w:val="LineNumberingStyle"/>
                      </w:pPr>
                      <w:r>
                        <w:t>24</w:t>
                      </w:r>
                    </w:p>
                    <w:p w:rsidR="00837D13" w:rsidRDefault="00837D13" w14:paraId="1C203047" w14:textId="77777777">
                      <w:pPr>
                        <w:pStyle w:val="LineNumberingStyle"/>
                      </w:pPr>
                      <w:r>
                        <w:t>25</w:t>
                      </w:r>
                    </w:p>
                    <w:p w:rsidR="00837D13" w:rsidRDefault="00837D13" w14:paraId="029B61C8" w14:textId="77777777">
                      <w:pPr>
                        <w:pStyle w:val="LineNumberingStyle"/>
                      </w:pPr>
                      <w:r>
                        <w:t>26</w:t>
                      </w:r>
                    </w:p>
                    <w:p w:rsidR="00837D13" w:rsidRDefault="00837D13" w14:paraId="67F78040" w14:textId="77777777">
                      <w:pPr>
                        <w:pStyle w:val="LineNumberingStyle"/>
                      </w:pPr>
                      <w:r>
                        <w:t>27</w:t>
                      </w:r>
                    </w:p>
                    <w:p w:rsidR="00837D13" w:rsidRDefault="00837D13" w14:paraId="30768756" w14:textId="77777777">
                      <w:pPr>
                        <w:pStyle w:val="LineNumberingStyle"/>
                      </w:pPr>
                      <w:r>
                        <w:t>28</w:t>
                      </w:r>
                    </w:p>
                  </w:txbxContent>
                </v:textbox>
              </v:shape>
              <v:line id="Line 25" style="position:absolute;visibility:visible;mso-wrap-style:square" o:spid="_x0000_s1035" o:connectortype="straight" from="11765,-3" to="11765,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style="position:absolute;visibility:visible;mso-wrap-style:square" o:spid="_x0000_s1036" o:connectortype="straight" from="1936,-3" to="1936,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style="position:absolute;visibility:visible;mso-wrap-style:square" o:spid="_x0000_s1037" o:connectortype="straight" from="1911,-3" to="1911,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style="position:absolute;left:485;top:7560;width:1076;height:2520;visibility:visible;mso-wrap-style:square;v-text-anchor:top" o:spid="_x0000_s103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v:textbox style="layout-flow:vertical;mso-layout-flow-alt:bottom-to-top">
                  <w:txbxContent>
                    <w:p w:rsidRPr="004E1E00" w:rsidR="00837D13" w:rsidP="004E1E00" w:rsidRDefault="00837D13" w14:paraId="5DAB6C7B" w14:textId="77777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6DD6B5D"/>
    <w:multiLevelType w:val="hybridMultilevel"/>
    <w:tmpl w:val="188E8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048A9"/>
    <w:multiLevelType w:val="hybridMultilevel"/>
    <w:tmpl w:val="910E42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F9520D"/>
    <w:multiLevelType w:val="hybridMultilevel"/>
    <w:tmpl w:val="A1A49506"/>
    <w:lvl w:ilvl="0" w:tplc="5092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52A36"/>
    <w:multiLevelType w:val="hybridMultilevel"/>
    <w:tmpl w:val="0DBE7AB0"/>
    <w:lvl w:ilvl="0" w:tplc="438CE51E">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32CFC"/>
    <w:multiLevelType w:val="hybridMultilevel"/>
    <w:tmpl w:val="AECA0CEA"/>
    <w:lvl w:ilvl="0" w:tplc="66BC98EC">
      <w:start w:val="1"/>
      <w:numFmt w:val="lowerRoman"/>
      <w:pStyle w:val="Heading7"/>
      <w:lvlText w:val="(%1)"/>
      <w:lvlJc w:val="left"/>
      <w:pPr>
        <w:ind w:left="4680" w:hanging="360"/>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376F"/>
    <w:multiLevelType w:val="hybridMultilevel"/>
    <w:tmpl w:val="1B529B48"/>
    <w:lvl w:ilvl="0" w:tplc="BE043C48">
      <w:start w:val="1"/>
      <w:numFmt w:val="bullet"/>
      <w:pStyle w:val="ListBullet"/>
      <w:lvlText w:val=""/>
      <w:lvlJc w:val="left"/>
      <w:pPr>
        <w:ind w:left="1440" w:hanging="360"/>
      </w:pPr>
      <w:rPr>
        <w:rFonts w:hint="default" w:ascii="Symbol" w:hAnsi="Symbol"/>
        <w:sz w:val="18"/>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06A414C"/>
    <w:multiLevelType w:val="hybridMultilevel"/>
    <w:tmpl w:val="17709212"/>
    <w:lvl w:ilvl="0" w:tplc="D99CF47C">
      <w:start w:val="1"/>
      <w:numFmt w:val="bullet"/>
      <w:pStyle w:val="ListBullet3"/>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7094B2A"/>
    <w:multiLevelType w:val="hybridMultilevel"/>
    <w:tmpl w:val="00C01B1A"/>
    <w:lvl w:ilvl="0" w:tplc="04090013">
      <w:start w:val="1"/>
      <w:numFmt w:val="upperRoman"/>
      <w:lvlText w:val="%1."/>
      <w:lvlJc w:val="right"/>
      <w:pPr>
        <w:ind w:left="720" w:hanging="360"/>
      </w:pPr>
    </w:lvl>
    <w:lvl w:ilvl="1" w:tplc="B69059AA">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607F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D2618"/>
    <w:multiLevelType w:val="hybridMultilevel"/>
    <w:tmpl w:val="082CC70C"/>
    <w:lvl w:ilvl="0" w:tplc="759E9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836B1"/>
    <w:multiLevelType w:val="hybridMultilevel"/>
    <w:tmpl w:val="51B4DCAA"/>
    <w:lvl w:ilvl="0" w:tplc="48F2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710AB"/>
    <w:multiLevelType w:val="hybridMultilevel"/>
    <w:tmpl w:val="2A64C6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6077E5"/>
    <w:multiLevelType w:val="hybridMultilevel"/>
    <w:tmpl w:val="3DEE3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14944"/>
    <w:multiLevelType w:val="hybridMultilevel"/>
    <w:tmpl w:val="0E461772"/>
    <w:lvl w:ilvl="0" w:tplc="3BF0B962">
      <w:start w:val="1"/>
      <w:numFmt w:val="decimal"/>
      <w:pStyle w:val="Heading3"/>
      <w:lvlText w:val="%1."/>
      <w:lvlJc w:val="left"/>
      <w:pPr>
        <w:ind w:left="2160" w:hanging="360"/>
      </w:pPr>
      <w:rPr>
        <w:rFonts w:hint="default" w:ascii="Times New Roman" w:hAnsi="Times New Roman" w:cs="Times New Roman"/>
        <w:b w:val="0"/>
        <w:i w:val="0"/>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7E750C"/>
    <w:multiLevelType w:val="hybridMultilevel"/>
    <w:tmpl w:val="3A3C84C0"/>
    <w:lvl w:ilvl="0" w:tplc="D6D42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335723F"/>
    <w:multiLevelType w:val="hybridMultilevel"/>
    <w:tmpl w:val="6D22505E"/>
    <w:lvl w:ilvl="0" w:tplc="D690CA20">
      <w:start w:val="1"/>
      <w:numFmt w:val="lowerLetter"/>
      <w:pStyle w:val="Heading4"/>
      <w:lvlText w:val="(%1)"/>
      <w:lvlJc w:val="left"/>
      <w:pPr>
        <w:ind w:left="4320" w:hanging="360"/>
      </w:pPr>
      <w:rPr>
        <w:rFonts w:hint="default" w:ascii="Times New Roman" w:hAnsi="Times New Roman"/>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746476A0"/>
    <w:multiLevelType w:val="multilevel"/>
    <w:tmpl w:val="C75E0C0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79EC381B"/>
    <w:multiLevelType w:val="hybridMultilevel"/>
    <w:tmpl w:val="899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286572">
    <w:abstractNumId w:val="17"/>
  </w:num>
  <w:num w:numId="2" w16cid:durableId="1715352367">
    <w:abstractNumId w:val="2"/>
  </w:num>
  <w:num w:numId="3" w16cid:durableId="388309142">
    <w:abstractNumId w:val="18"/>
  </w:num>
  <w:num w:numId="4" w16cid:durableId="1512530518">
    <w:abstractNumId w:val="7"/>
  </w:num>
  <w:num w:numId="5" w16cid:durableId="965160771">
    <w:abstractNumId w:val="1"/>
  </w:num>
  <w:num w:numId="6" w16cid:durableId="817189574">
    <w:abstractNumId w:val="0"/>
  </w:num>
  <w:num w:numId="7" w16cid:durableId="18288762">
    <w:abstractNumId w:val="9"/>
  </w:num>
  <w:num w:numId="8" w16cid:durableId="1940524569">
    <w:abstractNumId w:val="8"/>
  </w:num>
  <w:num w:numId="9" w16cid:durableId="43331091">
    <w:abstractNumId w:val="19"/>
  </w:num>
  <w:num w:numId="10" w16cid:durableId="810753933">
    <w:abstractNumId w:val="15"/>
  </w:num>
  <w:num w:numId="11" w16cid:durableId="407577705">
    <w:abstractNumId w:val="10"/>
  </w:num>
  <w:num w:numId="12" w16cid:durableId="485517443">
    <w:abstractNumId w:val="6"/>
  </w:num>
  <w:num w:numId="13" w16cid:durableId="806625250">
    <w:abstractNumId w:val="4"/>
  </w:num>
  <w:num w:numId="14" w16cid:durableId="1218053457">
    <w:abstractNumId w:val="13"/>
  </w:num>
  <w:num w:numId="15" w16cid:durableId="773595603">
    <w:abstractNumId w:val="3"/>
  </w:num>
  <w:num w:numId="16" w16cid:durableId="658533216">
    <w:abstractNumId w:val="14"/>
  </w:num>
  <w:num w:numId="17" w16cid:durableId="1244685432">
    <w:abstractNumId w:val="12"/>
  </w:num>
  <w:num w:numId="18" w16cid:durableId="52312742">
    <w:abstractNumId w:val="11"/>
  </w:num>
  <w:num w:numId="19" w16cid:durableId="757555398">
    <w:abstractNumId w:val="5"/>
  </w:num>
  <w:num w:numId="20" w16cid:durableId="1169447894">
    <w:abstractNumId w:val="16"/>
  </w:num>
  <w:num w:numId="21" w16cid:durableId="1545485457">
    <w:abstractNumId w:val="20"/>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val="false"/>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2270"/>
    <w:rsid w:val="00005E9B"/>
    <w:rsid w:val="0001067B"/>
    <w:rsid w:val="00015184"/>
    <w:rsid w:val="0001724E"/>
    <w:rsid w:val="00023DE3"/>
    <w:rsid w:val="00024251"/>
    <w:rsid w:val="00025B5B"/>
    <w:rsid w:val="00027093"/>
    <w:rsid w:val="0003040F"/>
    <w:rsid w:val="000337BB"/>
    <w:rsid w:val="00040A65"/>
    <w:rsid w:val="00042A82"/>
    <w:rsid w:val="000456A1"/>
    <w:rsid w:val="000466A7"/>
    <w:rsid w:val="000466C1"/>
    <w:rsid w:val="00047B53"/>
    <w:rsid w:val="000529B5"/>
    <w:rsid w:val="00053B9F"/>
    <w:rsid w:val="00065E1E"/>
    <w:rsid w:val="00066A34"/>
    <w:rsid w:val="00067638"/>
    <w:rsid w:val="0007017E"/>
    <w:rsid w:val="00072734"/>
    <w:rsid w:val="00080CC1"/>
    <w:rsid w:val="0008211D"/>
    <w:rsid w:val="000839F4"/>
    <w:rsid w:val="000848E5"/>
    <w:rsid w:val="000849C0"/>
    <w:rsid w:val="000854A4"/>
    <w:rsid w:val="000873B1"/>
    <w:rsid w:val="000913B8"/>
    <w:rsid w:val="0009160C"/>
    <w:rsid w:val="00091691"/>
    <w:rsid w:val="0009346E"/>
    <w:rsid w:val="000940B7"/>
    <w:rsid w:val="00095997"/>
    <w:rsid w:val="00096378"/>
    <w:rsid w:val="000A599D"/>
    <w:rsid w:val="000A7839"/>
    <w:rsid w:val="000A7F5C"/>
    <w:rsid w:val="000B4A8D"/>
    <w:rsid w:val="000C0082"/>
    <w:rsid w:val="000C28B7"/>
    <w:rsid w:val="000C4607"/>
    <w:rsid w:val="000C51D9"/>
    <w:rsid w:val="000C6C69"/>
    <w:rsid w:val="000C7818"/>
    <w:rsid w:val="000D0CB5"/>
    <w:rsid w:val="000D1C93"/>
    <w:rsid w:val="000D545A"/>
    <w:rsid w:val="000D5CD1"/>
    <w:rsid w:val="000D7F7F"/>
    <w:rsid w:val="000E40E9"/>
    <w:rsid w:val="000E452A"/>
    <w:rsid w:val="000E5652"/>
    <w:rsid w:val="000F3399"/>
    <w:rsid w:val="000F44E4"/>
    <w:rsid w:val="000F48E4"/>
    <w:rsid w:val="001007C4"/>
    <w:rsid w:val="00101149"/>
    <w:rsid w:val="001014D6"/>
    <w:rsid w:val="001046FA"/>
    <w:rsid w:val="001071A5"/>
    <w:rsid w:val="00111739"/>
    <w:rsid w:val="001120C3"/>
    <w:rsid w:val="00115E1D"/>
    <w:rsid w:val="00116AFF"/>
    <w:rsid w:val="00117095"/>
    <w:rsid w:val="0011712D"/>
    <w:rsid w:val="00117169"/>
    <w:rsid w:val="00117B64"/>
    <w:rsid w:val="00120545"/>
    <w:rsid w:val="00122404"/>
    <w:rsid w:val="001227EA"/>
    <w:rsid w:val="0012468B"/>
    <w:rsid w:val="00127C8C"/>
    <w:rsid w:val="0013264D"/>
    <w:rsid w:val="0013356B"/>
    <w:rsid w:val="00134046"/>
    <w:rsid w:val="00140C4E"/>
    <w:rsid w:val="00142027"/>
    <w:rsid w:val="00143D5B"/>
    <w:rsid w:val="00146C06"/>
    <w:rsid w:val="00147B63"/>
    <w:rsid w:val="00151604"/>
    <w:rsid w:val="00151803"/>
    <w:rsid w:val="00161DB7"/>
    <w:rsid w:val="00163D03"/>
    <w:rsid w:val="0017638A"/>
    <w:rsid w:val="00177D43"/>
    <w:rsid w:val="00177DE1"/>
    <w:rsid w:val="001803D8"/>
    <w:rsid w:val="00183904"/>
    <w:rsid w:val="00186867"/>
    <w:rsid w:val="001908F6"/>
    <w:rsid w:val="00191518"/>
    <w:rsid w:val="001947C9"/>
    <w:rsid w:val="001A17D9"/>
    <w:rsid w:val="001A3626"/>
    <w:rsid w:val="001A37C1"/>
    <w:rsid w:val="001A57DF"/>
    <w:rsid w:val="001A6D6F"/>
    <w:rsid w:val="001B06C8"/>
    <w:rsid w:val="001B0719"/>
    <w:rsid w:val="001B0E0C"/>
    <w:rsid w:val="001B3AA9"/>
    <w:rsid w:val="001B61F6"/>
    <w:rsid w:val="001B76C0"/>
    <w:rsid w:val="001B77EE"/>
    <w:rsid w:val="001B7A5A"/>
    <w:rsid w:val="001C26F3"/>
    <w:rsid w:val="001C4A5F"/>
    <w:rsid w:val="001C58BF"/>
    <w:rsid w:val="001C666C"/>
    <w:rsid w:val="001D20AA"/>
    <w:rsid w:val="001D39E6"/>
    <w:rsid w:val="001D561F"/>
    <w:rsid w:val="001D7262"/>
    <w:rsid w:val="001E19AB"/>
    <w:rsid w:val="001E27FF"/>
    <w:rsid w:val="001E2B21"/>
    <w:rsid w:val="001E4E82"/>
    <w:rsid w:val="001E6C8C"/>
    <w:rsid w:val="001F1EF0"/>
    <w:rsid w:val="001F6FBE"/>
    <w:rsid w:val="001F7422"/>
    <w:rsid w:val="00200595"/>
    <w:rsid w:val="0020078E"/>
    <w:rsid w:val="002051D9"/>
    <w:rsid w:val="00206FB0"/>
    <w:rsid w:val="002076BA"/>
    <w:rsid w:val="00212540"/>
    <w:rsid w:val="002136FB"/>
    <w:rsid w:val="00214173"/>
    <w:rsid w:val="002147A6"/>
    <w:rsid w:val="00220880"/>
    <w:rsid w:val="0023466A"/>
    <w:rsid w:val="00235B01"/>
    <w:rsid w:val="002404EC"/>
    <w:rsid w:val="00241C93"/>
    <w:rsid w:val="002432C6"/>
    <w:rsid w:val="0024484D"/>
    <w:rsid w:val="0024569D"/>
    <w:rsid w:val="00245D96"/>
    <w:rsid w:val="00253565"/>
    <w:rsid w:val="002536C3"/>
    <w:rsid w:val="0025494A"/>
    <w:rsid w:val="0025796D"/>
    <w:rsid w:val="00260F39"/>
    <w:rsid w:val="00263894"/>
    <w:rsid w:val="00265FC0"/>
    <w:rsid w:val="00266EA3"/>
    <w:rsid w:val="00266F63"/>
    <w:rsid w:val="0027139E"/>
    <w:rsid w:val="002723D0"/>
    <w:rsid w:val="0027387D"/>
    <w:rsid w:val="0027391E"/>
    <w:rsid w:val="00273B78"/>
    <w:rsid w:val="00275296"/>
    <w:rsid w:val="00276A01"/>
    <w:rsid w:val="0027780E"/>
    <w:rsid w:val="00277FBB"/>
    <w:rsid w:val="00282921"/>
    <w:rsid w:val="00285785"/>
    <w:rsid w:val="00286EDB"/>
    <w:rsid w:val="00292AFE"/>
    <w:rsid w:val="002959CE"/>
    <w:rsid w:val="00297982"/>
    <w:rsid w:val="002A62D5"/>
    <w:rsid w:val="002A6E65"/>
    <w:rsid w:val="002A7785"/>
    <w:rsid w:val="002A792D"/>
    <w:rsid w:val="002B2351"/>
    <w:rsid w:val="002B503B"/>
    <w:rsid w:val="002B6B58"/>
    <w:rsid w:val="002B7533"/>
    <w:rsid w:val="002C09B8"/>
    <w:rsid w:val="002D705E"/>
    <w:rsid w:val="002D7DA1"/>
    <w:rsid w:val="002E2A12"/>
    <w:rsid w:val="002E44EA"/>
    <w:rsid w:val="002E4699"/>
    <w:rsid w:val="002E5CD5"/>
    <w:rsid w:val="002E6DF8"/>
    <w:rsid w:val="002F54FF"/>
    <w:rsid w:val="002F6FDD"/>
    <w:rsid w:val="002F7568"/>
    <w:rsid w:val="002F7637"/>
    <w:rsid w:val="00301816"/>
    <w:rsid w:val="003032B3"/>
    <w:rsid w:val="00303BF1"/>
    <w:rsid w:val="00303FBE"/>
    <w:rsid w:val="00304AE4"/>
    <w:rsid w:val="00304BEF"/>
    <w:rsid w:val="00304DB4"/>
    <w:rsid w:val="003079B0"/>
    <w:rsid w:val="00312974"/>
    <w:rsid w:val="003129FE"/>
    <w:rsid w:val="003156B4"/>
    <w:rsid w:val="00316F7E"/>
    <w:rsid w:val="00317C3B"/>
    <w:rsid w:val="00321EA3"/>
    <w:rsid w:val="003247A0"/>
    <w:rsid w:val="003311BF"/>
    <w:rsid w:val="00333F60"/>
    <w:rsid w:val="00345689"/>
    <w:rsid w:val="003464B8"/>
    <w:rsid w:val="00346542"/>
    <w:rsid w:val="0035126E"/>
    <w:rsid w:val="00352695"/>
    <w:rsid w:val="00353B7A"/>
    <w:rsid w:val="00353CC7"/>
    <w:rsid w:val="0035455F"/>
    <w:rsid w:val="00361447"/>
    <w:rsid w:val="00365ADA"/>
    <w:rsid w:val="003706CE"/>
    <w:rsid w:val="00371B89"/>
    <w:rsid w:val="00371D62"/>
    <w:rsid w:val="003721DF"/>
    <w:rsid w:val="00372F5B"/>
    <w:rsid w:val="00374637"/>
    <w:rsid w:val="003753BB"/>
    <w:rsid w:val="003779E5"/>
    <w:rsid w:val="003808AD"/>
    <w:rsid w:val="00390045"/>
    <w:rsid w:val="003911C1"/>
    <w:rsid w:val="00391C8D"/>
    <w:rsid w:val="003936B8"/>
    <w:rsid w:val="00394683"/>
    <w:rsid w:val="00394BF7"/>
    <w:rsid w:val="00397C2E"/>
    <w:rsid w:val="00397D08"/>
    <w:rsid w:val="003A615A"/>
    <w:rsid w:val="003A7C56"/>
    <w:rsid w:val="003B1A59"/>
    <w:rsid w:val="003B1CEF"/>
    <w:rsid w:val="003C0A72"/>
    <w:rsid w:val="003C19E2"/>
    <w:rsid w:val="003C227A"/>
    <w:rsid w:val="003C6E73"/>
    <w:rsid w:val="003C75E3"/>
    <w:rsid w:val="003C7ADD"/>
    <w:rsid w:val="003D165D"/>
    <w:rsid w:val="003D31AE"/>
    <w:rsid w:val="003D5AF0"/>
    <w:rsid w:val="003D6700"/>
    <w:rsid w:val="003D759A"/>
    <w:rsid w:val="003E05CC"/>
    <w:rsid w:val="003E07EC"/>
    <w:rsid w:val="003E1A35"/>
    <w:rsid w:val="003E24A3"/>
    <w:rsid w:val="003F7EDA"/>
    <w:rsid w:val="0040066C"/>
    <w:rsid w:val="00402611"/>
    <w:rsid w:val="0041059B"/>
    <w:rsid w:val="00410A52"/>
    <w:rsid w:val="00410F16"/>
    <w:rsid w:val="00414537"/>
    <w:rsid w:val="00417AEB"/>
    <w:rsid w:val="00420543"/>
    <w:rsid w:val="00421138"/>
    <w:rsid w:val="00421C14"/>
    <w:rsid w:val="004366D4"/>
    <w:rsid w:val="00442DD1"/>
    <w:rsid w:val="004525B3"/>
    <w:rsid w:val="00452C35"/>
    <w:rsid w:val="0046036C"/>
    <w:rsid w:val="00461EF8"/>
    <w:rsid w:val="00462137"/>
    <w:rsid w:val="00465931"/>
    <w:rsid w:val="00466227"/>
    <w:rsid w:val="0046793C"/>
    <w:rsid w:val="00472504"/>
    <w:rsid w:val="004744BA"/>
    <w:rsid w:val="00483638"/>
    <w:rsid w:val="00483B37"/>
    <w:rsid w:val="004848A1"/>
    <w:rsid w:val="004905B8"/>
    <w:rsid w:val="00490BCE"/>
    <w:rsid w:val="00491DBF"/>
    <w:rsid w:val="00492766"/>
    <w:rsid w:val="00494D71"/>
    <w:rsid w:val="004962C0"/>
    <w:rsid w:val="00496775"/>
    <w:rsid w:val="00496FE9"/>
    <w:rsid w:val="004972A1"/>
    <w:rsid w:val="0049765B"/>
    <w:rsid w:val="004A3543"/>
    <w:rsid w:val="004A49DA"/>
    <w:rsid w:val="004A6915"/>
    <w:rsid w:val="004A77BC"/>
    <w:rsid w:val="004B093C"/>
    <w:rsid w:val="004B1A77"/>
    <w:rsid w:val="004B3D12"/>
    <w:rsid w:val="004B756C"/>
    <w:rsid w:val="004C1DFD"/>
    <w:rsid w:val="004C2CA7"/>
    <w:rsid w:val="004C5C21"/>
    <w:rsid w:val="004C7AB5"/>
    <w:rsid w:val="004D2550"/>
    <w:rsid w:val="004D5198"/>
    <w:rsid w:val="004D788E"/>
    <w:rsid w:val="004E1E00"/>
    <w:rsid w:val="004E2AA3"/>
    <w:rsid w:val="004E2DFF"/>
    <w:rsid w:val="004E7565"/>
    <w:rsid w:val="004F69C8"/>
    <w:rsid w:val="004F6B47"/>
    <w:rsid w:val="004F7800"/>
    <w:rsid w:val="00502EB0"/>
    <w:rsid w:val="005043D6"/>
    <w:rsid w:val="00506B54"/>
    <w:rsid w:val="005112F8"/>
    <w:rsid w:val="00512044"/>
    <w:rsid w:val="00512B04"/>
    <w:rsid w:val="00513652"/>
    <w:rsid w:val="005205A3"/>
    <w:rsid w:val="005238A8"/>
    <w:rsid w:val="00524453"/>
    <w:rsid w:val="005255DF"/>
    <w:rsid w:val="00531944"/>
    <w:rsid w:val="0053378E"/>
    <w:rsid w:val="005373B8"/>
    <w:rsid w:val="00544C13"/>
    <w:rsid w:val="005453F5"/>
    <w:rsid w:val="0054607E"/>
    <w:rsid w:val="00546084"/>
    <w:rsid w:val="00546A6F"/>
    <w:rsid w:val="0055188B"/>
    <w:rsid w:val="00552855"/>
    <w:rsid w:val="00555B65"/>
    <w:rsid w:val="00555EB7"/>
    <w:rsid w:val="00561301"/>
    <w:rsid w:val="00561FCB"/>
    <w:rsid w:val="0056370B"/>
    <w:rsid w:val="00563F76"/>
    <w:rsid w:val="00572835"/>
    <w:rsid w:val="0057432E"/>
    <w:rsid w:val="00582B33"/>
    <w:rsid w:val="00582C30"/>
    <w:rsid w:val="0058452A"/>
    <w:rsid w:val="005865AB"/>
    <w:rsid w:val="00587298"/>
    <w:rsid w:val="00587794"/>
    <w:rsid w:val="00590A73"/>
    <w:rsid w:val="00592D4A"/>
    <w:rsid w:val="0059335E"/>
    <w:rsid w:val="0059580C"/>
    <w:rsid w:val="005958CF"/>
    <w:rsid w:val="00596EEE"/>
    <w:rsid w:val="005976C7"/>
    <w:rsid w:val="005A0C01"/>
    <w:rsid w:val="005A4C9A"/>
    <w:rsid w:val="005A4DD6"/>
    <w:rsid w:val="005A644A"/>
    <w:rsid w:val="005A6834"/>
    <w:rsid w:val="005A6E6D"/>
    <w:rsid w:val="005B6894"/>
    <w:rsid w:val="005C0E72"/>
    <w:rsid w:val="005C303A"/>
    <w:rsid w:val="005C3CEE"/>
    <w:rsid w:val="005C3E51"/>
    <w:rsid w:val="005C4866"/>
    <w:rsid w:val="005C4F90"/>
    <w:rsid w:val="005C5511"/>
    <w:rsid w:val="005D2C47"/>
    <w:rsid w:val="005E1BBE"/>
    <w:rsid w:val="005E3EF6"/>
    <w:rsid w:val="005E4DB0"/>
    <w:rsid w:val="005E5F2F"/>
    <w:rsid w:val="005E7959"/>
    <w:rsid w:val="005F262F"/>
    <w:rsid w:val="005F3691"/>
    <w:rsid w:val="005F475F"/>
    <w:rsid w:val="00602149"/>
    <w:rsid w:val="006033E5"/>
    <w:rsid w:val="00605B82"/>
    <w:rsid w:val="00613AEF"/>
    <w:rsid w:val="006160CA"/>
    <w:rsid w:val="00620550"/>
    <w:rsid w:val="006207EA"/>
    <w:rsid w:val="00620EA9"/>
    <w:rsid w:val="00622393"/>
    <w:rsid w:val="0062424C"/>
    <w:rsid w:val="00625883"/>
    <w:rsid w:val="00630AFF"/>
    <w:rsid w:val="00632537"/>
    <w:rsid w:val="00636187"/>
    <w:rsid w:val="0063700B"/>
    <w:rsid w:val="00637988"/>
    <w:rsid w:val="00640D13"/>
    <w:rsid w:val="0064478F"/>
    <w:rsid w:val="00645BA1"/>
    <w:rsid w:val="00645F80"/>
    <w:rsid w:val="00647858"/>
    <w:rsid w:val="0065039C"/>
    <w:rsid w:val="00652ADB"/>
    <w:rsid w:val="006542B5"/>
    <w:rsid w:val="00661901"/>
    <w:rsid w:val="00664099"/>
    <w:rsid w:val="00665742"/>
    <w:rsid w:val="00666C38"/>
    <w:rsid w:val="00667136"/>
    <w:rsid w:val="00670019"/>
    <w:rsid w:val="006703D5"/>
    <w:rsid w:val="00672260"/>
    <w:rsid w:val="00674504"/>
    <w:rsid w:val="0067731A"/>
    <w:rsid w:val="00677AB5"/>
    <w:rsid w:val="006801E8"/>
    <w:rsid w:val="00681231"/>
    <w:rsid w:val="00687F3F"/>
    <w:rsid w:val="00690260"/>
    <w:rsid w:val="006916E3"/>
    <w:rsid w:val="00691E65"/>
    <w:rsid w:val="006929FC"/>
    <w:rsid w:val="00692DFC"/>
    <w:rsid w:val="00697477"/>
    <w:rsid w:val="006A2210"/>
    <w:rsid w:val="006A2DA7"/>
    <w:rsid w:val="006A3A08"/>
    <w:rsid w:val="006A770F"/>
    <w:rsid w:val="006B21CF"/>
    <w:rsid w:val="006B5584"/>
    <w:rsid w:val="006C0409"/>
    <w:rsid w:val="006C0439"/>
    <w:rsid w:val="006C383B"/>
    <w:rsid w:val="006C4052"/>
    <w:rsid w:val="006C7BA1"/>
    <w:rsid w:val="006D14A9"/>
    <w:rsid w:val="006D2489"/>
    <w:rsid w:val="006D523D"/>
    <w:rsid w:val="006D645F"/>
    <w:rsid w:val="006E1932"/>
    <w:rsid w:val="006E3203"/>
    <w:rsid w:val="006E43E2"/>
    <w:rsid w:val="006E482E"/>
    <w:rsid w:val="006E5DD7"/>
    <w:rsid w:val="006F01A1"/>
    <w:rsid w:val="006F1F3B"/>
    <w:rsid w:val="006F567C"/>
    <w:rsid w:val="006F728B"/>
    <w:rsid w:val="006F7A3A"/>
    <w:rsid w:val="00700177"/>
    <w:rsid w:val="00701570"/>
    <w:rsid w:val="007019F2"/>
    <w:rsid w:val="007024DD"/>
    <w:rsid w:val="00704845"/>
    <w:rsid w:val="0071037F"/>
    <w:rsid w:val="00712F0D"/>
    <w:rsid w:val="0071421A"/>
    <w:rsid w:val="0071470B"/>
    <w:rsid w:val="00716A5F"/>
    <w:rsid w:val="00721E1E"/>
    <w:rsid w:val="00723055"/>
    <w:rsid w:val="007247CB"/>
    <w:rsid w:val="00730D04"/>
    <w:rsid w:val="00732EDC"/>
    <w:rsid w:val="00734108"/>
    <w:rsid w:val="00734B49"/>
    <w:rsid w:val="007365FD"/>
    <w:rsid w:val="007371A2"/>
    <w:rsid w:val="007404CD"/>
    <w:rsid w:val="00740FB9"/>
    <w:rsid w:val="007468DA"/>
    <w:rsid w:val="0075041C"/>
    <w:rsid w:val="00751131"/>
    <w:rsid w:val="007514A6"/>
    <w:rsid w:val="00751B07"/>
    <w:rsid w:val="007531B0"/>
    <w:rsid w:val="00753AAE"/>
    <w:rsid w:val="0075649E"/>
    <w:rsid w:val="00760F1E"/>
    <w:rsid w:val="00761D10"/>
    <w:rsid w:val="00761F73"/>
    <w:rsid w:val="00762D97"/>
    <w:rsid w:val="00764C4F"/>
    <w:rsid w:val="00764F1D"/>
    <w:rsid w:val="00767717"/>
    <w:rsid w:val="0077319D"/>
    <w:rsid w:val="0077362E"/>
    <w:rsid w:val="00774867"/>
    <w:rsid w:val="00774938"/>
    <w:rsid w:val="00774F37"/>
    <w:rsid w:val="0077537D"/>
    <w:rsid w:val="007775BD"/>
    <w:rsid w:val="00782109"/>
    <w:rsid w:val="00782321"/>
    <w:rsid w:val="00784999"/>
    <w:rsid w:val="00785256"/>
    <w:rsid w:val="007864B7"/>
    <w:rsid w:val="00792934"/>
    <w:rsid w:val="00793E87"/>
    <w:rsid w:val="007A26CB"/>
    <w:rsid w:val="007A30AF"/>
    <w:rsid w:val="007A48A6"/>
    <w:rsid w:val="007A67A3"/>
    <w:rsid w:val="007A6EA6"/>
    <w:rsid w:val="007C10C9"/>
    <w:rsid w:val="007C18C0"/>
    <w:rsid w:val="007C18D4"/>
    <w:rsid w:val="007C5527"/>
    <w:rsid w:val="007C6B33"/>
    <w:rsid w:val="007D0529"/>
    <w:rsid w:val="007D0AD5"/>
    <w:rsid w:val="007D2072"/>
    <w:rsid w:val="007D2551"/>
    <w:rsid w:val="007D4208"/>
    <w:rsid w:val="007D5BFE"/>
    <w:rsid w:val="007D7CBA"/>
    <w:rsid w:val="007E2299"/>
    <w:rsid w:val="007E27F0"/>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467E"/>
    <w:rsid w:val="00804ADF"/>
    <w:rsid w:val="0080598F"/>
    <w:rsid w:val="008103AD"/>
    <w:rsid w:val="008103B9"/>
    <w:rsid w:val="00811834"/>
    <w:rsid w:val="00814602"/>
    <w:rsid w:val="00814E92"/>
    <w:rsid w:val="0081507B"/>
    <w:rsid w:val="008210A0"/>
    <w:rsid w:val="00822476"/>
    <w:rsid w:val="008316B6"/>
    <w:rsid w:val="008333AB"/>
    <w:rsid w:val="00834B79"/>
    <w:rsid w:val="00834CF6"/>
    <w:rsid w:val="00835F38"/>
    <w:rsid w:val="00836520"/>
    <w:rsid w:val="0083682A"/>
    <w:rsid w:val="00837D13"/>
    <w:rsid w:val="00846B01"/>
    <w:rsid w:val="0085117A"/>
    <w:rsid w:val="008554B0"/>
    <w:rsid w:val="008560F6"/>
    <w:rsid w:val="008571AC"/>
    <w:rsid w:val="00867D34"/>
    <w:rsid w:val="00867D5B"/>
    <w:rsid w:val="00871672"/>
    <w:rsid w:val="00874A92"/>
    <w:rsid w:val="008774A4"/>
    <w:rsid w:val="00880E0F"/>
    <w:rsid w:val="00881ED0"/>
    <w:rsid w:val="00884018"/>
    <w:rsid w:val="00884D2B"/>
    <w:rsid w:val="008862E4"/>
    <w:rsid w:val="008870CC"/>
    <w:rsid w:val="00892091"/>
    <w:rsid w:val="008952F8"/>
    <w:rsid w:val="008966FD"/>
    <w:rsid w:val="00896AED"/>
    <w:rsid w:val="008A10BD"/>
    <w:rsid w:val="008A3603"/>
    <w:rsid w:val="008A3BFC"/>
    <w:rsid w:val="008B0F33"/>
    <w:rsid w:val="008B6402"/>
    <w:rsid w:val="008B6DAF"/>
    <w:rsid w:val="008B71C7"/>
    <w:rsid w:val="008C0BD7"/>
    <w:rsid w:val="008C4691"/>
    <w:rsid w:val="008C7F83"/>
    <w:rsid w:val="008D0055"/>
    <w:rsid w:val="008D0367"/>
    <w:rsid w:val="008D70B5"/>
    <w:rsid w:val="008D7978"/>
    <w:rsid w:val="008D7BF7"/>
    <w:rsid w:val="008E069A"/>
    <w:rsid w:val="008E0EBF"/>
    <w:rsid w:val="008E386E"/>
    <w:rsid w:val="008E3C4F"/>
    <w:rsid w:val="008E5B74"/>
    <w:rsid w:val="008F1889"/>
    <w:rsid w:val="008F200A"/>
    <w:rsid w:val="008F3312"/>
    <w:rsid w:val="008F3AA3"/>
    <w:rsid w:val="008F3FD4"/>
    <w:rsid w:val="008F5444"/>
    <w:rsid w:val="008F6A19"/>
    <w:rsid w:val="008F7079"/>
    <w:rsid w:val="0090469F"/>
    <w:rsid w:val="00904E4E"/>
    <w:rsid w:val="00905AA5"/>
    <w:rsid w:val="00907FEC"/>
    <w:rsid w:val="009118C5"/>
    <w:rsid w:val="00913071"/>
    <w:rsid w:val="00914CE7"/>
    <w:rsid w:val="0091735F"/>
    <w:rsid w:val="00920C6F"/>
    <w:rsid w:val="00926809"/>
    <w:rsid w:val="00927140"/>
    <w:rsid w:val="009300DE"/>
    <w:rsid w:val="00933143"/>
    <w:rsid w:val="00934333"/>
    <w:rsid w:val="0094124C"/>
    <w:rsid w:val="009431DC"/>
    <w:rsid w:val="009447F2"/>
    <w:rsid w:val="0095078C"/>
    <w:rsid w:val="0095175A"/>
    <w:rsid w:val="009526C8"/>
    <w:rsid w:val="0095355B"/>
    <w:rsid w:val="00954C2F"/>
    <w:rsid w:val="00955BF8"/>
    <w:rsid w:val="00961B76"/>
    <w:rsid w:val="00966624"/>
    <w:rsid w:val="009718E0"/>
    <w:rsid w:val="009762F5"/>
    <w:rsid w:val="00981ED0"/>
    <w:rsid w:val="00984D53"/>
    <w:rsid w:val="00990E1A"/>
    <w:rsid w:val="00991502"/>
    <w:rsid w:val="00992564"/>
    <w:rsid w:val="0099355A"/>
    <w:rsid w:val="00994005"/>
    <w:rsid w:val="00994009"/>
    <w:rsid w:val="009967FE"/>
    <w:rsid w:val="00996ACC"/>
    <w:rsid w:val="00996E69"/>
    <w:rsid w:val="009A5319"/>
    <w:rsid w:val="009A7196"/>
    <w:rsid w:val="009A7DAC"/>
    <w:rsid w:val="009B16D9"/>
    <w:rsid w:val="009B170C"/>
    <w:rsid w:val="009B4305"/>
    <w:rsid w:val="009B461D"/>
    <w:rsid w:val="009B6802"/>
    <w:rsid w:val="009B6E92"/>
    <w:rsid w:val="009C3257"/>
    <w:rsid w:val="009C3D6C"/>
    <w:rsid w:val="009C467F"/>
    <w:rsid w:val="009C70D7"/>
    <w:rsid w:val="009D1629"/>
    <w:rsid w:val="009D2682"/>
    <w:rsid w:val="009D325F"/>
    <w:rsid w:val="009D33A6"/>
    <w:rsid w:val="009D71BC"/>
    <w:rsid w:val="009D775A"/>
    <w:rsid w:val="009E0330"/>
    <w:rsid w:val="009F0DB6"/>
    <w:rsid w:val="009F1EB3"/>
    <w:rsid w:val="00A02F80"/>
    <w:rsid w:val="00A0464B"/>
    <w:rsid w:val="00A079B8"/>
    <w:rsid w:val="00A108B8"/>
    <w:rsid w:val="00A146B9"/>
    <w:rsid w:val="00A205A8"/>
    <w:rsid w:val="00A20D12"/>
    <w:rsid w:val="00A25810"/>
    <w:rsid w:val="00A3150B"/>
    <w:rsid w:val="00A316CB"/>
    <w:rsid w:val="00A320D7"/>
    <w:rsid w:val="00A3279E"/>
    <w:rsid w:val="00A33DC0"/>
    <w:rsid w:val="00A36522"/>
    <w:rsid w:val="00A36B20"/>
    <w:rsid w:val="00A403B0"/>
    <w:rsid w:val="00A41223"/>
    <w:rsid w:val="00A431AB"/>
    <w:rsid w:val="00A478F7"/>
    <w:rsid w:val="00A52315"/>
    <w:rsid w:val="00A52AE8"/>
    <w:rsid w:val="00A54201"/>
    <w:rsid w:val="00A54E92"/>
    <w:rsid w:val="00A565F3"/>
    <w:rsid w:val="00A56745"/>
    <w:rsid w:val="00A61FEF"/>
    <w:rsid w:val="00A624B2"/>
    <w:rsid w:val="00A63375"/>
    <w:rsid w:val="00A71AD7"/>
    <w:rsid w:val="00A737B7"/>
    <w:rsid w:val="00A75E17"/>
    <w:rsid w:val="00A775AF"/>
    <w:rsid w:val="00A82034"/>
    <w:rsid w:val="00A84B51"/>
    <w:rsid w:val="00A875D2"/>
    <w:rsid w:val="00A943E3"/>
    <w:rsid w:val="00A94500"/>
    <w:rsid w:val="00A9487C"/>
    <w:rsid w:val="00A951E2"/>
    <w:rsid w:val="00A95AF7"/>
    <w:rsid w:val="00A971E6"/>
    <w:rsid w:val="00AA2D54"/>
    <w:rsid w:val="00AA43C6"/>
    <w:rsid w:val="00AA5997"/>
    <w:rsid w:val="00AA6BBD"/>
    <w:rsid w:val="00AA71A1"/>
    <w:rsid w:val="00AA7F22"/>
    <w:rsid w:val="00AB2819"/>
    <w:rsid w:val="00AB5818"/>
    <w:rsid w:val="00AC0A2B"/>
    <w:rsid w:val="00AC162F"/>
    <w:rsid w:val="00AC2082"/>
    <w:rsid w:val="00AC322E"/>
    <w:rsid w:val="00AC5113"/>
    <w:rsid w:val="00AC77B7"/>
    <w:rsid w:val="00AD2ABE"/>
    <w:rsid w:val="00AD3CA4"/>
    <w:rsid w:val="00AD43E3"/>
    <w:rsid w:val="00AD45BE"/>
    <w:rsid w:val="00AD4797"/>
    <w:rsid w:val="00AD603A"/>
    <w:rsid w:val="00AD6E10"/>
    <w:rsid w:val="00AE17F3"/>
    <w:rsid w:val="00AE2877"/>
    <w:rsid w:val="00AE3617"/>
    <w:rsid w:val="00AF1CB3"/>
    <w:rsid w:val="00AF498A"/>
    <w:rsid w:val="00AF5AC8"/>
    <w:rsid w:val="00AF7DD8"/>
    <w:rsid w:val="00B02599"/>
    <w:rsid w:val="00B03268"/>
    <w:rsid w:val="00B06261"/>
    <w:rsid w:val="00B10836"/>
    <w:rsid w:val="00B14594"/>
    <w:rsid w:val="00B170C5"/>
    <w:rsid w:val="00B17D5D"/>
    <w:rsid w:val="00B21AA9"/>
    <w:rsid w:val="00B235A3"/>
    <w:rsid w:val="00B27453"/>
    <w:rsid w:val="00B27C37"/>
    <w:rsid w:val="00B35CA0"/>
    <w:rsid w:val="00B35EFE"/>
    <w:rsid w:val="00B3769A"/>
    <w:rsid w:val="00B44282"/>
    <w:rsid w:val="00B50505"/>
    <w:rsid w:val="00B6145D"/>
    <w:rsid w:val="00B61E49"/>
    <w:rsid w:val="00B6290F"/>
    <w:rsid w:val="00B63787"/>
    <w:rsid w:val="00B70508"/>
    <w:rsid w:val="00B72C9B"/>
    <w:rsid w:val="00B74705"/>
    <w:rsid w:val="00B765C7"/>
    <w:rsid w:val="00B77035"/>
    <w:rsid w:val="00B81E25"/>
    <w:rsid w:val="00B82BA2"/>
    <w:rsid w:val="00B8548F"/>
    <w:rsid w:val="00B916B0"/>
    <w:rsid w:val="00B9236E"/>
    <w:rsid w:val="00B936B9"/>
    <w:rsid w:val="00B96D0B"/>
    <w:rsid w:val="00BA0E75"/>
    <w:rsid w:val="00BA2D31"/>
    <w:rsid w:val="00BA44A4"/>
    <w:rsid w:val="00BA6350"/>
    <w:rsid w:val="00BB6669"/>
    <w:rsid w:val="00BB7145"/>
    <w:rsid w:val="00BC186B"/>
    <w:rsid w:val="00BC2A8C"/>
    <w:rsid w:val="00BC3562"/>
    <w:rsid w:val="00BC48D1"/>
    <w:rsid w:val="00BC69BF"/>
    <w:rsid w:val="00BC7CAF"/>
    <w:rsid w:val="00BD1DCA"/>
    <w:rsid w:val="00BD2816"/>
    <w:rsid w:val="00BD733C"/>
    <w:rsid w:val="00BD789D"/>
    <w:rsid w:val="00BE090B"/>
    <w:rsid w:val="00BE52BF"/>
    <w:rsid w:val="00BE66C0"/>
    <w:rsid w:val="00BE745A"/>
    <w:rsid w:val="00BF4937"/>
    <w:rsid w:val="00C05795"/>
    <w:rsid w:val="00C05D91"/>
    <w:rsid w:val="00C06AB7"/>
    <w:rsid w:val="00C10D03"/>
    <w:rsid w:val="00C12516"/>
    <w:rsid w:val="00C1408A"/>
    <w:rsid w:val="00C14AE4"/>
    <w:rsid w:val="00C23A67"/>
    <w:rsid w:val="00C25749"/>
    <w:rsid w:val="00C31509"/>
    <w:rsid w:val="00C33D13"/>
    <w:rsid w:val="00C3635F"/>
    <w:rsid w:val="00C37FA1"/>
    <w:rsid w:val="00C4129B"/>
    <w:rsid w:val="00C41609"/>
    <w:rsid w:val="00C41761"/>
    <w:rsid w:val="00C44CBE"/>
    <w:rsid w:val="00C45CA3"/>
    <w:rsid w:val="00C46942"/>
    <w:rsid w:val="00C47013"/>
    <w:rsid w:val="00C526F4"/>
    <w:rsid w:val="00C52BAF"/>
    <w:rsid w:val="00C53EE3"/>
    <w:rsid w:val="00C54BBD"/>
    <w:rsid w:val="00C554C3"/>
    <w:rsid w:val="00C57F50"/>
    <w:rsid w:val="00C60A68"/>
    <w:rsid w:val="00C61774"/>
    <w:rsid w:val="00C62F29"/>
    <w:rsid w:val="00C63433"/>
    <w:rsid w:val="00C653E9"/>
    <w:rsid w:val="00C6583A"/>
    <w:rsid w:val="00C72737"/>
    <w:rsid w:val="00C75863"/>
    <w:rsid w:val="00C7719E"/>
    <w:rsid w:val="00C808C3"/>
    <w:rsid w:val="00C81BB9"/>
    <w:rsid w:val="00C84BF7"/>
    <w:rsid w:val="00C853E1"/>
    <w:rsid w:val="00C858D6"/>
    <w:rsid w:val="00C85CA3"/>
    <w:rsid w:val="00C863FA"/>
    <w:rsid w:val="00C87379"/>
    <w:rsid w:val="00C87E20"/>
    <w:rsid w:val="00C90A74"/>
    <w:rsid w:val="00C92466"/>
    <w:rsid w:val="00C9323D"/>
    <w:rsid w:val="00C9528B"/>
    <w:rsid w:val="00C9534B"/>
    <w:rsid w:val="00CA0BA0"/>
    <w:rsid w:val="00CA4744"/>
    <w:rsid w:val="00CA4D6A"/>
    <w:rsid w:val="00CB08F6"/>
    <w:rsid w:val="00CB3A2C"/>
    <w:rsid w:val="00CB7469"/>
    <w:rsid w:val="00CC0C2D"/>
    <w:rsid w:val="00CC461F"/>
    <w:rsid w:val="00CC4746"/>
    <w:rsid w:val="00CC62BE"/>
    <w:rsid w:val="00CC7A85"/>
    <w:rsid w:val="00CD0769"/>
    <w:rsid w:val="00CD0B7D"/>
    <w:rsid w:val="00CD2EC1"/>
    <w:rsid w:val="00CD3EBF"/>
    <w:rsid w:val="00CE183F"/>
    <w:rsid w:val="00CE3F89"/>
    <w:rsid w:val="00CE5AA2"/>
    <w:rsid w:val="00CE7454"/>
    <w:rsid w:val="00CE796C"/>
    <w:rsid w:val="00CF1DC6"/>
    <w:rsid w:val="00CF2BC8"/>
    <w:rsid w:val="00CF54E0"/>
    <w:rsid w:val="00CF54FB"/>
    <w:rsid w:val="00D02B15"/>
    <w:rsid w:val="00D1131C"/>
    <w:rsid w:val="00D11839"/>
    <w:rsid w:val="00D142BD"/>
    <w:rsid w:val="00D14F10"/>
    <w:rsid w:val="00D170C5"/>
    <w:rsid w:val="00D24378"/>
    <w:rsid w:val="00D264D2"/>
    <w:rsid w:val="00D26657"/>
    <w:rsid w:val="00D2729D"/>
    <w:rsid w:val="00D27D69"/>
    <w:rsid w:val="00D34C8E"/>
    <w:rsid w:val="00D36062"/>
    <w:rsid w:val="00D37FDD"/>
    <w:rsid w:val="00D420F5"/>
    <w:rsid w:val="00D43442"/>
    <w:rsid w:val="00D470A8"/>
    <w:rsid w:val="00D507B3"/>
    <w:rsid w:val="00D50F30"/>
    <w:rsid w:val="00D522E1"/>
    <w:rsid w:val="00D55B27"/>
    <w:rsid w:val="00D562B0"/>
    <w:rsid w:val="00D576F2"/>
    <w:rsid w:val="00D62CEF"/>
    <w:rsid w:val="00D6654E"/>
    <w:rsid w:val="00D70E4E"/>
    <w:rsid w:val="00D714FC"/>
    <w:rsid w:val="00D71CF4"/>
    <w:rsid w:val="00D72B68"/>
    <w:rsid w:val="00D84E6E"/>
    <w:rsid w:val="00D91507"/>
    <w:rsid w:val="00D925A8"/>
    <w:rsid w:val="00D949CC"/>
    <w:rsid w:val="00D97A0D"/>
    <w:rsid w:val="00DA1AD1"/>
    <w:rsid w:val="00DA3F0E"/>
    <w:rsid w:val="00DA73DA"/>
    <w:rsid w:val="00DA769A"/>
    <w:rsid w:val="00DB4309"/>
    <w:rsid w:val="00DC220B"/>
    <w:rsid w:val="00DC3201"/>
    <w:rsid w:val="00DC4992"/>
    <w:rsid w:val="00DC52F8"/>
    <w:rsid w:val="00DC5EC7"/>
    <w:rsid w:val="00DC65C6"/>
    <w:rsid w:val="00DC7B05"/>
    <w:rsid w:val="00DD10DE"/>
    <w:rsid w:val="00DD2556"/>
    <w:rsid w:val="00DD3E99"/>
    <w:rsid w:val="00DD47C4"/>
    <w:rsid w:val="00DD48A6"/>
    <w:rsid w:val="00DD6175"/>
    <w:rsid w:val="00DD7CF9"/>
    <w:rsid w:val="00DE41B3"/>
    <w:rsid w:val="00DE4DAE"/>
    <w:rsid w:val="00DE633E"/>
    <w:rsid w:val="00DF3905"/>
    <w:rsid w:val="00DF55F1"/>
    <w:rsid w:val="00DF66A6"/>
    <w:rsid w:val="00E008FA"/>
    <w:rsid w:val="00E0505A"/>
    <w:rsid w:val="00E056E0"/>
    <w:rsid w:val="00E07826"/>
    <w:rsid w:val="00E10114"/>
    <w:rsid w:val="00E1179C"/>
    <w:rsid w:val="00E12D61"/>
    <w:rsid w:val="00E13CAD"/>
    <w:rsid w:val="00E14994"/>
    <w:rsid w:val="00E20782"/>
    <w:rsid w:val="00E21FE5"/>
    <w:rsid w:val="00E228B0"/>
    <w:rsid w:val="00E23434"/>
    <w:rsid w:val="00E31C89"/>
    <w:rsid w:val="00E31F58"/>
    <w:rsid w:val="00E36FE3"/>
    <w:rsid w:val="00E428C7"/>
    <w:rsid w:val="00E513D8"/>
    <w:rsid w:val="00E51BB9"/>
    <w:rsid w:val="00E5334C"/>
    <w:rsid w:val="00E56494"/>
    <w:rsid w:val="00E56739"/>
    <w:rsid w:val="00E57520"/>
    <w:rsid w:val="00E61D62"/>
    <w:rsid w:val="00E622E4"/>
    <w:rsid w:val="00E6618D"/>
    <w:rsid w:val="00E6750A"/>
    <w:rsid w:val="00E7003F"/>
    <w:rsid w:val="00E711B5"/>
    <w:rsid w:val="00E7630E"/>
    <w:rsid w:val="00E76DFD"/>
    <w:rsid w:val="00E7795B"/>
    <w:rsid w:val="00E829AB"/>
    <w:rsid w:val="00E87F64"/>
    <w:rsid w:val="00E941EF"/>
    <w:rsid w:val="00E94958"/>
    <w:rsid w:val="00E95080"/>
    <w:rsid w:val="00EA0B27"/>
    <w:rsid w:val="00EA0D62"/>
    <w:rsid w:val="00EA1372"/>
    <w:rsid w:val="00EA2923"/>
    <w:rsid w:val="00EA33F6"/>
    <w:rsid w:val="00EA539C"/>
    <w:rsid w:val="00EA783F"/>
    <w:rsid w:val="00EA789C"/>
    <w:rsid w:val="00EB1CDA"/>
    <w:rsid w:val="00EB349C"/>
    <w:rsid w:val="00EB3508"/>
    <w:rsid w:val="00EB6DF1"/>
    <w:rsid w:val="00EB77A6"/>
    <w:rsid w:val="00EC04CE"/>
    <w:rsid w:val="00EC1E9D"/>
    <w:rsid w:val="00EC6896"/>
    <w:rsid w:val="00EC6E4D"/>
    <w:rsid w:val="00ED0551"/>
    <w:rsid w:val="00ED140E"/>
    <w:rsid w:val="00ED54FF"/>
    <w:rsid w:val="00ED6AD6"/>
    <w:rsid w:val="00ED7D51"/>
    <w:rsid w:val="00ED7E73"/>
    <w:rsid w:val="00EE0A89"/>
    <w:rsid w:val="00EE1600"/>
    <w:rsid w:val="00EE4C94"/>
    <w:rsid w:val="00EF0988"/>
    <w:rsid w:val="00EF25C6"/>
    <w:rsid w:val="00EF44A3"/>
    <w:rsid w:val="00EF6A0F"/>
    <w:rsid w:val="00EF7797"/>
    <w:rsid w:val="00F01B97"/>
    <w:rsid w:val="00F03106"/>
    <w:rsid w:val="00F04A83"/>
    <w:rsid w:val="00F074E6"/>
    <w:rsid w:val="00F07915"/>
    <w:rsid w:val="00F106CD"/>
    <w:rsid w:val="00F11300"/>
    <w:rsid w:val="00F15E25"/>
    <w:rsid w:val="00F15FAE"/>
    <w:rsid w:val="00F15FD3"/>
    <w:rsid w:val="00F17186"/>
    <w:rsid w:val="00F21B70"/>
    <w:rsid w:val="00F260E7"/>
    <w:rsid w:val="00F269A9"/>
    <w:rsid w:val="00F26AD5"/>
    <w:rsid w:val="00F2733C"/>
    <w:rsid w:val="00F32A3A"/>
    <w:rsid w:val="00F33831"/>
    <w:rsid w:val="00F33C93"/>
    <w:rsid w:val="00F410AC"/>
    <w:rsid w:val="00F4195F"/>
    <w:rsid w:val="00F42651"/>
    <w:rsid w:val="00F42FBB"/>
    <w:rsid w:val="00F447B3"/>
    <w:rsid w:val="00F455A1"/>
    <w:rsid w:val="00F507AB"/>
    <w:rsid w:val="00F51116"/>
    <w:rsid w:val="00F51375"/>
    <w:rsid w:val="00F538E0"/>
    <w:rsid w:val="00F54FDC"/>
    <w:rsid w:val="00F5756A"/>
    <w:rsid w:val="00F672FF"/>
    <w:rsid w:val="00F67DDB"/>
    <w:rsid w:val="00F700AD"/>
    <w:rsid w:val="00F703C1"/>
    <w:rsid w:val="00F7205A"/>
    <w:rsid w:val="00F720B1"/>
    <w:rsid w:val="00F76E68"/>
    <w:rsid w:val="00F773B3"/>
    <w:rsid w:val="00F77C46"/>
    <w:rsid w:val="00F80EC6"/>
    <w:rsid w:val="00F81395"/>
    <w:rsid w:val="00F82978"/>
    <w:rsid w:val="00F847C2"/>
    <w:rsid w:val="00F84FE8"/>
    <w:rsid w:val="00F91ED8"/>
    <w:rsid w:val="00F93FB2"/>
    <w:rsid w:val="00F946BA"/>
    <w:rsid w:val="00FA1556"/>
    <w:rsid w:val="00FA19DF"/>
    <w:rsid w:val="00FA1C26"/>
    <w:rsid w:val="00FB1E3E"/>
    <w:rsid w:val="00FB22C0"/>
    <w:rsid w:val="00FC0FCF"/>
    <w:rsid w:val="00FC1E6D"/>
    <w:rsid w:val="00FC47B2"/>
    <w:rsid w:val="00FC54AF"/>
    <w:rsid w:val="00FC6057"/>
    <w:rsid w:val="00FC7EA8"/>
    <w:rsid w:val="00FD127A"/>
    <w:rsid w:val="00FD4CC8"/>
    <w:rsid w:val="00FD6E41"/>
    <w:rsid w:val="00FE013D"/>
    <w:rsid w:val="00FE193B"/>
    <w:rsid w:val="00FE1E54"/>
    <w:rsid w:val="00FE2A56"/>
    <w:rsid w:val="00FE3DAE"/>
    <w:rsid w:val="00FE56A9"/>
    <w:rsid w:val="00FE64C4"/>
    <w:rsid w:val="00FE7E28"/>
    <w:rsid w:val="00FF1A1B"/>
    <w:rsid w:val="00FF25C7"/>
    <w:rsid w:val="00FF4BD6"/>
    <w:rsid w:val="1BDA698A"/>
    <w:rsid w:val="2B53A488"/>
    <w:rsid w:val="4095E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66E486C5-27DB-49B9-A201-83638E1B49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uiPriority="99"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99"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semiHidden="1" w:qFormat="1"/>
    <w:lsdException w:name="Intense Emphasis" w:uiPriority="21" w:semiHidden="1" w:unhideWhenUsed="1" w:qFormat="1"/>
    <w:lsdException w:name="Subtle Reference" w:uiPriority="99"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9"/>
      </w:numPr>
      <w:spacing w:after="240"/>
      <w:outlineLvl w:val="1"/>
    </w:pPr>
    <w:rPr>
      <w:rFonts w:ascii="Times New Roman Bold" w:hAnsi="Times New Roman Bold"/>
      <w:b/>
      <w:bCs/>
      <w:szCs w:val="26"/>
    </w:rPr>
  </w:style>
  <w:style w:type="paragraph" w:styleId="Heading3">
    <w:name w:val="heading 3"/>
    <w:basedOn w:val="Normal"/>
    <w:link w:val="Heading3Char"/>
    <w:qFormat/>
    <w:rsid w:val="00811834"/>
    <w:pPr>
      <w:numPr>
        <w:numId w:val="10"/>
      </w:numPr>
      <w:spacing w:line="476" w:lineRule="exact"/>
      <w:ind w:left="0" w:firstLine="720"/>
      <w:jc w:val="both"/>
      <w:outlineLvl w:val="2"/>
    </w:pPr>
    <w:rPr>
      <w:bCs/>
      <w:szCs w:val="26"/>
    </w:rPr>
  </w:style>
  <w:style w:type="paragraph" w:styleId="Heading4">
    <w:name w:val="heading 4"/>
    <w:basedOn w:val="Normal"/>
    <w:link w:val="Heading4Char"/>
    <w:qFormat/>
    <w:rsid w:val="00D55B27"/>
    <w:pPr>
      <w:numPr>
        <w:numId w:val="3"/>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4"/>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490BCE"/>
    <w:rPr>
      <w:rFonts w:ascii="Times New Roman Bold" w:hAnsi="Times New Roman Bold"/>
      <w:b/>
      <w:bCs/>
      <w:caps/>
      <w:sz w:val="26"/>
      <w:szCs w:val="28"/>
    </w:rPr>
  </w:style>
  <w:style w:type="character" w:styleId="Heading2Char" w:customStyle="1">
    <w:name w:val="Heading 2 Char"/>
    <w:link w:val="Heading2"/>
    <w:rsid w:val="00D55B27"/>
    <w:rPr>
      <w:rFonts w:ascii="Times New Roman Bold" w:hAnsi="Times New Roman Bold"/>
      <w:b/>
      <w:bCs/>
      <w:sz w:val="26"/>
      <w:szCs w:val="26"/>
    </w:rPr>
  </w:style>
  <w:style w:type="character" w:styleId="Heading3Char" w:customStyle="1">
    <w:name w:val="Heading 3 Char"/>
    <w:link w:val="Heading3"/>
    <w:rsid w:val="00811834"/>
    <w:rPr>
      <w:bCs/>
      <w:sz w:val="26"/>
      <w:szCs w:val="26"/>
    </w:rPr>
  </w:style>
  <w:style w:type="character" w:styleId="Heading4Char" w:customStyle="1">
    <w:name w:val="Heading 4 Char"/>
    <w:link w:val="Heading4"/>
    <w:rsid w:val="00D55B27"/>
    <w:rPr>
      <w:bCs/>
      <w:iCs/>
      <w:sz w:val="26"/>
      <w:szCs w:val="26"/>
    </w:rPr>
  </w:style>
  <w:style w:type="character" w:styleId="Heading5Char" w:customStyle="1">
    <w:name w:val="Heading 5 Char"/>
    <w:link w:val="Heading5"/>
    <w:rsid w:val="008C7F83"/>
    <w:rPr>
      <w:bCs/>
      <w:iCs/>
      <w:sz w:val="24"/>
      <w:szCs w:val="26"/>
    </w:rPr>
  </w:style>
  <w:style w:type="character" w:styleId="Heading6Char" w:customStyle="1">
    <w:name w:val="Heading 6 Char"/>
    <w:link w:val="Heading6"/>
    <w:uiPriority w:val="9"/>
    <w:rsid w:val="008C7F83"/>
    <w:rPr>
      <w:iCs/>
      <w:sz w:val="24"/>
      <w:szCs w:val="26"/>
    </w:rPr>
  </w:style>
  <w:style w:type="character" w:styleId="Heading7Char" w:customStyle="1">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styleId="HeaderChar" w:customStyle="1">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styleId="BodyTextChar" w:customStyle="1">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styleId="DoubleSpacedPleading" w:customStyle="1">
    <w:name w:val="Double Spaced Pleading"/>
    <w:basedOn w:val="Normal"/>
    <w:pPr>
      <w:spacing w:line="476" w:lineRule="exact"/>
      <w:jc w:val="both"/>
    </w:pPr>
  </w:style>
  <w:style w:type="character" w:styleId="Hyperlink">
    <w:name w:val="Hyperlink"/>
    <w:uiPriority w:val="99"/>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2">
    <w:name w:val="List Number 2"/>
    <w:basedOn w:val="Normal"/>
    <w:rsid w:val="004D2550"/>
    <w:pPr>
      <w:numPr>
        <w:numId w:val="5"/>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6"/>
      </w:numPr>
      <w:tabs>
        <w:tab w:val="left" w:pos="720"/>
        <w:tab w:val="left" w:pos="1440"/>
        <w:tab w:val="left" w:pos="2160"/>
      </w:tabs>
      <w:ind w:left="0" w:firstLine="720"/>
    </w:pPr>
    <w:rPr>
      <w:sz w:val="24"/>
      <w:szCs w:val="26"/>
    </w:rPr>
  </w:style>
  <w:style w:type="paragraph" w:styleId="LineNumberingStyle" w:customStyle="1">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styleId="ClosingChar" w:customStyle="1">
    <w:name w:val="Closing Char"/>
    <w:link w:val="Closing"/>
    <w:rsid w:val="000913B8"/>
    <w:rPr>
      <w:sz w:val="24"/>
      <w:szCs w:val="26"/>
    </w:rPr>
  </w:style>
  <w:style w:type="paragraph" w:styleId="Complaint1" w:customStyle="1">
    <w:name w:val="Complaint 1"/>
    <w:basedOn w:val="DoubleSpacedPleading"/>
    <w:rsid w:val="008D0367"/>
    <w:pPr>
      <w:numPr>
        <w:numId w:val="1"/>
      </w:numPr>
      <w:tabs>
        <w:tab w:val="clear" w:pos="1080"/>
        <w:tab w:val="left" w:pos="720"/>
        <w:tab w:val="left" w:pos="1440"/>
      </w:tabs>
      <w:spacing w:after="240" w:line="260" w:lineRule="exact"/>
      <w:jc w:val="left"/>
    </w:pPr>
  </w:style>
  <w:style w:type="paragraph" w:styleId="AttorneyInfo" w:customStyle="1">
    <w:name w:val="Attorney Info"/>
    <w:basedOn w:val="Normal"/>
    <w:rsid w:val="00EB1CDA"/>
    <w:pPr>
      <w:spacing w:line="240" w:lineRule="exact"/>
    </w:pPr>
    <w:rPr>
      <w:szCs w:val="26"/>
    </w:rPr>
  </w:style>
  <w:style w:type="paragraph" w:styleId="Complaint2" w:customStyle="1">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styleId="NODList0" w:customStyle="1">
    <w:name w:val="NOD List"/>
    <w:basedOn w:val="Normal"/>
    <w:rsid w:val="008C7F83"/>
    <w:pPr>
      <w:spacing w:line="244" w:lineRule="exact"/>
    </w:pPr>
    <w:rPr>
      <w:szCs w:val="26"/>
    </w:rPr>
  </w:style>
  <w:style w:type="paragraph" w:styleId="NoDList" w:customStyle="1">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styleId="BodyTextFirstIndentChar" w:customStyle="1">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styleId="SignatureChar" w:customStyle="1">
    <w:name w:val="Signature Char"/>
    <w:link w:val="Signature"/>
    <w:rsid w:val="00F672FF"/>
    <w:rPr>
      <w:sz w:val="26"/>
      <w:szCs w:val="24"/>
      <w:lang w:val="x-none" w:eastAsia="x-none"/>
    </w:rPr>
  </w:style>
  <w:style w:type="paragraph" w:styleId="PleadingText" w:customStyle="1">
    <w:name w:val="Pleading Text"/>
    <w:basedOn w:val="Normal"/>
    <w:rsid w:val="00042A82"/>
    <w:pPr>
      <w:tabs>
        <w:tab w:val="left" w:pos="720"/>
      </w:tabs>
      <w:spacing w:line="476" w:lineRule="exact"/>
      <w:ind w:firstLine="720"/>
      <w:jc w:val="both"/>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styleId="TitleChar" w:customStyle="1">
    <w:name w:val="Title Char"/>
    <w:link w:val="Title"/>
    <w:rsid w:val="000F3399"/>
    <w:rPr>
      <w:rFonts w:ascii="Times New Roman Bold" w:hAnsi="Times New Roman Bold" w:eastAsia="Times New Roman"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styleId="SubtitleChar" w:customStyle="1">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styleId="FirmName" w:customStyle="1">
    <w:name w:val="Firm Name"/>
    <w:basedOn w:val="Normal"/>
    <w:next w:val="AttorneyInfo"/>
    <w:rsid w:val="00023DE3"/>
    <w:pPr>
      <w:spacing w:line="240" w:lineRule="exact"/>
    </w:pPr>
    <w:rPr>
      <w:rFonts w:ascii="Times New Roman Bold" w:hAnsi="Times New Roman Bold"/>
      <w:b/>
      <w:caps/>
      <w:sz w:val="24"/>
      <w:szCs w:val="26"/>
    </w:rPr>
  </w:style>
  <w:style w:type="paragraph" w:styleId="Party" w:customStyle="1">
    <w:name w:val="Party"/>
    <w:basedOn w:val="Normal"/>
    <w:rsid w:val="00EB1CDA"/>
    <w:pPr>
      <w:spacing w:line="240" w:lineRule="exact"/>
    </w:pPr>
    <w:rPr>
      <w:szCs w:val="26"/>
    </w:rPr>
  </w:style>
  <w:style w:type="paragraph" w:styleId="PartyType" w:customStyle="1">
    <w:name w:val="Party Type"/>
    <w:basedOn w:val="Party"/>
    <w:next w:val="Party"/>
    <w:rsid w:val="00EB1CDA"/>
    <w:pPr>
      <w:tabs>
        <w:tab w:val="left" w:pos="2160"/>
      </w:tabs>
    </w:pPr>
  </w:style>
  <w:style w:type="paragraph" w:styleId="CaseNo" w:customStyle="1">
    <w:name w:val="Case No"/>
    <w:basedOn w:val="Normal"/>
    <w:rsid w:val="009E0330"/>
    <w:pPr>
      <w:spacing w:line="240" w:lineRule="exact"/>
      <w:jc w:val="center"/>
    </w:pPr>
    <w:rPr>
      <w:szCs w:val="26"/>
    </w:rPr>
  </w:style>
  <w:style w:type="paragraph" w:styleId="PldgName" w:customStyle="1">
    <w:name w:val="Pldg Name"/>
    <w:basedOn w:val="CaseNo"/>
    <w:unhideWhenUsed/>
    <w:rsid w:val="00EB1CDA"/>
    <w:rPr>
      <w:rFonts w:ascii="Times New Roman Bold" w:hAnsi="Times New Roman Bold"/>
      <w:b/>
      <w:caps/>
    </w:rPr>
  </w:style>
  <w:style w:type="paragraph" w:styleId="Judge" w:customStyle="1">
    <w:name w:val="Judge"/>
    <w:basedOn w:val="Normal"/>
    <w:rsid w:val="00EB1CDA"/>
    <w:pPr>
      <w:spacing w:line="240" w:lineRule="exact"/>
      <w:jc w:val="center"/>
    </w:pPr>
  </w:style>
  <w:style w:type="paragraph" w:styleId="SignatureUnderline" w:customStyle="1">
    <w:name w:val="Signature Underline"/>
    <w:basedOn w:val="Signature"/>
    <w:rsid w:val="00F672FF"/>
    <w:rPr>
      <w:lang w:val="en-US"/>
    </w:rPr>
  </w:style>
  <w:style w:type="paragraph" w:styleId="SignatureIndent" w:customStyle="1">
    <w:name w:val="Signature Indent"/>
    <w:basedOn w:val="Normal"/>
    <w:rsid w:val="00F672FF"/>
    <w:pPr>
      <w:ind w:left="4680"/>
    </w:pPr>
  </w:style>
  <w:style w:type="paragraph" w:styleId="mailing" w:customStyle="1">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styleId="CourtName" w:customStyle="1">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styleId="PartyName" w:customStyle="1">
    <w:name w:val="Party Name"/>
    <w:basedOn w:val="Normal"/>
    <w:rsid w:val="00EB1CDA"/>
    <w:pPr>
      <w:spacing w:line="240" w:lineRule="exact"/>
    </w:pPr>
    <w:rPr>
      <w:szCs w:val="26"/>
    </w:rPr>
  </w:style>
  <w:style w:type="paragraph" w:styleId="ClosingFirmNameDRA" w:customStyle="1">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8"/>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7"/>
      </w:numPr>
      <w:spacing w:line="240" w:lineRule="auto"/>
      <w:contextualSpacing/>
    </w:pPr>
    <w:rPr>
      <w:sz w:val="24"/>
    </w:rPr>
  </w:style>
  <w:style w:type="paragraph" w:styleId="StyleHeading1SmallcapsNotAllcaps" w:customStyle="1">
    <w:name w:val="Style Heading 1 + Small caps Not All caps"/>
    <w:basedOn w:val="Heading1"/>
    <w:rsid w:val="00D714FC"/>
    <w:pPr>
      <w:spacing w:before="360"/>
      <w:jc w:val="both"/>
    </w:pPr>
  </w:style>
  <w:style w:type="character" w:styleId="FooterChar" w:customStyle="1">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styleId="Footer-8" w:customStyle="1">
    <w:name w:val="Footer - 8"/>
    <w:basedOn w:val="Normal"/>
    <w:link w:val="Footer-8Char"/>
    <w:rsid w:val="00490BCE"/>
    <w:pPr>
      <w:tabs>
        <w:tab w:val="left" w:pos="8460"/>
      </w:tabs>
      <w:spacing w:line="160" w:lineRule="exact"/>
    </w:pPr>
    <w:rPr>
      <w:sz w:val="16"/>
      <w:szCs w:val="20"/>
    </w:rPr>
  </w:style>
  <w:style w:type="character" w:styleId="Footer-8Char" w:customStyle="1">
    <w:name w:val="Footer - 8 Char"/>
    <w:link w:val="Footer-8"/>
    <w:rsid w:val="00490BCE"/>
    <w:rPr>
      <w:sz w:val="16"/>
    </w:rPr>
  </w:style>
  <w:style w:type="paragraph" w:styleId="paragraph" w:customStyle="1">
    <w:name w:val="paragraph"/>
    <w:basedOn w:val="Normal"/>
    <w:rsid w:val="0017638A"/>
    <w:pPr>
      <w:spacing w:before="100" w:beforeAutospacing="1" w:after="100" w:afterAutospacing="1" w:line="240" w:lineRule="auto"/>
    </w:pPr>
    <w:rPr>
      <w:sz w:val="24"/>
    </w:rPr>
  </w:style>
  <w:style w:type="character" w:styleId="FollowedHyperlink">
    <w:name w:val="FollowedHyperlink"/>
    <w:basedOn w:val="DefaultParagraphFont"/>
    <w:semiHidden/>
    <w:unhideWhenUsed/>
    <w:rsid w:val="00620EA9"/>
    <w:rPr>
      <w:color w:val="954F72" w:themeColor="followedHyperlink"/>
      <w:u w:val="single"/>
    </w:rPr>
  </w:style>
  <w:style w:type="paragraph" w:styleId="Default" w:customStyle="1">
    <w:name w:val="Default"/>
    <w:rsid w:val="00E7630E"/>
    <w:pPr>
      <w:autoSpaceDE w:val="0"/>
      <w:autoSpaceDN w:val="0"/>
      <w:adjustRightInd w:val="0"/>
    </w:pPr>
    <w:rPr>
      <w:color w:val="000000"/>
      <w:sz w:val="24"/>
      <w:szCs w:val="24"/>
    </w:rPr>
  </w:style>
  <w:style w:type="character" w:styleId="unlinked-ref" w:customStyle="1">
    <w:name w:val="unlinked-ref"/>
    <w:basedOn w:val="DefaultParagraphFont"/>
    <w:rsid w:val="00F76E68"/>
  </w:style>
  <w:style w:type="paragraph" w:styleId="NormalWeb">
    <w:name w:val="Normal (Web)"/>
    <w:basedOn w:val="Normal"/>
    <w:uiPriority w:val="99"/>
    <w:unhideWhenUsed/>
    <w:rsid w:val="00BB6669"/>
    <w:pPr>
      <w:spacing w:before="100" w:beforeAutospacing="1" w:after="100" w:afterAutospacing="1"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 w:id="14463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42a9db050d564193"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152d10-9760-4e45-abee-7a6634bf8e5c}"/>
      </w:docPartPr>
      <w:docPartBody>
        <w:p w14:paraId="7D6651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Jaburg &amp; Wilk 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Pleading - General</dc:title>
  <dc:subject>13pt TNR, 28lines</dc:subject>
  <dc:creator>Alvarez &amp; Gilbert</dc:creator>
  <lastModifiedBy>TEAM AZFLR</lastModifiedBy>
  <revision>12</revision>
  <lastPrinted>2022-01-28T17:36:00.0000000Z</lastPrinted>
  <dcterms:created xsi:type="dcterms:W3CDTF">2023-10-29T18:31:00.0000000Z</dcterms:created>
  <dcterms:modified xsi:type="dcterms:W3CDTF">2023-10-30T22:54:21.8852475Z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7aeaa4170c3427af93035399a02e97eedbf1b61414940349b150be128c0cc9dc</vt:lpwstr>
  </property>
</Properties>
</file>