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70CF" w14:textId="416BEDEA" w:rsidR="002C1CAA" w:rsidRDefault="002C1CAA" w:rsidP="002C1CAA">
      <w:pPr>
        <w:jc w:val="center"/>
        <w:rPr>
          <w:rFonts w:ascii="Avenir Next LT Pro" w:hAnsi="Avenir Next LT Pro"/>
          <w:b/>
          <w:bCs/>
          <w:sz w:val="32"/>
          <w:szCs w:val="32"/>
          <w:u w:val="single"/>
        </w:rPr>
      </w:pPr>
      <w:r w:rsidRPr="002C1CAA">
        <w:rPr>
          <w:rFonts w:ascii="Avenir Next LT Pro" w:hAnsi="Avenir Next LT Pro"/>
          <w:b/>
          <w:bCs/>
          <w:sz w:val="32"/>
          <w:szCs w:val="32"/>
          <w:u w:val="single"/>
        </w:rPr>
        <w:t>Drivers Today Stater Checklist</w:t>
      </w:r>
      <w:r>
        <w:rPr>
          <w:rFonts w:ascii="Avenir Next LT Pro" w:hAnsi="Avenir Next LT Pro"/>
          <w:b/>
          <w:bCs/>
          <w:noProof/>
          <w:sz w:val="32"/>
          <w:szCs w:val="32"/>
          <w:u w:val="single"/>
        </w:rPr>
        <w:drawing>
          <wp:inline distT="0" distB="0" distL="0" distR="0" wp14:anchorId="6492F2E9" wp14:editId="153EE883">
            <wp:extent cx="5731510" cy="1719580"/>
            <wp:effectExtent l="0" t="0" r="2540" b="0"/>
            <wp:docPr id="455731149"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31149" name="Picture 2"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719580"/>
                    </a:xfrm>
                    <a:prstGeom prst="rect">
                      <a:avLst/>
                    </a:prstGeom>
                  </pic:spPr>
                </pic:pic>
              </a:graphicData>
            </a:graphic>
          </wp:inline>
        </w:drawing>
      </w:r>
    </w:p>
    <w:p w14:paraId="016A88D0" w14:textId="1A21158D" w:rsidR="002C1CAA" w:rsidRDefault="002C1CAA" w:rsidP="002C1CAA">
      <w:pPr>
        <w:rPr>
          <w:rFonts w:ascii="Avenir Next LT Pro" w:hAnsi="Avenir Next LT Pro"/>
          <w:b/>
          <w:bCs/>
          <w:sz w:val="28"/>
          <w:szCs w:val="28"/>
        </w:rPr>
      </w:pPr>
      <w:r>
        <w:rPr>
          <w:rFonts w:ascii="Avenir Next LT Pro" w:hAnsi="Avenir Next LT Pro"/>
          <w:b/>
          <w:bCs/>
          <w:sz w:val="28"/>
          <w:szCs w:val="28"/>
        </w:rPr>
        <w:t>New Starter Checklist:</w:t>
      </w:r>
    </w:p>
    <w:p w14:paraId="1A89017E" w14:textId="5A652C0F" w:rsidR="002C1CAA" w:rsidRDefault="002C1CAA" w:rsidP="002C1CAA">
      <w:pPr>
        <w:pStyle w:val="ListParagraph"/>
        <w:numPr>
          <w:ilvl w:val="0"/>
          <w:numId w:val="1"/>
        </w:numPr>
        <w:rPr>
          <w:rFonts w:ascii="Avenir Next LT Pro" w:hAnsi="Avenir Next LT Pro"/>
          <w:b/>
          <w:bCs/>
          <w:sz w:val="28"/>
          <w:szCs w:val="28"/>
        </w:rPr>
      </w:pPr>
      <w:r>
        <w:rPr>
          <w:rFonts w:ascii="Avenir Next LT Pro" w:hAnsi="Avenir Next LT Pro"/>
          <w:b/>
          <w:bCs/>
          <w:sz w:val="28"/>
          <w:szCs w:val="28"/>
        </w:rPr>
        <w:t xml:space="preserve">Valid UK Driving License </w:t>
      </w:r>
    </w:p>
    <w:p w14:paraId="69DB425B" w14:textId="4255E8BD" w:rsidR="002C1CAA" w:rsidRDefault="002C1CAA" w:rsidP="002C1CAA">
      <w:pPr>
        <w:pStyle w:val="ListParagraph"/>
        <w:numPr>
          <w:ilvl w:val="0"/>
          <w:numId w:val="1"/>
        </w:numPr>
        <w:rPr>
          <w:rFonts w:ascii="Avenir Next LT Pro" w:hAnsi="Avenir Next LT Pro"/>
          <w:b/>
          <w:bCs/>
          <w:sz w:val="28"/>
          <w:szCs w:val="28"/>
        </w:rPr>
      </w:pPr>
      <w:r>
        <w:rPr>
          <w:rFonts w:ascii="Avenir Next LT Pro" w:hAnsi="Avenir Next LT Pro"/>
          <w:b/>
          <w:bCs/>
          <w:sz w:val="28"/>
          <w:szCs w:val="28"/>
        </w:rPr>
        <w:t>Digital tacho graph card</w:t>
      </w:r>
    </w:p>
    <w:p w14:paraId="2D6C9A4A" w14:textId="7E3E419A" w:rsidR="002C1CAA" w:rsidRDefault="002C1CAA" w:rsidP="002C1CAA">
      <w:pPr>
        <w:pStyle w:val="ListParagraph"/>
        <w:numPr>
          <w:ilvl w:val="0"/>
          <w:numId w:val="1"/>
        </w:numPr>
        <w:rPr>
          <w:rFonts w:ascii="Avenir Next LT Pro" w:hAnsi="Avenir Next LT Pro"/>
          <w:b/>
          <w:bCs/>
          <w:sz w:val="28"/>
          <w:szCs w:val="28"/>
        </w:rPr>
      </w:pPr>
      <w:r>
        <w:rPr>
          <w:rFonts w:ascii="Avenir Next LT Pro" w:hAnsi="Avenir Next LT Pro"/>
          <w:b/>
          <w:bCs/>
          <w:sz w:val="28"/>
          <w:szCs w:val="28"/>
        </w:rPr>
        <w:t xml:space="preserve">Proof of address (in the last 3 months) </w:t>
      </w:r>
    </w:p>
    <w:p w14:paraId="22ED23E2" w14:textId="227AC1ED" w:rsidR="002C1CAA" w:rsidRDefault="002C1CAA" w:rsidP="002C1CAA">
      <w:pPr>
        <w:pStyle w:val="ListParagraph"/>
        <w:numPr>
          <w:ilvl w:val="0"/>
          <w:numId w:val="1"/>
        </w:numPr>
        <w:rPr>
          <w:rFonts w:ascii="Avenir Next LT Pro" w:hAnsi="Avenir Next LT Pro"/>
          <w:b/>
          <w:bCs/>
          <w:sz w:val="28"/>
          <w:szCs w:val="28"/>
        </w:rPr>
      </w:pPr>
      <w:r>
        <w:rPr>
          <w:rFonts w:ascii="Avenir Next LT Pro" w:hAnsi="Avenir Next LT Pro"/>
          <w:b/>
          <w:bCs/>
          <w:sz w:val="28"/>
          <w:szCs w:val="28"/>
        </w:rPr>
        <w:t>National Insurance number</w:t>
      </w:r>
    </w:p>
    <w:p w14:paraId="2BB9EF1E" w14:textId="4F65F398" w:rsidR="002C1CAA" w:rsidRDefault="002C1CAA" w:rsidP="002C1CAA">
      <w:pPr>
        <w:pStyle w:val="ListParagraph"/>
        <w:numPr>
          <w:ilvl w:val="0"/>
          <w:numId w:val="1"/>
        </w:numPr>
        <w:rPr>
          <w:rFonts w:ascii="Avenir Next LT Pro" w:hAnsi="Avenir Next LT Pro"/>
          <w:b/>
          <w:bCs/>
          <w:sz w:val="28"/>
          <w:szCs w:val="28"/>
        </w:rPr>
      </w:pPr>
      <w:r>
        <w:rPr>
          <w:rFonts w:ascii="Avenir Next LT Pro" w:hAnsi="Avenir Next LT Pro"/>
          <w:b/>
          <w:bCs/>
          <w:sz w:val="28"/>
          <w:szCs w:val="28"/>
        </w:rPr>
        <w:t>Signed WTR declaration</w:t>
      </w:r>
    </w:p>
    <w:p w14:paraId="0DA487D2" w14:textId="77777777" w:rsidR="005A2772" w:rsidRDefault="005A2772" w:rsidP="005A2772">
      <w:pPr>
        <w:rPr>
          <w:rFonts w:ascii="Avenir Next LT Pro" w:hAnsi="Avenir Next LT Pro"/>
          <w:b/>
          <w:bCs/>
          <w:sz w:val="28"/>
          <w:szCs w:val="28"/>
        </w:rPr>
      </w:pPr>
    </w:p>
    <w:p w14:paraId="0BC95F6D" w14:textId="77777777" w:rsidR="005A2772" w:rsidRDefault="005A2772" w:rsidP="005A2772">
      <w:pPr>
        <w:jc w:val="center"/>
        <w:rPr>
          <w:rFonts w:ascii="Avenir Next LT Pro" w:hAnsi="Avenir Next LT Pro"/>
          <w:b/>
          <w:bCs/>
          <w:sz w:val="28"/>
          <w:szCs w:val="28"/>
        </w:rPr>
      </w:pPr>
      <w:r w:rsidRPr="005A2772">
        <w:rPr>
          <w:rFonts w:ascii="Avenir Next LT Pro" w:hAnsi="Avenir Next LT Pro"/>
          <w:b/>
          <w:bCs/>
          <w:sz w:val="28"/>
          <w:szCs w:val="28"/>
        </w:rPr>
        <w:t>Thank you for taking the time to check and complete all the requirements on our checklist—we truly appreciate your effort. Before finalizing everything, please ensure that your proof of address is dated within the last three months, preferably from a utility bill. We’re excited to welcome you to the Drivers Today team and look forward to working with you!</w:t>
      </w:r>
    </w:p>
    <w:p w14:paraId="0A55296B" w14:textId="77777777" w:rsidR="005A2772" w:rsidRPr="005A2772" w:rsidRDefault="005A2772" w:rsidP="005A2772">
      <w:pPr>
        <w:jc w:val="center"/>
        <w:rPr>
          <w:rFonts w:ascii="Avenir Next LT Pro" w:hAnsi="Avenir Next LT Pro"/>
          <w:b/>
          <w:bCs/>
          <w:sz w:val="28"/>
          <w:szCs w:val="28"/>
        </w:rPr>
      </w:pPr>
    </w:p>
    <w:tbl>
      <w:tblPr>
        <w:tblStyle w:val="TableGrid"/>
        <w:tblW w:w="0" w:type="auto"/>
        <w:tblLook w:val="04A0" w:firstRow="1" w:lastRow="0" w:firstColumn="1" w:lastColumn="0" w:noHBand="0" w:noVBand="1"/>
      </w:tblPr>
      <w:tblGrid>
        <w:gridCol w:w="4508"/>
        <w:gridCol w:w="4508"/>
      </w:tblGrid>
      <w:tr w:rsidR="005A2772" w14:paraId="27F5435F" w14:textId="77777777" w:rsidTr="005A2772">
        <w:tc>
          <w:tcPr>
            <w:tcW w:w="4508" w:type="dxa"/>
          </w:tcPr>
          <w:p w14:paraId="35E04EBC" w14:textId="56F4A7AA" w:rsidR="005A2772" w:rsidRPr="005A2772" w:rsidRDefault="005A2772" w:rsidP="005A2772">
            <w:pPr>
              <w:jc w:val="center"/>
              <w:rPr>
                <w:rFonts w:ascii="Avenir Next LT Pro" w:hAnsi="Avenir Next LT Pro"/>
                <w:b/>
                <w:bCs/>
                <w:sz w:val="28"/>
                <w:szCs w:val="28"/>
                <w:u w:val="single"/>
              </w:rPr>
            </w:pPr>
            <w:r w:rsidRPr="005A2772">
              <w:rPr>
                <w:rFonts w:ascii="Avenir Next LT Pro" w:hAnsi="Avenir Next LT Pro"/>
                <w:b/>
                <w:bCs/>
                <w:sz w:val="28"/>
                <w:szCs w:val="28"/>
                <w:u w:val="single"/>
              </w:rPr>
              <w:t>New Starter Checklist</w:t>
            </w:r>
          </w:p>
        </w:tc>
        <w:tc>
          <w:tcPr>
            <w:tcW w:w="4508" w:type="dxa"/>
          </w:tcPr>
          <w:p w14:paraId="79395816" w14:textId="110ECB34" w:rsidR="005A2772" w:rsidRPr="005A2772" w:rsidRDefault="005A2772" w:rsidP="005A2772">
            <w:pPr>
              <w:jc w:val="center"/>
              <w:rPr>
                <w:rFonts w:ascii="Avenir Next LT Pro" w:hAnsi="Avenir Next LT Pro"/>
                <w:b/>
                <w:bCs/>
                <w:sz w:val="28"/>
                <w:szCs w:val="28"/>
                <w:u w:val="single"/>
              </w:rPr>
            </w:pPr>
            <w:r w:rsidRPr="005A2772">
              <w:rPr>
                <w:rFonts w:ascii="Avenir Next LT Pro" w:hAnsi="Avenir Next LT Pro"/>
                <w:b/>
                <w:bCs/>
                <w:sz w:val="28"/>
                <w:szCs w:val="28"/>
                <w:u w:val="single"/>
              </w:rPr>
              <w:t>Completed</w:t>
            </w:r>
          </w:p>
        </w:tc>
      </w:tr>
      <w:tr w:rsidR="005A2772" w14:paraId="242D2E59" w14:textId="77777777" w:rsidTr="005A2772">
        <w:tc>
          <w:tcPr>
            <w:tcW w:w="4508" w:type="dxa"/>
          </w:tcPr>
          <w:p w14:paraId="07266543" w14:textId="7030525D" w:rsidR="005A2772" w:rsidRDefault="005A2772" w:rsidP="005A2772">
            <w:pPr>
              <w:rPr>
                <w:rFonts w:ascii="Avenir Next LT Pro" w:hAnsi="Avenir Next LT Pro"/>
                <w:b/>
                <w:bCs/>
                <w:sz w:val="28"/>
                <w:szCs w:val="28"/>
              </w:rPr>
            </w:pPr>
            <w:r>
              <w:rPr>
                <w:rFonts w:ascii="Avenir Next LT Pro" w:hAnsi="Avenir Next LT Pro"/>
                <w:b/>
                <w:bCs/>
                <w:sz w:val="28"/>
                <w:szCs w:val="28"/>
              </w:rPr>
              <w:t xml:space="preserve">UK Driving License </w:t>
            </w:r>
          </w:p>
        </w:tc>
        <w:tc>
          <w:tcPr>
            <w:tcW w:w="4508" w:type="dxa"/>
          </w:tcPr>
          <w:p w14:paraId="67077555" w14:textId="77777777" w:rsidR="005A2772" w:rsidRDefault="005A2772" w:rsidP="005A2772">
            <w:pPr>
              <w:rPr>
                <w:rFonts w:ascii="Avenir Next LT Pro" w:hAnsi="Avenir Next LT Pro"/>
                <w:b/>
                <w:bCs/>
                <w:sz w:val="28"/>
                <w:szCs w:val="28"/>
              </w:rPr>
            </w:pPr>
          </w:p>
        </w:tc>
      </w:tr>
      <w:tr w:rsidR="005A2772" w14:paraId="56450F81" w14:textId="77777777" w:rsidTr="005A2772">
        <w:tc>
          <w:tcPr>
            <w:tcW w:w="4508" w:type="dxa"/>
          </w:tcPr>
          <w:p w14:paraId="7457D875" w14:textId="60BE71EF" w:rsidR="005A2772" w:rsidRDefault="005A2772" w:rsidP="005A2772">
            <w:pPr>
              <w:rPr>
                <w:rFonts w:ascii="Avenir Next LT Pro" w:hAnsi="Avenir Next LT Pro"/>
                <w:b/>
                <w:bCs/>
                <w:sz w:val="28"/>
                <w:szCs w:val="28"/>
              </w:rPr>
            </w:pPr>
            <w:r>
              <w:rPr>
                <w:rFonts w:ascii="Avenir Next LT Pro" w:hAnsi="Avenir Next LT Pro"/>
                <w:b/>
                <w:bCs/>
                <w:sz w:val="28"/>
                <w:szCs w:val="28"/>
              </w:rPr>
              <w:t>Digital Tacho Graph Card</w:t>
            </w:r>
          </w:p>
        </w:tc>
        <w:tc>
          <w:tcPr>
            <w:tcW w:w="4508" w:type="dxa"/>
          </w:tcPr>
          <w:p w14:paraId="6917EF52" w14:textId="77777777" w:rsidR="005A2772" w:rsidRDefault="005A2772" w:rsidP="005A2772">
            <w:pPr>
              <w:rPr>
                <w:rFonts w:ascii="Avenir Next LT Pro" w:hAnsi="Avenir Next LT Pro"/>
                <w:b/>
                <w:bCs/>
                <w:sz w:val="28"/>
                <w:szCs w:val="28"/>
              </w:rPr>
            </w:pPr>
          </w:p>
        </w:tc>
      </w:tr>
      <w:tr w:rsidR="005A2772" w14:paraId="7FDED80F" w14:textId="77777777" w:rsidTr="005A2772">
        <w:tc>
          <w:tcPr>
            <w:tcW w:w="4508" w:type="dxa"/>
          </w:tcPr>
          <w:p w14:paraId="3270A53A" w14:textId="309DABB8" w:rsidR="005A2772" w:rsidRDefault="005A2772" w:rsidP="005A2772">
            <w:pPr>
              <w:rPr>
                <w:rFonts w:ascii="Avenir Next LT Pro" w:hAnsi="Avenir Next LT Pro"/>
                <w:b/>
                <w:bCs/>
                <w:sz w:val="28"/>
                <w:szCs w:val="28"/>
              </w:rPr>
            </w:pPr>
            <w:r>
              <w:rPr>
                <w:rFonts w:ascii="Avenir Next LT Pro" w:hAnsi="Avenir Next LT Pro"/>
                <w:b/>
                <w:bCs/>
                <w:sz w:val="28"/>
                <w:szCs w:val="28"/>
              </w:rPr>
              <w:t>Proof of Adress</w:t>
            </w:r>
          </w:p>
        </w:tc>
        <w:tc>
          <w:tcPr>
            <w:tcW w:w="4508" w:type="dxa"/>
          </w:tcPr>
          <w:p w14:paraId="267F61FC" w14:textId="77777777" w:rsidR="005A2772" w:rsidRDefault="005A2772" w:rsidP="005A2772">
            <w:pPr>
              <w:rPr>
                <w:rFonts w:ascii="Avenir Next LT Pro" w:hAnsi="Avenir Next LT Pro"/>
                <w:b/>
                <w:bCs/>
                <w:sz w:val="28"/>
                <w:szCs w:val="28"/>
              </w:rPr>
            </w:pPr>
          </w:p>
        </w:tc>
      </w:tr>
      <w:tr w:rsidR="005A2772" w14:paraId="2D83011F" w14:textId="77777777" w:rsidTr="005A2772">
        <w:tc>
          <w:tcPr>
            <w:tcW w:w="4508" w:type="dxa"/>
          </w:tcPr>
          <w:p w14:paraId="2313BDA6" w14:textId="4FAFEEB8" w:rsidR="005A2772" w:rsidRDefault="005A2772" w:rsidP="005A2772">
            <w:pPr>
              <w:rPr>
                <w:rFonts w:ascii="Avenir Next LT Pro" w:hAnsi="Avenir Next LT Pro"/>
                <w:b/>
                <w:bCs/>
                <w:sz w:val="28"/>
                <w:szCs w:val="28"/>
              </w:rPr>
            </w:pPr>
            <w:r>
              <w:rPr>
                <w:rFonts w:ascii="Avenir Next LT Pro" w:hAnsi="Avenir Next LT Pro"/>
                <w:b/>
                <w:bCs/>
                <w:sz w:val="28"/>
                <w:szCs w:val="28"/>
              </w:rPr>
              <w:t>National Insurance Number</w:t>
            </w:r>
          </w:p>
        </w:tc>
        <w:tc>
          <w:tcPr>
            <w:tcW w:w="4508" w:type="dxa"/>
          </w:tcPr>
          <w:p w14:paraId="475F4912" w14:textId="77777777" w:rsidR="005A2772" w:rsidRDefault="005A2772" w:rsidP="005A2772">
            <w:pPr>
              <w:rPr>
                <w:rFonts w:ascii="Avenir Next LT Pro" w:hAnsi="Avenir Next LT Pro"/>
                <w:b/>
                <w:bCs/>
                <w:sz w:val="28"/>
                <w:szCs w:val="28"/>
              </w:rPr>
            </w:pPr>
          </w:p>
        </w:tc>
      </w:tr>
      <w:tr w:rsidR="005A2772" w14:paraId="32935E7F" w14:textId="77777777" w:rsidTr="005A2772">
        <w:tc>
          <w:tcPr>
            <w:tcW w:w="4508" w:type="dxa"/>
          </w:tcPr>
          <w:p w14:paraId="15CEC3FA" w14:textId="22716695" w:rsidR="005A2772" w:rsidRDefault="005A2772" w:rsidP="005A2772">
            <w:pPr>
              <w:rPr>
                <w:rFonts w:ascii="Avenir Next LT Pro" w:hAnsi="Avenir Next LT Pro"/>
                <w:b/>
                <w:bCs/>
                <w:sz w:val="28"/>
                <w:szCs w:val="28"/>
              </w:rPr>
            </w:pPr>
            <w:r>
              <w:rPr>
                <w:rFonts w:ascii="Avenir Next LT Pro" w:hAnsi="Avenir Next LT Pro"/>
                <w:b/>
                <w:bCs/>
                <w:sz w:val="28"/>
                <w:szCs w:val="28"/>
              </w:rPr>
              <w:t>Signed WTR Declaration</w:t>
            </w:r>
          </w:p>
        </w:tc>
        <w:tc>
          <w:tcPr>
            <w:tcW w:w="4508" w:type="dxa"/>
          </w:tcPr>
          <w:p w14:paraId="38410CC3" w14:textId="77777777" w:rsidR="005A2772" w:rsidRDefault="005A2772" w:rsidP="005A2772">
            <w:pPr>
              <w:rPr>
                <w:rFonts w:ascii="Avenir Next LT Pro" w:hAnsi="Avenir Next LT Pro"/>
                <w:b/>
                <w:bCs/>
                <w:sz w:val="28"/>
                <w:szCs w:val="28"/>
              </w:rPr>
            </w:pPr>
          </w:p>
        </w:tc>
      </w:tr>
    </w:tbl>
    <w:p w14:paraId="48518015" w14:textId="29C07627" w:rsidR="005A2772" w:rsidRDefault="005A2772" w:rsidP="005A2772">
      <w:pPr>
        <w:rPr>
          <w:rFonts w:ascii="Avenir Next LT Pro" w:hAnsi="Avenir Next LT Pro"/>
          <w:b/>
          <w:bCs/>
          <w:noProof/>
          <w:sz w:val="28"/>
          <w:szCs w:val="28"/>
        </w:rPr>
      </w:pPr>
    </w:p>
    <w:p w14:paraId="1FC676AD" w14:textId="2055AE8F" w:rsidR="005A2772" w:rsidRPr="005A2772" w:rsidRDefault="005A2772" w:rsidP="005A2772">
      <w:pPr>
        <w:rPr>
          <w:rFonts w:ascii="Avenir Next LT Pro" w:hAnsi="Avenir Next LT Pro"/>
          <w:b/>
          <w:bCs/>
          <w:sz w:val="28"/>
          <w:szCs w:val="28"/>
        </w:rPr>
      </w:pPr>
      <w:r>
        <w:rPr>
          <w:rFonts w:ascii="Avenir Next LT Pro" w:hAnsi="Avenir Next LT Pro"/>
          <w:b/>
          <w:bCs/>
          <w:noProof/>
          <w:sz w:val="28"/>
          <w:szCs w:val="28"/>
        </w:rPr>
        <w:drawing>
          <wp:inline distT="0" distB="0" distL="0" distR="0" wp14:anchorId="1216607F" wp14:editId="6113B8DB">
            <wp:extent cx="944880" cy="855671"/>
            <wp:effectExtent l="0" t="0" r="7620" b="1905"/>
            <wp:docPr id="1133493991" name="Picture 4" descr="A yellow circle with a person carrying a tru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93991" name="Picture 4" descr="A yellow circle with a person carrying a truck&#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7897" cy="876515"/>
                    </a:xfrm>
                    <a:prstGeom prst="rect">
                      <a:avLst/>
                    </a:prstGeom>
                  </pic:spPr>
                </pic:pic>
              </a:graphicData>
            </a:graphic>
          </wp:inline>
        </w:drawing>
      </w:r>
    </w:p>
    <w:sectPr w:rsidR="005A2772" w:rsidRPr="005A2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E6E29"/>
    <w:multiLevelType w:val="hybridMultilevel"/>
    <w:tmpl w:val="8D8A93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053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AA"/>
    <w:rsid w:val="001850CB"/>
    <w:rsid w:val="001D4118"/>
    <w:rsid w:val="002C1CAA"/>
    <w:rsid w:val="005A2772"/>
    <w:rsid w:val="00672720"/>
    <w:rsid w:val="00E3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F0F1"/>
  <w15:chartTrackingRefBased/>
  <w15:docId w15:val="{8AC163EA-BAD7-4481-98FF-573F6E43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CAA"/>
    <w:rPr>
      <w:rFonts w:eastAsiaTheme="majorEastAsia" w:cstheme="majorBidi"/>
      <w:color w:val="272727" w:themeColor="text1" w:themeTint="D8"/>
    </w:rPr>
  </w:style>
  <w:style w:type="paragraph" w:styleId="Title">
    <w:name w:val="Title"/>
    <w:basedOn w:val="Normal"/>
    <w:next w:val="Normal"/>
    <w:link w:val="TitleChar"/>
    <w:uiPriority w:val="10"/>
    <w:qFormat/>
    <w:rsid w:val="002C1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CAA"/>
    <w:pPr>
      <w:spacing w:before="160"/>
      <w:jc w:val="center"/>
    </w:pPr>
    <w:rPr>
      <w:i/>
      <w:iCs/>
      <w:color w:val="404040" w:themeColor="text1" w:themeTint="BF"/>
    </w:rPr>
  </w:style>
  <w:style w:type="character" w:customStyle="1" w:styleId="QuoteChar">
    <w:name w:val="Quote Char"/>
    <w:basedOn w:val="DefaultParagraphFont"/>
    <w:link w:val="Quote"/>
    <w:uiPriority w:val="29"/>
    <w:rsid w:val="002C1CAA"/>
    <w:rPr>
      <w:i/>
      <w:iCs/>
      <w:color w:val="404040" w:themeColor="text1" w:themeTint="BF"/>
    </w:rPr>
  </w:style>
  <w:style w:type="paragraph" w:styleId="ListParagraph">
    <w:name w:val="List Paragraph"/>
    <w:basedOn w:val="Normal"/>
    <w:uiPriority w:val="34"/>
    <w:qFormat/>
    <w:rsid w:val="002C1CAA"/>
    <w:pPr>
      <w:ind w:left="720"/>
      <w:contextualSpacing/>
    </w:pPr>
  </w:style>
  <w:style w:type="character" w:styleId="IntenseEmphasis">
    <w:name w:val="Intense Emphasis"/>
    <w:basedOn w:val="DefaultParagraphFont"/>
    <w:uiPriority w:val="21"/>
    <w:qFormat/>
    <w:rsid w:val="002C1CAA"/>
    <w:rPr>
      <w:i/>
      <w:iCs/>
      <w:color w:val="0F4761" w:themeColor="accent1" w:themeShade="BF"/>
    </w:rPr>
  </w:style>
  <w:style w:type="paragraph" w:styleId="IntenseQuote">
    <w:name w:val="Intense Quote"/>
    <w:basedOn w:val="Normal"/>
    <w:next w:val="Normal"/>
    <w:link w:val="IntenseQuoteChar"/>
    <w:uiPriority w:val="30"/>
    <w:qFormat/>
    <w:rsid w:val="002C1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CAA"/>
    <w:rPr>
      <w:i/>
      <w:iCs/>
      <w:color w:val="0F4761" w:themeColor="accent1" w:themeShade="BF"/>
    </w:rPr>
  </w:style>
  <w:style w:type="character" w:styleId="IntenseReference">
    <w:name w:val="Intense Reference"/>
    <w:basedOn w:val="DefaultParagraphFont"/>
    <w:uiPriority w:val="32"/>
    <w:qFormat/>
    <w:rsid w:val="002C1CAA"/>
    <w:rPr>
      <w:b/>
      <w:bCs/>
      <w:smallCaps/>
      <w:color w:val="0F4761" w:themeColor="accent1" w:themeShade="BF"/>
      <w:spacing w:val="5"/>
    </w:rPr>
  </w:style>
  <w:style w:type="table" w:styleId="TableGrid">
    <w:name w:val="Table Grid"/>
    <w:basedOn w:val="TableNormal"/>
    <w:uiPriority w:val="39"/>
    <w:rsid w:val="005A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Rowbotham</dc:creator>
  <cp:keywords/>
  <dc:description/>
  <cp:lastModifiedBy>Georgie Rowbotham</cp:lastModifiedBy>
  <cp:revision>3</cp:revision>
  <dcterms:created xsi:type="dcterms:W3CDTF">2025-03-12T09:46:00Z</dcterms:created>
  <dcterms:modified xsi:type="dcterms:W3CDTF">2025-03-17T09:01:00Z</dcterms:modified>
</cp:coreProperties>
</file>