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9D288" w14:textId="77777777" w:rsidR="00214EB6" w:rsidRDefault="00214EB6" w:rsidP="004D2B47">
      <w:pPr>
        <w:pStyle w:val="BlockText"/>
        <w:pBdr>
          <w:top w:val="none" w:sz="0" w:space="0" w:color="auto"/>
        </w:pBdr>
        <w:ind w:left="0" w:right="0"/>
        <w:jc w:val="left"/>
        <w:rPr>
          <w:rFonts w:ascii="Arial" w:hAnsi="Arial" w:cs="Arial"/>
          <w:b/>
          <w:bCs/>
          <w:highlight w:val="yellow"/>
        </w:rPr>
      </w:pPr>
    </w:p>
    <w:p w14:paraId="7DCE653F" w14:textId="77777777" w:rsidR="00214EB6" w:rsidRDefault="00214EB6" w:rsidP="00214EB6">
      <w:pPr>
        <w:pStyle w:val="BlockText"/>
        <w:pBdr>
          <w:top w:val="none" w:sz="0" w:space="0" w:color="auto"/>
        </w:pBdr>
        <w:ind w:left="0" w:right="0"/>
        <w:rPr>
          <w:rFonts w:ascii="Arial" w:hAnsi="Arial" w:cs="Arial"/>
          <w:b/>
          <w:bCs/>
          <w:highlight w:val="yellow"/>
        </w:rPr>
      </w:pPr>
    </w:p>
    <w:p w14:paraId="720F2AC7" w14:textId="77777777" w:rsidR="00214EB6" w:rsidRDefault="00214EB6" w:rsidP="00214EB6">
      <w:pPr>
        <w:pStyle w:val="BlockText"/>
        <w:pBdr>
          <w:top w:val="none" w:sz="0" w:space="0" w:color="auto"/>
        </w:pBdr>
        <w:ind w:left="0" w:right="0"/>
        <w:rPr>
          <w:rFonts w:ascii="Arial" w:hAnsi="Arial" w:cs="Arial"/>
          <w:b/>
          <w:bCs/>
          <w:highlight w:val="yellow"/>
        </w:rPr>
      </w:pPr>
    </w:p>
    <w:p w14:paraId="4AE90F1A" w14:textId="77777777" w:rsidR="00214EB6" w:rsidRDefault="00214EB6" w:rsidP="00214EB6">
      <w:pPr>
        <w:pStyle w:val="BlockText"/>
        <w:pBdr>
          <w:top w:val="none" w:sz="0" w:space="0" w:color="auto"/>
        </w:pBdr>
        <w:ind w:left="0" w:right="0"/>
        <w:rPr>
          <w:rFonts w:ascii="Arial" w:hAnsi="Arial" w:cs="Arial"/>
          <w:b/>
          <w:bCs/>
          <w:highlight w:val="yellow"/>
        </w:rPr>
      </w:pPr>
    </w:p>
    <w:p w14:paraId="69F52731" w14:textId="00172306" w:rsidR="00214EB6" w:rsidRPr="00DE0CEC" w:rsidRDefault="00D63078" w:rsidP="00214EB6">
      <w:pPr>
        <w:pStyle w:val="BlockText"/>
        <w:pBdr>
          <w:top w:val="none" w:sz="0" w:space="0" w:color="auto"/>
        </w:pBdr>
        <w:ind w:left="0" w:right="0"/>
        <w:rPr>
          <w:rFonts w:ascii="Arial" w:hAnsi="Arial" w:cs="Arial"/>
        </w:rPr>
      </w:pPr>
      <w:r>
        <w:rPr>
          <w:rFonts w:ascii="Arial" w:hAnsi="Arial" w:cs="Arial"/>
          <w:noProof/>
        </w:rPr>
        <w:drawing>
          <wp:inline distT="0" distB="0" distL="0" distR="0" wp14:anchorId="12A74C03" wp14:editId="4E74C3F4">
            <wp:extent cx="2582779" cy="207244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1009" cy="2095099"/>
                    </a:xfrm>
                    <a:prstGeom prst="rect">
                      <a:avLst/>
                    </a:prstGeom>
                  </pic:spPr>
                </pic:pic>
              </a:graphicData>
            </a:graphic>
          </wp:inline>
        </w:drawing>
      </w:r>
    </w:p>
    <w:p w14:paraId="3E3AB55F" w14:textId="77777777" w:rsidR="00214EB6" w:rsidRDefault="00214EB6" w:rsidP="00D63078">
      <w:pPr>
        <w:rPr>
          <w:rFonts w:ascii="Arial" w:hAnsi="Arial" w:cs="Arial"/>
          <w:b/>
          <w:color w:val="008000"/>
          <w:sz w:val="72"/>
          <w:szCs w:val="72"/>
        </w:rPr>
      </w:pPr>
    </w:p>
    <w:p w14:paraId="6D4CE117" w14:textId="162AE8D8" w:rsidR="00ED2EC7" w:rsidRDefault="00D63078">
      <w:pPr>
        <w:jc w:val="center"/>
        <w:rPr>
          <w:rFonts w:ascii="Arial" w:hAnsi="Arial" w:cs="Arial"/>
          <w:b/>
          <w:color w:val="008000"/>
          <w:sz w:val="72"/>
          <w:szCs w:val="72"/>
        </w:rPr>
      </w:pPr>
      <w:r>
        <w:rPr>
          <w:rFonts w:ascii="Arial" w:hAnsi="Arial" w:cs="Arial"/>
          <w:b/>
          <w:color w:val="008000"/>
          <w:sz w:val="72"/>
          <w:szCs w:val="72"/>
        </w:rPr>
        <w:t>Bella Montessori</w:t>
      </w:r>
    </w:p>
    <w:p w14:paraId="3964188E" w14:textId="77777777" w:rsidR="00214EB6" w:rsidRPr="00DE0CEC" w:rsidRDefault="00214EB6">
      <w:pPr>
        <w:jc w:val="center"/>
        <w:rPr>
          <w:rFonts w:ascii="Arial" w:hAnsi="Arial" w:cs="Arial"/>
          <w:sz w:val="36"/>
          <w:szCs w:val="36"/>
        </w:rPr>
      </w:pPr>
    </w:p>
    <w:p w14:paraId="500EDA53" w14:textId="77777777" w:rsidR="00ED2EC7" w:rsidRPr="00DE0CEC" w:rsidRDefault="00ED2EC7" w:rsidP="00214EB6">
      <w:pPr>
        <w:jc w:val="center"/>
        <w:rPr>
          <w:rFonts w:ascii="Arial" w:hAnsi="Arial" w:cs="Arial"/>
          <w:smallCaps/>
          <w:color w:val="008AB0"/>
          <w:sz w:val="72"/>
          <w:szCs w:val="72"/>
        </w:rPr>
      </w:pPr>
      <w:r w:rsidRPr="00DE0CEC">
        <w:rPr>
          <w:rFonts w:ascii="Arial" w:hAnsi="Arial" w:cs="Arial"/>
          <w:smallCaps/>
          <w:color w:val="008AB0"/>
          <w:sz w:val="72"/>
          <w:szCs w:val="72"/>
        </w:rPr>
        <w:t>Employee Handbook</w:t>
      </w:r>
    </w:p>
    <w:p w14:paraId="64DA7AB7" w14:textId="77777777" w:rsidR="00214EB6" w:rsidRDefault="00214EB6" w:rsidP="00E32199">
      <w:pPr>
        <w:pStyle w:val="BlockText"/>
        <w:pBdr>
          <w:top w:val="none" w:sz="0" w:space="0" w:color="auto"/>
        </w:pBdr>
        <w:ind w:left="0" w:right="0"/>
        <w:rPr>
          <w:rFonts w:ascii="Arial" w:hAnsi="Arial" w:cs="Arial"/>
          <w:sz w:val="28"/>
          <w:szCs w:val="28"/>
        </w:rPr>
      </w:pPr>
      <w:bookmarkStart w:id="0" w:name="_Toc232558115"/>
    </w:p>
    <w:p w14:paraId="2CA2B325" w14:textId="77777777" w:rsidR="00214EB6" w:rsidRDefault="00214EB6" w:rsidP="00E32199">
      <w:pPr>
        <w:pStyle w:val="BlockText"/>
        <w:pBdr>
          <w:top w:val="none" w:sz="0" w:space="0" w:color="auto"/>
        </w:pBdr>
        <w:ind w:left="0" w:right="0"/>
        <w:rPr>
          <w:rFonts w:ascii="Arial" w:hAnsi="Arial" w:cs="Arial"/>
          <w:sz w:val="28"/>
          <w:szCs w:val="28"/>
        </w:rPr>
      </w:pPr>
    </w:p>
    <w:p w14:paraId="78BF6529" w14:textId="77777777" w:rsidR="00214EB6" w:rsidRDefault="00214EB6" w:rsidP="00E32199">
      <w:pPr>
        <w:pStyle w:val="BlockText"/>
        <w:pBdr>
          <w:top w:val="none" w:sz="0" w:space="0" w:color="auto"/>
        </w:pBdr>
        <w:ind w:left="0" w:right="0"/>
        <w:rPr>
          <w:rFonts w:ascii="Arial" w:hAnsi="Arial" w:cs="Arial"/>
          <w:sz w:val="28"/>
          <w:szCs w:val="28"/>
        </w:rPr>
      </w:pPr>
    </w:p>
    <w:p w14:paraId="6198C41D" w14:textId="77777777" w:rsidR="00214EB6" w:rsidRDefault="00214EB6" w:rsidP="00E32199">
      <w:pPr>
        <w:pStyle w:val="BlockText"/>
        <w:pBdr>
          <w:top w:val="none" w:sz="0" w:space="0" w:color="auto"/>
        </w:pBdr>
        <w:ind w:left="0" w:right="0"/>
        <w:rPr>
          <w:rFonts w:ascii="Arial" w:hAnsi="Arial" w:cs="Arial"/>
          <w:sz w:val="28"/>
          <w:szCs w:val="28"/>
        </w:rPr>
      </w:pPr>
    </w:p>
    <w:p w14:paraId="3CA86DDE" w14:textId="77777777" w:rsidR="00214EB6" w:rsidRDefault="00214EB6" w:rsidP="00E32199">
      <w:pPr>
        <w:pStyle w:val="BlockText"/>
        <w:pBdr>
          <w:top w:val="none" w:sz="0" w:space="0" w:color="auto"/>
        </w:pBdr>
        <w:ind w:left="0" w:right="0"/>
        <w:rPr>
          <w:rFonts w:ascii="Arial" w:hAnsi="Arial" w:cs="Arial"/>
          <w:sz w:val="28"/>
          <w:szCs w:val="28"/>
        </w:rPr>
      </w:pPr>
    </w:p>
    <w:p w14:paraId="1EC32B51" w14:textId="3BE69044" w:rsidR="00ED2EC7" w:rsidRPr="00DE0CEC" w:rsidRDefault="003B5C0C" w:rsidP="00242C02">
      <w:pPr>
        <w:pStyle w:val="BlockText"/>
        <w:pBdr>
          <w:top w:val="none" w:sz="0" w:space="0" w:color="auto"/>
        </w:pBdr>
        <w:ind w:left="0" w:right="0"/>
        <w:rPr>
          <w:rFonts w:ascii="Arial" w:hAnsi="Arial" w:cs="Arial"/>
        </w:rPr>
        <w:sectPr w:rsidR="00ED2EC7" w:rsidRPr="00DE0CEC" w:rsidSect="00A6695B">
          <w:headerReference w:type="default" r:id="rId9"/>
          <w:footerReference w:type="default" r:id="rId10"/>
          <w:headerReference w:type="first" r:id="rId11"/>
          <w:footerReference w:type="first" r:id="rId12"/>
          <w:pgSz w:w="12240" w:h="15840" w:code="1"/>
          <w:pgMar w:top="1080" w:right="1440" w:bottom="1080" w:left="1440" w:header="720" w:footer="720" w:gutter="0"/>
          <w:pgNumType w:start="4"/>
          <w:cols w:space="720"/>
          <w:titlePg/>
          <w:docGrid w:linePitch="360"/>
        </w:sectPr>
      </w:pPr>
      <w:r w:rsidRPr="00214EB6">
        <w:rPr>
          <w:rFonts w:ascii="Arial" w:hAnsi="Arial" w:cs="Arial"/>
          <w:sz w:val="28"/>
          <w:szCs w:val="28"/>
        </w:rPr>
        <w:t xml:space="preserve">Effective </w:t>
      </w:r>
      <w:r w:rsidR="00D63078">
        <w:rPr>
          <w:rFonts w:ascii="Arial" w:hAnsi="Arial" w:cs="Arial"/>
          <w:sz w:val="28"/>
          <w:szCs w:val="28"/>
        </w:rPr>
        <w:t>J</w:t>
      </w:r>
      <w:r w:rsidR="00242C02">
        <w:rPr>
          <w:rFonts w:ascii="Arial" w:hAnsi="Arial" w:cs="Arial"/>
          <w:sz w:val="28"/>
          <w:szCs w:val="28"/>
        </w:rPr>
        <w:t>une</w:t>
      </w:r>
      <w:r w:rsidR="00D63078">
        <w:rPr>
          <w:rFonts w:ascii="Arial" w:hAnsi="Arial" w:cs="Arial"/>
          <w:sz w:val="28"/>
          <w:szCs w:val="28"/>
        </w:rPr>
        <w:t xml:space="preserve"> 202</w:t>
      </w:r>
      <w:r w:rsidR="00242C02">
        <w:rPr>
          <w:rFonts w:ascii="Arial" w:hAnsi="Arial" w:cs="Arial"/>
          <w:sz w:val="28"/>
          <w:szCs w:val="28"/>
        </w:rPr>
        <w:t>2</w:t>
      </w:r>
    </w:p>
    <w:p w14:paraId="4743C9CB" w14:textId="24CFB4DB" w:rsidR="00ED2EC7" w:rsidRPr="00DE0CEC" w:rsidRDefault="00ED2EC7" w:rsidP="00242C02">
      <w:pPr>
        <w:pStyle w:val="Heading1"/>
        <w:jc w:val="left"/>
        <w:rPr>
          <w:rFonts w:ascii="Arial" w:hAnsi="Arial" w:cs="Arial"/>
          <w:b w:val="0"/>
          <w:iCs w:val="0"/>
          <w:sz w:val="24"/>
        </w:rPr>
        <w:sectPr w:rsidR="00ED2EC7" w:rsidRPr="00DE0CEC">
          <w:footerReference w:type="first" r:id="rId13"/>
          <w:pgSz w:w="12240" w:h="15840" w:code="1"/>
          <w:pgMar w:top="1080" w:right="1440" w:bottom="1080" w:left="1440" w:header="720" w:footer="720" w:gutter="0"/>
          <w:pgNumType w:fmt="lowerRoman"/>
          <w:cols w:space="720"/>
          <w:titlePg/>
          <w:docGrid w:linePitch="360"/>
        </w:sectPr>
      </w:pPr>
    </w:p>
    <w:p w14:paraId="0EA15AA0" w14:textId="77777777" w:rsidR="00ED2EC7" w:rsidRPr="00F44CCB" w:rsidRDefault="00ED2EC7">
      <w:pPr>
        <w:pStyle w:val="Heading1"/>
        <w:rPr>
          <w:rFonts w:ascii="Arial" w:hAnsi="Arial" w:cs="Arial"/>
          <w:color w:val="467ABA"/>
        </w:rPr>
      </w:pPr>
      <w:bookmarkStart w:id="1" w:name="_Toc457980405"/>
      <w:r w:rsidRPr="00F44CCB">
        <w:rPr>
          <w:rFonts w:ascii="Arial" w:hAnsi="Arial" w:cs="Arial"/>
          <w:color w:val="467ABA"/>
        </w:rPr>
        <w:lastRenderedPageBreak/>
        <w:t>SECTION 1: GENERAL</w:t>
      </w:r>
      <w:bookmarkEnd w:id="1"/>
    </w:p>
    <w:p w14:paraId="5F1E527D" w14:textId="77777777" w:rsidR="00ED2EC7" w:rsidRPr="00F44CCB" w:rsidRDefault="00ED2EC7">
      <w:pPr>
        <w:pStyle w:val="Heading2"/>
        <w:rPr>
          <w:rFonts w:ascii="Arial" w:hAnsi="Arial" w:cs="Arial"/>
          <w:color w:val="467ABA"/>
        </w:rPr>
      </w:pPr>
      <w:bookmarkStart w:id="2" w:name="_Toc457980406"/>
      <w:r w:rsidRPr="00F44CCB">
        <w:rPr>
          <w:rFonts w:ascii="Arial" w:hAnsi="Arial" w:cs="Arial"/>
          <w:color w:val="467ABA"/>
        </w:rPr>
        <w:t>Welcome</w:t>
      </w:r>
      <w:bookmarkEnd w:id="2"/>
    </w:p>
    <w:p w14:paraId="294F5F40" w14:textId="44D25D2E" w:rsidR="00ED2EC7" w:rsidRPr="00DE0CEC" w:rsidRDefault="00ED2EC7">
      <w:pPr>
        <w:suppressAutoHyphens/>
        <w:spacing w:before="360"/>
        <w:rPr>
          <w:rFonts w:ascii="Arial" w:hAnsi="Arial" w:cs="Arial"/>
        </w:rPr>
      </w:pPr>
      <w:r w:rsidRPr="00DE0CEC">
        <w:rPr>
          <w:rFonts w:ascii="Arial" w:hAnsi="Arial" w:cs="Arial"/>
        </w:rPr>
        <w:t xml:space="preserve">We are pleased to have you on staff with </w:t>
      </w:r>
      <w:proofErr w:type="gramStart"/>
      <w:r w:rsidR="00D63078">
        <w:rPr>
          <w:rFonts w:ascii="Arial" w:hAnsi="Arial" w:cs="Arial"/>
          <w:b/>
          <w:color w:val="008000"/>
        </w:rPr>
        <w:t>Bella Montessori</w:t>
      </w:r>
      <w:r w:rsidRPr="00DE0CEC">
        <w:rPr>
          <w:rFonts w:ascii="Arial" w:hAnsi="Arial" w:cs="Arial"/>
        </w:rPr>
        <w:t>, and</w:t>
      </w:r>
      <w:proofErr w:type="gramEnd"/>
      <w:r w:rsidRPr="00DE0CEC">
        <w:rPr>
          <w:rFonts w:ascii="Arial" w:hAnsi="Arial" w:cs="Arial"/>
        </w:rPr>
        <w:t xml:space="preserve"> wish you every success in your new position</w:t>
      </w:r>
      <w:r w:rsidR="00B84818">
        <w:rPr>
          <w:rFonts w:ascii="Arial" w:hAnsi="Arial" w:cs="Arial"/>
        </w:rPr>
        <w:t xml:space="preserve">. </w:t>
      </w:r>
      <w:r w:rsidRPr="00DE0CEC">
        <w:rPr>
          <w:rFonts w:ascii="Arial" w:hAnsi="Arial" w:cs="Arial"/>
        </w:rPr>
        <w:t>We pride ourselves on hiring and retaining individuals who have a strong ethic of service and contribute to</w:t>
      </w:r>
      <w:r w:rsidR="00F52DD3" w:rsidRPr="00DE0CEC">
        <w:rPr>
          <w:rFonts w:ascii="Arial" w:hAnsi="Arial" w:cs="Arial"/>
        </w:rPr>
        <w:t xml:space="preserve"> the growth and success of our o</w:t>
      </w:r>
      <w:r w:rsidRPr="00DE0CEC">
        <w:rPr>
          <w:rFonts w:ascii="Arial" w:hAnsi="Arial" w:cs="Arial"/>
        </w:rPr>
        <w:t>rganization</w:t>
      </w:r>
      <w:r w:rsidR="00B84818">
        <w:rPr>
          <w:rFonts w:ascii="Arial" w:hAnsi="Arial" w:cs="Arial"/>
        </w:rPr>
        <w:t xml:space="preserve">. </w:t>
      </w:r>
      <w:r w:rsidRPr="00DE0CEC">
        <w:rPr>
          <w:rFonts w:ascii="Arial" w:hAnsi="Arial" w:cs="Arial"/>
        </w:rPr>
        <w:t>We hope that you will take pride in being a member of our team</w:t>
      </w:r>
      <w:r w:rsidR="00B84818">
        <w:rPr>
          <w:rFonts w:ascii="Arial" w:hAnsi="Arial" w:cs="Arial"/>
        </w:rPr>
        <w:t xml:space="preserve">. </w:t>
      </w:r>
    </w:p>
    <w:p w14:paraId="6505EBEB" w14:textId="2BC6F940" w:rsidR="00ED2EC7" w:rsidRPr="00DE0CEC" w:rsidRDefault="00ED2EC7">
      <w:pPr>
        <w:pStyle w:val="BodyTextIndent"/>
        <w:spacing w:before="360"/>
        <w:ind w:left="0" w:firstLine="0"/>
        <w:jc w:val="left"/>
        <w:rPr>
          <w:rFonts w:ascii="Arial" w:hAnsi="Arial" w:cs="Arial"/>
        </w:rPr>
      </w:pPr>
      <w:r w:rsidRPr="00DE0CEC">
        <w:rPr>
          <w:rFonts w:ascii="Arial" w:hAnsi="Arial" w:cs="Arial"/>
          <w:color w:val="000000"/>
        </w:rPr>
        <w:t xml:space="preserve">This handbook is designed to familiarize you with </w:t>
      </w:r>
      <w:r w:rsidR="00D63078">
        <w:rPr>
          <w:rFonts w:ascii="Arial" w:hAnsi="Arial" w:cs="Arial"/>
          <w:b/>
          <w:color w:val="008000"/>
        </w:rPr>
        <w:t>Bella Montessori</w:t>
      </w:r>
      <w:r w:rsidRPr="00DE0CEC">
        <w:rPr>
          <w:rFonts w:ascii="Arial" w:hAnsi="Arial" w:cs="Arial"/>
          <w:color w:val="000000"/>
        </w:rPr>
        <w:t>, providing you with information about working conditions, employee expectations, and some of the policies affecting your employment</w:t>
      </w:r>
      <w:r w:rsidR="00B84818">
        <w:rPr>
          <w:rFonts w:ascii="Arial" w:hAnsi="Arial" w:cs="Arial"/>
          <w:color w:val="000000"/>
        </w:rPr>
        <w:t xml:space="preserve">. </w:t>
      </w:r>
      <w:r w:rsidRPr="00DE0CEC">
        <w:rPr>
          <w:rFonts w:ascii="Arial" w:hAnsi="Arial" w:cs="Arial"/>
        </w:rPr>
        <w:t xml:space="preserve">If you have questions or concerns about any of the material within this handbook, we urge you to discuss them with </w:t>
      </w:r>
      <w:r w:rsidR="00D63078">
        <w:rPr>
          <w:rFonts w:ascii="Arial" w:hAnsi="Arial" w:cs="Arial"/>
        </w:rPr>
        <w:t>the director or assistant director.</w:t>
      </w:r>
      <w:r w:rsidR="00B84818">
        <w:rPr>
          <w:rFonts w:ascii="Arial" w:hAnsi="Arial" w:cs="Arial"/>
        </w:rPr>
        <w:t xml:space="preserve"> </w:t>
      </w:r>
    </w:p>
    <w:p w14:paraId="2F389620" w14:textId="77777777" w:rsidR="00ED2EC7" w:rsidRPr="00DE0CEC" w:rsidRDefault="00ED2EC7">
      <w:pPr>
        <w:pStyle w:val="BodyTextIndent"/>
        <w:spacing w:before="360"/>
        <w:ind w:left="0" w:firstLine="0"/>
        <w:jc w:val="left"/>
        <w:rPr>
          <w:rFonts w:ascii="Arial" w:hAnsi="Arial" w:cs="Arial"/>
        </w:rPr>
      </w:pPr>
      <w:r w:rsidRPr="00DE0CEC">
        <w:rPr>
          <w:rFonts w:ascii="Arial" w:hAnsi="Arial" w:cs="Arial"/>
        </w:rPr>
        <w:t xml:space="preserve">After reviewing this handbook, please sign </w:t>
      </w:r>
      <w:r w:rsidR="00CA66D7" w:rsidRPr="00DE0CEC">
        <w:rPr>
          <w:rFonts w:ascii="Arial" w:hAnsi="Arial" w:cs="Arial"/>
        </w:rPr>
        <w:t xml:space="preserve">both copies of the </w:t>
      </w:r>
      <w:r w:rsidRPr="00DE0CEC">
        <w:rPr>
          <w:rFonts w:ascii="Arial" w:hAnsi="Arial" w:cs="Arial"/>
        </w:rPr>
        <w:t xml:space="preserve">Acknowledgment </w:t>
      </w:r>
      <w:r w:rsidR="00CA66D7" w:rsidRPr="00DE0CEC">
        <w:rPr>
          <w:rFonts w:ascii="Arial" w:hAnsi="Arial" w:cs="Arial"/>
        </w:rPr>
        <w:t xml:space="preserve">and Release </w:t>
      </w:r>
      <w:r w:rsidRPr="00DE0CEC">
        <w:rPr>
          <w:rFonts w:ascii="Arial" w:hAnsi="Arial" w:cs="Arial"/>
        </w:rPr>
        <w:t xml:space="preserve">form included at the </w:t>
      </w:r>
      <w:r w:rsidR="009F7225" w:rsidRPr="00DE0CEC">
        <w:rPr>
          <w:rFonts w:ascii="Arial" w:hAnsi="Arial" w:cs="Arial"/>
        </w:rPr>
        <w:t>end of this document. This confirms</w:t>
      </w:r>
      <w:r w:rsidRPr="00DE0CEC">
        <w:rPr>
          <w:rFonts w:ascii="Arial" w:hAnsi="Arial" w:cs="Arial"/>
        </w:rPr>
        <w:t xml:space="preserve"> that you have received </w:t>
      </w:r>
      <w:r w:rsidR="009F7225" w:rsidRPr="00DE0CEC">
        <w:rPr>
          <w:rFonts w:ascii="Arial" w:hAnsi="Arial" w:cs="Arial"/>
        </w:rPr>
        <w:t xml:space="preserve">the handbook </w:t>
      </w:r>
      <w:r w:rsidRPr="00DE0CEC">
        <w:rPr>
          <w:rFonts w:ascii="Arial" w:hAnsi="Arial" w:cs="Arial"/>
        </w:rPr>
        <w:t xml:space="preserve">and understand </w:t>
      </w:r>
      <w:r w:rsidR="009F7225" w:rsidRPr="00DE0CEC">
        <w:rPr>
          <w:rFonts w:ascii="Arial" w:hAnsi="Arial" w:cs="Arial"/>
        </w:rPr>
        <w:t xml:space="preserve">its </w:t>
      </w:r>
      <w:r w:rsidRPr="00DE0CEC">
        <w:rPr>
          <w:rFonts w:ascii="Arial" w:hAnsi="Arial" w:cs="Arial"/>
        </w:rPr>
        <w:t>contents</w:t>
      </w:r>
      <w:r w:rsidR="009F7225" w:rsidRPr="00DE0CEC">
        <w:rPr>
          <w:rFonts w:ascii="Arial" w:hAnsi="Arial" w:cs="Arial"/>
        </w:rPr>
        <w:t>. Please</w:t>
      </w:r>
      <w:r w:rsidR="00CA66D7" w:rsidRPr="00DE0CEC">
        <w:rPr>
          <w:rFonts w:ascii="Arial" w:hAnsi="Arial" w:cs="Arial"/>
        </w:rPr>
        <w:t xml:space="preserve"> re</w:t>
      </w:r>
      <w:r w:rsidR="009F7225" w:rsidRPr="00DE0CEC">
        <w:rPr>
          <w:rFonts w:ascii="Arial" w:hAnsi="Arial" w:cs="Arial"/>
        </w:rPr>
        <w:t xml:space="preserve">turn the Employer Copy </w:t>
      </w:r>
      <w:r w:rsidR="00CA66D7" w:rsidRPr="00DE0CEC">
        <w:rPr>
          <w:rFonts w:ascii="Arial" w:hAnsi="Arial" w:cs="Arial"/>
        </w:rPr>
        <w:t>to your supervisor.</w:t>
      </w:r>
    </w:p>
    <w:p w14:paraId="28E417DA" w14:textId="71DD332F" w:rsidR="003B5C0C" w:rsidRPr="00DE0CEC" w:rsidRDefault="00ED2EC7">
      <w:pPr>
        <w:pStyle w:val="BodyTextIndent"/>
        <w:spacing w:before="360"/>
        <w:ind w:left="0" w:firstLine="0"/>
        <w:jc w:val="left"/>
        <w:rPr>
          <w:rFonts w:ascii="Arial" w:hAnsi="Arial" w:cs="Arial"/>
        </w:rPr>
      </w:pPr>
      <w:r w:rsidRPr="00DE0CEC">
        <w:rPr>
          <w:rFonts w:ascii="Arial" w:hAnsi="Arial" w:cs="Arial"/>
        </w:rPr>
        <w:t xml:space="preserve">No handbook can anticipate every situation or question about </w:t>
      </w:r>
      <w:proofErr w:type="gramStart"/>
      <w:r w:rsidRPr="00DE0CEC">
        <w:rPr>
          <w:rFonts w:ascii="Arial" w:hAnsi="Arial" w:cs="Arial"/>
        </w:rPr>
        <w:t>all of</w:t>
      </w:r>
      <w:proofErr w:type="gramEnd"/>
      <w:r w:rsidRPr="00DE0CEC">
        <w:rPr>
          <w:rFonts w:ascii="Arial" w:hAnsi="Arial" w:cs="Arial"/>
        </w:rPr>
        <w:t xml:space="preserve"> our policies and terms of employment</w:t>
      </w:r>
      <w:r w:rsidR="00B84818">
        <w:rPr>
          <w:rFonts w:ascii="Arial" w:hAnsi="Arial" w:cs="Arial"/>
        </w:rPr>
        <w:t xml:space="preserve">. </w:t>
      </w:r>
      <w:r w:rsidR="0033150E" w:rsidRPr="00DE0CEC">
        <w:rPr>
          <w:rFonts w:ascii="Arial" w:hAnsi="Arial" w:cs="Arial"/>
        </w:rPr>
        <w:t>Your supervisor may tailor the policies set forth herein to specific situations</w:t>
      </w:r>
      <w:r w:rsidR="00B84818">
        <w:rPr>
          <w:rFonts w:ascii="Arial" w:hAnsi="Arial" w:cs="Arial"/>
        </w:rPr>
        <w:t xml:space="preserve">. </w:t>
      </w:r>
      <w:r w:rsidR="00D63078">
        <w:rPr>
          <w:rFonts w:ascii="Arial" w:hAnsi="Arial" w:cs="Arial"/>
          <w:b/>
          <w:color w:val="008000"/>
        </w:rPr>
        <w:t>Bella Montessori</w:t>
      </w:r>
      <w:r w:rsidRPr="00DE0CEC">
        <w:rPr>
          <w:rFonts w:ascii="Arial" w:hAnsi="Arial" w:cs="Arial"/>
        </w:rPr>
        <w:t xml:space="preserve"> reserves the right to add new policies and to change or cancel existing policies at any time</w:t>
      </w:r>
      <w:r w:rsidR="00B84818">
        <w:rPr>
          <w:rFonts w:ascii="Arial" w:hAnsi="Arial" w:cs="Arial"/>
        </w:rPr>
        <w:t xml:space="preserve">. </w:t>
      </w:r>
      <w:r w:rsidRPr="00DE0CEC">
        <w:rPr>
          <w:rFonts w:ascii="Arial" w:hAnsi="Arial" w:cs="Arial"/>
        </w:rPr>
        <w:t xml:space="preserve">We will endeavor to notify you of any changes to this handbook as they occur. </w:t>
      </w:r>
    </w:p>
    <w:p w14:paraId="5173D1F2" w14:textId="73FB81C4" w:rsidR="00ED2EC7" w:rsidRPr="00DE0CEC" w:rsidRDefault="003B5C0C">
      <w:pPr>
        <w:pStyle w:val="BodyTextIndent"/>
        <w:spacing w:before="360"/>
        <w:ind w:left="0" w:firstLine="0"/>
        <w:jc w:val="left"/>
        <w:rPr>
          <w:rFonts w:ascii="Arial" w:hAnsi="Arial" w:cs="Arial"/>
        </w:rPr>
      </w:pPr>
      <w:r w:rsidRPr="00DE0CEC">
        <w:rPr>
          <w:rFonts w:ascii="Arial" w:hAnsi="Arial" w:cs="Arial"/>
        </w:rPr>
        <w:t xml:space="preserve">Questions about the handbook or its application to specific </w:t>
      </w:r>
      <w:r w:rsidR="00EB7C23" w:rsidRPr="00DE0CEC">
        <w:rPr>
          <w:rFonts w:ascii="Arial" w:hAnsi="Arial" w:cs="Arial"/>
        </w:rPr>
        <w:t>situations</w:t>
      </w:r>
      <w:r w:rsidRPr="00DE0CEC">
        <w:rPr>
          <w:rFonts w:ascii="Arial" w:hAnsi="Arial" w:cs="Arial"/>
        </w:rPr>
        <w:t xml:space="preserve"> should be </w:t>
      </w:r>
      <w:r w:rsidR="00EB7C23" w:rsidRPr="00DE0CEC">
        <w:rPr>
          <w:rFonts w:ascii="Arial" w:hAnsi="Arial" w:cs="Arial"/>
        </w:rPr>
        <w:t>directed</w:t>
      </w:r>
      <w:r w:rsidRPr="00DE0CEC">
        <w:rPr>
          <w:rFonts w:ascii="Arial" w:hAnsi="Arial" w:cs="Arial"/>
        </w:rPr>
        <w:t xml:space="preserve"> to </w:t>
      </w:r>
      <w:r w:rsidR="00D63078">
        <w:rPr>
          <w:rFonts w:ascii="Arial" w:hAnsi="Arial" w:cs="Arial"/>
        </w:rPr>
        <w:t>the director or assistant director</w:t>
      </w:r>
      <w:r w:rsidRPr="00DE0CEC">
        <w:rPr>
          <w:rFonts w:ascii="Arial" w:hAnsi="Arial" w:cs="Arial"/>
        </w:rPr>
        <w:t>.</w:t>
      </w:r>
      <w:r w:rsidR="00ED2EC7" w:rsidRPr="00DE0CEC">
        <w:rPr>
          <w:rFonts w:ascii="Arial" w:hAnsi="Arial" w:cs="Arial"/>
        </w:rPr>
        <w:t xml:space="preserve"> </w:t>
      </w:r>
    </w:p>
    <w:p w14:paraId="634A2341" w14:textId="2E2D15EB" w:rsidR="00ED2EC7" w:rsidRPr="00DE0CEC" w:rsidRDefault="00ED2EC7">
      <w:pPr>
        <w:pStyle w:val="BodyTextIndent"/>
        <w:spacing w:before="360"/>
        <w:ind w:left="0" w:firstLine="0"/>
        <w:jc w:val="left"/>
        <w:rPr>
          <w:rFonts w:ascii="Arial" w:hAnsi="Arial" w:cs="Arial"/>
        </w:rPr>
      </w:pPr>
      <w:r w:rsidRPr="00DE0CEC">
        <w:rPr>
          <w:rFonts w:ascii="Arial" w:hAnsi="Arial" w:cs="Arial"/>
        </w:rPr>
        <w:t>This handbook supersedes all previous handbooks and management memos that may have been issued on the subjects covered</w:t>
      </w:r>
      <w:r w:rsidR="00B84818">
        <w:rPr>
          <w:rFonts w:ascii="Arial" w:hAnsi="Arial" w:cs="Arial"/>
        </w:rPr>
        <w:t xml:space="preserve">. </w:t>
      </w:r>
      <w:r w:rsidR="00DE28C5" w:rsidRPr="00DE0CEC">
        <w:rPr>
          <w:rFonts w:ascii="Arial" w:hAnsi="Arial" w:cs="Arial"/>
        </w:rPr>
        <w:t xml:space="preserve">References in this handbook to “us” and “company” include </w:t>
      </w:r>
      <w:r w:rsidR="00D63078">
        <w:rPr>
          <w:rFonts w:ascii="Arial" w:hAnsi="Arial" w:cs="Arial"/>
          <w:b/>
          <w:color w:val="008000"/>
        </w:rPr>
        <w:t>Bella Montessori</w:t>
      </w:r>
      <w:r w:rsidR="00DE28C5" w:rsidRPr="00DE0CEC">
        <w:rPr>
          <w:rFonts w:ascii="Arial" w:hAnsi="Arial" w:cs="Arial"/>
          <w:b/>
        </w:rPr>
        <w:t xml:space="preserve"> </w:t>
      </w:r>
      <w:r w:rsidR="00DE28C5" w:rsidRPr="00DE0CEC">
        <w:rPr>
          <w:rFonts w:ascii="Arial" w:hAnsi="Arial" w:cs="Arial"/>
        </w:rPr>
        <w:t>and all affiliated entities.</w:t>
      </w:r>
    </w:p>
    <w:p w14:paraId="2E37557F" w14:textId="4EE9E1FA" w:rsidR="00ED2EC7" w:rsidRPr="00DE0CEC" w:rsidRDefault="00ED2EC7">
      <w:pPr>
        <w:spacing w:before="360"/>
        <w:rPr>
          <w:rFonts w:ascii="Arial" w:hAnsi="Arial" w:cs="Arial"/>
        </w:rPr>
      </w:pPr>
      <w:r w:rsidRPr="00DE0CEC">
        <w:rPr>
          <w:rFonts w:ascii="Arial" w:hAnsi="Arial" w:cs="Arial"/>
        </w:rPr>
        <w:t xml:space="preserve">Welcome to </w:t>
      </w:r>
      <w:r w:rsidR="00D63078">
        <w:rPr>
          <w:rFonts w:ascii="Arial" w:hAnsi="Arial" w:cs="Arial"/>
          <w:b/>
          <w:color w:val="008000"/>
        </w:rPr>
        <w:t>Bella Montessori</w:t>
      </w:r>
      <w:r w:rsidR="00B84818">
        <w:rPr>
          <w:rFonts w:ascii="Arial" w:hAnsi="Arial" w:cs="Arial"/>
        </w:rPr>
        <w:t xml:space="preserve">. </w:t>
      </w:r>
      <w:r w:rsidRPr="00DE0CEC">
        <w:rPr>
          <w:rFonts w:ascii="Arial" w:hAnsi="Arial" w:cs="Arial"/>
        </w:rPr>
        <w:t>We hope that your experience here will be challenging, enjoyable, and fulfilling</w:t>
      </w:r>
      <w:r w:rsidR="00B84818">
        <w:rPr>
          <w:rFonts w:ascii="Arial" w:hAnsi="Arial" w:cs="Arial"/>
        </w:rPr>
        <w:t xml:space="preserve">. </w:t>
      </w:r>
    </w:p>
    <w:p w14:paraId="1BD7BDA9" w14:textId="785913E7" w:rsidR="004D2B47" w:rsidRPr="00F44CCB" w:rsidRDefault="00ED2EC7" w:rsidP="004D2B47">
      <w:pPr>
        <w:pStyle w:val="Title"/>
        <w:rPr>
          <w:rFonts w:ascii="Arial" w:hAnsi="Arial" w:cs="Arial"/>
          <w:color w:val="467ABA"/>
        </w:rPr>
      </w:pPr>
      <w:r w:rsidRPr="00DE0CEC">
        <w:rPr>
          <w:rFonts w:ascii="Arial" w:hAnsi="Arial" w:cs="Arial"/>
          <w:color w:val="FF0000"/>
        </w:rPr>
        <w:br w:type="page"/>
      </w:r>
      <w:bookmarkStart w:id="3" w:name="_Toc457980408"/>
    </w:p>
    <w:p w14:paraId="6FDBBE3E" w14:textId="1DE0889A" w:rsidR="00ED2EC7" w:rsidRPr="00F44CCB" w:rsidRDefault="00ED2EC7">
      <w:pPr>
        <w:pStyle w:val="Heading1"/>
        <w:rPr>
          <w:rFonts w:ascii="Arial" w:hAnsi="Arial" w:cs="Arial"/>
          <w:color w:val="467ABA"/>
        </w:rPr>
      </w:pPr>
      <w:r w:rsidRPr="00F44CCB">
        <w:rPr>
          <w:rFonts w:ascii="Arial" w:hAnsi="Arial" w:cs="Arial"/>
          <w:color w:val="467ABA"/>
        </w:rPr>
        <w:lastRenderedPageBreak/>
        <w:t>SECTION 2:  EMPLOYMENT</w:t>
      </w:r>
      <w:bookmarkEnd w:id="3"/>
    </w:p>
    <w:p w14:paraId="5C1E3A19" w14:textId="77777777" w:rsidR="00ED2EC7" w:rsidRPr="00DE0CEC" w:rsidRDefault="00ED2EC7">
      <w:pPr>
        <w:pStyle w:val="Heading2"/>
        <w:rPr>
          <w:rFonts w:ascii="Arial" w:hAnsi="Arial" w:cs="Arial"/>
        </w:rPr>
      </w:pPr>
      <w:bookmarkStart w:id="4" w:name="_Toc457980409"/>
      <w:r w:rsidRPr="00DE0CEC">
        <w:rPr>
          <w:rFonts w:ascii="Arial" w:hAnsi="Arial" w:cs="Arial"/>
        </w:rPr>
        <w:t>Equal Employment Opportunity Policy</w:t>
      </w:r>
      <w:bookmarkEnd w:id="4"/>
    </w:p>
    <w:p w14:paraId="0EA7A860" w14:textId="1C240B92" w:rsidR="00ED2EC7" w:rsidRPr="00DE0CEC" w:rsidRDefault="00D63078">
      <w:pPr>
        <w:jc w:val="both"/>
        <w:rPr>
          <w:rFonts w:ascii="Arial" w:hAnsi="Arial" w:cs="Arial"/>
        </w:rPr>
      </w:pPr>
      <w:r>
        <w:rPr>
          <w:rFonts w:ascii="Arial" w:hAnsi="Arial" w:cs="Arial"/>
          <w:b/>
          <w:color w:val="008000"/>
        </w:rPr>
        <w:t>Bella Montessori</w:t>
      </w:r>
      <w:r w:rsidR="00ED2EC7" w:rsidRPr="00DE0CEC">
        <w:rPr>
          <w:rFonts w:ascii="Arial" w:hAnsi="Arial" w:cs="Arial"/>
        </w:rPr>
        <w:t xml:space="preserve"> is an equal opportunity </w:t>
      </w:r>
      <w:proofErr w:type="gramStart"/>
      <w:r w:rsidR="00ED2EC7" w:rsidRPr="00DE0CEC">
        <w:rPr>
          <w:rFonts w:ascii="Arial" w:hAnsi="Arial" w:cs="Arial"/>
        </w:rPr>
        <w:t>employer</w:t>
      </w:r>
      <w:proofErr w:type="gramEnd"/>
      <w:r w:rsidR="00ED2EC7" w:rsidRPr="00DE0CEC">
        <w:rPr>
          <w:rFonts w:ascii="Arial" w:hAnsi="Arial" w:cs="Arial"/>
        </w:rPr>
        <w:t xml:space="preserve"> and it is our policy that employees and applicants will not be subjected to unlawful discrimination or harassment based on race, color, religion, sex</w:t>
      </w:r>
      <w:r w:rsidR="00AC6203" w:rsidRPr="00DE0CEC">
        <w:rPr>
          <w:rFonts w:ascii="Arial" w:hAnsi="Arial" w:cs="Arial"/>
        </w:rPr>
        <w:t>, age, national origin, citizenship, veteran</w:t>
      </w:r>
      <w:r w:rsidR="00ED2EC7" w:rsidRPr="00DE0CEC">
        <w:rPr>
          <w:rFonts w:ascii="Arial" w:hAnsi="Arial" w:cs="Arial"/>
        </w:rPr>
        <w:t xml:space="preserve"> status, marital status, </w:t>
      </w:r>
      <w:r w:rsidR="00AC6203" w:rsidRPr="00DE0CEC">
        <w:rPr>
          <w:rFonts w:ascii="Arial" w:hAnsi="Arial" w:cs="Arial"/>
        </w:rPr>
        <w:t>genetic information, pregnancy,</w:t>
      </w:r>
      <w:r w:rsidR="00ED2EC7" w:rsidRPr="00DE0CEC">
        <w:rPr>
          <w:rFonts w:ascii="Arial" w:hAnsi="Arial" w:cs="Arial"/>
        </w:rPr>
        <w:t xml:space="preserve"> or any other basis prohibited by applicable state, federal or local laws</w:t>
      </w:r>
      <w:r w:rsidR="00B84818">
        <w:rPr>
          <w:rFonts w:ascii="Arial" w:hAnsi="Arial" w:cs="Arial"/>
        </w:rPr>
        <w:t xml:space="preserve">. </w:t>
      </w:r>
    </w:p>
    <w:p w14:paraId="50F335CD" w14:textId="77777777" w:rsidR="00ED2EC7" w:rsidRPr="00DE0CEC" w:rsidRDefault="00ED2EC7">
      <w:pPr>
        <w:jc w:val="both"/>
        <w:rPr>
          <w:rFonts w:ascii="Arial" w:hAnsi="Arial" w:cs="Arial"/>
        </w:rPr>
      </w:pPr>
    </w:p>
    <w:p w14:paraId="1D63EBE4" w14:textId="015C08E8" w:rsidR="00ED2EC7" w:rsidRPr="00DE0CEC" w:rsidRDefault="00ED2EC7">
      <w:pPr>
        <w:rPr>
          <w:rFonts w:ascii="Arial" w:hAnsi="Arial" w:cs="Arial"/>
        </w:rPr>
      </w:pPr>
      <w:r w:rsidRPr="00DE0CEC">
        <w:rPr>
          <w:rFonts w:ascii="Arial" w:hAnsi="Arial" w:cs="Arial"/>
        </w:rPr>
        <w:t xml:space="preserve">Accordingly, </w:t>
      </w:r>
      <w:r w:rsidR="00D63078">
        <w:rPr>
          <w:rFonts w:ascii="Arial" w:hAnsi="Arial" w:cs="Arial"/>
          <w:b/>
          <w:color w:val="008000"/>
        </w:rPr>
        <w:t>Bella Montessori</w:t>
      </w:r>
      <w:r w:rsidRPr="00DE0CEC">
        <w:rPr>
          <w:rFonts w:ascii="Arial" w:hAnsi="Arial" w:cs="Arial"/>
        </w:rPr>
        <w:t xml:space="preserve"> will hire, train, and promote individuals in accordance with this Equal Employment Opportunity Policy; make decisions according to the principle of equal opportunity by imposing only bona fide occupational qualification requirements for employment opportunities; and administer all personnel practices and programs (including, but not limited to, compensation, benefits, transfers and training) in accordance with this Equal Employment Opportunity Policy</w:t>
      </w:r>
      <w:r w:rsidR="00B84818">
        <w:rPr>
          <w:rFonts w:ascii="Arial" w:hAnsi="Arial" w:cs="Arial"/>
        </w:rPr>
        <w:t xml:space="preserve">. </w:t>
      </w:r>
    </w:p>
    <w:p w14:paraId="1D5D4B51" w14:textId="77777777" w:rsidR="00ED2EC7" w:rsidRPr="00DE0CEC" w:rsidRDefault="00ED2EC7">
      <w:pPr>
        <w:rPr>
          <w:rFonts w:ascii="Arial" w:hAnsi="Arial" w:cs="Arial"/>
        </w:rPr>
      </w:pPr>
    </w:p>
    <w:p w14:paraId="1F1F32D4" w14:textId="77777777" w:rsidR="00ED2EC7" w:rsidRPr="00DE0CEC" w:rsidRDefault="00ED2EC7">
      <w:pPr>
        <w:rPr>
          <w:rFonts w:ascii="Arial" w:hAnsi="Arial" w:cs="Arial"/>
          <w:bCs/>
        </w:rPr>
      </w:pPr>
    </w:p>
    <w:p w14:paraId="0AED9EAC" w14:textId="77777777" w:rsidR="00ED2EC7" w:rsidRPr="00F44CCB" w:rsidRDefault="00ED2EC7">
      <w:pPr>
        <w:pStyle w:val="Heading2"/>
        <w:rPr>
          <w:rFonts w:ascii="Arial" w:hAnsi="Arial" w:cs="Arial"/>
          <w:color w:val="467ABA"/>
        </w:rPr>
      </w:pPr>
      <w:bookmarkStart w:id="5" w:name="_Toc457980410"/>
      <w:r w:rsidRPr="00F44CCB">
        <w:rPr>
          <w:rFonts w:ascii="Arial" w:hAnsi="Arial" w:cs="Arial"/>
          <w:color w:val="467ABA"/>
        </w:rPr>
        <w:t>Americans with Disabilities Act</w:t>
      </w:r>
      <w:bookmarkEnd w:id="5"/>
    </w:p>
    <w:p w14:paraId="58ECF40A" w14:textId="01733035" w:rsidR="00ED2EC7" w:rsidRPr="00DE0CEC" w:rsidRDefault="00D63078">
      <w:pPr>
        <w:pStyle w:val="text"/>
        <w:autoSpaceDE w:val="0"/>
        <w:autoSpaceDN w:val="0"/>
        <w:adjustRightInd w:val="0"/>
        <w:spacing w:before="0" w:beforeAutospacing="0" w:after="0" w:afterAutospacing="0"/>
        <w:rPr>
          <w:rFonts w:ascii="Arial" w:eastAsia="Times New Roman" w:hAnsi="Arial" w:cs="Arial"/>
        </w:rPr>
      </w:pPr>
      <w:r>
        <w:rPr>
          <w:rFonts w:ascii="Arial" w:eastAsia="Times New Roman" w:hAnsi="Arial" w:cs="Arial"/>
          <w:b/>
          <w:color w:val="008000"/>
        </w:rPr>
        <w:t>Bella Montessori</w:t>
      </w:r>
      <w:r w:rsidR="00ED2EC7" w:rsidRPr="00DE0CEC">
        <w:rPr>
          <w:rFonts w:ascii="Arial" w:eastAsia="Times New Roman" w:hAnsi="Arial" w:cs="Arial"/>
        </w:rPr>
        <w:t xml:space="preserve"> is committed to complying with all applicable provisions of the Americans with Disabilities Act (ADA) and offers equal employment opportunities for qualified individuals who may have a physical or mental </w:t>
      </w:r>
      <w:proofErr w:type="gramStart"/>
      <w:r w:rsidR="00ED2EC7" w:rsidRPr="00DE0CEC">
        <w:rPr>
          <w:rFonts w:ascii="Arial" w:eastAsia="Times New Roman" w:hAnsi="Arial" w:cs="Arial"/>
        </w:rPr>
        <w:t>disability, but</w:t>
      </w:r>
      <w:proofErr w:type="gramEnd"/>
      <w:r w:rsidR="00ED2EC7" w:rsidRPr="00DE0CEC">
        <w:rPr>
          <w:rFonts w:ascii="Arial" w:eastAsia="Times New Roman" w:hAnsi="Arial" w:cs="Arial"/>
        </w:rPr>
        <w:t xml:space="preserve"> can still perform the essential functions of the job</w:t>
      </w:r>
      <w:r w:rsidR="00B84818">
        <w:rPr>
          <w:rFonts w:ascii="Arial" w:eastAsia="Times New Roman" w:hAnsi="Arial" w:cs="Arial"/>
        </w:rPr>
        <w:t xml:space="preserve">. </w:t>
      </w:r>
    </w:p>
    <w:p w14:paraId="155B0F62" w14:textId="77777777" w:rsidR="00ED2EC7" w:rsidRPr="00DE0CEC" w:rsidRDefault="00ED2EC7">
      <w:pPr>
        <w:autoSpaceDE w:val="0"/>
        <w:autoSpaceDN w:val="0"/>
        <w:adjustRightInd w:val="0"/>
        <w:rPr>
          <w:rFonts w:ascii="Arial" w:hAnsi="Arial" w:cs="Arial"/>
        </w:rPr>
      </w:pPr>
    </w:p>
    <w:p w14:paraId="6169DDB8" w14:textId="1D21F34E" w:rsidR="00ED2EC7" w:rsidRPr="00DE0CEC" w:rsidRDefault="00ED2EC7">
      <w:pPr>
        <w:rPr>
          <w:rFonts w:ascii="Arial" w:hAnsi="Arial" w:cs="Arial"/>
        </w:rPr>
      </w:pPr>
      <w:r w:rsidRPr="00DE0CEC">
        <w:rPr>
          <w:rFonts w:ascii="Arial" w:hAnsi="Arial" w:cs="Arial"/>
        </w:rPr>
        <w:t xml:space="preserve">Consistent with this policy of nondiscrimination, </w:t>
      </w:r>
      <w:r w:rsidR="00D63078">
        <w:rPr>
          <w:rFonts w:ascii="Arial" w:hAnsi="Arial" w:cs="Arial"/>
          <w:b/>
          <w:color w:val="008000"/>
        </w:rPr>
        <w:t>Bella Montessori</w:t>
      </w:r>
      <w:r w:rsidRPr="00DE0CEC">
        <w:rPr>
          <w:rFonts w:ascii="Arial" w:hAnsi="Arial" w:cs="Arial"/>
        </w:rPr>
        <w:t xml:space="preserve"> will provide reasonable accommodations to a qualified individual with a disability, as defined by the ADA, who has made </w:t>
      </w:r>
      <w:r w:rsidR="00D63078">
        <w:rPr>
          <w:rFonts w:ascii="Arial" w:hAnsi="Arial" w:cs="Arial"/>
          <w:b/>
          <w:color w:val="008000"/>
        </w:rPr>
        <w:t>Bella Montessori</w:t>
      </w:r>
      <w:r w:rsidRPr="00DE0CEC">
        <w:rPr>
          <w:rFonts w:ascii="Arial" w:hAnsi="Arial" w:cs="Arial"/>
        </w:rPr>
        <w:t xml:space="preserve"> aware of his or her disability</w:t>
      </w:r>
      <w:r w:rsidR="002577C7" w:rsidRPr="00DE0CEC">
        <w:rPr>
          <w:rFonts w:ascii="Arial" w:hAnsi="Arial" w:cs="Arial"/>
        </w:rPr>
        <w:t>, in writing</w:t>
      </w:r>
      <w:r w:rsidRPr="00DE0CEC">
        <w:rPr>
          <w:rFonts w:ascii="Arial" w:hAnsi="Arial" w:cs="Arial"/>
        </w:rPr>
        <w:t xml:space="preserve">, provided that such accommodation does not constitute an undue hardship on </w:t>
      </w:r>
      <w:r w:rsidR="00D63078">
        <w:rPr>
          <w:rFonts w:ascii="Arial" w:hAnsi="Arial" w:cs="Arial"/>
          <w:b/>
          <w:color w:val="008000"/>
        </w:rPr>
        <w:t>Bella Montessori</w:t>
      </w:r>
      <w:r w:rsidR="00B84818">
        <w:rPr>
          <w:rFonts w:ascii="Arial" w:hAnsi="Arial" w:cs="Arial"/>
        </w:rPr>
        <w:t xml:space="preserve">. </w:t>
      </w:r>
    </w:p>
    <w:p w14:paraId="356BC1BF" w14:textId="77777777" w:rsidR="00ED2EC7" w:rsidRPr="00DE0CEC" w:rsidRDefault="00ED2EC7">
      <w:pPr>
        <w:rPr>
          <w:rFonts w:ascii="Arial" w:hAnsi="Arial" w:cs="Arial"/>
        </w:rPr>
      </w:pPr>
    </w:p>
    <w:p w14:paraId="01F4976E" w14:textId="77777777" w:rsidR="00ED2EC7" w:rsidRPr="00DE0CEC" w:rsidRDefault="00ED2EC7">
      <w:pPr>
        <w:rPr>
          <w:rFonts w:ascii="Arial" w:hAnsi="Arial" w:cs="Arial"/>
        </w:rPr>
      </w:pPr>
    </w:p>
    <w:p w14:paraId="1F61FEAD" w14:textId="77777777" w:rsidR="00ED2EC7" w:rsidRPr="00F44CCB" w:rsidRDefault="00ED2EC7">
      <w:pPr>
        <w:pStyle w:val="Heading2"/>
        <w:rPr>
          <w:rFonts w:ascii="Arial" w:hAnsi="Arial" w:cs="Arial"/>
          <w:color w:val="467ABA"/>
        </w:rPr>
      </w:pPr>
      <w:bookmarkStart w:id="6" w:name="_Toc457980411"/>
      <w:r w:rsidRPr="00F44CCB">
        <w:rPr>
          <w:rFonts w:ascii="Arial" w:hAnsi="Arial" w:cs="Arial"/>
          <w:color w:val="467ABA"/>
        </w:rPr>
        <w:t>Anti-Harassment and Non-Discrimination</w:t>
      </w:r>
      <w:bookmarkEnd w:id="6"/>
    </w:p>
    <w:p w14:paraId="0D73F0AB" w14:textId="57D8D282" w:rsidR="00ED2EC7" w:rsidRPr="00DE0CEC" w:rsidRDefault="00D63078">
      <w:pPr>
        <w:rPr>
          <w:rFonts w:ascii="Arial" w:hAnsi="Arial" w:cs="Arial"/>
          <w:szCs w:val="22"/>
        </w:rPr>
      </w:pPr>
      <w:r>
        <w:rPr>
          <w:rFonts w:ascii="Arial" w:hAnsi="Arial" w:cs="Arial"/>
          <w:b/>
          <w:color w:val="008000"/>
          <w:szCs w:val="22"/>
        </w:rPr>
        <w:t>Bella Montessori</w:t>
      </w:r>
      <w:r w:rsidR="00ED2EC7" w:rsidRPr="00DE0CEC">
        <w:rPr>
          <w:rFonts w:ascii="Arial" w:hAnsi="Arial" w:cs="Arial"/>
          <w:szCs w:val="22"/>
        </w:rPr>
        <w:t xml:space="preserve"> wants to provide all employees a work environment that is free from harassment and discrimination</w:t>
      </w:r>
      <w:r w:rsidR="00B84818">
        <w:rPr>
          <w:rFonts w:ascii="Arial" w:hAnsi="Arial" w:cs="Arial"/>
          <w:szCs w:val="22"/>
        </w:rPr>
        <w:t xml:space="preserve">. </w:t>
      </w:r>
      <w:r w:rsidR="00ED2EC7" w:rsidRPr="00DE0CEC">
        <w:rPr>
          <w:rFonts w:ascii="Arial" w:hAnsi="Arial" w:cs="Arial"/>
          <w:szCs w:val="22"/>
        </w:rPr>
        <w:t xml:space="preserve">Therefore, it shall be </w:t>
      </w:r>
      <w:r>
        <w:rPr>
          <w:rFonts w:ascii="Arial" w:hAnsi="Arial" w:cs="Arial"/>
          <w:b/>
          <w:color w:val="008000"/>
          <w:szCs w:val="22"/>
        </w:rPr>
        <w:t>Bella Montessori</w:t>
      </w:r>
      <w:r w:rsidR="00ED2EC7" w:rsidRPr="00DE0CEC">
        <w:rPr>
          <w:rFonts w:ascii="Arial" w:hAnsi="Arial" w:cs="Arial"/>
          <w:szCs w:val="22"/>
        </w:rPr>
        <w:t xml:space="preserve">’s policy to prohibit discrimination or harassment of employees based on </w:t>
      </w:r>
      <w:r w:rsidR="00AC6203" w:rsidRPr="00DE0CEC">
        <w:rPr>
          <w:rFonts w:ascii="Arial" w:hAnsi="Arial" w:cs="Arial"/>
        </w:rPr>
        <w:t xml:space="preserve">race, color, religion, sex, age, national origin, citizenship, veteran status, marital status, genetic information, pregnancy, </w:t>
      </w:r>
      <w:r w:rsidR="00ED2EC7" w:rsidRPr="00DE0CEC">
        <w:rPr>
          <w:rFonts w:ascii="Arial" w:hAnsi="Arial" w:cs="Arial"/>
          <w:szCs w:val="22"/>
        </w:rPr>
        <w:t xml:space="preserve">or any other basis protected by </w:t>
      </w:r>
      <w:r w:rsidR="00ED2EC7" w:rsidRPr="00DE0CEC">
        <w:rPr>
          <w:rFonts w:ascii="Arial" w:hAnsi="Arial" w:cs="Arial"/>
        </w:rPr>
        <w:t xml:space="preserve">state, federal or local </w:t>
      </w:r>
      <w:r w:rsidR="00ED2EC7" w:rsidRPr="00DE0CEC">
        <w:rPr>
          <w:rFonts w:ascii="Arial" w:hAnsi="Arial" w:cs="Arial"/>
          <w:szCs w:val="22"/>
        </w:rPr>
        <w:t>laws.</w:t>
      </w:r>
    </w:p>
    <w:p w14:paraId="33E494FB" w14:textId="77777777" w:rsidR="00ED2EC7" w:rsidRPr="00DE0CEC" w:rsidRDefault="00ED2EC7">
      <w:pPr>
        <w:rPr>
          <w:rFonts w:ascii="Arial" w:hAnsi="Arial" w:cs="Arial"/>
          <w:szCs w:val="22"/>
        </w:rPr>
      </w:pPr>
    </w:p>
    <w:p w14:paraId="63343840" w14:textId="01142E6A" w:rsidR="00ED2EC7" w:rsidRPr="00DE0CEC" w:rsidRDefault="00D63078">
      <w:pPr>
        <w:autoSpaceDE w:val="0"/>
        <w:autoSpaceDN w:val="0"/>
        <w:adjustRightInd w:val="0"/>
        <w:rPr>
          <w:rFonts w:ascii="Arial" w:hAnsi="Arial" w:cs="Arial"/>
          <w:color w:val="000000"/>
        </w:rPr>
      </w:pPr>
      <w:r>
        <w:rPr>
          <w:rFonts w:ascii="Arial" w:hAnsi="Arial" w:cs="Arial"/>
          <w:b/>
          <w:color w:val="008000"/>
        </w:rPr>
        <w:t>Bella Montessori</w:t>
      </w:r>
      <w:r w:rsidR="00ED2EC7" w:rsidRPr="00DE0CEC">
        <w:rPr>
          <w:rFonts w:ascii="Arial" w:hAnsi="Arial" w:cs="Arial"/>
        </w:rPr>
        <w:t xml:space="preserve"> expects that all relationships among persons in</w:t>
      </w:r>
      <w:r w:rsidR="008E0103">
        <w:rPr>
          <w:rFonts w:ascii="Arial" w:hAnsi="Arial" w:cs="Arial"/>
        </w:rPr>
        <w:t xml:space="preserve"> the workplace will be business</w:t>
      </w:r>
      <w:r w:rsidR="00ED2EC7" w:rsidRPr="00DE0CEC">
        <w:rPr>
          <w:rFonts w:ascii="Arial" w:hAnsi="Arial" w:cs="Arial"/>
        </w:rPr>
        <w:t>like and free of bias, prejudice and harassment</w:t>
      </w:r>
      <w:r w:rsidR="00B84818">
        <w:rPr>
          <w:rFonts w:ascii="Arial" w:hAnsi="Arial" w:cs="Arial"/>
        </w:rPr>
        <w:t xml:space="preserve">. </w:t>
      </w:r>
      <w:r w:rsidR="00ED2EC7" w:rsidRPr="00DE0CEC">
        <w:rPr>
          <w:rFonts w:ascii="Arial" w:hAnsi="Arial" w:cs="Arial"/>
          <w:color w:val="000000"/>
        </w:rPr>
        <w:t xml:space="preserve">Sexual harassment typically is </w:t>
      </w:r>
      <w:r w:rsidR="00ED2EC7" w:rsidRPr="00DE0CEC">
        <w:rPr>
          <w:rFonts w:ascii="Arial" w:hAnsi="Arial" w:cs="Arial"/>
          <w:b/>
          <w:bCs/>
          <w:color w:val="000000"/>
        </w:rPr>
        <w:t>serious offensive conduct</w:t>
      </w:r>
      <w:r w:rsidR="00ED2EC7" w:rsidRPr="00DE0CEC">
        <w:rPr>
          <w:rFonts w:ascii="Arial" w:hAnsi="Arial" w:cs="Arial"/>
          <w:color w:val="000000"/>
        </w:rPr>
        <w:t xml:space="preserve"> directed towards an individual because of his/her gender and </w:t>
      </w:r>
      <w:r w:rsidR="00ED2EC7" w:rsidRPr="00DE0CEC">
        <w:rPr>
          <w:rFonts w:ascii="Arial" w:hAnsi="Arial" w:cs="Arial"/>
          <w:b/>
          <w:bCs/>
          <w:color w:val="000000"/>
        </w:rPr>
        <w:t>is unwelcome</w:t>
      </w:r>
      <w:r w:rsidR="00ED2EC7" w:rsidRPr="00DE0CEC">
        <w:rPr>
          <w:rFonts w:ascii="Arial" w:hAnsi="Arial" w:cs="Arial"/>
          <w:color w:val="000000"/>
        </w:rPr>
        <w:t xml:space="preserve"> by the individual</w:t>
      </w:r>
      <w:r w:rsidR="00B84818">
        <w:rPr>
          <w:rFonts w:ascii="Arial" w:hAnsi="Arial" w:cs="Arial"/>
          <w:color w:val="000000"/>
        </w:rPr>
        <w:t xml:space="preserve">. </w:t>
      </w:r>
      <w:r w:rsidR="00ED2EC7" w:rsidRPr="00DE0CEC">
        <w:rPr>
          <w:rFonts w:ascii="Arial" w:hAnsi="Arial" w:cs="Arial"/>
        </w:rPr>
        <w:t xml:space="preserve">Sexual harassment </w:t>
      </w:r>
      <w:r w:rsidR="00ED2EC7" w:rsidRPr="00DE0CEC">
        <w:rPr>
          <w:rFonts w:ascii="Arial" w:hAnsi="Arial" w:cs="Arial"/>
          <w:u w:val="single"/>
        </w:rPr>
        <w:t>does not</w:t>
      </w:r>
      <w:r w:rsidR="00ED2EC7" w:rsidRPr="00DE0CEC">
        <w:rPr>
          <w:rFonts w:ascii="Arial" w:hAnsi="Arial" w:cs="Arial"/>
        </w:rPr>
        <w:t xml:space="preserve"> refer to casual conversation or compliments of a socially acceptable nature</w:t>
      </w:r>
      <w:r w:rsidR="00B84818">
        <w:rPr>
          <w:rFonts w:ascii="Arial" w:hAnsi="Arial" w:cs="Arial"/>
        </w:rPr>
        <w:t xml:space="preserve">. </w:t>
      </w:r>
    </w:p>
    <w:p w14:paraId="655ECBA2" w14:textId="77777777" w:rsidR="00ED2EC7" w:rsidRPr="00DE0CEC" w:rsidRDefault="00ED2EC7">
      <w:pPr>
        <w:rPr>
          <w:rFonts w:ascii="Arial" w:hAnsi="Arial" w:cs="Arial"/>
          <w:color w:val="000000"/>
        </w:rPr>
      </w:pPr>
    </w:p>
    <w:p w14:paraId="00B704A2" w14:textId="77777777" w:rsidR="00ED2EC7" w:rsidRPr="00DE0CEC" w:rsidRDefault="00ED2EC7">
      <w:pPr>
        <w:rPr>
          <w:rFonts w:ascii="Arial" w:hAnsi="Arial" w:cs="Arial"/>
        </w:rPr>
      </w:pPr>
      <w:r w:rsidRPr="00DE0CEC">
        <w:rPr>
          <w:rFonts w:ascii="Arial" w:hAnsi="Arial" w:cs="Arial"/>
        </w:rPr>
        <w:t>Federal Law defines sexual harassment as unwanted sexual advances, requests for sexual favors or visual, verbal or physical conduct of a sexual nature when:</w:t>
      </w:r>
    </w:p>
    <w:p w14:paraId="08397B38" w14:textId="77777777" w:rsidR="00ED2EC7" w:rsidRPr="00DE0CEC" w:rsidRDefault="00ED2EC7">
      <w:pPr>
        <w:numPr>
          <w:ilvl w:val="0"/>
          <w:numId w:val="9"/>
        </w:numPr>
        <w:rPr>
          <w:rFonts w:ascii="Arial" w:hAnsi="Arial" w:cs="Arial"/>
        </w:rPr>
      </w:pPr>
      <w:r w:rsidRPr="00DE0CEC">
        <w:rPr>
          <w:rFonts w:ascii="Arial" w:hAnsi="Arial" w:cs="Arial"/>
        </w:rPr>
        <w:lastRenderedPageBreak/>
        <w:t>submission to such conduct is made a term or condition of employment; or</w:t>
      </w:r>
    </w:p>
    <w:p w14:paraId="2038C7F2" w14:textId="77777777" w:rsidR="00ED2EC7" w:rsidRPr="00DE0CEC" w:rsidRDefault="00ED2EC7">
      <w:pPr>
        <w:numPr>
          <w:ilvl w:val="0"/>
          <w:numId w:val="9"/>
        </w:numPr>
        <w:rPr>
          <w:rFonts w:ascii="Arial" w:hAnsi="Arial" w:cs="Arial"/>
          <w:color w:val="000000"/>
        </w:rPr>
      </w:pPr>
      <w:r w:rsidRPr="00DE0CEC">
        <w:rPr>
          <w:rFonts w:ascii="Arial" w:hAnsi="Arial" w:cs="Arial"/>
        </w:rPr>
        <w:t>submission to or rejection of such conduct is used as basis for employment decisions; or</w:t>
      </w:r>
    </w:p>
    <w:p w14:paraId="3D5B6186" w14:textId="77777777" w:rsidR="00ED2EC7" w:rsidRPr="00DE0CEC" w:rsidRDefault="00ED2EC7">
      <w:pPr>
        <w:numPr>
          <w:ilvl w:val="0"/>
          <w:numId w:val="9"/>
        </w:numPr>
        <w:rPr>
          <w:rFonts w:ascii="Arial" w:hAnsi="Arial" w:cs="Arial"/>
        </w:rPr>
      </w:pPr>
      <w:r w:rsidRPr="00DE0CEC">
        <w:rPr>
          <w:rFonts w:ascii="Arial" w:hAnsi="Arial" w:cs="Arial"/>
          <w:color w:val="000000"/>
        </w:rPr>
        <w:t>such conduct interferes with an individual’s work performance; or</w:t>
      </w:r>
    </w:p>
    <w:p w14:paraId="75B92243" w14:textId="77777777" w:rsidR="00ED2EC7" w:rsidRPr="00DE0CEC" w:rsidRDefault="00ED2EC7">
      <w:pPr>
        <w:numPr>
          <w:ilvl w:val="0"/>
          <w:numId w:val="9"/>
        </w:numPr>
        <w:rPr>
          <w:rFonts w:ascii="Arial" w:hAnsi="Arial" w:cs="Arial"/>
        </w:rPr>
      </w:pPr>
      <w:r w:rsidRPr="00DE0CEC">
        <w:rPr>
          <w:rFonts w:ascii="Arial" w:hAnsi="Arial" w:cs="Arial"/>
          <w:color w:val="000000"/>
        </w:rPr>
        <w:t>conduct creates an intimidating, hostile or offensive work environment</w:t>
      </w:r>
      <w:r w:rsidR="00B84818">
        <w:rPr>
          <w:rFonts w:ascii="Arial" w:hAnsi="Arial" w:cs="Arial"/>
          <w:color w:val="000000"/>
        </w:rPr>
        <w:t xml:space="preserve">. </w:t>
      </w:r>
    </w:p>
    <w:p w14:paraId="5A645EEC" w14:textId="77777777" w:rsidR="00ED2EC7" w:rsidRPr="00DE0CEC" w:rsidRDefault="00ED2EC7">
      <w:pPr>
        <w:rPr>
          <w:rFonts w:ascii="Arial" w:hAnsi="Arial" w:cs="Arial"/>
          <w:b/>
        </w:rPr>
      </w:pPr>
    </w:p>
    <w:p w14:paraId="579A63DE" w14:textId="77777777" w:rsidR="00ED2EC7" w:rsidRPr="00DE0CEC" w:rsidRDefault="00ED2EC7">
      <w:pPr>
        <w:rPr>
          <w:rFonts w:ascii="Arial" w:hAnsi="Arial" w:cs="Arial"/>
        </w:rPr>
      </w:pPr>
      <w:r w:rsidRPr="00DE0CEC">
        <w:rPr>
          <w:rFonts w:ascii="Arial" w:hAnsi="Arial" w:cs="Arial"/>
        </w:rPr>
        <w:t xml:space="preserve">The following list provides some examples of conduct that </w:t>
      </w:r>
      <w:r w:rsidRPr="00DE0CEC">
        <w:rPr>
          <w:rFonts w:ascii="Arial" w:hAnsi="Arial" w:cs="Arial"/>
          <w:b/>
          <w:i/>
        </w:rPr>
        <w:t>could be viewed as</w:t>
      </w:r>
      <w:r w:rsidRPr="00DE0CEC">
        <w:rPr>
          <w:rFonts w:ascii="Arial" w:hAnsi="Arial" w:cs="Arial"/>
        </w:rPr>
        <w:t xml:space="preserve"> sexual harassment</w:t>
      </w:r>
      <w:r w:rsidR="00B84818">
        <w:rPr>
          <w:rFonts w:ascii="Arial" w:hAnsi="Arial" w:cs="Arial"/>
        </w:rPr>
        <w:t xml:space="preserve">. </w:t>
      </w:r>
      <w:r w:rsidRPr="00DE0CEC">
        <w:rPr>
          <w:rFonts w:ascii="Arial" w:hAnsi="Arial" w:cs="Arial"/>
        </w:rPr>
        <w:t>This list does not cover every type of behavior that could constitute sexual harassment</w:t>
      </w:r>
      <w:r w:rsidR="00B84818">
        <w:rPr>
          <w:rFonts w:ascii="Arial" w:hAnsi="Arial" w:cs="Arial"/>
        </w:rPr>
        <w:t xml:space="preserve">. </w:t>
      </w:r>
      <w:r w:rsidRPr="00DE0CEC">
        <w:rPr>
          <w:rFonts w:ascii="Arial" w:hAnsi="Arial" w:cs="Arial"/>
        </w:rPr>
        <w:t>It is meant to provide employees with some idea of the type of conduct that is prohibited under this policy</w:t>
      </w:r>
      <w:r w:rsidR="00B84818">
        <w:rPr>
          <w:rFonts w:ascii="Arial" w:hAnsi="Arial" w:cs="Arial"/>
        </w:rPr>
        <w:t xml:space="preserve">. </w:t>
      </w:r>
    </w:p>
    <w:p w14:paraId="58F61736" w14:textId="77777777" w:rsidR="00ED2EC7" w:rsidRPr="00DE0CEC" w:rsidRDefault="00ED2EC7">
      <w:pPr>
        <w:numPr>
          <w:ilvl w:val="0"/>
          <w:numId w:val="2"/>
        </w:numPr>
        <w:rPr>
          <w:rFonts w:ascii="Arial" w:hAnsi="Arial" w:cs="Arial"/>
        </w:rPr>
      </w:pPr>
      <w:r w:rsidRPr="00DE0CEC">
        <w:rPr>
          <w:rFonts w:ascii="Arial" w:hAnsi="Arial" w:cs="Arial"/>
        </w:rPr>
        <w:t>Sex oriented verbal “kidding,” “teasing,” or jokes</w:t>
      </w:r>
    </w:p>
    <w:p w14:paraId="73E54B1B" w14:textId="77777777" w:rsidR="00ED2EC7" w:rsidRPr="00DE0CEC" w:rsidRDefault="00ED2EC7">
      <w:pPr>
        <w:numPr>
          <w:ilvl w:val="0"/>
          <w:numId w:val="2"/>
        </w:numPr>
        <w:rPr>
          <w:rFonts w:ascii="Arial" w:hAnsi="Arial" w:cs="Arial"/>
        </w:rPr>
      </w:pPr>
      <w:r w:rsidRPr="00DE0CEC">
        <w:rPr>
          <w:rFonts w:ascii="Arial" w:hAnsi="Arial" w:cs="Arial"/>
        </w:rPr>
        <w:t>Foul or obscene language or gestures</w:t>
      </w:r>
    </w:p>
    <w:p w14:paraId="3E7F3881" w14:textId="77777777" w:rsidR="00ED2EC7" w:rsidRPr="00DE0CEC" w:rsidRDefault="00ED2EC7">
      <w:pPr>
        <w:numPr>
          <w:ilvl w:val="0"/>
          <w:numId w:val="2"/>
        </w:numPr>
        <w:rPr>
          <w:rFonts w:ascii="Arial" w:hAnsi="Arial" w:cs="Arial"/>
        </w:rPr>
      </w:pPr>
      <w:r w:rsidRPr="00DE0CEC">
        <w:rPr>
          <w:rFonts w:ascii="Arial" w:hAnsi="Arial" w:cs="Arial"/>
        </w:rPr>
        <w:t>Physical contact such as patting, pinching, or brushing against an</w:t>
      </w:r>
      <w:r w:rsidR="008E0103">
        <w:rPr>
          <w:rFonts w:ascii="Arial" w:hAnsi="Arial" w:cs="Arial"/>
        </w:rPr>
        <w:t>other’s body</w:t>
      </w:r>
    </w:p>
    <w:p w14:paraId="31A783B5" w14:textId="77777777" w:rsidR="00ED2EC7" w:rsidRPr="00DE0CEC" w:rsidRDefault="00ED2EC7">
      <w:pPr>
        <w:numPr>
          <w:ilvl w:val="0"/>
          <w:numId w:val="2"/>
        </w:numPr>
        <w:rPr>
          <w:rFonts w:ascii="Arial" w:hAnsi="Arial" w:cs="Arial"/>
        </w:rPr>
      </w:pPr>
      <w:r w:rsidRPr="00DE0CEC">
        <w:rPr>
          <w:rFonts w:ascii="Arial" w:hAnsi="Arial" w:cs="Arial"/>
          <w:szCs w:val="22"/>
        </w:rPr>
        <w:t>Pres</w:t>
      </w:r>
      <w:r w:rsidR="008E0103">
        <w:rPr>
          <w:rFonts w:ascii="Arial" w:hAnsi="Arial" w:cs="Arial"/>
          <w:szCs w:val="22"/>
        </w:rPr>
        <w:t>suring someone to go on a date</w:t>
      </w:r>
    </w:p>
    <w:p w14:paraId="02747E3D" w14:textId="77777777" w:rsidR="00ED2EC7" w:rsidRPr="00DE0CEC" w:rsidRDefault="00ED2EC7">
      <w:pPr>
        <w:numPr>
          <w:ilvl w:val="0"/>
          <w:numId w:val="2"/>
        </w:numPr>
        <w:rPr>
          <w:rFonts w:ascii="Arial" w:hAnsi="Arial" w:cs="Arial"/>
        </w:rPr>
      </w:pPr>
      <w:r w:rsidRPr="00DE0CEC">
        <w:rPr>
          <w:rFonts w:ascii="Arial" w:hAnsi="Arial" w:cs="Arial"/>
        </w:rPr>
        <w:t>Comments about an individual’s sexual acti</w:t>
      </w:r>
      <w:r w:rsidR="008E0103">
        <w:rPr>
          <w:rFonts w:ascii="Arial" w:hAnsi="Arial" w:cs="Arial"/>
        </w:rPr>
        <w:t>vity, deficiencies, or prowess</w:t>
      </w:r>
    </w:p>
    <w:p w14:paraId="4A1BA893" w14:textId="77777777" w:rsidR="00ED2EC7" w:rsidRPr="00DE0CEC" w:rsidRDefault="00ED2EC7">
      <w:pPr>
        <w:numPr>
          <w:ilvl w:val="0"/>
          <w:numId w:val="2"/>
        </w:numPr>
        <w:rPr>
          <w:rFonts w:ascii="Arial" w:hAnsi="Arial" w:cs="Arial"/>
        </w:rPr>
      </w:pPr>
      <w:r w:rsidRPr="00DE0CEC">
        <w:rPr>
          <w:rFonts w:ascii="Arial" w:hAnsi="Arial" w:cs="Arial"/>
        </w:rPr>
        <w:t xml:space="preserve">Displaying sexually suggestive </w:t>
      </w:r>
      <w:r w:rsidR="007D4E76">
        <w:rPr>
          <w:rFonts w:ascii="Arial" w:hAnsi="Arial" w:cs="Arial"/>
        </w:rPr>
        <w:t>objects, pictures, or cartoons</w:t>
      </w:r>
    </w:p>
    <w:p w14:paraId="221EF502" w14:textId="77777777" w:rsidR="00ED2EC7" w:rsidRPr="00DE0CEC" w:rsidRDefault="00ED2EC7">
      <w:pPr>
        <w:numPr>
          <w:ilvl w:val="0"/>
          <w:numId w:val="2"/>
        </w:numPr>
        <w:rPr>
          <w:rFonts w:ascii="Arial" w:hAnsi="Arial" w:cs="Arial"/>
        </w:rPr>
      </w:pPr>
      <w:r w:rsidRPr="00DE0CEC">
        <w:rPr>
          <w:rFonts w:ascii="Arial" w:hAnsi="Arial" w:cs="Arial"/>
        </w:rPr>
        <w:t>Unwelcome leering, whistling, body gestures, su</w:t>
      </w:r>
      <w:r w:rsidR="007D4E76">
        <w:rPr>
          <w:rFonts w:ascii="Arial" w:hAnsi="Arial" w:cs="Arial"/>
        </w:rPr>
        <w:t>ggestive or insulting comments</w:t>
      </w:r>
    </w:p>
    <w:p w14:paraId="18AA23E6" w14:textId="77777777" w:rsidR="00ED2EC7" w:rsidRPr="00DE0CEC" w:rsidRDefault="00ED2EC7">
      <w:pPr>
        <w:numPr>
          <w:ilvl w:val="0"/>
          <w:numId w:val="2"/>
        </w:numPr>
        <w:rPr>
          <w:rFonts w:ascii="Arial" w:hAnsi="Arial" w:cs="Arial"/>
        </w:rPr>
      </w:pPr>
      <w:r w:rsidRPr="00DE0CEC">
        <w:rPr>
          <w:rFonts w:ascii="Arial" w:hAnsi="Arial" w:cs="Arial"/>
        </w:rPr>
        <w:t>Inquiries into one’s sexual experience and discussion of one’s sexual activities</w:t>
      </w:r>
      <w:r w:rsidR="00B84818">
        <w:rPr>
          <w:rFonts w:ascii="Arial" w:hAnsi="Arial" w:cs="Arial"/>
        </w:rPr>
        <w:t xml:space="preserve">. </w:t>
      </w:r>
    </w:p>
    <w:p w14:paraId="522FDDAF" w14:textId="77777777" w:rsidR="00ED2EC7" w:rsidRPr="00DE0CEC" w:rsidRDefault="00ED2EC7">
      <w:pPr>
        <w:rPr>
          <w:rFonts w:ascii="Arial" w:hAnsi="Arial" w:cs="Arial"/>
        </w:rPr>
      </w:pPr>
    </w:p>
    <w:p w14:paraId="11586615" w14:textId="440ACE03" w:rsidR="00ED2EC7" w:rsidRPr="00DE0CEC" w:rsidRDefault="00ED2EC7">
      <w:pPr>
        <w:rPr>
          <w:rFonts w:ascii="Arial" w:hAnsi="Arial" w:cs="Arial"/>
        </w:rPr>
      </w:pPr>
      <w:r w:rsidRPr="00DE0CEC">
        <w:rPr>
          <w:rFonts w:ascii="Arial" w:hAnsi="Arial" w:cs="Arial"/>
        </w:rPr>
        <w:t xml:space="preserve">Communication of any harassing material by e-mail, voice mail, organization bulletin boards or otherwise is a violation of </w:t>
      </w:r>
      <w:r w:rsidR="00D63078">
        <w:rPr>
          <w:rFonts w:ascii="Arial" w:hAnsi="Arial" w:cs="Arial"/>
          <w:b/>
          <w:color w:val="008000"/>
        </w:rPr>
        <w:t>Bella Montessori</w:t>
      </w:r>
      <w:r w:rsidRPr="00DE0CEC">
        <w:rPr>
          <w:rFonts w:ascii="Arial" w:hAnsi="Arial" w:cs="Arial"/>
        </w:rPr>
        <w:t>’s policy against harassment</w:t>
      </w:r>
      <w:r w:rsidR="00B84818">
        <w:rPr>
          <w:rFonts w:ascii="Arial" w:hAnsi="Arial" w:cs="Arial"/>
        </w:rPr>
        <w:t xml:space="preserve">. </w:t>
      </w:r>
    </w:p>
    <w:p w14:paraId="0750EF80" w14:textId="77777777" w:rsidR="00ED2EC7" w:rsidRPr="00DE0CEC" w:rsidRDefault="00ED2EC7">
      <w:pPr>
        <w:rPr>
          <w:rFonts w:ascii="Arial" w:hAnsi="Arial" w:cs="Arial"/>
          <w:b/>
          <w:bCs/>
          <w:i/>
          <w:iCs/>
        </w:rPr>
      </w:pPr>
    </w:p>
    <w:p w14:paraId="4700B9FF" w14:textId="77777777" w:rsidR="00ED2EC7" w:rsidRPr="00F44CCB" w:rsidRDefault="00ED2EC7">
      <w:pPr>
        <w:pStyle w:val="Heading3"/>
        <w:rPr>
          <w:rFonts w:ascii="Arial" w:hAnsi="Arial" w:cs="Arial"/>
          <w:color w:val="467ABA"/>
        </w:rPr>
      </w:pPr>
      <w:bookmarkStart w:id="7" w:name="_Toc457980412"/>
      <w:r w:rsidRPr="00F44CCB">
        <w:rPr>
          <w:rFonts w:ascii="Arial" w:hAnsi="Arial" w:cs="Arial"/>
          <w:color w:val="467ABA"/>
        </w:rPr>
        <w:t>Reporting Harassment</w:t>
      </w:r>
      <w:bookmarkEnd w:id="7"/>
    </w:p>
    <w:p w14:paraId="01EC43D5" w14:textId="01A24D58" w:rsidR="00ED2EC7" w:rsidRPr="00DE0CEC" w:rsidRDefault="00D63078">
      <w:pPr>
        <w:rPr>
          <w:rFonts w:ascii="Arial" w:hAnsi="Arial" w:cs="Arial"/>
        </w:rPr>
      </w:pPr>
      <w:r>
        <w:rPr>
          <w:rFonts w:ascii="Arial" w:hAnsi="Arial" w:cs="Arial"/>
          <w:b/>
          <w:color w:val="008000"/>
        </w:rPr>
        <w:t>Bella Montessori</w:t>
      </w:r>
      <w:r w:rsidR="00ED2EC7" w:rsidRPr="00DE0CEC">
        <w:rPr>
          <w:rFonts w:ascii="Arial" w:hAnsi="Arial" w:cs="Arial"/>
        </w:rPr>
        <w:t xml:space="preserve"> encourages employees to report any problems they experience or observe concerning harassment, including sexual harassment, discrimination or retaliation</w:t>
      </w:r>
      <w:r w:rsidR="00B84818">
        <w:rPr>
          <w:rFonts w:ascii="Arial" w:hAnsi="Arial" w:cs="Arial"/>
        </w:rPr>
        <w:t xml:space="preserve">. </w:t>
      </w:r>
      <w:r w:rsidR="00ED2EC7" w:rsidRPr="00DE0CEC">
        <w:rPr>
          <w:rFonts w:ascii="Arial" w:hAnsi="Arial" w:cs="Arial"/>
        </w:rPr>
        <w:t xml:space="preserve">Employees should report harassment </w:t>
      </w:r>
      <w:r w:rsidR="00ED2EC7" w:rsidRPr="00DE0CEC">
        <w:rPr>
          <w:rFonts w:ascii="Arial" w:hAnsi="Arial" w:cs="Arial"/>
          <w:b/>
        </w:rPr>
        <w:t>before</w:t>
      </w:r>
      <w:r w:rsidR="00ED2EC7" w:rsidRPr="00DE0CEC">
        <w:rPr>
          <w:rFonts w:ascii="Arial" w:hAnsi="Arial" w:cs="Arial"/>
        </w:rPr>
        <w:t xml:space="preserve"> it becomes severe or pervasive</w:t>
      </w:r>
      <w:r w:rsidR="00B84818">
        <w:rPr>
          <w:rFonts w:ascii="Arial" w:hAnsi="Arial" w:cs="Arial"/>
        </w:rPr>
        <w:t xml:space="preserve">. </w:t>
      </w:r>
    </w:p>
    <w:p w14:paraId="5FF2EDD6" w14:textId="77777777" w:rsidR="00ED2EC7" w:rsidRPr="00DE0CEC" w:rsidRDefault="00ED2EC7">
      <w:pPr>
        <w:rPr>
          <w:rFonts w:ascii="Arial" w:hAnsi="Arial" w:cs="Arial"/>
        </w:rPr>
      </w:pPr>
    </w:p>
    <w:p w14:paraId="059B1213" w14:textId="77777777" w:rsidR="00ED2EC7" w:rsidRPr="00DE0CEC" w:rsidRDefault="00ED2EC7">
      <w:pPr>
        <w:numPr>
          <w:ilvl w:val="0"/>
          <w:numId w:val="8"/>
        </w:numPr>
        <w:jc w:val="both"/>
        <w:rPr>
          <w:rFonts w:ascii="Arial" w:hAnsi="Arial" w:cs="Arial"/>
        </w:rPr>
      </w:pPr>
      <w:r w:rsidRPr="00DE0CEC">
        <w:rPr>
          <w:rFonts w:ascii="Arial" w:hAnsi="Arial" w:cs="Arial"/>
        </w:rPr>
        <w:t>Any employee who believes that he or she has been subjected to objectionable conduct prohibited by this policy is encouraged (but not required) to let the offending person know immediately and firmly that the behavior is offensive</w:t>
      </w:r>
      <w:r w:rsidR="00B84818">
        <w:rPr>
          <w:rFonts w:ascii="Arial" w:hAnsi="Arial" w:cs="Arial"/>
        </w:rPr>
        <w:t xml:space="preserve">. </w:t>
      </w:r>
    </w:p>
    <w:p w14:paraId="29111987" w14:textId="77777777" w:rsidR="00ED2EC7" w:rsidRPr="00DE0CEC" w:rsidRDefault="00ED2EC7">
      <w:pPr>
        <w:jc w:val="both"/>
        <w:rPr>
          <w:rFonts w:ascii="Arial" w:hAnsi="Arial" w:cs="Arial"/>
        </w:rPr>
      </w:pPr>
    </w:p>
    <w:p w14:paraId="100D137B" w14:textId="2FCFBF1C" w:rsidR="00ED2EC7" w:rsidRPr="00DE0CEC" w:rsidRDefault="00ED2EC7">
      <w:pPr>
        <w:numPr>
          <w:ilvl w:val="0"/>
          <w:numId w:val="8"/>
        </w:numPr>
        <w:jc w:val="both"/>
        <w:rPr>
          <w:rFonts w:ascii="Arial" w:hAnsi="Arial" w:cs="Arial"/>
        </w:rPr>
      </w:pPr>
      <w:r w:rsidRPr="00DE0CEC">
        <w:rPr>
          <w:rFonts w:ascii="Arial" w:hAnsi="Arial" w:cs="Arial"/>
        </w:rPr>
        <w:t xml:space="preserve">Any employee who believes that he or she has been subjected to objectionable conduct prohibited by this policy </w:t>
      </w:r>
      <w:r w:rsidRPr="00DE0CEC">
        <w:rPr>
          <w:rFonts w:ascii="Arial" w:hAnsi="Arial" w:cs="Arial"/>
          <w:u w:val="single"/>
        </w:rPr>
        <w:t>must</w:t>
      </w:r>
      <w:r w:rsidRPr="00DE0CEC">
        <w:rPr>
          <w:rFonts w:ascii="Arial" w:hAnsi="Arial" w:cs="Arial"/>
        </w:rPr>
        <w:t xml:space="preserve"> report it to the</w:t>
      </w:r>
      <w:r w:rsidR="00D63078">
        <w:rPr>
          <w:rFonts w:ascii="Arial" w:hAnsi="Arial" w:cs="Arial"/>
        </w:rPr>
        <w:t xml:space="preserve"> school director</w:t>
      </w:r>
      <w:r w:rsidR="00B84818">
        <w:rPr>
          <w:rFonts w:ascii="Arial" w:hAnsi="Arial" w:cs="Arial"/>
        </w:rPr>
        <w:t xml:space="preserve">. </w:t>
      </w:r>
    </w:p>
    <w:p w14:paraId="60B11B71" w14:textId="77777777" w:rsidR="00ED2EC7" w:rsidRPr="00DE0CEC" w:rsidRDefault="00ED2EC7">
      <w:pPr>
        <w:jc w:val="both"/>
        <w:rPr>
          <w:rFonts w:ascii="Arial" w:hAnsi="Arial" w:cs="Arial"/>
        </w:rPr>
      </w:pPr>
    </w:p>
    <w:p w14:paraId="05769C04" w14:textId="77777777" w:rsidR="00ED2EC7" w:rsidRPr="00DE0CEC" w:rsidRDefault="00ED2EC7">
      <w:pPr>
        <w:numPr>
          <w:ilvl w:val="0"/>
          <w:numId w:val="8"/>
        </w:numPr>
        <w:jc w:val="both"/>
        <w:rPr>
          <w:rFonts w:ascii="Arial" w:hAnsi="Arial" w:cs="Arial"/>
        </w:rPr>
      </w:pPr>
      <w:r w:rsidRPr="00DE0CEC">
        <w:rPr>
          <w:rFonts w:ascii="Arial" w:hAnsi="Arial" w:cs="Arial"/>
        </w:rPr>
        <w:t>Every reported incident of unlawful harassment or discrimination will be investigated</w:t>
      </w:r>
      <w:r w:rsidR="00B84818">
        <w:rPr>
          <w:rFonts w:ascii="Arial" w:hAnsi="Arial" w:cs="Arial"/>
        </w:rPr>
        <w:t xml:space="preserve">. </w:t>
      </w:r>
    </w:p>
    <w:p w14:paraId="324BF063" w14:textId="77777777" w:rsidR="00ED2EC7" w:rsidRPr="00DE0CEC" w:rsidRDefault="00ED2EC7">
      <w:pPr>
        <w:jc w:val="both"/>
        <w:rPr>
          <w:rFonts w:ascii="Arial" w:hAnsi="Arial" w:cs="Arial"/>
        </w:rPr>
      </w:pPr>
    </w:p>
    <w:p w14:paraId="2651E2E1" w14:textId="77777777" w:rsidR="00ED2EC7" w:rsidRPr="00DE0CEC" w:rsidRDefault="00ED2EC7">
      <w:pPr>
        <w:numPr>
          <w:ilvl w:val="0"/>
          <w:numId w:val="8"/>
        </w:numPr>
        <w:rPr>
          <w:rFonts w:ascii="Arial" w:hAnsi="Arial" w:cs="Arial"/>
        </w:rPr>
      </w:pPr>
      <w:r w:rsidRPr="00DE0CEC">
        <w:rPr>
          <w:rFonts w:ascii="Arial" w:hAnsi="Arial" w:cs="Arial"/>
        </w:rPr>
        <w:t>Individuals reporting complaints or providing information in good faith in connection with an investigation will not be retaliated against for their participation in this procedure</w:t>
      </w:r>
      <w:r w:rsidR="00B84818">
        <w:rPr>
          <w:rFonts w:ascii="Arial" w:hAnsi="Arial" w:cs="Arial"/>
        </w:rPr>
        <w:t xml:space="preserve">. </w:t>
      </w:r>
    </w:p>
    <w:p w14:paraId="2E798E35" w14:textId="77777777" w:rsidR="00ED2EC7" w:rsidRPr="00DE0CEC" w:rsidRDefault="00ED2EC7">
      <w:pPr>
        <w:rPr>
          <w:rFonts w:ascii="Arial" w:hAnsi="Arial" w:cs="Arial"/>
        </w:rPr>
      </w:pPr>
    </w:p>
    <w:p w14:paraId="08515123" w14:textId="77777777" w:rsidR="00ED2EC7" w:rsidRPr="00F44CCB" w:rsidRDefault="00ED2EC7">
      <w:pPr>
        <w:pStyle w:val="Heading3"/>
        <w:rPr>
          <w:rFonts w:ascii="Arial" w:hAnsi="Arial" w:cs="Arial"/>
          <w:color w:val="467ABA"/>
        </w:rPr>
      </w:pPr>
      <w:bookmarkStart w:id="8" w:name="_Toc457980413"/>
      <w:r w:rsidRPr="00F44CCB">
        <w:rPr>
          <w:rFonts w:ascii="Arial" w:hAnsi="Arial" w:cs="Arial"/>
          <w:color w:val="467ABA"/>
        </w:rPr>
        <w:t>Investigation</w:t>
      </w:r>
      <w:bookmarkEnd w:id="8"/>
    </w:p>
    <w:p w14:paraId="32A262F0" w14:textId="57B2E7C7" w:rsidR="00ED2EC7" w:rsidRPr="00DE0CEC" w:rsidRDefault="00D63078">
      <w:pPr>
        <w:rPr>
          <w:rFonts w:ascii="Arial" w:hAnsi="Arial" w:cs="Arial"/>
        </w:rPr>
      </w:pPr>
      <w:r>
        <w:rPr>
          <w:rFonts w:ascii="Arial" w:hAnsi="Arial" w:cs="Arial"/>
          <w:b/>
          <w:color w:val="008000"/>
        </w:rPr>
        <w:t>Bella Montessori</w:t>
      </w:r>
      <w:r w:rsidR="00ED2EC7" w:rsidRPr="00DE0CEC">
        <w:rPr>
          <w:rFonts w:ascii="Arial" w:hAnsi="Arial" w:cs="Arial"/>
        </w:rPr>
        <w:t xml:space="preserve"> will promptly undertake an investigation of all complaints of harassment, discrimination or retaliation</w:t>
      </w:r>
      <w:r w:rsidR="00B84818">
        <w:rPr>
          <w:rFonts w:ascii="Arial" w:hAnsi="Arial" w:cs="Arial"/>
        </w:rPr>
        <w:t xml:space="preserve">. </w:t>
      </w:r>
      <w:r w:rsidR="00ED2EC7" w:rsidRPr="00DE0CEC">
        <w:rPr>
          <w:rFonts w:ascii="Arial" w:hAnsi="Arial" w:cs="Arial"/>
        </w:rPr>
        <w:t>The investigation will include a private interview with the person filing the complaint, and with witnesses if applicable</w:t>
      </w:r>
      <w:r w:rsidR="00B84818">
        <w:rPr>
          <w:rFonts w:ascii="Arial" w:hAnsi="Arial" w:cs="Arial"/>
        </w:rPr>
        <w:t xml:space="preserve">. </w:t>
      </w:r>
      <w:r w:rsidR="00ED2EC7" w:rsidRPr="00DE0CEC">
        <w:rPr>
          <w:rFonts w:ascii="Arial" w:hAnsi="Arial" w:cs="Arial"/>
        </w:rPr>
        <w:t>The person alleged to have engaged in harassment will also be interviewed</w:t>
      </w:r>
      <w:r w:rsidR="00B84818">
        <w:rPr>
          <w:rFonts w:ascii="Arial" w:hAnsi="Arial" w:cs="Arial"/>
        </w:rPr>
        <w:t xml:space="preserve">. </w:t>
      </w:r>
    </w:p>
    <w:p w14:paraId="1ABA6602" w14:textId="77777777" w:rsidR="00ED2EC7" w:rsidRPr="00DE0CEC" w:rsidRDefault="00ED2EC7">
      <w:pPr>
        <w:autoSpaceDE w:val="0"/>
        <w:autoSpaceDN w:val="0"/>
        <w:adjustRightInd w:val="0"/>
        <w:rPr>
          <w:rFonts w:ascii="Arial" w:hAnsi="Arial" w:cs="Arial"/>
        </w:rPr>
      </w:pPr>
    </w:p>
    <w:p w14:paraId="7BE825E0" w14:textId="77777777" w:rsidR="002577C7" w:rsidRPr="00DE0CEC" w:rsidRDefault="00ED2EC7">
      <w:pPr>
        <w:autoSpaceDE w:val="0"/>
        <w:autoSpaceDN w:val="0"/>
        <w:adjustRightInd w:val="0"/>
        <w:rPr>
          <w:rFonts w:ascii="Arial" w:hAnsi="Arial" w:cs="Arial"/>
        </w:rPr>
      </w:pPr>
      <w:r w:rsidRPr="00DE0CEC">
        <w:rPr>
          <w:rFonts w:ascii="Arial" w:hAnsi="Arial" w:cs="Arial"/>
        </w:rPr>
        <w:t>Confidentiality will be maintained throughout the investigatory process to the extent consistent with an adequate investigation and appropriate corrective action.</w:t>
      </w:r>
      <w:r w:rsidR="0033150E" w:rsidRPr="00DE0CEC">
        <w:rPr>
          <w:rFonts w:ascii="Arial" w:hAnsi="Arial" w:cs="Arial"/>
        </w:rPr>
        <w:t xml:space="preserve"> </w:t>
      </w:r>
    </w:p>
    <w:p w14:paraId="140209B3" w14:textId="4FE36B7E" w:rsidR="00ED2EC7" w:rsidRPr="00DE0CEC" w:rsidRDefault="0033150E">
      <w:pPr>
        <w:autoSpaceDE w:val="0"/>
        <w:autoSpaceDN w:val="0"/>
        <w:adjustRightInd w:val="0"/>
        <w:rPr>
          <w:rFonts w:ascii="Arial" w:hAnsi="Arial" w:cs="Arial"/>
        </w:rPr>
      </w:pPr>
      <w:r w:rsidRPr="00DE0CEC">
        <w:rPr>
          <w:rFonts w:ascii="Arial" w:hAnsi="Arial" w:cs="Arial"/>
        </w:rPr>
        <w:t xml:space="preserve"> </w:t>
      </w:r>
    </w:p>
    <w:p w14:paraId="2D3ACD4E" w14:textId="77777777" w:rsidR="00ED2EC7" w:rsidRPr="00DE0CEC" w:rsidRDefault="00ED2EC7">
      <w:pPr>
        <w:rPr>
          <w:rFonts w:ascii="Arial" w:hAnsi="Arial" w:cs="Arial"/>
          <w:b/>
          <w:bCs/>
        </w:rPr>
      </w:pPr>
    </w:p>
    <w:p w14:paraId="43E2E26E" w14:textId="77777777" w:rsidR="00ED2EC7" w:rsidRPr="00F44CCB" w:rsidRDefault="00ED2EC7">
      <w:pPr>
        <w:pStyle w:val="Heading3"/>
        <w:rPr>
          <w:rFonts w:ascii="Arial" w:hAnsi="Arial" w:cs="Arial"/>
          <w:color w:val="467ABA"/>
        </w:rPr>
      </w:pPr>
      <w:bookmarkStart w:id="9" w:name="_Toc457980414"/>
      <w:r w:rsidRPr="00F44CCB">
        <w:rPr>
          <w:rFonts w:ascii="Arial" w:hAnsi="Arial" w:cs="Arial"/>
          <w:color w:val="467ABA"/>
        </w:rPr>
        <w:t>Responsive Action</w:t>
      </w:r>
      <w:bookmarkEnd w:id="9"/>
    </w:p>
    <w:p w14:paraId="72157F88" w14:textId="77777777" w:rsidR="00ED2EC7" w:rsidRPr="00DE0CEC" w:rsidRDefault="00ED2EC7">
      <w:pPr>
        <w:rPr>
          <w:rFonts w:ascii="Arial" w:hAnsi="Arial" w:cs="Arial"/>
        </w:rPr>
      </w:pPr>
      <w:r w:rsidRPr="00DE0CEC">
        <w:rPr>
          <w:rFonts w:ascii="Arial" w:hAnsi="Arial" w:cs="Arial"/>
        </w:rPr>
        <w:t>Employees found to have engaged in conduct in violation of this policy will be subject to disciplinary action, up to and including termination of employment</w:t>
      </w:r>
      <w:r w:rsidR="00B84818">
        <w:rPr>
          <w:rFonts w:ascii="Arial" w:hAnsi="Arial" w:cs="Arial"/>
        </w:rPr>
        <w:t xml:space="preserve">. </w:t>
      </w:r>
    </w:p>
    <w:p w14:paraId="3DCA81FD" w14:textId="77777777" w:rsidR="00ED2EC7" w:rsidRPr="00DE0CEC" w:rsidRDefault="00ED2EC7">
      <w:pPr>
        <w:rPr>
          <w:rFonts w:ascii="Arial" w:hAnsi="Arial" w:cs="Arial"/>
        </w:rPr>
      </w:pPr>
    </w:p>
    <w:p w14:paraId="1CE98ADF" w14:textId="77777777" w:rsidR="00ED2EC7" w:rsidRPr="00DE0CEC" w:rsidRDefault="00ED2EC7">
      <w:pPr>
        <w:rPr>
          <w:rFonts w:ascii="Arial" w:hAnsi="Arial" w:cs="Arial"/>
        </w:rPr>
      </w:pPr>
      <w:r w:rsidRPr="00DE0CEC">
        <w:rPr>
          <w:rFonts w:ascii="Arial" w:hAnsi="Arial" w:cs="Arial"/>
        </w:rPr>
        <w:t>No employee will be disciplined or otherwise retaliated against for filing a complaint or participating in the investigation of a bona fide complaint</w:t>
      </w:r>
      <w:r w:rsidR="00B84818">
        <w:rPr>
          <w:rFonts w:ascii="Arial" w:hAnsi="Arial" w:cs="Arial"/>
        </w:rPr>
        <w:t xml:space="preserve">. </w:t>
      </w:r>
      <w:proofErr w:type="gramStart"/>
      <w:r w:rsidRPr="00DE0CEC">
        <w:rPr>
          <w:rFonts w:ascii="Arial" w:hAnsi="Arial" w:cs="Arial"/>
        </w:rPr>
        <w:t>However</w:t>
      </w:r>
      <w:proofErr w:type="gramEnd"/>
      <w:r w:rsidRPr="00DE0CEC">
        <w:rPr>
          <w:rFonts w:ascii="Arial" w:hAnsi="Arial" w:cs="Arial"/>
        </w:rPr>
        <w:t xml:space="preserve"> an individual who brings a false or frivolous complaint is subject to discipline up to and including termination</w:t>
      </w:r>
      <w:r w:rsidR="00B84818">
        <w:rPr>
          <w:rFonts w:ascii="Arial" w:hAnsi="Arial" w:cs="Arial"/>
        </w:rPr>
        <w:t xml:space="preserve">. </w:t>
      </w:r>
      <w:r w:rsidR="008C4DA4" w:rsidRPr="00DE0CEC">
        <w:rPr>
          <w:rFonts w:ascii="Arial" w:hAnsi="Arial" w:cs="Arial"/>
        </w:rPr>
        <w:br/>
      </w:r>
    </w:p>
    <w:p w14:paraId="46815D2F" w14:textId="629F94D7" w:rsidR="00ED2EC7" w:rsidRPr="00DE0CEC" w:rsidRDefault="00ED2EC7">
      <w:pPr>
        <w:rPr>
          <w:rFonts w:ascii="Arial" w:hAnsi="Arial" w:cs="Arial"/>
        </w:rPr>
      </w:pPr>
    </w:p>
    <w:p w14:paraId="6BE0BB8C" w14:textId="77777777" w:rsidR="00ED2EC7" w:rsidRPr="00F44CCB" w:rsidRDefault="00ED2EC7">
      <w:pPr>
        <w:pStyle w:val="Heading2"/>
        <w:rPr>
          <w:rFonts w:ascii="Arial" w:hAnsi="Arial" w:cs="Arial"/>
          <w:color w:val="467ABA"/>
        </w:rPr>
      </w:pPr>
      <w:bookmarkStart w:id="10" w:name="_Toc457980415"/>
      <w:r w:rsidRPr="00F44CCB">
        <w:rPr>
          <w:rFonts w:ascii="Arial" w:hAnsi="Arial" w:cs="Arial"/>
          <w:color w:val="467ABA"/>
        </w:rPr>
        <w:t>Ethics Policy</w:t>
      </w:r>
      <w:bookmarkEnd w:id="10"/>
    </w:p>
    <w:p w14:paraId="2787E425" w14:textId="4F95D400" w:rsidR="00ED2EC7" w:rsidRPr="00DE0CEC" w:rsidRDefault="00ED2EC7">
      <w:pPr>
        <w:rPr>
          <w:rFonts w:ascii="Arial" w:eastAsia="Batang" w:hAnsi="Arial" w:cs="Arial"/>
        </w:rPr>
      </w:pPr>
      <w:r w:rsidRPr="00DE0CEC">
        <w:rPr>
          <w:rFonts w:ascii="Arial" w:eastAsia="Batang" w:hAnsi="Arial" w:cs="Arial"/>
        </w:rPr>
        <w:t xml:space="preserve">Ethics are integral to the successful achievement of our mission at </w:t>
      </w:r>
      <w:r w:rsidR="00D63078">
        <w:rPr>
          <w:rFonts w:ascii="Arial" w:eastAsia="Batang" w:hAnsi="Arial" w:cs="Arial"/>
          <w:b/>
          <w:color w:val="008000"/>
        </w:rPr>
        <w:t>Bella Montessori</w:t>
      </w:r>
      <w:r w:rsidR="00B84818">
        <w:rPr>
          <w:rFonts w:ascii="Arial" w:eastAsia="Batang" w:hAnsi="Arial" w:cs="Arial"/>
        </w:rPr>
        <w:t xml:space="preserve">. </w:t>
      </w:r>
      <w:r w:rsidRPr="00DE0CEC">
        <w:rPr>
          <w:rFonts w:ascii="Arial" w:eastAsia="Batang" w:hAnsi="Arial" w:cs="Arial"/>
        </w:rPr>
        <w:t>Employees are expected to comply with this policy and to hold to the highest ethical standards</w:t>
      </w:r>
      <w:r w:rsidR="00B84818">
        <w:rPr>
          <w:rFonts w:ascii="Arial" w:eastAsia="Batang" w:hAnsi="Arial" w:cs="Arial"/>
        </w:rPr>
        <w:t xml:space="preserve">. </w:t>
      </w:r>
      <w:r w:rsidRPr="00DE0CEC">
        <w:rPr>
          <w:rFonts w:ascii="Arial" w:eastAsia="Batang" w:hAnsi="Arial" w:cs="Arial"/>
        </w:rPr>
        <w:t>By understanding this policy, employees will recognize the situations and activities that must be strictly avoided and those that require disclosure or prior approval</w:t>
      </w:r>
      <w:r w:rsidR="00B84818">
        <w:rPr>
          <w:rFonts w:ascii="Arial" w:eastAsia="Batang" w:hAnsi="Arial" w:cs="Arial"/>
        </w:rPr>
        <w:t xml:space="preserve">. </w:t>
      </w:r>
      <w:r w:rsidRPr="00DE0CEC">
        <w:rPr>
          <w:rFonts w:ascii="Arial" w:eastAsia="Batang" w:hAnsi="Arial" w:cs="Arial"/>
        </w:rPr>
        <w:t>Employees must treat all co-workers, clients, and external parties with honesty, integrity, and fairness in all regards</w:t>
      </w:r>
      <w:r w:rsidR="00B84818">
        <w:rPr>
          <w:rFonts w:ascii="Arial" w:eastAsia="Batang" w:hAnsi="Arial" w:cs="Arial"/>
        </w:rPr>
        <w:t xml:space="preserve">. </w:t>
      </w:r>
    </w:p>
    <w:p w14:paraId="234823B4" w14:textId="77777777" w:rsidR="00ED2EC7" w:rsidRPr="00DE0CEC" w:rsidRDefault="00ED2EC7">
      <w:pPr>
        <w:rPr>
          <w:rFonts w:ascii="Arial" w:eastAsia="Batang" w:hAnsi="Arial" w:cs="Arial"/>
        </w:rPr>
      </w:pPr>
    </w:p>
    <w:p w14:paraId="218E7613" w14:textId="77777777" w:rsidR="00ED2EC7" w:rsidRPr="00F44CCB" w:rsidRDefault="00ED2EC7">
      <w:pPr>
        <w:rPr>
          <w:rFonts w:ascii="Arial" w:eastAsia="Batang" w:hAnsi="Arial" w:cs="Arial"/>
          <w:b/>
          <w:color w:val="467ABA"/>
        </w:rPr>
      </w:pPr>
      <w:r w:rsidRPr="00F44CCB">
        <w:rPr>
          <w:rFonts w:ascii="Arial" w:hAnsi="Arial" w:cs="Arial"/>
          <w:b/>
          <w:color w:val="467ABA"/>
          <w:u w:val="single"/>
        </w:rPr>
        <w:t>Confidential Information</w:t>
      </w:r>
    </w:p>
    <w:p w14:paraId="71548DE4" w14:textId="77777777" w:rsidR="00ED2EC7" w:rsidRPr="00DE0CEC" w:rsidRDefault="00ED2EC7">
      <w:pPr>
        <w:rPr>
          <w:rFonts w:ascii="Arial" w:eastAsia="Batang" w:hAnsi="Arial" w:cs="Arial"/>
        </w:rPr>
      </w:pPr>
      <w:r w:rsidRPr="00DE0CEC">
        <w:rPr>
          <w:rFonts w:ascii="Arial" w:eastAsia="Batang" w:hAnsi="Arial" w:cs="Arial"/>
        </w:rPr>
        <w:t>Rules pertaining to the use and disclosure of confidential information are listed below:</w:t>
      </w:r>
    </w:p>
    <w:p w14:paraId="53D45F9C" w14:textId="1D9CCE20" w:rsidR="00ED2EC7" w:rsidRPr="00DE0CEC" w:rsidRDefault="00ED2EC7">
      <w:pPr>
        <w:numPr>
          <w:ilvl w:val="0"/>
          <w:numId w:val="14"/>
        </w:numPr>
        <w:spacing w:line="276" w:lineRule="auto"/>
        <w:rPr>
          <w:rFonts w:ascii="Arial" w:eastAsia="Batang" w:hAnsi="Arial" w:cs="Arial"/>
        </w:rPr>
      </w:pPr>
      <w:r w:rsidRPr="00DE0CEC">
        <w:rPr>
          <w:rFonts w:ascii="Arial" w:eastAsia="Batang" w:hAnsi="Arial" w:cs="Arial"/>
        </w:rPr>
        <w:t xml:space="preserve">Information entrusted to employees must be treated as confidential and privileged, and must not be disclosed to anyone, either inside or outside </w:t>
      </w:r>
      <w:r w:rsidR="00D63078">
        <w:rPr>
          <w:rFonts w:ascii="Arial" w:eastAsia="Batang" w:hAnsi="Arial" w:cs="Arial"/>
          <w:b/>
          <w:color w:val="008000"/>
        </w:rPr>
        <w:t>Bella Montessori</w:t>
      </w:r>
      <w:r w:rsidRPr="00DE0CEC">
        <w:rPr>
          <w:rFonts w:ascii="Arial" w:eastAsia="Batang" w:hAnsi="Arial" w:cs="Arial"/>
        </w:rPr>
        <w:t>, who does not have a legitimate need for the information</w:t>
      </w:r>
      <w:r w:rsidR="00B84818">
        <w:rPr>
          <w:rFonts w:ascii="Arial" w:eastAsia="Batang" w:hAnsi="Arial" w:cs="Arial"/>
        </w:rPr>
        <w:t xml:space="preserve">. </w:t>
      </w:r>
    </w:p>
    <w:p w14:paraId="1564C036" w14:textId="402BD019" w:rsidR="00ED2EC7" w:rsidRPr="00DE0CEC" w:rsidRDefault="00ED2EC7">
      <w:pPr>
        <w:numPr>
          <w:ilvl w:val="0"/>
          <w:numId w:val="14"/>
        </w:numPr>
        <w:spacing w:line="276" w:lineRule="auto"/>
        <w:rPr>
          <w:rFonts w:ascii="Arial" w:eastAsia="Batang" w:hAnsi="Arial" w:cs="Arial"/>
        </w:rPr>
      </w:pPr>
      <w:r w:rsidRPr="00DE0CEC">
        <w:rPr>
          <w:rFonts w:ascii="Arial" w:eastAsia="Batang" w:hAnsi="Arial" w:cs="Arial"/>
        </w:rPr>
        <w:t xml:space="preserve">Confidential financial information about </w:t>
      </w:r>
      <w:r w:rsidR="00D63078">
        <w:rPr>
          <w:rFonts w:ascii="Arial" w:eastAsia="Batang" w:hAnsi="Arial" w:cs="Arial"/>
          <w:b/>
          <w:color w:val="008000"/>
        </w:rPr>
        <w:t>Bella Montessori</w:t>
      </w:r>
      <w:r w:rsidRPr="00DE0CEC">
        <w:rPr>
          <w:rFonts w:ascii="Arial" w:eastAsia="Batang" w:hAnsi="Arial" w:cs="Arial"/>
        </w:rPr>
        <w:t xml:space="preserve"> must not be disclosed to outsiders</w:t>
      </w:r>
      <w:r w:rsidR="00B84818">
        <w:rPr>
          <w:rFonts w:ascii="Arial" w:eastAsia="Batang" w:hAnsi="Arial" w:cs="Arial"/>
        </w:rPr>
        <w:t xml:space="preserve">. </w:t>
      </w:r>
    </w:p>
    <w:p w14:paraId="552E979B" w14:textId="77777777" w:rsidR="00ED2EC7" w:rsidRPr="00DE0CEC" w:rsidRDefault="00ED2EC7">
      <w:pPr>
        <w:numPr>
          <w:ilvl w:val="0"/>
          <w:numId w:val="14"/>
        </w:numPr>
        <w:spacing w:line="276" w:lineRule="auto"/>
        <w:rPr>
          <w:rFonts w:ascii="Arial" w:eastAsia="Batang" w:hAnsi="Arial" w:cs="Arial"/>
        </w:rPr>
      </w:pPr>
      <w:r w:rsidRPr="00DE0CEC">
        <w:rPr>
          <w:rFonts w:ascii="Arial" w:eastAsia="Batang" w:hAnsi="Arial" w:cs="Arial"/>
        </w:rPr>
        <w:t>Using confidential information for personal gain is strictly prohibited</w:t>
      </w:r>
      <w:r w:rsidR="00B84818">
        <w:rPr>
          <w:rFonts w:ascii="Arial" w:eastAsia="Batang" w:hAnsi="Arial" w:cs="Arial"/>
        </w:rPr>
        <w:t xml:space="preserve">. </w:t>
      </w:r>
    </w:p>
    <w:p w14:paraId="777AF3CA" w14:textId="77777777" w:rsidR="00ED2EC7" w:rsidRPr="00DE0CEC" w:rsidRDefault="00ED2EC7">
      <w:pPr>
        <w:rPr>
          <w:rFonts w:ascii="Arial" w:eastAsia="Batang" w:hAnsi="Arial" w:cs="Arial"/>
        </w:rPr>
      </w:pPr>
    </w:p>
    <w:p w14:paraId="42E78E75" w14:textId="6F6AB02D" w:rsidR="00ED2EC7" w:rsidRPr="00DE0CEC" w:rsidRDefault="00ED2EC7">
      <w:pPr>
        <w:rPr>
          <w:rFonts w:ascii="Arial" w:eastAsia="Batang" w:hAnsi="Arial" w:cs="Arial"/>
        </w:rPr>
      </w:pPr>
      <w:r w:rsidRPr="00DE0CEC">
        <w:rPr>
          <w:rFonts w:ascii="Arial" w:eastAsia="Batang" w:hAnsi="Arial" w:cs="Arial"/>
        </w:rPr>
        <w:t xml:space="preserve">“Confidential Information” is defined to mean confidential information of </w:t>
      </w:r>
      <w:r w:rsidR="00D63078">
        <w:rPr>
          <w:rFonts w:ascii="Arial" w:eastAsia="Batang" w:hAnsi="Arial" w:cs="Arial"/>
          <w:b/>
          <w:color w:val="008000"/>
        </w:rPr>
        <w:t>Bella Montessori</w:t>
      </w:r>
      <w:r w:rsidRPr="00DE0CEC">
        <w:rPr>
          <w:rFonts w:ascii="Arial" w:eastAsia="Batang" w:hAnsi="Arial" w:cs="Arial"/>
        </w:rPr>
        <w:t xml:space="preserve">, including, but not limited to, </w:t>
      </w:r>
      <w:r w:rsidR="00D63078">
        <w:rPr>
          <w:rFonts w:ascii="Arial" w:eastAsia="Batang" w:hAnsi="Arial" w:cs="Arial"/>
          <w:b/>
          <w:color w:val="008000"/>
        </w:rPr>
        <w:t>Bella Montessori</w:t>
      </w:r>
      <w:r w:rsidRPr="00DE0CEC">
        <w:rPr>
          <w:rFonts w:ascii="Arial" w:eastAsia="Batang" w:hAnsi="Arial" w:cs="Arial"/>
        </w:rPr>
        <w:t xml:space="preserve">’s existing and contemplated products and services; procedures of distributing, pricing, selling and marketing products and services; confidential and proprietary information related to current, former, and prospective clients; confidential and proprietary information related to vendors and suppliers; trade secrets and proprietary information; treatments, applications, procedures, and testing methods; marketing, business and financial plans; proprietary literature and publications; and other confidential and proprietary information of </w:t>
      </w:r>
      <w:r w:rsidR="00D63078">
        <w:rPr>
          <w:rFonts w:ascii="Arial" w:eastAsia="Batang" w:hAnsi="Arial" w:cs="Arial"/>
          <w:b/>
          <w:color w:val="008000"/>
        </w:rPr>
        <w:t>Bella Montessori</w:t>
      </w:r>
      <w:r w:rsidRPr="00DE0CEC">
        <w:rPr>
          <w:rFonts w:ascii="Arial" w:eastAsia="Batang" w:hAnsi="Arial" w:cs="Arial"/>
        </w:rPr>
        <w:t>, all of which are unavailable or not known to the general public or to individuals or entities working in the same or similar industry</w:t>
      </w:r>
      <w:r w:rsidR="00B84818">
        <w:rPr>
          <w:rFonts w:ascii="Arial" w:eastAsia="Batang" w:hAnsi="Arial" w:cs="Arial"/>
        </w:rPr>
        <w:t xml:space="preserve">. </w:t>
      </w:r>
    </w:p>
    <w:p w14:paraId="485104EE" w14:textId="77777777" w:rsidR="000D5B1D" w:rsidRPr="00DE0CEC" w:rsidRDefault="000D5B1D">
      <w:pPr>
        <w:rPr>
          <w:rFonts w:ascii="Arial" w:eastAsia="Batang" w:hAnsi="Arial" w:cs="Arial"/>
        </w:rPr>
      </w:pPr>
    </w:p>
    <w:p w14:paraId="673703E9" w14:textId="5DA31C3D" w:rsidR="000D5B1D" w:rsidRPr="00DE0CEC" w:rsidRDefault="000D5B1D">
      <w:pPr>
        <w:rPr>
          <w:rFonts w:ascii="Arial" w:eastAsia="Batang" w:hAnsi="Arial" w:cs="Arial"/>
        </w:rPr>
      </w:pPr>
    </w:p>
    <w:p w14:paraId="449DFF99" w14:textId="77777777" w:rsidR="00ED2EC7" w:rsidRPr="00DE0CEC" w:rsidRDefault="00ED2EC7">
      <w:pPr>
        <w:rPr>
          <w:rFonts w:ascii="Arial" w:hAnsi="Arial" w:cs="Arial"/>
          <w:u w:val="single"/>
        </w:rPr>
      </w:pPr>
    </w:p>
    <w:p w14:paraId="7C637761" w14:textId="77777777" w:rsidR="00ED2EC7" w:rsidRPr="00F44CCB" w:rsidRDefault="00ED2EC7">
      <w:pPr>
        <w:rPr>
          <w:rFonts w:ascii="Arial" w:eastAsia="Batang" w:hAnsi="Arial" w:cs="Arial"/>
          <w:b/>
          <w:color w:val="467ABA"/>
        </w:rPr>
      </w:pPr>
      <w:r w:rsidRPr="00F44CCB">
        <w:rPr>
          <w:rFonts w:ascii="Arial" w:hAnsi="Arial" w:cs="Arial"/>
          <w:b/>
          <w:color w:val="467ABA"/>
          <w:u w:val="single"/>
        </w:rPr>
        <w:lastRenderedPageBreak/>
        <w:t>Conflicts Of Interest</w:t>
      </w:r>
    </w:p>
    <w:p w14:paraId="0EE7CC89" w14:textId="69A15DBB" w:rsidR="00ED2EC7" w:rsidRPr="00DE0CEC" w:rsidRDefault="00ED2EC7">
      <w:pPr>
        <w:rPr>
          <w:rFonts w:ascii="Arial" w:eastAsia="Batang" w:hAnsi="Arial" w:cs="Arial"/>
        </w:rPr>
      </w:pPr>
      <w:r w:rsidRPr="00DE0CEC">
        <w:rPr>
          <w:rFonts w:ascii="Arial" w:eastAsia="Batang" w:hAnsi="Arial" w:cs="Arial"/>
        </w:rPr>
        <w:t>Employees must manage their personal financial and business affairs to avoid conflicts of interest or the appearance of a conflict of interest</w:t>
      </w:r>
      <w:r w:rsidR="00B84818">
        <w:rPr>
          <w:rFonts w:ascii="Arial" w:eastAsia="Batang" w:hAnsi="Arial" w:cs="Arial"/>
        </w:rPr>
        <w:t xml:space="preserve">. </w:t>
      </w:r>
      <w:r w:rsidRPr="00DE0CEC">
        <w:rPr>
          <w:rFonts w:ascii="Arial" w:eastAsia="Batang" w:hAnsi="Arial" w:cs="Arial"/>
        </w:rPr>
        <w:t xml:space="preserve">A conflict of interest arises when an employee’s personal interest in a transaction, or an obligation s/he owes to someone else, comes into conflict with the employee’s obligation to </w:t>
      </w:r>
      <w:r w:rsidR="00D63078">
        <w:rPr>
          <w:rFonts w:ascii="Arial" w:eastAsia="Batang" w:hAnsi="Arial" w:cs="Arial"/>
          <w:b/>
          <w:color w:val="008000"/>
        </w:rPr>
        <w:t>Bella Montessori</w:t>
      </w:r>
      <w:r w:rsidRPr="00DE0CEC">
        <w:rPr>
          <w:rFonts w:ascii="Arial" w:eastAsia="Batang" w:hAnsi="Arial" w:cs="Arial"/>
        </w:rPr>
        <w:t xml:space="preserve"> or its clients</w:t>
      </w:r>
      <w:r w:rsidR="00B84818">
        <w:rPr>
          <w:rFonts w:ascii="Arial" w:eastAsia="Batang" w:hAnsi="Arial" w:cs="Arial"/>
        </w:rPr>
        <w:t>.</w:t>
      </w:r>
    </w:p>
    <w:p w14:paraId="6D9E66D4" w14:textId="77777777" w:rsidR="00ED2EC7" w:rsidRPr="00DE0CEC" w:rsidRDefault="00ED2EC7">
      <w:pPr>
        <w:rPr>
          <w:rFonts w:ascii="Arial" w:eastAsia="Batang" w:hAnsi="Arial" w:cs="Arial"/>
        </w:rPr>
      </w:pPr>
    </w:p>
    <w:p w14:paraId="70DBC2A8" w14:textId="67AD87A2" w:rsidR="00ED2EC7" w:rsidRPr="00DE0CEC" w:rsidRDefault="00ED2EC7">
      <w:pPr>
        <w:rPr>
          <w:rFonts w:ascii="Arial" w:eastAsia="Batang" w:hAnsi="Arial" w:cs="Arial"/>
        </w:rPr>
      </w:pPr>
      <w:r w:rsidRPr="00DE0CEC">
        <w:rPr>
          <w:rFonts w:ascii="Arial" w:eastAsia="Batang" w:hAnsi="Arial" w:cs="Arial"/>
        </w:rPr>
        <w:t xml:space="preserve">If an employee is confronted with a conflict of interest, s/he must disclose the conflict to </w:t>
      </w:r>
      <w:r w:rsidR="001F7C0D">
        <w:rPr>
          <w:rFonts w:ascii="Arial" w:eastAsia="Batang" w:hAnsi="Arial" w:cs="Arial"/>
        </w:rPr>
        <w:t>the school director</w:t>
      </w:r>
      <w:r w:rsidRPr="00DE0CEC">
        <w:rPr>
          <w:rFonts w:ascii="Arial" w:eastAsia="Batang" w:hAnsi="Arial" w:cs="Arial"/>
        </w:rPr>
        <w:t>, describe the facts giving rise to the conflict, and excuse her/himself from any deliberation or decision with respect to the transaction</w:t>
      </w:r>
      <w:r w:rsidR="00B84818">
        <w:rPr>
          <w:rFonts w:ascii="Arial" w:eastAsia="Batang" w:hAnsi="Arial" w:cs="Arial"/>
        </w:rPr>
        <w:t xml:space="preserve">. </w:t>
      </w:r>
    </w:p>
    <w:p w14:paraId="39C799BF" w14:textId="07394565" w:rsidR="00ED2EC7" w:rsidRDefault="00ED2EC7">
      <w:pPr>
        <w:rPr>
          <w:rFonts w:ascii="Arial" w:eastAsia="Batang" w:hAnsi="Arial" w:cs="Arial"/>
        </w:rPr>
      </w:pPr>
    </w:p>
    <w:p w14:paraId="3B27EA9D" w14:textId="0E1D6032" w:rsidR="001F7C0D" w:rsidRDefault="001F7C0D">
      <w:pPr>
        <w:rPr>
          <w:rFonts w:ascii="Arial" w:eastAsia="Batang" w:hAnsi="Arial" w:cs="Arial"/>
        </w:rPr>
      </w:pPr>
      <w:r>
        <w:rPr>
          <w:rFonts w:ascii="Arial" w:eastAsia="Batang" w:hAnsi="Arial" w:cs="Arial"/>
        </w:rPr>
        <w:t xml:space="preserve">Providing childcare services to students of Bella Montessori is considered a conflict of interest and must be approved by the school director prior to providing the service. </w:t>
      </w:r>
    </w:p>
    <w:p w14:paraId="18000D12" w14:textId="77777777" w:rsidR="001F7C0D" w:rsidRPr="00DE0CEC" w:rsidRDefault="001F7C0D">
      <w:pPr>
        <w:rPr>
          <w:rFonts w:ascii="Arial" w:eastAsia="Batang" w:hAnsi="Arial" w:cs="Arial"/>
        </w:rPr>
      </w:pPr>
    </w:p>
    <w:p w14:paraId="396211D3" w14:textId="04384364" w:rsidR="00ED2EC7" w:rsidRPr="00DE0CEC" w:rsidRDefault="00ED2EC7">
      <w:pPr>
        <w:rPr>
          <w:rFonts w:ascii="Arial" w:eastAsia="Batang" w:hAnsi="Arial" w:cs="Arial"/>
        </w:rPr>
      </w:pPr>
      <w:r w:rsidRPr="00DE0CEC">
        <w:rPr>
          <w:rFonts w:ascii="Arial" w:eastAsia="Batang" w:hAnsi="Arial" w:cs="Arial"/>
        </w:rPr>
        <w:t xml:space="preserve">Employees must not accept anything of value from clients, suppliers, or others in return for any business, service, or confidential information of </w:t>
      </w:r>
      <w:r w:rsidR="00D63078">
        <w:rPr>
          <w:rFonts w:ascii="Arial" w:eastAsia="Batang" w:hAnsi="Arial" w:cs="Arial"/>
          <w:b/>
          <w:color w:val="008000"/>
        </w:rPr>
        <w:t>Bella Montessori</w:t>
      </w:r>
      <w:r w:rsidR="00B84818">
        <w:rPr>
          <w:rFonts w:ascii="Arial" w:eastAsia="Batang" w:hAnsi="Arial" w:cs="Arial"/>
        </w:rPr>
        <w:t xml:space="preserve">. </w:t>
      </w:r>
    </w:p>
    <w:p w14:paraId="0252928A" w14:textId="77777777" w:rsidR="00ED2EC7" w:rsidRPr="00DE0CEC" w:rsidRDefault="00ED2EC7">
      <w:pPr>
        <w:rPr>
          <w:rFonts w:ascii="Arial" w:hAnsi="Arial" w:cs="Arial"/>
        </w:rPr>
      </w:pPr>
    </w:p>
    <w:p w14:paraId="34CC652A" w14:textId="77777777" w:rsidR="00ED2EC7" w:rsidRPr="00F44CCB" w:rsidRDefault="00ED2EC7">
      <w:pPr>
        <w:pStyle w:val="Heading2"/>
        <w:rPr>
          <w:rFonts w:ascii="Arial" w:hAnsi="Arial" w:cs="Arial"/>
          <w:color w:val="467ABA"/>
        </w:rPr>
      </w:pPr>
      <w:bookmarkStart w:id="11" w:name="_Toc457980416"/>
      <w:r w:rsidRPr="00F44CCB">
        <w:rPr>
          <w:rFonts w:ascii="Arial" w:hAnsi="Arial" w:cs="Arial"/>
          <w:color w:val="467ABA"/>
        </w:rPr>
        <w:t>Substance-Free Workplace</w:t>
      </w:r>
      <w:bookmarkEnd w:id="11"/>
    </w:p>
    <w:p w14:paraId="2051DC78" w14:textId="66CC5F06" w:rsidR="00ED2EC7" w:rsidRPr="00DE0CEC" w:rsidRDefault="00ED2EC7">
      <w:pPr>
        <w:rPr>
          <w:rFonts w:ascii="Arial" w:hAnsi="Arial" w:cs="Arial"/>
        </w:rPr>
      </w:pPr>
      <w:r w:rsidRPr="00DE0CEC">
        <w:rPr>
          <w:rFonts w:ascii="Arial" w:hAnsi="Arial" w:cs="Arial"/>
        </w:rPr>
        <w:t xml:space="preserve">The Drug-Free Workplace Act of 1988 requires </w:t>
      </w:r>
      <w:r w:rsidR="00D63078">
        <w:rPr>
          <w:rFonts w:ascii="Arial" w:hAnsi="Arial" w:cs="Arial"/>
          <w:b/>
          <w:color w:val="008000"/>
        </w:rPr>
        <w:t>Bella Montessori</w:t>
      </w:r>
      <w:r w:rsidRPr="00DE0CEC">
        <w:rPr>
          <w:rFonts w:ascii="Arial" w:hAnsi="Arial" w:cs="Arial"/>
        </w:rPr>
        <w:t>, as a federal contractor and grant recipient, to certify that it will provide a drug-free workplace</w:t>
      </w:r>
      <w:r w:rsidR="00B84818">
        <w:rPr>
          <w:rFonts w:ascii="Arial" w:hAnsi="Arial" w:cs="Arial"/>
        </w:rPr>
        <w:t xml:space="preserve">. </w:t>
      </w:r>
      <w:r w:rsidRPr="00DE0CEC">
        <w:rPr>
          <w:rFonts w:ascii="Arial" w:hAnsi="Arial" w:cs="Arial"/>
        </w:rPr>
        <w:t xml:space="preserve">As a </w:t>
      </w:r>
      <w:proofErr w:type="gramStart"/>
      <w:r w:rsidRPr="00DE0CEC">
        <w:rPr>
          <w:rFonts w:ascii="Arial" w:hAnsi="Arial" w:cs="Arial"/>
        </w:rPr>
        <w:t>result</w:t>
      </w:r>
      <w:proofErr w:type="gramEnd"/>
      <w:r w:rsidRPr="00DE0CEC">
        <w:rPr>
          <w:rFonts w:ascii="Arial" w:hAnsi="Arial" w:cs="Arial"/>
        </w:rPr>
        <w:t xml:space="preserve"> the following is prohibited:</w:t>
      </w:r>
    </w:p>
    <w:p w14:paraId="7F83BAC3" w14:textId="77777777" w:rsidR="00ED2EC7" w:rsidRPr="00DE0CEC" w:rsidRDefault="00ED2EC7">
      <w:pPr>
        <w:numPr>
          <w:ilvl w:val="0"/>
          <w:numId w:val="3"/>
        </w:numPr>
        <w:tabs>
          <w:tab w:val="clear" w:pos="1440"/>
          <w:tab w:val="num" w:pos="720"/>
        </w:tabs>
        <w:ind w:left="720"/>
        <w:rPr>
          <w:rFonts w:ascii="Arial" w:hAnsi="Arial" w:cs="Arial"/>
        </w:rPr>
      </w:pPr>
      <w:r w:rsidRPr="00DE0CEC">
        <w:rPr>
          <w:rFonts w:ascii="Arial" w:hAnsi="Arial" w:cs="Arial"/>
        </w:rPr>
        <w:t xml:space="preserve">Reporting to work under the influence of alcohol or illegal drugs or substances, including the illegal use of prescription </w:t>
      </w:r>
      <w:proofErr w:type="gramStart"/>
      <w:r w:rsidRPr="00DE0CEC">
        <w:rPr>
          <w:rFonts w:ascii="Arial" w:hAnsi="Arial" w:cs="Arial"/>
        </w:rPr>
        <w:t>drugs;</w:t>
      </w:r>
      <w:proofErr w:type="gramEnd"/>
    </w:p>
    <w:p w14:paraId="7BA0BC81" w14:textId="77777777" w:rsidR="00ED2EC7" w:rsidRPr="00DE0CEC" w:rsidRDefault="00ED2EC7">
      <w:pPr>
        <w:numPr>
          <w:ilvl w:val="0"/>
          <w:numId w:val="3"/>
        </w:numPr>
        <w:tabs>
          <w:tab w:val="clear" w:pos="1440"/>
          <w:tab w:val="num" w:pos="720"/>
        </w:tabs>
        <w:ind w:left="720"/>
        <w:rPr>
          <w:rFonts w:ascii="Arial" w:hAnsi="Arial" w:cs="Arial"/>
        </w:rPr>
      </w:pPr>
      <w:r w:rsidRPr="00DE0CEC">
        <w:rPr>
          <w:rFonts w:ascii="Arial" w:hAnsi="Arial" w:cs="Arial"/>
        </w:rPr>
        <w:t xml:space="preserve">The illegal use, sale, manufacture, distribution or possession of drugs while on organization business or premises and while operating vehicles on organization </w:t>
      </w:r>
      <w:proofErr w:type="gramStart"/>
      <w:r w:rsidRPr="00DE0CEC">
        <w:rPr>
          <w:rFonts w:ascii="Arial" w:hAnsi="Arial" w:cs="Arial"/>
        </w:rPr>
        <w:t>business;</w:t>
      </w:r>
      <w:proofErr w:type="gramEnd"/>
    </w:p>
    <w:p w14:paraId="606C8FD5" w14:textId="77777777" w:rsidR="00ED2EC7" w:rsidRPr="00DE0CEC" w:rsidRDefault="00ED2EC7">
      <w:pPr>
        <w:numPr>
          <w:ilvl w:val="0"/>
          <w:numId w:val="3"/>
        </w:numPr>
        <w:tabs>
          <w:tab w:val="clear" w:pos="1440"/>
          <w:tab w:val="num" w:pos="720"/>
        </w:tabs>
        <w:ind w:left="720"/>
        <w:rPr>
          <w:rFonts w:ascii="Arial" w:hAnsi="Arial" w:cs="Arial"/>
        </w:rPr>
      </w:pPr>
      <w:r w:rsidRPr="00DE0CEC">
        <w:rPr>
          <w:rFonts w:ascii="Arial" w:hAnsi="Arial" w:cs="Arial"/>
        </w:rPr>
        <w:t>The use, sale, possession, transfer or purchase of alcoholic beverages on organization premises or while performing organization business, except in connection with organ</w:t>
      </w:r>
      <w:r w:rsidR="007D4E76">
        <w:rPr>
          <w:rFonts w:ascii="Arial" w:hAnsi="Arial" w:cs="Arial"/>
        </w:rPr>
        <w:t>ization-authorized events; and</w:t>
      </w:r>
    </w:p>
    <w:p w14:paraId="3FD6B8AB" w14:textId="77777777" w:rsidR="00ED2EC7" w:rsidRPr="00DE0CEC" w:rsidRDefault="00ED2EC7">
      <w:pPr>
        <w:numPr>
          <w:ilvl w:val="0"/>
          <w:numId w:val="3"/>
        </w:numPr>
        <w:tabs>
          <w:tab w:val="clear" w:pos="1440"/>
          <w:tab w:val="num" w:pos="720"/>
        </w:tabs>
        <w:ind w:left="720"/>
        <w:rPr>
          <w:rFonts w:ascii="Arial" w:hAnsi="Arial" w:cs="Arial"/>
        </w:rPr>
      </w:pPr>
      <w:r w:rsidRPr="00DE0CEC">
        <w:rPr>
          <w:rFonts w:ascii="Arial" w:hAnsi="Arial" w:cs="Arial"/>
        </w:rPr>
        <w:t>Working under the influence of prescription or nonprescription drugs that could impair judgment or motor functions and potentially place persons or property in jeopardy</w:t>
      </w:r>
      <w:r w:rsidR="00B84818">
        <w:rPr>
          <w:rFonts w:ascii="Arial" w:hAnsi="Arial" w:cs="Arial"/>
        </w:rPr>
        <w:t xml:space="preserve">. </w:t>
      </w:r>
    </w:p>
    <w:p w14:paraId="2B774D3E" w14:textId="77777777" w:rsidR="00ED2EC7" w:rsidRPr="00DE0CEC" w:rsidRDefault="00ED2EC7">
      <w:pPr>
        <w:autoSpaceDE w:val="0"/>
        <w:autoSpaceDN w:val="0"/>
        <w:adjustRightInd w:val="0"/>
        <w:rPr>
          <w:rFonts w:ascii="Arial" w:hAnsi="Arial" w:cs="Arial"/>
        </w:rPr>
      </w:pPr>
    </w:p>
    <w:p w14:paraId="1ADB0430" w14:textId="7592CC8D" w:rsidR="00ED2EC7" w:rsidRPr="00DE0CEC" w:rsidRDefault="00D63078">
      <w:pPr>
        <w:autoSpaceDE w:val="0"/>
        <w:autoSpaceDN w:val="0"/>
        <w:adjustRightInd w:val="0"/>
        <w:rPr>
          <w:rFonts w:ascii="Arial" w:hAnsi="Arial" w:cs="Arial"/>
        </w:rPr>
      </w:pPr>
      <w:r>
        <w:rPr>
          <w:rFonts w:ascii="Arial" w:hAnsi="Arial" w:cs="Arial"/>
          <w:b/>
          <w:color w:val="008000"/>
        </w:rPr>
        <w:t>Bella Montessori</w:t>
      </w:r>
      <w:r w:rsidR="00ED2EC7" w:rsidRPr="00DE0CEC">
        <w:rPr>
          <w:rFonts w:ascii="Arial" w:hAnsi="Arial" w:cs="Arial"/>
        </w:rPr>
        <w:t xml:space="preserve"> will not condone criminal activity on its property, or on property under its direct control, and will take appropriate action up to and including terminating an employee or requiring him or her to participate in a drug abuse assistance or rehabilitation program</w:t>
      </w:r>
      <w:r w:rsidR="00B84818">
        <w:rPr>
          <w:rFonts w:ascii="Arial" w:hAnsi="Arial" w:cs="Arial"/>
        </w:rPr>
        <w:t xml:space="preserve">. </w:t>
      </w:r>
    </w:p>
    <w:p w14:paraId="5F3C75E9" w14:textId="77777777" w:rsidR="00ED2EC7" w:rsidRPr="00DE0CEC" w:rsidRDefault="00ED2EC7">
      <w:pPr>
        <w:autoSpaceDE w:val="0"/>
        <w:autoSpaceDN w:val="0"/>
        <w:adjustRightInd w:val="0"/>
        <w:rPr>
          <w:rFonts w:ascii="Arial" w:hAnsi="Arial" w:cs="Arial"/>
        </w:rPr>
      </w:pPr>
    </w:p>
    <w:p w14:paraId="2D8448A2" w14:textId="6B0B1E91" w:rsidR="00ED2EC7" w:rsidRPr="00DE0CEC" w:rsidRDefault="00ED2EC7">
      <w:pPr>
        <w:autoSpaceDE w:val="0"/>
        <w:autoSpaceDN w:val="0"/>
        <w:adjustRightInd w:val="0"/>
        <w:rPr>
          <w:rFonts w:ascii="Arial" w:hAnsi="Arial" w:cs="Arial"/>
        </w:rPr>
      </w:pPr>
      <w:r w:rsidRPr="00DE0CEC">
        <w:rPr>
          <w:rFonts w:ascii="Arial" w:hAnsi="Arial" w:cs="Arial"/>
        </w:rPr>
        <w:t xml:space="preserve">As a condition of employment, employees must abide by the terms of this policy and must notify </w:t>
      </w:r>
      <w:r w:rsidR="00D63078">
        <w:rPr>
          <w:rFonts w:ascii="Arial" w:hAnsi="Arial" w:cs="Arial"/>
          <w:b/>
          <w:color w:val="008000"/>
        </w:rPr>
        <w:t>Bella Montessori</w:t>
      </w:r>
      <w:r w:rsidRPr="00DE0CEC">
        <w:rPr>
          <w:rFonts w:ascii="Arial" w:hAnsi="Arial" w:cs="Arial"/>
        </w:rPr>
        <w:t xml:space="preserve"> of any criminal drug statute conviction for a violation occurring in the workplace not later than five days after such conviction</w:t>
      </w:r>
      <w:r w:rsidR="00B84818">
        <w:rPr>
          <w:rFonts w:ascii="Arial" w:hAnsi="Arial" w:cs="Arial"/>
        </w:rPr>
        <w:t xml:space="preserve">. </w:t>
      </w:r>
    </w:p>
    <w:p w14:paraId="46E33249" w14:textId="77777777" w:rsidR="00ED2EC7" w:rsidRPr="00DE0CEC" w:rsidRDefault="00ED2EC7">
      <w:pPr>
        <w:autoSpaceDE w:val="0"/>
        <w:autoSpaceDN w:val="0"/>
        <w:adjustRightInd w:val="0"/>
        <w:rPr>
          <w:rFonts w:ascii="Arial" w:hAnsi="Arial" w:cs="Arial"/>
        </w:rPr>
      </w:pPr>
    </w:p>
    <w:p w14:paraId="150D06A5" w14:textId="195CF694" w:rsidR="00ED2EC7" w:rsidRPr="00DE0CEC" w:rsidRDefault="00D63078">
      <w:pPr>
        <w:autoSpaceDE w:val="0"/>
        <w:autoSpaceDN w:val="0"/>
        <w:adjustRightInd w:val="0"/>
        <w:rPr>
          <w:rFonts w:ascii="Arial" w:hAnsi="Arial" w:cs="Arial"/>
        </w:rPr>
      </w:pPr>
      <w:r>
        <w:rPr>
          <w:rFonts w:ascii="Arial" w:hAnsi="Arial" w:cs="Arial"/>
          <w:b/>
          <w:color w:val="008000"/>
        </w:rPr>
        <w:t>Bella Montessori</w:t>
      </w:r>
      <w:r w:rsidR="00ED2EC7" w:rsidRPr="00DE0CEC">
        <w:rPr>
          <w:rFonts w:ascii="Arial" w:hAnsi="Arial" w:cs="Arial"/>
        </w:rPr>
        <w:t xml:space="preserve"> has the right to conduct a search of all property</w:t>
      </w:r>
      <w:r w:rsidR="00B72E85" w:rsidRPr="00DE0CEC">
        <w:rPr>
          <w:rFonts w:ascii="Arial" w:hAnsi="Arial" w:cs="Arial"/>
        </w:rPr>
        <w:t xml:space="preserve"> owned or controlled by us</w:t>
      </w:r>
      <w:r w:rsidR="00ED2EC7" w:rsidRPr="00DE0CEC">
        <w:rPr>
          <w:rFonts w:ascii="Arial" w:hAnsi="Arial" w:cs="Arial"/>
        </w:rPr>
        <w:t xml:space="preserve"> (desks,</w:t>
      </w:r>
      <w:r w:rsidR="005827C8" w:rsidRPr="00DE0CEC">
        <w:rPr>
          <w:rFonts w:ascii="Arial" w:hAnsi="Arial" w:cs="Arial"/>
        </w:rPr>
        <w:t xml:space="preserve"> computers,</w:t>
      </w:r>
      <w:r w:rsidR="00ED2EC7" w:rsidRPr="00DE0CEC">
        <w:rPr>
          <w:rFonts w:ascii="Arial" w:hAnsi="Arial" w:cs="Arial"/>
        </w:rPr>
        <w:t xml:space="preserve"> cabinets, </w:t>
      </w:r>
      <w:r w:rsidR="00EB7C23" w:rsidRPr="00DE0CEC">
        <w:rPr>
          <w:rFonts w:ascii="Arial" w:hAnsi="Arial" w:cs="Arial"/>
        </w:rPr>
        <w:t>etc.</w:t>
      </w:r>
      <w:r w:rsidR="00ED2EC7" w:rsidRPr="00DE0CEC">
        <w:rPr>
          <w:rFonts w:ascii="Arial" w:hAnsi="Arial" w:cs="Arial"/>
        </w:rPr>
        <w:t>) and employee property on the facilities, such as handbags and briefcases, if there is reasonable suspicion to believe that a violation of the substance abuse control policy has occurred</w:t>
      </w:r>
      <w:r w:rsidR="00B84818">
        <w:rPr>
          <w:rFonts w:ascii="Arial" w:hAnsi="Arial" w:cs="Arial"/>
        </w:rPr>
        <w:t xml:space="preserve">. </w:t>
      </w:r>
      <w:r>
        <w:rPr>
          <w:rFonts w:ascii="Arial" w:hAnsi="Arial" w:cs="Arial"/>
          <w:b/>
          <w:color w:val="008000"/>
        </w:rPr>
        <w:t>Bella Montessori</w:t>
      </w:r>
      <w:r w:rsidR="00ED2EC7" w:rsidRPr="00DE0CEC">
        <w:rPr>
          <w:rFonts w:ascii="Arial" w:hAnsi="Arial" w:cs="Arial"/>
        </w:rPr>
        <w:t xml:space="preserve"> may, but is not </w:t>
      </w:r>
      <w:r w:rsidR="00ED2EC7" w:rsidRPr="00DE0CEC">
        <w:rPr>
          <w:rFonts w:ascii="Arial" w:hAnsi="Arial" w:cs="Arial"/>
        </w:rPr>
        <w:lastRenderedPageBreak/>
        <w:t>required, to obtain the employee’s consent when property belonging to or used by an employee is to be searched</w:t>
      </w:r>
      <w:r w:rsidR="00B84818">
        <w:rPr>
          <w:rFonts w:ascii="Arial" w:hAnsi="Arial" w:cs="Arial"/>
        </w:rPr>
        <w:t xml:space="preserve">. </w:t>
      </w:r>
    </w:p>
    <w:p w14:paraId="2FC49F8A" w14:textId="77777777" w:rsidR="00ED2EC7" w:rsidRPr="00DE0CEC" w:rsidRDefault="00ED2EC7">
      <w:pPr>
        <w:rPr>
          <w:rFonts w:ascii="Arial" w:hAnsi="Arial" w:cs="Arial"/>
        </w:rPr>
      </w:pPr>
    </w:p>
    <w:p w14:paraId="2529426F" w14:textId="77777777" w:rsidR="00ED2EC7" w:rsidRPr="00DE0CEC" w:rsidRDefault="00ED2EC7">
      <w:pPr>
        <w:rPr>
          <w:rFonts w:ascii="Arial" w:hAnsi="Arial" w:cs="Arial"/>
        </w:rPr>
      </w:pPr>
    </w:p>
    <w:p w14:paraId="3AE652DF" w14:textId="77777777" w:rsidR="00AD714A" w:rsidRPr="00F44CCB" w:rsidRDefault="00AD714A">
      <w:pPr>
        <w:pStyle w:val="Heading2"/>
        <w:rPr>
          <w:rFonts w:ascii="Arial" w:hAnsi="Arial" w:cs="Arial"/>
          <w:color w:val="467ABA"/>
        </w:rPr>
      </w:pPr>
      <w:bookmarkStart w:id="12" w:name="_Toc457980417"/>
      <w:r w:rsidRPr="00F44CCB">
        <w:rPr>
          <w:rFonts w:ascii="Arial" w:hAnsi="Arial" w:cs="Arial"/>
          <w:color w:val="467ABA"/>
        </w:rPr>
        <w:t>Immunizations</w:t>
      </w:r>
      <w:bookmarkEnd w:id="12"/>
    </w:p>
    <w:p w14:paraId="310617D8" w14:textId="3B584CF6" w:rsidR="009F7225" w:rsidRPr="00DE0CEC" w:rsidRDefault="00D63078" w:rsidP="002577C7">
      <w:pPr>
        <w:rPr>
          <w:rFonts w:ascii="Arial" w:hAnsi="Arial" w:cs="Arial"/>
        </w:rPr>
      </w:pPr>
      <w:r>
        <w:rPr>
          <w:rFonts w:ascii="Arial" w:hAnsi="Arial" w:cs="Arial"/>
          <w:b/>
          <w:color w:val="008000"/>
        </w:rPr>
        <w:t>Bella Montessori</w:t>
      </w:r>
      <w:r w:rsidR="00396B57" w:rsidRPr="00DE0CEC">
        <w:rPr>
          <w:rFonts w:ascii="Arial" w:hAnsi="Arial" w:cs="Arial"/>
        </w:rPr>
        <w:t xml:space="preserve"> mandates as a condition of employment, all employ</w:t>
      </w:r>
      <w:r w:rsidR="00396B57" w:rsidRPr="00DE0CEC">
        <w:rPr>
          <w:rFonts w:ascii="Arial" w:hAnsi="Arial" w:cs="Arial"/>
          <w:iCs/>
        </w:rPr>
        <w:t>ees must be current with</w:t>
      </w:r>
      <w:r w:rsidR="00396B57" w:rsidRPr="00DE0CEC">
        <w:rPr>
          <w:rFonts w:ascii="Arial" w:hAnsi="Arial" w:cs="Arial"/>
        </w:rPr>
        <w:t xml:space="preserve"> all immunizations routinely recommended by the Centers for Disease Control and Prevention (CDC) or, if not immunized for medical, religious or philosophical reasons, provide written documentation of the reason before their effective start date.</w:t>
      </w:r>
    </w:p>
    <w:p w14:paraId="51CD8359" w14:textId="77777777" w:rsidR="00396B57" w:rsidRPr="00DE0CEC" w:rsidRDefault="00396B57" w:rsidP="002577C7">
      <w:pPr>
        <w:rPr>
          <w:rFonts w:ascii="Arial" w:hAnsi="Arial" w:cs="Arial"/>
        </w:rPr>
      </w:pPr>
    </w:p>
    <w:p w14:paraId="5434CAEB" w14:textId="55023A23" w:rsidR="00AD714A" w:rsidRPr="00DE0CEC" w:rsidRDefault="00AD714A" w:rsidP="002577C7">
      <w:pPr>
        <w:rPr>
          <w:rFonts w:ascii="Arial" w:hAnsi="Arial" w:cs="Arial"/>
        </w:rPr>
      </w:pPr>
    </w:p>
    <w:p w14:paraId="08596E32" w14:textId="77777777" w:rsidR="00ED2EC7" w:rsidRPr="00F44CCB" w:rsidRDefault="00ED2EC7">
      <w:pPr>
        <w:pStyle w:val="Heading2"/>
        <w:rPr>
          <w:rFonts w:ascii="Arial" w:hAnsi="Arial" w:cs="Arial"/>
          <w:color w:val="467ABA"/>
        </w:rPr>
      </w:pPr>
      <w:bookmarkStart w:id="13" w:name="_Toc457980418"/>
      <w:r w:rsidRPr="00F44CCB">
        <w:rPr>
          <w:rFonts w:ascii="Arial" w:hAnsi="Arial" w:cs="Arial"/>
          <w:color w:val="467ABA"/>
        </w:rPr>
        <w:t>Confidential, Proprietary and Other Nonpublic Information</w:t>
      </w:r>
      <w:bookmarkEnd w:id="13"/>
    </w:p>
    <w:p w14:paraId="69E518F4" w14:textId="58D51466" w:rsidR="00ED2EC7" w:rsidRPr="00DE0CEC" w:rsidRDefault="00ED2EC7">
      <w:pPr>
        <w:rPr>
          <w:rFonts w:ascii="Arial" w:hAnsi="Arial" w:cs="Arial"/>
        </w:rPr>
      </w:pPr>
      <w:r w:rsidRPr="00DE0CEC">
        <w:rPr>
          <w:rFonts w:ascii="Arial" w:hAnsi="Arial" w:cs="Arial"/>
        </w:rPr>
        <w:t xml:space="preserve">The protection of confidential information and proprietary inventions is vital to the interest and the success of </w:t>
      </w:r>
      <w:r w:rsidR="00D63078">
        <w:rPr>
          <w:rFonts w:ascii="Arial" w:hAnsi="Arial" w:cs="Arial"/>
          <w:b/>
          <w:color w:val="008000"/>
        </w:rPr>
        <w:t>Bella Montessori</w:t>
      </w:r>
      <w:r w:rsidR="00B84818">
        <w:rPr>
          <w:rFonts w:ascii="Arial" w:hAnsi="Arial" w:cs="Arial"/>
        </w:rPr>
        <w:t xml:space="preserve">. </w:t>
      </w:r>
      <w:r w:rsidRPr="00DE0CEC">
        <w:rPr>
          <w:rFonts w:ascii="Arial" w:hAnsi="Arial" w:cs="Arial"/>
        </w:rPr>
        <w:t>Such confidential information includes</w:t>
      </w:r>
      <w:r w:rsidR="00DF241D" w:rsidRPr="00DE0CEC">
        <w:rPr>
          <w:rFonts w:ascii="Arial" w:hAnsi="Arial" w:cs="Arial"/>
        </w:rPr>
        <w:t>,</w:t>
      </w:r>
      <w:r w:rsidRPr="00DE0CEC">
        <w:rPr>
          <w:rFonts w:ascii="Arial" w:hAnsi="Arial" w:cs="Arial"/>
        </w:rPr>
        <w:t xml:space="preserve"> but is not limited to</w:t>
      </w:r>
      <w:r w:rsidR="00DF241D" w:rsidRPr="00DE0CEC">
        <w:rPr>
          <w:rFonts w:ascii="Arial" w:hAnsi="Arial" w:cs="Arial"/>
        </w:rPr>
        <w:t>,</w:t>
      </w:r>
      <w:r w:rsidRPr="00DE0CEC">
        <w:rPr>
          <w:rFonts w:ascii="Arial" w:hAnsi="Arial" w:cs="Arial"/>
        </w:rPr>
        <w:t xml:space="preserve"> the following:</w:t>
      </w:r>
    </w:p>
    <w:p w14:paraId="0277AE13" w14:textId="77777777" w:rsidR="00ED2EC7" w:rsidRPr="00DE0CEC" w:rsidRDefault="00ED2EC7">
      <w:pPr>
        <w:numPr>
          <w:ilvl w:val="0"/>
          <w:numId w:val="6"/>
        </w:numPr>
        <w:rPr>
          <w:rFonts w:ascii="Arial" w:hAnsi="Arial" w:cs="Arial"/>
        </w:rPr>
      </w:pPr>
      <w:r w:rsidRPr="00DE0CEC">
        <w:rPr>
          <w:rFonts w:ascii="Arial" w:hAnsi="Arial" w:cs="Arial"/>
        </w:rPr>
        <w:t>Employee data</w:t>
      </w:r>
    </w:p>
    <w:p w14:paraId="445DBA10" w14:textId="77777777" w:rsidR="003573AE" w:rsidRPr="00DE0CEC" w:rsidRDefault="003573AE">
      <w:pPr>
        <w:numPr>
          <w:ilvl w:val="0"/>
          <w:numId w:val="6"/>
        </w:numPr>
        <w:rPr>
          <w:rFonts w:ascii="Arial" w:hAnsi="Arial" w:cs="Arial"/>
        </w:rPr>
      </w:pPr>
      <w:r w:rsidRPr="00DE0CEC">
        <w:rPr>
          <w:rFonts w:ascii="Arial" w:hAnsi="Arial" w:cs="Arial"/>
        </w:rPr>
        <w:t>Family/Client information</w:t>
      </w:r>
    </w:p>
    <w:p w14:paraId="5AB7C344" w14:textId="77777777" w:rsidR="00ED2EC7" w:rsidRPr="00DE0CEC" w:rsidRDefault="00ED2EC7">
      <w:pPr>
        <w:numPr>
          <w:ilvl w:val="0"/>
          <w:numId w:val="6"/>
        </w:numPr>
        <w:rPr>
          <w:rFonts w:ascii="Arial" w:hAnsi="Arial" w:cs="Arial"/>
        </w:rPr>
      </w:pPr>
      <w:r w:rsidRPr="00DE0CEC">
        <w:rPr>
          <w:rFonts w:ascii="Arial" w:hAnsi="Arial" w:cs="Arial"/>
        </w:rPr>
        <w:t>Financial information</w:t>
      </w:r>
    </w:p>
    <w:p w14:paraId="56CAF52C" w14:textId="77777777" w:rsidR="00ED2EC7" w:rsidRPr="00DE0CEC" w:rsidRDefault="00ED2EC7">
      <w:pPr>
        <w:numPr>
          <w:ilvl w:val="0"/>
          <w:numId w:val="6"/>
        </w:numPr>
        <w:rPr>
          <w:rFonts w:ascii="Arial" w:hAnsi="Arial" w:cs="Arial"/>
        </w:rPr>
      </w:pPr>
      <w:r w:rsidRPr="00DE0CEC">
        <w:rPr>
          <w:rFonts w:ascii="Arial" w:hAnsi="Arial" w:cs="Arial"/>
        </w:rPr>
        <w:t>Research and development initiatives</w:t>
      </w:r>
    </w:p>
    <w:p w14:paraId="432C8149" w14:textId="77777777" w:rsidR="00ED2EC7" w:rsidRPr="00DE0CEC" w:rsidRDefault="00ED2EC7">
      <w:pPr>
        <w:numPr>
          <w:ilvl w:val="0"/>
          <w:numId w:val="6"/>
        </w:numPr>
        <w:rPr>
          <w:rFonts w:ascii="Arial" w:hAnsi="Arial" w:cs="Arial"/>
        </w:rPr>
      </w:pPr>
      <w:r w:rsidRPr="00DE0CEC">
        <w:rPr>
          <w:rFonts w:ascii="Arial" w:hAnsi="Arial" w:cs="Arial"/>
        </w:rPr>
        <w:t>Pending projects and proposals</w:t>
      </w:r>
    </w:p>
    <w:p w14:paraId="1D68A15E" w14:textId="77777777" w:rsidR="00ED2EC7" w:rsidRPr="00DE0CEC" w:rsidRDefault="00ED2EC7">
      <w:pPr>
        <w:rPr>
          <w:rFonts w:ascii="Arial" w:hAnsi="Arial" w:cs="Arial"/>
        </w:rPr>
      </w:pPr>
    </w:p>
    <w:p w14:paraId="52035070" w14:textId="207AE337" w:rsidR="00ED2EC7" w:rsidRPr="00DE0CEC" w:rsidRDefault="00ED2EC7">
      <w:pPr>
        <w:rPr>
          <w:rFonts w:ascii="Arial" w:hAnsi="Arial" w:cs="Arial"/>
        </w:rPr>
      </w:pPr>
      <w:r w:rsidRPr="00DE0CEC">
        <w:rPr>
          <w:rFonts w:ascii="Arial" w:hAnsi="Arial" w:cs="Arial"/>
        </w:rPr>
        <w:t>The disclosure of</w:t>
      </w:r>
      <w:r w:rsidRPr="00DE0CEC">
        <w:rPr>
          <w:rFonts w:ascii="Arial" w:hAnsi="Arial" w:cs="Arial"/>
          <w:color w:val="0000FF"/>
        </w:rPr>
        <w:t xml:space="preserve"> </w:t>
      </w:r>
      <w:r w:rsidR="00D63078">
        <w:rPr>
          <w:rFonts w:ascii="Arial" w:hAnsi="Arial" w:cs="Arial"/>
          <w:b/>
          <w:color w:val="008000"/>
        </w:rPr>
        <w:t>Bella Montessori</w:t>
      </w:r>
      <w:r w:rsidRPr="00DE0CEC">
        <w:rPr>
          <w:rFonts w:ascii="Arial" w:hAnsi="Arial" w:cs="Arial"/>
        </w:rPr>
        <w:t>’s confidential, proprietary or other nonpublic information, whether intentional or unintentional, will be subject to disciplinary action (up to and including possible discharge), even if he or she does not actually benefit from the disclosed information.</w:t>
      </w:r>
      <w:r w:rsidR="003573AE" w:rsidRPr="00DE0CEC">
        <w:rPr>
          <w:rFonts w:ascii="Arial" w:hAnsi="Arial" w:cs="Arial"/>
        </w:rPr>
        <w:t xml:space="preserve"> Please refer</w:t>
      </w:r>
      <w:r w:rsidR="00AB4AE5" w:rsidRPr="00DE0CEC">
        <w:rPr>
          <w:rFonts w:ascii="Arial" w:hAnsi="Arial" w:cs="Arial"/>
        </w:rPr>
        <w:t xml:space="preserve"> to Section 5: Employee Conduct,</w:t>
      </w:r>
      <w:r w:rsidR="003573AE" w:rsidRPr="00DE0CEC">
        <w:rPr>
          <w:rFonts w:ascii="Arial" w:hAnsi="Arial" w:cs="Arial"/>
        </w:rPr>
        <w:t xml:space="preserve"> </w:t>
      </w:r>
      <w:r w:rsidR="00AB4AE5" w:rsidRPr="00DE0CEC">
        <w:rPr>
          <w:rFonts w:ascii="Arial" w:hAnsi="Arial" w:cs="Arial"/>
        </w:rPr>
        <w:t>Electronic Communication for further explanation.</w:t>
      </w:r>
    </w:p>
    <w:p w14:paraId="6431C8DA" w14:textId="77777777" w:rsidR="00ED2EC7" w:rsidRPr="00DE0CEC" w:rsidRDefault="00ED2EC7">
      <w:pPr>
        <w:rPr>
          <w:rFonts w:ascii="Arial" w:hAnsi="Arial" w:cs="Arial"/>
        </w:rPr>
      </w:pPr>
    </w:p>
    <w:p w14:paraId="64F3502C" w14:textId="77777777" w:rsidR="00ED2EC7" w:rsidRPr="00DE0CEC" w:rsidRDefault="00ED2EC7">
      <w:pPr>
        <w:rPr>
          <w:rFonts w:ascii="Arial" w:hAnsi="Arial" w:cs="Arial"/>
        </w:rPr>
      </w:pPr>
    </w:p>
    <w:p w14:paraId="6557A749" w14:textId="77777777" w:rsidR="00ED2EC7" w:rsidRPr="00F44CCB" w:rsidRDefault="00ED2EC7">
      <w:pPr>
        <w:pStyle w:val="Heading2"/>
        <w:rPr>
          <w:rFonts w:ascii="Arial" w:hAnsi="Arial" w:cs="Arial"/>
          <w:color w:val="467ABA"/>
        </w:rPr>
      </w:pPr>
      <w:bookmarkStart w:id="14" w:name="_Toc457980419"/>
      <w:r w:rsidRPr="00F44CCB">
        <w:rPr>
          <w:rFonts w:ascii="Arial" w:hAnsi="Arial" w:cs="Arial"/>
          <w:color w:val="467ABA"/>
        </w:rPr>
        <w:t>Employment Classification</w:t>
      </w:r>
      <w:bookmarkEnd w:id="14"/>
    </w:p>
    <w:p w14:paraId="6EB98CA9" w14:textId="77777777" w:rsidR="00ED2EC7" w:rsidRPr="00DE0CEC" w:rsidRDefault="00ED2EC7">
      <w:pPr>
        <w:rPr>
          <w:rFonts w:ascii="Arial" w:hAnsi="Arial" w:cs="Arial"/>
        </w:rPr>
      </w:pPr>
      <w:r w:rsidRPr="00DE0CEC">
        <w:rPr>
          <w:rFonts w:ascii="Arial" w:hAnsi="Arial" w:cs="Arial"/>
        </w:rPr>
        <w:t>All employees are classified as either “exempt” or “non-exempt” from overtime compensation according to the overtime provisions of state and federal laws</w:t>
      </w:r>
      <w:r w:rsidR="00B84818">
        <w:rPr>
          <w:rFonts w:ascii="Arial" w:hAnsi="Arial" w:cs="Arial"/>
        </w:rPr>
        <w:t xml:space="preserve">. </w:t>
      </w:r>
      <w:r w:rsidRPr="00DE0CEC">
        <w:rPr>
          <w:rFonts w:ascii="Arial" w:hAnsi="Arial" w:cs="Arial"/>
        </w:rPr>
        <w:t>Non</w:t>
      </w:r>
      <w:r w:rsidR="0077470B" w:rsidRPr="00DE0CEC">
        <w:rPr>
          <w:rFonts w:ascii="Arial" w:hAnsi="Arial" w:cs="Arial"/>
        </w:rPr>
        <w:t>-</w:t>
      </w:r>
      <w:r w:rsidRPr="00DE0CEC">
        <w:rPr>
          <w:rFonts w:ascii="Arial" w:hAnsi="Arial" w:cs="Arial"/>
        </w:rPr>
        <w:t>exempt employees are entitled to overtime pay</w:t>
      </w:r>
      <w:r w:rsidR="00B84818">
        <w:rPr>
          <w:rFonts w:ascii="Arial" w:hAnsi="Arial" w:cs="Arial"/>
        </w:rPr>
        <w:t xml:space="preserve">. </w:t>
      </w:r>
      <w:r w:rsidRPr="00DE0CEC">
        <w:rPr>
          <w:rFonts w:ascii="Arial" w:hAnsi="Arial" w:cs="Arial"/>
        </w:rPr>
        <w:t>Exempt employees are not</w:t>
      </w:r>
      <w:r w:rsidR="00B84818">
        <w:rPr>
          <w:rFonts w:ascii="Arial" w:hAnsi="Arial" w:cs="Arial"/>
        </w:rPr>
        <w:t xml:space="preserve">. </w:t>
      </w:r>
    </w:p>
    <w:p w14:paraId="5F5613DF" w14:textId="77777777" w:rsidR="00ED2EC7" w:rsidRPr="00DE0CEC" w:rsidRDefault="00ED2EC7">
      <w:pPr>
        <w:rPr>
          <w:rFonts w:ascii="Arial" w:hAnsi="Arial" w:cs="Arial"/>
        </w:rPr>
      </w:pPr>
    </w:p>
    <w:p w14:paraId="0445422F" w14:textId="77777777" w:rsidR="00ED2EC7" w:rsidRPr="00DE0CEC" w:rsidRDefault="00ED2EC7">
      <w:pPr>
        <w:rPr>
          <w:rFonts w:ascii="Arial" w:hAnsi="Arial" w:cs="Arial"/>
        </w:rPr>
      </w:pPr>
      <w:r w:rsidRPr="00DE0CEC">
        <w:rPr>
          <w:rFonts w:ascii="Arial" w:hAnsi="Arial" w:cs="Arial"/>
        </w:rPr>
        <w:t>In addition, employees will be classified as the following:</w:t>
      </w:r>
    </w:p>
    <w:p w14:paraId="7008B553" w14:textId="77777777" w:rsidR="00ED2EC7" w:rsidRPr="00DE0CEC" w:rsidRDefault="00ED2EC7" w:rsidP="007D4E76">
      <w:pPr>
        <w:rPr>
          <w:rFonts w:ascii="Arial" w:hAnsi="Arial" w:cs="Arial"/>
        </w:rPr>
      </w:pPr>
    </w:p>
    <w:p w14:paraId="19213075" w14:textId="77777777" w:rsidR="00ED2EC7" w:rsidRPr="00DE0CEC" w:rsidRDefault="00ED2EC7" w:rsidP="007D4E76">
      <w:pPr>
        <w:ind w:left="1440" w:hanging="1440"/>
        <w:rPr>
          <w:rFonts w:ascii="Arial" w:hAnsi="Arial" w:cs="Arial"/>
        </w:rPr>
      </w:pPr>
      <w:r w:rsidRPr="00F44CCB">
        <w:rPr>
          <w:rFonts w:ascii="Arial" w:hAnsi="Arial" w:cs="Arial"/>
          <w:b/>
          <w:bCs/>
          <w:color w:val="467ABA"/>
        </w:rPr>
        <w:t>Full-time</w:t>
      </w:r>
      <w:r w:rsidRPr="00DE0CEC">
        <w:rPr>
          <w:rFonts w:ascii="Arial" w:hAnsi="Arial" w:cs="Arial"/>
          <w:b/>
          <w:bCs/>
          <w:color w:val="008AB0"/>
        </w:rPr>
        <w:t>:</w:t>
      </w:r>
      <w:r w:rsidR="007D4E76">
        <w:rPr>
          <w:rFonts w:ascii="Arial" w:hAnsi="Arial" w:cs="Arial"/>
          <w:b/>
          <w:bCs/>
          <w:color w:val="008AB0"/>
        </w:rPr>
        <w:tab/>
      </w:r>
      <w:r w:rsidRPr="00DE0CEC">
        <w:rPr>
          <w:rFonts w:ascii="Arial" w:hAnsi="Arial" w:cs="Arial"/>
        </w:rPr>
        <w:t>An employee who is normally scheduled to work a standard forty-hour workweek</w:t>
      </w:r>
      <w:r w:rsidR="00B84818">
        <w:rPr>
          <w:rFonts w:ascii="Arial" w:hAnsi="Arial" w:cs="Arial"/>
        </w:rPr>
        <w:t xml:space="preserve">. </w:t>
      </w:r>
    </w:p>
    <w:p w14:paraId="294CC35C" w14:textId="77777777" w:rsidR="00ED2EC7" w:rsidRPr="00DE0CEC" w:rsidRDefault="00ED2EC7" w:rsidP="007D4E76">
      <w:pPr>
        <w:ind w:left="1440" w:hanging="1440"/>
        <w:rPr>
          <w:rFonts w:ascii="Arial" w:hAnsi="Arial" w:cs="Arial"/>
        </w:rPr>
      </w:pPr>
    </w:p>
    <w:p w14:paraId="00EF6583" w14:textId="77777777" w:rsidR="00ED2EC7" w:rsidRPr="00DE0CEC" w:rsidRDefault="00ED2EC7" w:rsidP="007D4E76">
      <w:pPr>
        <w:tabs>
          <w:tab w:val="num" w:pos="720"/>
        </w:tabs>
        <w:ind w:left="1440" w:hanging="1440"/>
        <w:rPr>
          <w:rFonts w:ascii="Arial" w:hAnsi="Arial" w:cs="Arial"/>
        </w:rPr>
      </w:pPr>
      <w:r w:rsidRPr="00F44CCB">
        <w:rPr>
          <w:rFonts w:ascii="Arial" w:hAnsi="Arial" w:cs="Arial"/>
          <w:b/>
          <w:bCs/>
          <w:color w:val="467ABA"/>
        </w:rPr>
        <w:t>Part-time</w:t>
      </w:r>
      <w:r w:rsidRPr="00DE0CEC">
        <w:rPr>
          <w:rFonts w:ascii="Arial" w:hAnsi="Arial" w:cs="Arial"/>
          <w:b/>
          <w:bCs/>
          <w:color w:val="008AB0"/>
        </w:rPr>
        <w:t>:</w:t>
      </w:r>
      <w:r w:rsidR="007D4E76">
        <w:rPr>
          <w:rFonts w:ascii="Arial" w:hAnsi="Arial" w:cs="Arial"/>
          <w:color w:val="008AB0"/>
        </w:rPr>
        <w:tab/>
      </w:r>
      <w:r w:rsidRPr="00DE0CEC">
        <w:rPr>
          <w:rFonts w:ascii="Arial" w:hAnsi="Arial" w:cs="Arial"/>
        </w:rPr>
        <w:t xml:space="preserve">An employee who is normally scheduled to work less than forty hours per </w:t>
      </w:r>
      <w:proofErr w:type="gramStart"/>
      <w:r w:rsidRPr="00DE0CEC">
        <w:rPr>
          <w:rFonts w:ascii="Arial" w:hAnsi="Arial" w:cs="Arial"/>
        </w:rPr>
        <w:t>week, and</w:t>
      </w:r>
      <w:proofErr w:type="gramEnd"/>
      <w:r w:rsidRPr="00DE0CEC">
        <w:rPr>
          <w:rFonts w:ascii="Arial" w:hAnsi="Arial" w:cs="Arial"/>
        </w:rPr>
        <w:t xml:space="preserve"> is not temporary</w:t>
      </w:r>
      <w:r w:rsidR="00B84818">
        <w:rPr>
          <w:rFonts w:ascii="Arial" w:hAnsi="Arial" w:cs="Arial"/>
        </w:rPr>
        <w:t xml:space="preserve">. </w:t>
      </w:r>
    </w:p>
    <w:p w14:paraId="7B15F1D5" w14:textId="77777777" w:rsidR="00ED2EC7" w:rsidRPr="00DE0CEC" w:rsidRDefault="00ED2EC7" w:rsidP="007D4E76">
      <w:pPr>
        <w:tabs>
          <w:tab w:val="num" w:pos="720"/>
        </w:tabs>
        <w:ind w:left="1440" w:hanging="1440"/>
        <w:rPr>
          <w:rFonts w:ascii="Arial" w:hAnsi="Arial" w:cs="Arial"/>
        </w:rPr>
      </w:pPr>
    </w:p>
    <w:p w14:paraId="13EB6EC5" w14:textId="77777777" w:rsidR="00ED2EC7" w:rsidRPr="00DE0CEC" w:rsidRDefault="00ED2EC7" w:rsidP="007D4E76">
      <w:pPr>
        <w:tabs>
          <w:tab w:val="num" w:pos="720"/>
        </w:tabs>
        <w:ind w:left="1440" w:hanging="1440"/>
        <w:rPr>
          <w:rFonts w:ascii="Arial" w:hAnsi="Arial" w:cs="Arial"/>
        </w:rPr>
      </w:pPr>
      <w:r w:rsidRPr="00F44CCB">
        <w:rPr>
          <w:rFonts w:ascii="Arial" w:hAnsi="Arial" w:cs="Arial"/>
          <w:b/>
          <w:bCs/>
          <w:color w:val="467ABA"/>
        </w:rPr>
        <w:t>Regular</w:t>
      </w:r>
      <w:r w:rsidRPr="00DE0CEC">
        <w:rPr>
          <w:rFonts w:ascii="Arial" w:hAnsi="Arial" w:cs="Arial"/>
          <w:b/>
          <w:bCs/>
          <w:color w:val="008AB0"/>
        </w:rPr>
        <w:t>:</w:t>
      </w:r>
      <w:r w:rsidR="007D4E76">
        <w:rPr>
          <w:rFonts w:ascii="Arial" w:hAnsi="Arial" w:cs="Arial"/>
          <w:color w:val="008AB0"/>
        </w:rPr>
        <w:tab/>
      </w:r>
      <w:r w:rsidRPr="00DE0CEC">
        <w:rPr>
          <w:rFonts w:ascii="Arial" w:hAnsi="Arial" w:cs="Arial"/>
        </w:rPr>
        <w:t>An employee who has completed their introductory period</w:t>
      </w:r>
      <w:r w:rsidR="00B84818">
        <w:rPr>
          <w:rFonts w:ascii="Arial" w:hAnsi="Arial" w:cs="Arial"/>
        </w:rPr>
        <w:t xml:space="preserve">. </w:t>
      </w:r>
    </w:p>
    <w:p w14:paraId="4A053A48" w14:textId="77777777" w:rsidR="00ED2EC7" w:rsidRPr="00DE0CEC" w:rsidRDefault="00ED2EC7" w:rsidP="007D4E76">
      <w:pPr>
        <w:ind w:left="1440" w:hanging="1440"/>
        <w:rPr>
          <w:rFonts w:ascii="Arial" w:hAnsi="Arial" w:cs="Arial"/>
        </w:rPr>
      </w:pPr>
    </w:p>
    <w:p w14:paraId="4599B745" w14:textId="77777777" w:rsidR="00ED2EC7" w:rsidRPr="00DE0CEC" w:rsidRDefault="00ED2EC7" w:rsidP="007D4E76">
      <w:pPr>
        <w:ind w:left="1440" w:hanging="1440"/>
        <w:rPr>
          <w:rFonts w:ascii="Arial" w:hAnsi="Arial" w:cs="Arial"/>
        </w:rPr>
      </w:pPr>
      <w:r w:rsidRPr="00F44CCB">
        <w:rPr>
          <w:rFonts w:ascii="Arial" w:hAnsi="Arial" w:cs="Arial"/>
          <w:b/>
          <w:bCs/>
          <w:color w:val="467ABA"/>
        </w:rPr>
        <w:t>Temporary</w:t>
      </w:r>
      <w:r w:rsidRPr="00DE0CEC">
        <w:rPr>
          <w:rFonts w:ascii="Arial" w:hAnsi="Arial" w:cs="Arial"/>
          <w:b/>
          <w:bCs/>
          <w:color w:val="008AB0"/>
        </w:rPr>
        <w:t>:</w:t>
      </w:r>
      <w:r w:rsidR="007D4E76">
        <w:rPr>
          <w:rFonts w:ascii="Arial" w:hAnsi="Arial" w:cs="Arial"/>
          <w:color w:val="008AB0"/>
        </w:rPr>
        <w:tab/>
      </w:r>
      <w:r w:rsidRPr="00DE0CEC">
        <w:rPr>
          <w:rFonts w:ascii="Arial" w:hAnsi="Arial" w:cs="Arial"/>
        </w:rPr>
        <w:t>An employee who is hired to temporarily supplement the work force or to assist in the completion of a specific project</w:t>
      </w:r>
      <w:r w:rsidR="00B84818">
        <w:rPr>
          <w:rFonts w:ascii="Arial" w:hAnsi="Arial" w:cs="Arial"/>
        </w:rPr>
        <w:t xml:space="preserve">. </w:t>
      </w:r>
      <w:r w:rsidRPr="00DE0CEC">
        <w:rPr>
          <w:rFonts w:ascii="Arial" w:hAnsi="Arial" w:cs="Arial"/>
        </w:rPr>
        <w:t>Employment beyond the ini</w:t>
      </w:r>
      <w:r w:rsidRPr="00DE0CEC">
        <w:rPr>
          <w:rFonts w:ascii="Arial" w:hAnsi="Arial" w:cs="Arial"/>
        </w:rPr>
        <w:lastRenderedPageBreak/>
        <w:t>tial stated period does not in any way imply a change in employment status</w:t>
      </w:r>
      <w:r w:rsidR="00B84818">
        <w:rPr>
          <w:rFonts w:ascii="Arial" w:hAnsi="Arial" w:cs="Arial"/>
        </w:rPr>
        <w:t xml:space="preserve">. </w:t>
      </w:r>
    </w:p>
    <w:p w14:paraId="3518A71C" w14:textId="77777777" w:rsidR="00ED2EC7" w:rsidRPr="00DE0CEC" w:rsidRDefault="00ED2EC7" w:rsidP="007D4E76">
      <w:pPr>
        <w:rPr>
          <w:rFonts w:ascii="Arial" w:hAnsi="Arial" w:cs="Arial"/>
        </w:rPr>
      </w:pPr>
    </w:p>
    <w:p w14:paraId="0DCFBD3C" w14:textId="77777777" w:rsidR="00ED2EC7" w:rsidRPr="00DE0CEC" w:rsidRDefault="00ED2EC7" w:rsidP="007D4E76">
      <w:pPr>
        <w:rPr>
          <w:rFonts w:ascii="Arial" w:hAnsi="Arial" w:cs="Arial"/>
        </w:rPr>
      </w:pPr>
    </w:p>
    <w:p w14:paraId="759B5506" w14:textId="77777777" w:rsidR="00ED2EC7" w:rsidRPr="00F44CCB" w:rsidRDefault="00ED2EC7" w:rsidP="007D4E76">
      <w:pPr>
        <w:pStyle w:val="Heading2"/>
        <w:jc w:val="left"/>
        <w:rPr>
          <w:rFonts w:ascii="Arial" w:hAnsi="Arial" w:cs="Arial"/>
          <w:color w:val="467ABA"/>
        </w:rPr>
      </w:pPr>
      <w:bookmarkStart w:id="15" w:name="_Toc457980420"/>
      <w:r w:rsidRPr="00F44CCB">
        <w:rPr>
          <w:rFonts w:ascii="Arial" w:hAnsi="Arial" w:cs="Arial"/>
          <w:color w:val="467ABA"/>
        </w:rPr>
        <w:t>At-Will Employment</w:t>
      </w:r>
      <w:bookmarkEnd w:id="15"/>
    </w:p>
    <w:p w14:paraId="6319CA27" w14:textId="21F82333" w:rsidR="00ED2EC7" w:rsidRPr="00DE0CEC" w:rsidRDefault="00ED2EC7">
      <w:pPr>
        <w:rPr>
          <w:rFonts w:ascii="Arial" w:hAnsi="Arial" w:cs="Arial"/>
        </w:rPr>
      </w:pPr>
      <w:r w:rsidRPr="00DE0CEC">
        <w:rPr>
          <w:rFonts w:ascii="Arial" w:hAnsi="Arial" w:cs="Arial"/>
        </w:rPr>
        <w:t xml:space="preserve">Employment with </w:t>
      </w:r>
      <w:r w:rsidR="00D63078">
        <w:rPr>
          <w:rFonts w:ascii="Arial" w:hAnsi="Arial" w:cs="Arial"/>
          <w:b/>
          <w:color w:val="008000"/>
        </w:rPr>
        <w:t>Bella Montessori</w:t>
      </w:r>
      <w:r w:rsidRPr="00DE0CEC">
        <w:rPr>
          <w:rFonts w:ascii="Arial" w:hAnsi="Arial" w:cs="Arial"/>
        </w:rPr>
        <w:t xml:space="preserve"> is at-will, meaning that either you or </w:t>
      </w:r>
      <w:r w:rsidR="00D63078">
        <w:rPr>
          <w:rFonts w:ascii="Arial" w:hAnsi="Arial" w:cs="Arial"/>
          <w:b/>
          <w:color w:val="008000"/>
        </w:rPr>
        <w:t>Bella Montessori</w:t>
      </w:r>
      <w:r w:rsidRPr="00DE0CEC">
        <w:rPr>
          <w:rFonts w:ascii="Arial" w:hAnsi="Arial" w:cs="Arial"/>
        </w:rPr>
        <w:t xml:space="preserve"> may terminate the employment relationship at any time with or without a reason or notice</w:t>
      </w:r>
      <w:r w:rsidR="00B84818">
        <w:rPr>
          <w:rFonts w:ascii="Arial" w:hAnsi="Arial" w:cs="Arial"/>
        </w:rPr>
        <w:t xml:space="preserve">. </w:t>
      </w:r>
    </w:p>
    <w:p w14:paraId="6F6D277C" w14:textId="77777777" w:rsidR="00ED2EC7" w:rsidRPr="00DE0CEC" w:rsidRDefault="00ED2EC7">
      <w:pPr>
        <w:rPr>
          <w:rFonts w:ascii="Arial" w:hAnsi="Arial" w:cs="Arial"/>
        </w:rPr>
      </w:pPr>
    </w:p>
    <w:p w14:paraId="4990C0C6" w14:textId="517D3F4F" w:rsidR="00ED2EC7" w:rsidRPr="00DE0CEC" w:rsidRDefault="00ED2EC7">
      <w:pPr>
        <w:rPr>
          <w:rFonts w:ascii="Arial" w:hAnsi="Arial" w:cs="Arial"/>
        </w:rPr>
      </w:pPr>
      <w:r w:rsidRPr="00DE0CEC">
        <w:rPr>
          <w:rFonts w:ascii="Arial" w:hAnsi="Arial" w:cs="Arial"/>
        </w:rPr>
        <w:t>Statements or promises, information in this Employee Handbook, or in any other publications cannot modify this at-will employment relationship</w:t>
      </w:r>
      <w:r w:rsidR="00B84818">
        <w:rPr>
          <w:rFonts w:ascii="Arial" w:hAnsi="Arial" w:cs="Arial"/>
        </w:rPr>
        <w:t xml:space="preserve">. </w:t>
      </w:r>
      <w:r w:rsidRPr="00DE0CEC">
        <w:rPr>
          <w:rFonts w:ascii="Arial" w:hAnsi="Arial" w:cs="Arial"/>
        </w:rPr>
        <w:t>Only a written and signed contract by the Executive Director can change an individual’s at-will employment status</w:t>
      </w:r>
      <w:r w:rsidR="00B84818">
        <w:rPr>
          <w:rFonts w:ascii="Arial" w:hAnsi="Arial" w:cs="Arial"/>
        </w:rPr>
        <w:t xml:space="preserve">. </w:t>
      </w:r>
    </w:p>
    <w:p w14:paraId="5140482A" w14:textId="77777777" w:rsidR="00ED2EC7" w:rsidRPr="007D4E76" w:rsidRDefault="00ED2EC7" w:rsidP="007D4E76">
      <w:pPr>
        <w:pStyle w:val="text"/>
        <w:spacing w:before="0" w:beforeAutospacing="0" w:after="0" w:afterAutospacing="0"/>
        <w:rPr>
          <w:rFonts w:ascii="Arial" w:eastAsia="Times New Roman" w:hAnsi="Arial" w:cs="Arial"/>
        </w:rPr>
      </w:pPr>
    </w:p>
    <w:p w14:paraId="2A1D641A" w14:textId="77777777" w:rsidR="00ED2EC7" w:rsidRPr="00DE0CEC" w:rsidRDefault="00ED2EC7">
      <w:pPr>
        <w:pStyle w:val="text"/>
        <w:spacing w:before="0" w:beforeAutospacing="0" w:after="0" w:afterAutospacing="0"/>
        <w:rPr>
          <w:rFonts w:ascii="Arial" w:eastAsia="Times New Roman" w:hAnsi="Arial" w:cs="Arial"/>
        </w:rPr>
      </w:pPr>
    </w:p>
    <w:p w14:paraId="4496020D" w14:textId="77777777" w:rsidR="00ED2EC7" w:rsidRPr="00F44CCB" w:rsidRDefault="00ED2EC7">
      <w:pPr>
        <w:pStyle w:val="Heading2"/>
        <w:rPr>
          <w:rFonts w:ascii="Arial" w:hAnsi="Arial" w:cs="Arial"/>
          <w:color w:val="467ABA"/>
        </w:rPr>
      </w:pPr>
      <w:bookmarkStart w:id="16" w:name="_Toc457980421"/>
      <w:r w:rsidRPr="00F44CCB">
        <w:rPr>
          <w:rFonts w:ascii="Arial" w:hAnsi="Arial" w:cs="Arial"/>
          <w:color w:val="467ABA"/>
        </w:rPr>
        <w:t>Introductory Period</w:t>
      </w:r>
      <w:bookmarkEnd w:id="16"/>
    </w:p>
    <w:p w14:paraId="49D986F0" w14:textId="037AC88B" w:rsidR="00ED2EC7" w:rsidRPr="00DE0CEC" w:rsidRDefault="00ED2EC7">
      <w:pPr>
        <w:rPr>
          <w:rFonts w:ascii="Arial" w:hAnsi="Arial" w:cs="Arial"/>
        </w:rPr>
      </w:pPr>
      <w:r w:rsidRPr="00DE0CEC">
        <w:rPr>
          <w:rFonts w:ascii="Arial" w:hAnsi="Arial" w:cs="Arial"/>
        </w:rPr>
        <w:t xml:space="preserve">The first </w:t>
      </w:r>
      <w:r w:rsidR="001F7C0D">
        <w:rPr>
          <w:rFonts w:ascii="Arial" w:hAnsi="Arial" w:cs="Arial"/>
        </w:rPr>
        <w:t>30</w:t>
      </w:r>
      <w:r w:rsidRPr="00DE0CEC">
        <w:rPr>
          <w:rFonts w:ascii="Arial" w:hAnsi="Arial" w:cs="Arial"/>
        </w:rPr>
        <w:t xml:space="preserve"> days are considered the Introductory Period</w:t>
      </w:r>
      <w:r w:rsidR="00B84818">
        <w:rPr>
          <w:rFonts w:ascii="Arial" w:hAnsi="Arial" w:cs="Arial"/>
        </w:rPr>
        <w:t xml:space="preserve">. </w:t>
      </w:r>
      <w:r w:rsidRPr="00DE0CEC">
        <w:rPr>
          <w:rFonts w:ascii="Arial" w:hAnsi="Arial" w:cs="Arial"/>
        </w:rPr>
        <w:t>Either the employee or the employer may end the employment relationship at will at any time during or after this period, with or without cause or advance notice.</w:t>
      </w:r>
    </w:p>
    <w:p w14:paraId="391A7357" w14:textId="77777777" w:rsidR="00ED2EC7" w:rsidRPr="00DE0CEC" w:rsidRDefault="00ED2EC7">
      <w:pPr>
        <w:rPr>
          <w:rFonts w:ascii="Arial" w:hAnsi="Arial" w:cs="Arial"/>
        </w:rPr>
      </w:pPr>
    </w:p>
    <w:p w14:paraId="46C79564" w14:textId="5A37DE1F" w:rsidR="00ED2EC7" w:rsidRPr="00DE0CEC" w:rsidRDefault="00ED2EC7">
      <w:pPr>
        <w:rPr>
          <w:rFonts w:ascii="Arial" w:hAnsi="Arial" w:cs="Arial"/>
        </w:rPr>
      </w:pPr>
      <w:r w:rsidRPr="00DE0CEC">
        <w:rPr>
          <w:rFonts w:ascii="Arial" w:hAnsi="Arial" w:cs="Arial"/>
        </w:rPr>
        <w:t xml:space="preserve">The Introductory Period is intended to give new employees the opportunity to demonstrate their ability to achieve a level of performance acceptable to </w:t>
      </w:r>
      <w:r w:rsidR="00D63078">
        <w:rPr>
          <w:rFonts w:ascii="Arial" w:hAnsi="Arial" w:cs="Arial"/>
          <w:b/>
          <w:color w:val="008000"/>
        </w:rPr>
        <w:t>Bella Montessori</w:t>
      </w:r>
      <w:r w:rsidRPr="00DE0CEC">
        <w:rPr>
          <w:rFonts w:ascii="Arial" w:hAnsi="Arial" w:cs="Arial"/>
        </w:rPr>
        <w:t xml:space="preserve"> and to determine whether the new position meets their expectations</w:t>
      </w:r>
      <w:r w:rsidR="00B84818">
        <w:rPr>
          <w:rFonts w:ascii="Arial" w:hAnsi="Arial" w:cs="Arial"/>
        </w:rPr>
        <w:t xml:space="preserve">. </w:t>
      </w:r>
      <w:r w:rsidRPr="00DE0CEC">
        <w:rPr>
          <w:rFonts w:ascii="Arial" w:hAnsi="Arial" w:cs="Arial"/>
        </w:rPr>
        <w:t xml:space="preserve">Similarly, </w:t>
      </w:r>
      <w:r w:rsidR="00D63078">
        <w:rPr>
          <w:rFonts w:ascii="Arial" w:hAnsi="Arial" w:cs="Arial"/>
          <w:b/>
          <w:color w:val="008000"/>
        </w:rPr>
        <w:t>Bella Montessori</w:t>
      </w:r>
      <w:r w:rsidRPr="00DE0CEC">
        <w:rPr>
          <w:rFonts w:ascii="Arial" w:hAnsi="Arial" w:cs="Arial"/>
        </w:rPr>
        <w:t xml:space="preserve"> uses this period to evaluate the employee’s capabilities, work habits, and overall suitability for the job</w:t>
      </w:r>
      <w:r w:rsidR="00B84818">
        <w:rPr>
          <w:rFonts w:ascii="Arial" w:hAnsi="Arial" w:cs="Arial"/>
        </w:rPr>
        <w:t xml:space="preserve">. </w:t>
      </w:r>
    </w:p>
    <w:p w14:paraId="71BAED6C" w14:textId="77777777" w:rsidR="00ED2EC7" w:rsidRPr="00DE0CEC" w:rsidRDefault="00ED2EC7">
      <w:pPr>
        <w:rPr>
          <w:rFonts w:ascii="Arial" w:hAnsi="Arial" w:cs="Arial"/>
        </w:rPr>
      </w:pPr>
    </w:p>
    <w:p w14:paraId="2B334F1B" w14:textId="77777777" w:rsidR="00AB4AE5" w:rsidRPr="00DE0CEC" w:rsidRDefault="00ED2EC7">
      <w:pPr>
        <w:rPr>
          <w:rFonts w:ascii="Arial" w:hAnsi="Arial" w:cs="Arial"/>
        </w:rPr>
      </w:pPr>
      <w:r w:rsidRPr="00DE0CEC">
        <w:rPr>
          <w:rFonts w:ascii="Arial" w:hAnsi="Arial" w:cs="Arial"/>
        </w:rPr>
        <w:t>The completion of the Introductory Period does not represent a guarantee of continued employment, as employment is always at-will.</w:t>
      </w:r>
    </w:p>
    <w:p w14:paraId="6A6E96D9" w14:textId="186C37D8" w:rsidR="00ED2EC7" w:rsidRPr="00DE0CEC" w:rsidRDefault="00AB4AE5">
      <w:pPr>
        <w:rPr>
          <w:rFonts w:ascii="Arial" w:hAnsi="Arial" w:cs="Arial"/>
        </w:rPr>
      </w:pPr>
      <w:r w:rsidRPr="00DE0CEC">
        <w:rPr>
          <w:rFonts w:ascii="Arial" w:hAnsi="Arial" w:cs="Arial"/>
        </w:rPr>
        <w:br/>
      </w:r>
    </w:p>
    <w:p w14:paraId="2F9DED15" w14:textId="77777777" w:rsidR="00ED2EC7" w:rsidRPr="00F44CCB" w:rsidRDefault="00ED2EC7">
      <w:pPr>
        <w:pStyle w:val="Heading2"/>
        <w:rPr>
          <w:rFonts w:ascii="Arial" w:hAnsi="Arial" w:cs="Arial"/>
          <w:color w:val="467ABA"/>
        </w:rPr>
      </w:pPr>
      <w:bookmarkStart w:id="17" w:name="_Toc457980422"/>
      <w:r w:rsidRPr="00F44CCB">
        <w:rPr>
          <w:rFonts w:ascii="Arial" w:hAnsi="Arial" w:cs="Arial"/>
          <w:color w:val="467ABA"/>
        </w:rPr>
        <w:t>Personal Data Changes</w:t>
      </w:r>
      <w:bookmarkEnd w:id="17"/>
    </w:p>
    <w:p w14:paraId="589D07D5" w14:textId="4250ADDD" w:rsidR="00ED2EC7" w:rsidRPr="00DE0CEC" w:rsidRDefault="00ED2EC7">
      <w:pPr>
        <w:pStyle w:val="text"/>
        <w:spacing w:before="0" w:beforeAutospacing="0" w:after="0" w:afterAutospacing="0"/>
        <w:rPr>
          <w:rFonts w:ascii="Arial" w:eastAsia="Times New Roman" w:hAnsi="Arial" w:cs="Arial"/>
        </w:rPr>
      </w:pPr>
      <w:r w:rsidRPr="00DE0CEC">
        <w:rPr>
          <w:rFonts w:ascii="Arial" w:eastAsia="Times New Roman" w:hAnsi="Arial" w:cs="Arial"/>
        </w:rPr>
        <w:t xml:space="preserve">To help keep record and benefits program information accurate, please notify </w:t>
      </w:r>
      <w:r w:rsidR="00D63078">
        <w:rPr>
          <w:rFonts w:ascii="Arial" w:eastAsia="Times New Roman" w:hAnsi="Arial" w:cs="Arial"/>
          <w:b/>
          <w:color w:val="008000"/>
        </w:rPr>
        <w:t>Bella Montessori</w:t>
      </w:r>
      <w:r w:rsidRPr="00DE0CEC">
        <w:rPr>
          <w:rFonts w:ascii="Arial" w:eastAsia="Times New Roman" w:hAnsi="Arial" w:cs="Arial"/>
        </w:rPr>
        <w:t xml:space="preserve"> of any changes to your personal information, such as: mailing address, emergency contacts, and other possible relevant information</w:t>
      </w:r>
      <w:r w:rsidR="00B84818">
        <w:rPr>
          <w:rFonts w:ascii="Arial" w:eastAsia="Times New Roman" w:hAnsi="Arial" w:cs="Arial"/>
        </w:rPr>
        <w:t xml:space="preserve">. </w:t>
      </w:r>
      <w:r w:rsidR="005827C8" w:rsidRPr="00DE0CEC">
        <w:rPr>
          <w:rFonts w:ascii="Arial" w:eastAsia="Times New Roman" w:hAnsi="Arial" w:cs="Arial"/>
        </w:rPr>
        <w:t xml:space="preserve">If you are enrolled in benefits plans, please keep the provider or </w:t>
      </w:r>
      <w:r w:rsidR="00CE5FF3" w:rsidRPr="00DE0CEC">
        <w:rPr>
          <w:rFonts w:ascii="Arial" w:eastAsia="Times New Roman" w:hAnsi="Arial" w:cs="Arial"/>
        </w:rPr>
        <w:t xml:space="preserve">us informed of relevant changes in marital status, </w:t>
      </w:r>
      <w:r w:rsidR="00EB7C23" w:rsidRPr="00DE0CEC">
        <w:rPr>
          <w:rFonts w:ascii="Arial" w:eastAsia="Times New Roman" w:hAnsi="Arial" w:cs="Arial"/>
        </w:rPr>
        <w:t>dependents</w:t>
      </w:r>
      <w:r w:rsidR="00CE5FF3" w:rsidRPr="00DE0CEC">
        <w:rPr>
          <w:rFonts w:ascii="Arial" w:eastAsia="Times New Roman" w:hAnsi="Arial" w:cs="Arial"/>
        </w:rPr>
        <w:t>’ information, beneficiaries, and the like</w:t>
      </w:r>
      <w:r w:rsidR="00B84818">
        <w:rPr>
          <w:rFonts w:ascii="Arial" w:eastAsia="Times New Roman" w:hAnsi="Arial" w:cs="Arial"/>
        </w:rPr>
        <w:t>.</w:t>
      </w:r>
      <w:r w:rsidRPr="00DE0CEC">
        <w:rPr>
          <w:rFonts w:ascii="Arial" w:eastAsia="Times New Roman" w:hAnsi="Arial" w:cs="Arial"/>
        </w:rPr>
        <w:t xml:space="preserve"> </w:t>
      </w:r>
    </w:p>
    <w:p w14:paraId="1B4261FA" w14:textId="77777777" w:rsidR="00ED2EC7" w:rsidRPr="00DE0CEC" w:rsidRDefault="00ED2EC7">
      <w:pPr>
        <w:rPr>
          <w:rFonts w:ascii="Arial" w:hAnsi="Arial" w:cs="Arial"/>
          <w:bCs/>
        </w:rPr>
      </w:pPr>
    </w:p>
    <w:p w14:paraId="5CB5875D" w14:textId="77777777" w:rsidR="00ED2EC7" w:rsidRPr="00DE0CEC" w:rsidRDefault="00ED2EC7">
      <w:pPr>
        <w:rPr>
          <w:rFonts w:ascii="Arial" w:hAnsi="Arial" w:cs="Arial"/>
          <w:bCs/>
        </w:rPr>
      </w:pPr>
    </w:p>
    <w:p w14:paraId="3B16E8EE" w14:textId="77777777" w:rsidR="00ED2EC7" w:rsidRPr="00F44CCB" w:rsidRDefault="00ED2EC7">
      <w:pPr>
        <w:pStyle w:val="Heading2"/>
        <w:rPr>
          <w:rFonts w:ascii="Arial" w:hAnsi="Arial" w:cs="Arial"/>
          <w:color w:val="467ABA"/>
        </w:rPr>
      </w:pPr>
      <w:bookmarkStart w:id="18" w:name="_Toc457980423"/>
      <w:r w:rsidRPr="00F44CCB">
        <w:rPr>
          <w:rFonts w:ascii="Arial" w:hAnsi="Arial" w:cs="Arial"/>
          <w:color w:val="467ABA"/>
        </w:rPr>
        <w:t>Open Communication</w:t>
      </w:r>
      <w:bookmarkEnd w:id="18"/>
    </w:p>
    <w:p w14:paraId="78F2CCBF" w14:textId="77777777" w:rsidR="00ED2EC7" w:rsidRPr="00DE0CEC" w:rsidRDefault="00ED2EC7">
      <w:pPr>
        <w:rPr>
          <w:rFonts w:ascii="Arial" w:hAnsi="Arial" w:cs="Arial"/>
          <w:szCs w:val="27"/>
        </w:rPr>
      </w:pPr>
      <w:r w:rsidRPr="00DE0CEC">
        <w:rPr>
          <w:rFonts w:ascii="Arial" w:hAnsi="Arial" w:cs="Arial"/>
        </w:rPr>
        <w:t>Employees should share their concerns, provide input, seek information, and resolve work-related issues by professionally discussing them with their supervisors</w:t>
      </w:r>
      <w:r w:rsidR="00B84818">
        <w:rPr>
          <w:rFonts w:ascii="Arial" w:hAnsi="Arial" w:cs="Arial"/>
        </w:rPr>
        <w:t xml:space="preserve">. </w:t>
      </w:r>
      <w:r w:rsidRPr="00DE0CEC">
        <w:rPr>
          <w:rFonts w:ascii="Arial" w:hAnsi="Arial" w:cs="Arial"/>
          <w:szCs w:val="27"/>
        </w:rPr>
        <w:t>The simplest, quickest and most satisfactory solution is often reached at this level</w:t>
      </w:r>
      <w:r w:rsidR="00B84818">
        <w:rPr>
          <w:rFonts w:ascii="Arial" w:hAnsi="Arial" w:cs="Arial"/>
          <w:szCs w:val="27"/>
        </w:rPr>
        <w:t xml:space="preserve">. </w:t>
      </w:r>
    </w:p>
    <w:p w14:paraId="15A5B6DF" w14:textId="77777777" w:rsidR="00ED2EC7" w:rsidRPr="00DE0CEC" w:rsidRDefault="00ED2EC7">
      <w:pPr>
        <w:rPr>
          <w:rFonts w:ascii="Arial" w:hAnsi="Arial" w:cs="Arial"/>
          <w:szCs w:val="27"/>
        </w:rPr>
      </w:pPr>
    </w:p>
    <w:p w14:paraId="116549AE" w14:textId="110D1EAC" w:rsidR="00ED2EC7" w:rsidRPr="00DE0CEC" w:rsidRDefault="00ED2EC7">
      <w:pPr>
        <w:rPr>
          <w:rFonts w:ascii="Arial" w:hAnsi="Arial" w:cs="Arial"/>
          <w:b/>
          <w:bCs/>
        </w:rPr>
      </w:pPr>
      <w:r w:rsidRPr="00DE0CEC">
        <w:rPr>
          <w:rFonts w:ascii="Arial" w:hAnsi="Arial" w:cs="Arial"/>
          <w:szCs w:val="27"/>
        </w:rPr>
        <w:t>If discussion with the</w:t>
      </w:r>
      <w:r w:rsidR="00D26756">
        <w:rPr>
          <w:rFonts w:ascii="Arial" w:hAnsi="Arial" w:cs="Arial"/>
          <w:szCs w:val="27"/>
        </w:rPr>
        <w:t xml:space="preserve"> school director </w:t>
      </w:r>
      <w:r w:rsidRPr="00DE0CEC">
        <w:rPr>
          <w:rFonts w:ascii="Arial" w:hAnsi="Arial" w:cs="Arial"/>
          <w:szCs w:val="27"/>
        </w:rPr>
        <w:t xml:space="preserve">is not able to resolve the matter, the concern then may be presented to the </w:t>
      </w:r>
      <w:r w:rsidR="00D26756">
        <w:rPr>
          <w:rFonts w:ascii="Arial" w:hAnsi="Arial" w:cs="Arial"/>
          <w:szCs w:val="27"/>
        </w:rPr>
        <w:t>contracted third party for resolu</w:t>
      </w:r>
      <w:r w:rsidR="00342206">
        <w:rPr>
          <w:rFonts w:ascii="Arial" w:hAnsi="Arial" w:cs="Arial"/>
          <w:szCs w:val="27"/>
        </w:rPr>
        <w:t>tion</w:t>
      </w:r>
      <w:r w:rsidR="00B84818">
        <w:rPr>
          <w:rFonts w:ascii="Arial" w:hAnsi="Arial" w:cs="Arial"/>
          <w:szCs w:val="27"/>
        </w:rPr>
        <w:t xml:space="preserve">. </w:t>
      </w:r>
    </w:p>
    <w:p w14:paraId="75C84251" w14:textId="77777777" w:rsidR="00ED2EC7" w:rsidRPr="00DE0CEC" w:rsidRDefault="00ED2EC7">
      <w:pPr>
        <w:rPr>
          <w:rFonts w:ascii="Arial" w:hAnsi="Arial" w:cs="Arial"/>
          <w:bCs/>
        </w:rPr>
      </w:pPr>
    </w:p>
    <w:p w14:paraId="1EA520C7" w14:textId="77777777" w:rsidR="00ED2EC7" w:rsidRPr="00DE0CEC" w:rsidRDefault="00ED2EC7">
      <w:pPr>
        <w:rPr>
          <w:rFonts w:ascii="Arial" w:hAnsi="Arial" w:cs="Arial"/>
          <w:bCs/>
        </w:rPr>
      </w:pPr>
    </w:p>
    <w:p w14:paraId="3FE735CE" w14:textId="77777777" w:rsidR="00ED2EC7" w:rsidRPr="00F44CCB" w:rsidRDefault="00ED2EC7">
      <w:pPr>
        <w:pStyle w:val="Heading2"/>
        <w:rPr>
          <w:rFonts w:ascii="Arial" w:hAnsi="Arial" w:cs="Arial"/>
          <w:color w:val="467ABA"/>
        </w:rPr>
      </w:pPr>
      <w:bookmarkStart w:id="19" w:name="_Toc457980424"/>
      <w:r w:rsidRPr="00F44CCB">
        <w:rPr>
          <w:rFonts w:ascii="Arial" w:hAnsi="Arial" w:cs="Arial"/>
          <w:color w:val="467ABA"/>
        </w:rPr>
        <w:t>Performance Evaluation</w:t>
      </w:r>
      <w:bookmarkEnd w:id="19"/>
    </w:p>
    <w:p w14:paraId="2407EC91" w14:textId="77777777" w:rsidR="00ED2EC7" w:rsidRPr="00DE0CEC" w:rsidRDefault="00ED2EC7">
      <w:pPr>
        <w:rPr>
          <w:rFonts w:ascii="Arial" w:hAnsi="Arial" w:cs="Arial"/>
        </w:rPr>
      </w:pPr>
      <w:r w:rsidRPr="00DE0CEC">
        <w:rPr>
          <w:rFonts w:ascii="Arial" w:hAnsi="Arial" w:cs="Arial"/>
        </w:rPr>
        <w:t>Supervisors and employees are encouraged to discuss job performance and goals informally, as needed</w:t>
      </w:r>
      <w:r w:rsidR="00B84818">
        <w:rPr>
          <w:rFonts w:ascii="Arial" w:hAnsi="Arial" w:cs="Arial"/>
        </w:rPr>
        <w:t xml:space="preserve">. </w:t>
      </w:r>
      <w:r w:rsidRPr="00DE0CEC">
        <w:rPr>
          <w:rFonts w:ascii="Arial" w:hAnsi="Arial" w:cs="Arial"/>
        </w:rPr>
        <w:t>A formal written performance evaluation will be conducted at the end of an employee's introductory period</w:t>
      </w:r>
      <w:r w:rsidR="00B84818">
        <w:rPr>
          <w:rFonts w:ascii="Arial" w:hAnsi="Arial" w:cs="Arial"/>
        </w:rPr>
        <w:t xml:space="preserve">. </w:t>
      </w:r>
    </w:p>
    <w:p w14:paraId="5F0B2A26" w14:textId="77777777" w:rsidR="00ED2EC7" w:rsidRPr="00DE0CEC" w:rsidRDefault="00ED2EC7">
      <w:pPr>
        <w:rPr>
          <w:rFonts w:ascii="Arial" w:hAnsi="Arial" w:cs="Arial"/>
        </w:rPr>
      </w:pPr>
    </w:p>
    <w:p w14:paraId="4A5CEBD7" w14:textId="77777777" w:rsidR="00ED2EC7" w:rsidRPr="00DE0CEC" w:rsidRDefault="00ED2EC7">
      <w:pPr>
        <w:rPr>
          <w:rFonts w:ascii="Arial" w:hAnsi="Arial" w:cs="Arial"/>
        </w:rPr>
      </w:pPr>
      <w:r w:rsidRPr="00DE0CEC">
        <w:rPr>
          <w:rFonts w:ascii="Arial" w:hAnsi="Arial" w:cs="Arial"/>
        </w:rPr>
        <w:t>Additional formal performance reviews are conducted annually to provide both supervisors and employees the opportunity to review job tasks, recognize strengths, identify and correct weaknesses, and discuss positive approaches to achieving goals</w:t>
      </w:r>
      <w:bookmarkEnd w:id="0"/>
      <w:r w:rsidR="00B84818">
        <w:rPr>
          <w:rFonts w:ascii="Arial" w:hAnsi="Arial" w:cs="Arial"/>
        </w:rPr>
        <w:t xml:space="preserve">. </w:t>
      </w:r>
    </w:p>
    <w:p w14:paraId="69D0707E" w14:textId="77777777" w:rsidR="00ED2EC7" w:rsidRPr="00DE0CEC" w:rsidRDefault="00ED2EC7">
      <w:pPr>
        <w:pStyle w:val="text"/>
        <w:spacing w:before="0" w:beforeAutospacing="0" w:after="0" w:afterAutospacing="0"/>
        <w:rPr>
          <w:rFonts w:ascii="Arial" w:eastAsia="Times New Roman" w:hAnsi="Arial" w:cs="Arial"/>
        </w:rPr>
      </w:pPr>
    </w:p>
    <w:p w14:paraId="7C78865C" w14:textId="77777777" w:rsidR="00ED2EC7" w:rsidRPr="00DE0CEC" w:rsidRDefault="00ED2EC7">
      <w:pPr>
        <w:pStyle w:val="text"/>
        <w:spacing w:before="0" w:beforeAutospacing="0" w:after="0" w:afterAutospacing="0"/>
        <w:rPr>
          <w:rFonts w:ascii="Arial" w:eastAsia="Times New Roman" w:hAnsi="Arial" w:cs="Arial"/>
        </w:rPr>
      </w:pPr>
    </w:p>
    <w:p w14:paraId="4C9F162E" w14:textId="4CD879D3" w:rsidR="00E32E46" w:rsidRDefault="00E32E46">
      <w:pPr>
        <w:pStyle w:val="Heading2"/>
        <w:rPr>
          <w:rFonts w:ascii="Arial" w:hAnsi="Arial" w:cs="Arial"/>
          <w:color w:val="467ABA"/>
        </w:rPr>
      </w:pPr>
      <w:bookmarkStart w:id="20" w:name="_Toc457980425"/>
      <w:r>
        <w:rPr>
          <w:rFonts w:ascii="Arial" w:hAnsi="Arial" w:cs="Arial"/>
          <w:color w:val="467ABA"/>
        </w:rPr>
        <w:t>Continuing Education</w:t>
      </w:r>
    </w:p>
    <w:p w14:paraId="4BE0CBEF" w14:textId="77777777" w:rsidR="00E32E46" w:rsidRPr="00E32E46" w:rsidRDefault="00E32E46" w:rsidP="00E32E46">
      <w:pPr>
        <w:rPr>
          <w:rFonts w:ascii="Arial" w:hAnsi="Arial" w:cs="Arial"/>
        </w:rPr>
      </w:pPr>
      <w:r w:rsidRPr="00E32E46">
        <w:rPr>
          <w:rFonts w:ascii="Arial" w:hAnsi="Arial" w:cs="Arial"/>
        </w:rPr>
        <w:t xml:space="preserve">The </w:t>
      </w:r>
      <w:proofErr w:type="gramStart"/>
      <w:r w:rsidRPr="00E32E46">
        <w:rPr>
          <w:rFonts w:ascii="Arial" w:hAnsi="Arial" w:cs="Arial"/>
        </w:rPr>
        <w:t>School</w:t>
      </w:r>
      <w:proofErr w:type="gramEnd"/>
      <w:r w:rsidRPr="00E32E46">
        <w:rPr>
          <w:rFonts w:ascii="Arial" w:hAnsi="Arial" w:cs="Arial"/>
        </w:rPr>
        <w:t xml:space="preserve"> encourages, sets standards, and has mandatory requirements for continuing education, in-service days and Montessori workshops and training.  Should funding be available, the school may provide time off and reimbursement, partial or total cost, for off-duty specialized education or training programs that enhance job-related skills.  Courses or training must be successfully completed (defined as receiving a grade of “credit”, a “C” or better) to qualify for some form of reimbursement.  Time off and amount of reimbursement are subject to prior approval by director and budgetary resources. Any reimbursement for training will be done after the successful completion of the training.</w:t>
      </w:r>
    </w:p>
    <w:p w14:paraId="09FC6AA4" w14:textId="77777777" w:rsidR="00E32E46" w:rsidRPr="00E32E46" w:rsidRDefault="00E32E46" w:rsidP="00E32E46">
      <w:pPr>
        <w:rPr>
          <w:rFonts w:ascii="Arial" w:hAnsi="Arial" w:cs="Arial"/>
        </w:rPr>
      </w:pPr>
      <w:r w:rsidRPr="00E32E46">
        <w:rPr>
          <w:rFonts w:ascii="Arial" w:hAnsi="Arial" w:cs="Arial"/>
        </w:rPr>
        <w:t xml:space="preserve"> </w:t>
      </w:r>
    </w:p>
    <w:p w14:paraId="3393CEC0" w14:textId="77777777" w:rsidR="00E32E46" w:rsidRPr="00E32E46" w:rsidRDefault="00E32E46" w:rsidP="00E32E46">
      <w:pPr>
        <w:rPr>
          <w:rFonts w:ascii="Arial" w:hAnsi="Arial" w:cs="Arial"/>
        </w:rPr>
      </w:pPr>
      <w:r w:rsidRPr="00E32E46">
        <w:rPr>
          <w:rFonts w:ascii="Arial" w:hAnsi="Arial" w:cs="Arial"/>
        </w:rPr>
        <w:t>In accordance with state licensing requirements, you must have a minimum of 18 CEU’s – continuing education units, including workshops/classes on child growth/development, health/safety issues, physical activity, nutrition, oral health, and tobacco education.  Requirements must be met every 12 months according to your hire date.  The CEU’s (continuing education units) are not just a requirement but an opportunity to keep our skills as early childhood educators honed.   Opportunities for these hours will be offered or made know to you throughout the year but it is ultimately your responsibility to complete the necessary hours within the allotted time and turn in the proper documentation to the school office. If a workshop/class is provided by Bella Montessori and you do not attend the workshop/class, you are required to refund fees to Bella Montessori within five days after the course.</w:t>
      </w:r>
    </w:p>
    <w:p w14:paraId="27C677AF" w14:textId="77777777" w:rsidR="00E32E46" w:rsidRPr="00E32E46" w:rsidRDefault="00E32E46" w:rsidP="00E32E46"/>
    <w:p w14:paraId="689C3CE1" w14:textId="77777777" w:rsidR="00E32E46" w:rsidRDefault="00E32E46">
      <w:pPr>
        <w:pStyle w:val="Heading2"/>
        <w:rPr>
          <w:rFonts w:ascii="Arial" w:hAnsi="Arial" w:cs="Arial"/>
          <w:color w:val="467ABA"/>
        </w:rPr>
      </w:pPr>
    </w:p>
    <w:p w14:paraId="36C7698A" w14:textId="0E22D042" w:rsidR="00ED2EC7" w:rsidRPr="00F44CCB" w:rsidRDefault="00ED2EC7">
      <w:pPr>
        <w:pStyle w:val="Heading2"/>
        <w:rPr>
          <w:rFonts w:ascii="Arial" w:hAnsi="Arial" w:cs="Arial"/>
          <w:color w:val="467ABA"/>
        </w:rPr>
      </w:pPr>
      <w:r w:rsidRPr="00F44CCB">
        <w:rPr>
          <w:rFonts w:ascii="Arial" w:hAnsi="Arial" w:cs="Arial"/>
          <w:color w:val="467ABA"/>
        </w:rPr>
        <w:t>Resignation</w:t>
      </w:r>
      <w:bookmarkEnd w:id="20"/>
    </w:p>
    <w:p w14:paraId="1B289F30" w14:textId="362D0B08" w:rsidR="00ED2EC7" w:rsidRPr="00DE0CEC" w:rsidRDefault="00ED2EC7">
      <w:pPr>
        <w:rPr>
          <w:rFonts w:ascii="Arial" w:hAnsi="Arial" w:cs="Arial"/>
        </w:rPr>
      </w:pPr>
      <w:r w:rsidRPr="00DE0CEC">
        <w:rPr>
          <w:rFonts w:ascii="Arial" w:hAnsi="Arial" w:cs="Arial"/>
        </w:rPr>
        <w:t>Resignation is a voluntary act initiated by the employee to terminate employment</w:t>
      </w:r>
      <w:r w:rsidR="00B84818">
        <w:rPr>
          <w:rFonts w:ascii="Arial" w:hAnsi="Arial" w:cs="Arial"/>
        </w:rPr>
        <w:t xml:space="preserve">. </w:t>
      </w:r>
      <w:r w:rsidRPr="00DE0CEC">
        <w:rPr>
          <w:rFonts w:ascii="Arial" w:hAnsi="Arial" w:cs="Arial"/>
        </w:rPr>
        <w:t xml:space="preserve">While the law does not require advance notice, </w:t>
      </w:r>
      <w:r w:rsidR="00D63078">
        <w:rPr>
          <w:rFonts w:ascii="Arial" w:hAnsi="Arial" w:cs="Arial"/>
          <w:b/>
          <w:color w:val="008000"/>
        </w:rPr>
        <w:t>Bella Montessori</w:t>
      </w:r>
      <w:r w:rsidRPr="00DE0CEC">
        <w:rPr>
          <w:rFonts w:ascii="Arial" w:hAnsi="Arial" w:cs="Arial"/>
        </w:rPr>
        <w:t xml:space="preserve"> requests at least two weeks' written resignation notice from all employees</w:t>
      </w:r>
      <w:r w:rsidR="00B84818">
        <w:rPr>
          <w:rFonts w:ascii="Arial" w:hAnsi="Arial" w:cs="Arial"/>
        </w:rPr>
        <w:t xml:space="preserve">. </w:t>
      </w:r>
    </w:p>
    <w:p w14:paraId="006FB5EE" w14:textId="77777777" w:rsidR="00ED2EC7" w:rsidRPr="00DE0CEC" w:rsidRDefault="00ED2EC7">
      <w:pPr>
        <w:rPr>
          <w:rFonts w:ascii="Arial" w:hAnsi="Arial" w:cs="Arial"/>
        </w:rPr>
        <w:sectPr w:rsidR="00ED2EC7" w:rsidRPr="00DE0CEC" w:rsidSect="00421D1B">
          <w:footerReference w:type="default" r:id="rId14"/>
          <w:footerReference w:type="first" r:id="rId15"/>
          <w:pgSz w:w="12240" w:h="15840" w:code="1"/>
          <w:pgMar w:top="1440" w:right="1440" w:bottom="1440" w:left="1440" w:header="720" w:footer="720" w:gutter="0"/>
          <w:pgNumType w:start="1"/>
          <w:cols w:space="720"/>
          <w:titlePg/>
          <w:docGrid w:linePitch="360"/>
        </w:sectPr>
      </w:pPr>
    </w:p>
    <w:p w14:paraId="58A3157F" w14:textId="77777777" w:rsidR="00ED2EC7" w:rsidRPr="00F44CCB" w:rsidRDefault="00ED2EC7">
      <w:pPr>
        <w:pStyle w:val="Heading1"/>
        <w:rPr>
          <w:rFonts w:ascii="Arial" w:hAnsi="Arial" w:cs="Arial"/>
          <w:color w:val="467ABA"/>
        </w:rPr>
      </w:pPr>
      <w:bookmarkStart w:id="21" w:name="_Toc457980426"/>
      <w:r w:rsidRPr="00F44CCB">
        <w:rPr>
          <w:rFonts w:ascii="Arial" w:hAnsi="Arial" w:cs="Arial"/>
          <w:color w:val="467ABA"/>
        </w:rPr>
        <w:lastRenderedPageBreak/>
        <w:t xml:space="preserve">SECTION 3:  </w:t>
      </w:r>
      <w:r w:rsidR="00CA66D7" w:rsidRPr="00F44CCB">
        <w:rPr>
          <w:rFonts w:ascii="Arial" w:hAnsi="Arial" w:cs="Arial"/>
          <w:color w:val="467ABA"/>
        </w:rPr>
        <w:t>SCHEDULES, COMPENSATION &amp; ABSENCES</w:t>
      </w:r>
      <w:bookmarkEnd w:id="21"/>
    </w:p>
    <w:p w14:paraId="037C7F29" w14:textId="77777777" w:rsidR="00ED2EC7" w:rsidRPr="00DE0CEC" w:rsidRDefault="00ED2EC7">
      <w:pPr>
        <w:rPr>
          <w:rFonts w:ascii="Arial" w:hAnsi="Arial" w:cs="Arial"/>
        </w:rPr>
      </w:pPr>
    </w:p>
    <w:p w14:paraId="5A26F48D" w14:textId="77777777" w:rsidR="00ED2EC7" w:rsidRPr="00F44CCB" w:rsidRDefault="00ED2EC7">
      <w:pPr>
        <w:pStyle w:val="Heading2"/>
        <w:rPr>
          <w:rFonts w:ascii="Arial" w:hAnsi="Arial" w:cs="Arial"/>
          <w:color w:val="467ABA"/>
        </w:rPr>
      </w:pPr>
      <w:bookmarkStart w:id="22" w:name="_Toc457980427"/>
      <w:r w:rsidRPr="00F44CCB">
        <w:rPr>
          <w:rFonts w:ascii="Arial" w:hAnsi="Arial" w:cs="Arial"/>
          <w:color w:val="467ABA"/>
        </w:rPr>
        <w:t>Work Schedules</w:t>
      </w:r>
      <w:bookmarkEnd w:id="22"/>
    </w:p>
    <w:p w14:paraId="2380A8F4" w14:textId="013E35F5" w:rsidR="00ED2EC7" w:rsidRPr="00DE0CEC" w:rsidRDefault="00D63078">
      <w:pPr>
        <w:rPr>
          <w:rFonts w:ascii="Arial" w:hAnsi="Arial" w:cs="Arial"/>
        </w:rPr>
      </w:pPr>
      <w:r>
        <w:rPr>
          <w:rFonts w:ascii="Arial" w:hAnsi="Arial" w:cs="Arial"/>
          <w:b/>
          <w:color w:val="008000"/>
        </w:rPr>
        <w:t>Bella Montessori</w:t>
      </w:r>
      <w:r w:rsidR="00ED2EC7" w:rsidRPr="00DE0CEC">
        <w:rPr>
          <w:rFonts w:ascii="Arial" w:hAnsi="Arial" w:cs="Arial"/>
        </w:rPr>
        <w:t xml:space="preserve"> retains the right to vary work schedules according to its needs</w:t>
      </w:r>
      <w:r w:rsidR="00B84818">
        <w:rPr>
          <w:rFonts w:ascii="Arial" w:hAnsi="Arial" w:cs="Arial"/>
        </w:rPr>
        <w:t xml:space="preserve">. </w:t>
      </w:r>
      <w:r w:rsidR="00ED2EC7" w:rsidRPr="00DE0CEC">
        <w:rPr>
          <w:rFonts w:ascii="Arial" w:hAnsi="Arial" w:cs="Arial"/>
        </w:rPr>
        <w:t>Staffing needs and operational demands may necessitate amendments in start and end times, as well as variations in the total hours that may be scheduled each day and week</w:t>
      </w:r>
      <w:r w:rsidR="00B84818">
        <w:rPr>
          <w:rFonts w:ascii="Arial" w:hAnsi="Arial" w:cs="Arial"/>
        </w:rPr>
        <w:t xml:space="preserve">. </w:t>
      </w:r>
    </w:p>
    <w:p w14:paraId="19DE696A" w14:textId="77777777" w:rsidR="00ED2EC7" w:rsidRPr="00DE0CEC" w:rsidRDefault="00ED2EC7">
      <w:pPr>
        <w:rPr>
          <w:rFonts w:ascii="Arial" w:hAnsi="Arial" w:cs="Arial"/>
        </w:rPr>
      </w:pPr>
    </w:p>
    <w:p w14:paraId="047EDA02" w14:textId="77777777" w:rsidR="00ED2EC7" w:rsidRPr="00DE0CEC" w:rsidRDefault="00ED2EC7">
      <w:pPr>
        <w:rPr>
          <w:rFonts w:ascii="Arial" w:hAnsi="Arial" w:cs="Arial"/>
        </w:rPr>
      </w:pPr>
      <w:r w:rsidRPr="00DE0CEC">
        <w:rPr>
          <w:rFonts w:ascii="Arial" w:hAnsi="Arial" w:cs="Arial"/>
        </w:rPr>
        <w:t>Your supervisor will inform you of your expected work schedule and when/if amendments are needed</w:t>
      </w:r>
      <w:r w:rsidR="00B84818">
        <w:rPr>
          <w:rFonts w:ascii="Arial" w:hAnsi="Arial" w:cs="Arial"/>
        </w:rPr>
        <w:t xml:space="preserve">. </w:t>
      </w:r>
    </w:p>
    <w:p w14:paraId="117E31AE" w14:textId="77777777" w:rsidR="00ED2EC7" w:rsidRPr="00DE0CEC" w:rsidRDefault="00ED2EC7">
      <w:pPr>
        <w:rPr>
          <w:rFonts w:ascii="Arial" w:hAnsi="Arial" w:cs="Arial"/>
        </w:rPr>
      </w:pPr>
    </w:p>
    <w:p w14:paraId="3144A778" w14:textId="77777777" w:rsidR="00ED2EC7" w:rsidRPr="00DE0CEC" w:rsidRDefault="00ED2EC7">
      <w:pPr>
        <w:rPr>
          <w:rFonts w:ascii="Arial" w:hAnsi="Arial" w:cs="Arial"/>
        </w:rPr>
      </w:pPr>
    </w:p>
    <w:p w14:paraId="31D97678" w14:textId="77777777" w:rsidR="00ED2EC7" w:rsidRPr="00F44CCB" w:rsidRDefault="00ED2EC7">
      <w:pPr>
        <w:pStyle w:val="Heading2"/>
        <w:rPr>
          <w:rFonts w:ascii="Arial" w:hAnsi="Arial" w:cs="Arial"/>
          <w:color w:val="467ABA"/>
        </w:rPr>
      </w:pPr>
      <w:bookmarkStart w:id="23" w:name="_Toc457980428"/>
      <w:r w:rsidRPr="00F44CCB">
        <w:rPr>
          <w:rFonts w:ascii="Arial" w:hAnsi="Arial" w:cs="Arial"/>
          <w:color w:val="467ABA"/>
        </w:rPr>
        <w:t>Recordkeeping</w:t>
      </w:r>
      <w:bookmarkEnd w:id="23"/>
    </w:p>
    <w:p w14:paraId="7EA2A531" w14:textId="092804C9" w:rsidR="00ED2EC7" w:rsidRPr="00DE0CEC" w:rsidRDefault="00ED2EC7">
      <w:pPr>
        <w:rPr>
          <w:rFonts w:ascii="Arial" w:hAnsi="Arial" w:cs="Arial"/>
        </w:rPr>
      </w:pPr>
      <w:r w:rsidRPr="00DE0CEC">
        <w:rPr>
          <w:rFonts w:ascii="Arial" w:hAnsi="Arial" w:cs="Arial"/>
        </w:rPr>
        <w:t>All hourly</w:t>
      </w:r>
      <w:r w:rsidR="00D26756">
        <w:rPr>
          <w:rFonts w:ascii="Arial" w:hAnsi="Arial" w:cs="Arial"/>
        </w:rPr>
        <w:t xml:space="preserve"> and exempt</w:t>
      </w:r>
      <w:r w:rsidRPr="00DE0CEC">
        <w:rPr>
          <w:rFonts w:ascii="Arial" w:hAnsi="Arial" w:cs="Arial"/>
        </w:rPr>
        <w:t xml:space="preserve"> employees are responsible for</w:t>
      </w:r>
      <w:r w:rsidR="00CE5FF3" w:rsidRPr="00DE0CEC">
        <w:rPr>
          <w:rFonts w:ascii="Arial" w:hAnsi="Arial" w:cs="Arial"/>
        </w:rPr>
        <w:t xml:space="preserve"> timely and</w:t>
      </w:r>
      <w:r w:rsidRPr="00DE0CEC">
        <w:rPr>
          <w:rFonts w:ascii="Arial" w:hAnsi="Arial" w:cs="Arial"/>
        </w:rPr>
        <w:t xml:space="preserve"> accurately recording the hours they work</w:t>
      </w:r>
      <w:r w:rsidR="00D26756">
        <w:rPr>
          <w:rFonts w:ascii="Arial" w:hAnsi="Arial" w:cs="Arial"/>
        </w:rPr>
        <w:t xml:space="preserve"> via </w:t>
      </w:r>
      <w:proofErr w:type="spellStart"/>
      <w:r w:rsidR="00D26756">
        <w:rPr>
          <w:rFonts w:ascii="Arial" w:hAnsi="Arial" w:cs="Arial"/>
        </w:rPr>
        <w:t>Brightwheel</w:t>
      </w:r>
      <w:proofErr w:type="spellEnd"/>
      <w:r w:rsidR="00B84818">
        <w:rPr>
          <w:rFonts w:ascii="Arial" w:hAnsi="Arial" w:cs="Arial"/>
        </w:rPr>
        <w:t xml:space="preserve">. </w:t>
      </w:r>
      <w:r w:rsidRPr="00DE0CEC">
        <w:rPr>
          <w:rFonts w:ascii="Arial" w:hAnsi="Arial" w:cs="Arial"/>
        </w:rPr>
        <w:t>You must accurately record the time you begin and end work, as well as the beginning and ending time of each meal period</w:t>
      </w:r>
      <w:r w:rsidR="00B84818">
        <w:rPr>
          <w:rFonts w:ascii="Arial" w:hAnsi="Arial" w:cs="Arial"/>
        </w:rPr>
        <w:t xml:space="preserve">. </w:t>
      </w:r>
      <w:r w:rsidRPr="00DE0CEC">
        <w:rPr>
          <w:rFonts w:ascii="Arial" w:hAnsi="Arial" w:cs="Arial"/>
        </w:rPr>
        <w:t>You should also record the beginning and ending time of any departure from work for personal reasons</w:t>
      </w:r>
      <w:r w:rsidR="00B84818">
        <w:rPr>
          <w:rFonts w:ascii="Arial" w:hAnsi="Arial" w:cs="Arial"/>
        </w:rPr>
        <w:t xml:space="preserve">. </w:t>
      </w:r>
      <w:r w:rsidRPr="00DE0CEC">
        <w:rPr>
          <w:rFonts w:ascii="Arial" w:hAnsi="Arial" w:cs="Arial"/>
        </w:rPr>
        <w:t>Your supervisor must always approve overtime work before it is performed</w:t>
      </w:r>
      <w:r w:rsidR="00B84818">
        <w:rPr>
          <w:rFonts w:ascii="Arial" w:hAnsi="Arial" w:cs="Arial"/>
        </w:rPr>
        <w:t xml:space="preserve">. </w:t>
      </w:r>
    </w:p>
    <w:p w14:paraId="40A85391" w14:textId="77777777" w:rsidR="00ED2EC7" w:rsidRPr="00DE0CEC" w:rsidRDefault="00ED2EC7">
      <w:pPr>
        <w:rPr>
          <w:rFonts w:ascii="Arial" w:hAnsi="Arial" w:cs="Arial"/>
        </w:rPr>
      </w:pPr>
    </w:p>
    <w:p w14:paraId="149ACACE" w14:textId="77777777" w:rsidR="00ED2EC7" w:rsidRPr="00DE0CEC" w:rsidRDefault="00ED2EC7">
      <w:pPr>
        <w:rPr>
          <w:rFonts w:ascii="Arial" w:hAnsi="Arial" w:cs="Arial"/>
          <w:u w:val="single"/>
        </w:rPr>
      </w:pPr>
      <w:r w:rsidRPr="00DE0CEC">
        <w:rPr>
          <w:rFonts w:ascii="Arial" w:hAnsi="Arial" w:cs="Arial"/>
        </w:rPr>
        <w:t xml:space="preserve">All employees (including exempt employees) are required to record </w:t>
      </w:r>
      <w:proofErr w:type="gramStart"/>
      <w:r w:rsidRPr="00DE0CEC">
        <w:rPr>
          <w:rFonts w:ascii="Arial" w:hAnsi="Arial" w:cs="Arial"/>
        </w:rPr>
        <w:t>any and all</w:t>
      </w:r>
      <w:proofErr w:type="gramEnd"/>
      <w:r w:rsidRPr="00DE0CEC">
        <w:rPr>
          <w:rFonts w:ascii="Arial" w:hAnsi="Arial" w:cs="Arial"/>
        </w:rPr>
        <w:t xml:space="preserve"> vacation and/or sick time taken</w:t>
      </w:r>
      <w:r w:rsidR="00B84818">
        <w:rPr>
          <w:rFonts w:ascii="Arial" w:hAnsi="Arial" w:cs="Arial"/>
        </w:rPr>
        <w:t xml:space="preserve">. </w:t>
      </w:r>
    </w:p>
    <w:p w14:paraId="1162EE3F" w14:textId="77777777" w:rsidR="00ED2EC7" w:rsidRPr="00DE0CEC" w:rsidRDefault="00ED2EC7">
      <w:pPr>
        <w:rPr>
          <w:rFonts w:ascii="Arial" w:hAnsi="Arial" w:cs="Arial"/>
        </w:rPr>
      </w:pPr>
    </w:p>
    <w:p w14:paraId="1B5A9D36" w14:textId="77777777" w:rsidR="00ED2EC7" w:rsidRPr="00DE0CEC" w:rsidRDefault="00ED2EC7">
      <w:pPr>
        <w:rPr>
          <w:rFonts w:ascii="Arial" w:hAnsi="Arial" w:cs="Arial"/>
        </w:rPr>
      </w:pPr>
      <w:r w:rsidRPr="00DE0CEC">
        <w:rPr>
          <w:rFonts w:ascii="Arial" w:hAnsi="Arial" w:cs="Arial"/>
        </w:rPr>
        <w:t>Altering, falsifying or tampering with pay records is strictly prohibited and shall result in disciplinary action, up to and including termination</w:t>
      </w:r>
      <w:r w:rsidR="00B84818">
        <w:rPr>
          <w:rFonts w:ascii="Arial" w:hAnsi="Arial" w:cs="Arial"/>
        </w:rPr>
        <w:t xml:space="preserve">. </w:t>
      </w:r>
    </w:p>
    <w:p w14:paraId="7E4DEE8A" w14:textId="77777777" w:rsidR="00ED2EC7" w:rsidRPr="00DE0CEC" w:rsidRDefault="00ED2EC7">
      <w:pPr>
        <w:rPr>
          <w:rFonts w:ascii="Arial" w:hAnsi="Arial" w:cs="Arial"/>
        </w:rPr>
      </w:pPr>
    </w:p>
    <w:p w14:paraId="0EC520BE" w14:textId="77777777" w:rsidR="00ED2EC7" w:rsidRPr="00DE0CEC" w:rsidRDefault="00ED2EC7">
      <w:pPr>
        <w:rPr>
          <w:rFonts w:ascii="Arial" w:hAnsi="Arial" w:cs="Arial"/>
        </w:rPr>
      </w:pPr>
    </w:p>
    <w:p w14:paraId="3B85CF32" w14:textId="77777777" w:rsidR="00ED2EC7" w:rsidRPr="00F44CCB" w:rsidRDefault="00ED2EC7">
      <w:pPr>
        <w:pStyle w:val="Heading2"/>
        <w:rPr>
          <w:rFonts w:ascii="Arial" w:hAnsi="Arial" w:cs="Arial"/>
          <w:color w:val="467ABA"/>
        </w:rPr>
      </w:pPr>
      <w:bookmarkStart w:id="24" w:name="_Toc457980429"/>
      <w:r w:rsidRPr="00F44CCB">
        <w:rPr>
          <w:rFonts w:ascii="Arial" w:hAnsi="Arial" w:cs="Arial"/>
          <w:color w:val="467ABA"/>
        </w:rPr>
        <w:t>Breaks/Lunch for Hourly Staff</w:t>
      </w:r>
      <w:bookmarkEnd w:id="24"/>
    </w:p>
    <w:p w14:paraId="176A9785" w14:textId="25DBA1A9" w:rsidR="00ED2EC7" w:rsidRPr="00DE0CEC" w:rsidRDefault="00D63078">
      <w:pPr>
        <w:rPr>
          <w:rFonts w:ascii="Arial" w:hAnsi="Arial" w:cs="Arial"/>
          <w:color w:val="111111"/>
          <w:szCs w:val="21"/>
          <w:lang w:val="en"/>
        </w:rPr>
      </w:pPr>
      <w:r>
        <w:rPr>
          <w:rFonts w:ascii="Arial" w:hAnsi="Arial" w:cs="Arial"/>
          <w:b/>
          <w:color w:val="008000"/>
          <w:szCs w:val="21"/>
          <w:lang w:val="en"/>
        </w:rPr>
        <w:t>Bella Montessori</w:t>
      </w:r>
      <w:r w:rsidR="00ED2EC7" w:rsidRPr="00DE0CEC">
        <w:rPr>
          <w:rFonts w:ascii="Arial" w:hAnsi="Arial" w:cs="Arial"/>
          <w:color w:val="111111"/>
          <w:szCs w:val="21"/>
          <w:lang w:val="en"/>
        </w:rPr>
        <w:t xml:space="preserve"> </w:t>
      </w:r>
      <w:r w:rsidR="00ED2EC7" w:rsidRPr="00DE0CEC">
        <w:rPr>
          <w:rFonts w:ascii="Arial" w:hAnsi="Arial" w:cs="Arial"/>
        </w:rPr>
        <w:t xml:space="preserve">does not have a defined break policy in which operations stop for a specified </w:t>
      </w:r>
      <w:proofErr w:type="gramStart"/>
      <w:r w:rsidR="00ED2EC7" w:rsidRPr="00DE0CEC">
        <w:rPr>
          <w:rFonts w:ascii="Arial" w:hAnsi="Arial" w:cs="Arial"/>
        </w:rPr>
        <w:t>period of time</w:t>
      </w:r>
      <w:proofErr w:type="gramEnd"/>
      <w:r w:rsidR="00B84818">
        <w:rPr>
          <w:rFonts w:ascii="Arial" w:hAnsi="Arial" w:cs="Arial"/>
        </w:rPr>
        <w:t xml:space="preserve">. </w:t>
      </w:r>
      <w:r w:rsidR="00ED2EC7" w:rsidRPr="00DE0CEC">
        <w:rPr>
          <w:rFonts w:ascii="Arial" w:hAnsi="Arial" w:cs="Arial"/>
        </w:rPr>
        <w:t>It is recognized, however, that occasional pauses for rest are beneficial</w:t>
      </w:r>
      <w:r w:rsidR="00B84818">
        <w:rPr>
          <w:rFonts w:ascii="Arial" w:hAnsi="Arial" w:cs="Arial"/>
        </w:rPr>
        <w:t xml:space="preserve">. </w:t>
      </w:r>
      <w:r w:rsidR="00ED2EC7" w:rsidRPr="00DE0CEC">
        <w:rPr>
          <w:rFonts w:ascii="Arial" w:hAnsi="Arial" w:cs="Arial"/>
        </w:rPr>
        <w:t>Therefore, it is suggested that the time and occasion of such breaks be at the discretion of the supervisor and that the taking of short breaks is not against</w:t>
      </w:r>
      <w:r w:rsidR="00ED2EC7" w:rsidRPr="00DE0CEC">
        <w:rPr>
          <w:rFonts w:ascii="Arial" w:hAnsi="Arial" w:cs="Arial"/>
          <w:color w:val="111111"/>
          <w:szCs w:val="21"/>
          <w:lang w:val="en"/>
        </w:rPr>
        <w:t xml:space="preserve"> </w:t>
      </w:r>
      <w:r>
        <w:rPr>
          <w:rFonts w:ascii="Arial" w:hAnsi="Arial" w:cs="Arial"/>
          <w:b/>
          <w:color w:val="008000"/>
          <w:szCs w:val="21"/>
          <w:lang w:val="en"/>
        </w:rPr>
        <w:t>Bella Montessori</w:t>
      </w:r>
      <w:r w:rsidR="00ED2EC7" w:rsidRPr="00DE0CEC">
        <w:rPr>
          <w:rFonts w:ascii="Arial" w:hAnsi="Arial" w:cs="Arial"/>
          <w:color w:val="111111"/>
          <w:szCs w:val="21"/>
          <w:lang w:val="en"/>
        </w:rPr>
        <w:t>’</w:t>
      </w:r>
      <w:r w:rsidR="00ED2EC7" w:rsidRPr="00DE0CEC">
        <w:rPr>
          <w:rFonts w:ascii="Arial" w:hAnsi="Arial" w:cs="Arial"/>
        </w:rPr>
        <w:t>s regulations</w:t>
      </w:r>
      <w:r w:rsidR="00B84818">
        <w:rPr>
          <w:rFonts w:ascii="Arial" w:hAnsi="Arial" w:cs="Arial"/>
        </w:rPr>
        <w:t xml:space="preserve">. </w:t>
      </w:r>
    </w:p>
    <w:p w14:paraId="6F43816F" w14:textId="77777777" w:rsidR="00ED2EC7" w:rsidRPr="00DE0CEC" w:rsidRDefault="00ED2EC7">
      <w:pPr>
        <w:rPr>
          <w:rFonts w:ascii="Arial" w:hAnsi="Arial" w:cs="Arial"/>
        </w:rPr>
      </w:pPr>
    </w:p>
    <w:p w14:paraId="0BC98167" w14:textId="7E5AA164" w:rsidR="00ED2EC7" w:rsidRPr="00DE0CEC" w:rsidRDefault="00ED2EC7">
      <w:pPr>
        <w:rPr>
          <w:rFonts w:ascii="Arial" w:hAnsi="Arial" w:cs="Arial"/>
        </w:rPr>
      </w:pPr>
      <w:r w:rsidRPr="00DE0CEC">
        <w:rPr>
          <w:rFonts w:ascii="Arial" w:hAnsi="Arial" w:cs="Arial"/>
        </w:rPr>
        <w:t>Non-exempt staff do not have to “sign out” for breaks</w:t>
      </w:r>
      <w:r w:rsidR="00D26756">
        <w:rPr>
          <w:rFonts w:ascii="Arial" w:hAnsi="Arial" w:cs="Arial"/>
        </w:rPr>
        <w:t>.</w:t>
      </w:r>
      <w:r w:rsidR="00B84818">
        <w:rPr>
          <w:rFonts w:ascii="Arial" w:hAnsi="Arial" w:cs="Arial"/>
        </w:rPr>
        <w:t xml:space="preserve"> </w:t>
      </w:r>
    </w:p>
    <w:p w14:paraId="4C760C7B" w14:textId="77777777" w:rsidR="00ED2EC7" w:rsidRPr="00DE0CEC" w:rsidRDefault="00ED2EC7">
      <w:pPr>
        <w:autoSpaceDE w:val="0"/>
        <w:autoSpaceDN w:val="0"/>
        <w:adjustRightInd w:val="0"/>
        <w:rPr>
          <w:rFonts w:ascii="Arial" w:hAnsi="Arial" w:cs="Arial"/>
        </w:rPr>
      </w:pPr>
    </w:p>
    <w:p w14:paraId="67C9B022" w14:textId="5771594F" w:rsidR="00ED2EC7" w:rsidRPr="00DE0CEC" w:rsidRDefault="00ED2EC7">
      <w:pPr>
        <w:autoSpaceDE w:val="0"/>
        <w:autoSpaceDN w:val="0"/>
        <w:adjustRightInd w:val="0"/>
        <w:rPr>
          <w:rFonts w:ascii="Arial" w:hAnsi="Arial" w:cs="Arial"/>
          <w:highlight w:val="yellow"/>
        </w:rPr>
      </w:pPr>
      <w:r w:rsidRPr="00DE0CEC">
        <w:rPr>
          <w:rFonts w:ascii="Arial" w:hAnsi="Arial" w:cs="Arial"/>
        </w:rPr>
        <w:t xml:space="preserve">All hourly employees who work more than </w:t>
      </w:r>
      <w:r w:rsidR="00D26756">
        <w:rPr>
          <w:rFonts w:ascii="Arial" w:hAnsi="Arial" w:cs="Arial"/>
        </w:rPr>
        <w:t>eight</w:t>
      </w:r>
      <w:r w:rsidR="00F47E2F" w:rsidRPr="00DE0CEC">
        <w:rPr>
          <w:rFonts w:ascii="Arial" w:hAnsi="Arial" w:cs="Arial"/>
        </w:rPr>
        <w:t xml:space="preserve"> </w:t>
      </w:r>
      <w:r w:rsidR="00F47E2F" w:rsidRPr="00DE0CEC">
        <w:rPr>
          <w:rFonts w:ascii="Arial" w:hAnsi="Arial" w:cs="Arial"/>
        </w:rPr>
        <w:fldChar w:fldCharType="begin"/>
      </w:r>
      <w:r w:rsidR="00F47E2F" w:rsidRPr="00DE0CEC">
        <w:rPr>
          <w:rFonts w:ascii="Arial" w:hAnsi="Arial" w:cs="Arial"/>
        </w:rPr>
        <w:instrText xml:space="preserve"> FILLIN  "click here to enter your State’s hours requirement"  \* MERGEFORMAT </w:instrText>
      </w:r>
      <w:r w:rsidR="00F47E2F" w:rsidRPr="00DE0CEC">
        <w:rPr>
          <w:rFonts w:ascii="Arial" w:hAnsi="Arial" w:cs="Arial"/>
        </w:rPr>
        <w:fldChar w:fldCharType="end"/>
      </w:r>
      <w:r w:rsidRPr="00DE0CEC">
        <w:rPr>
          <w:rFonts w:ascii="Arial" w:hAnsi="Arial" w:cs="Arial"/>
        </w:rPr>
        <w:t>consecutive hours will have at least a 30-minute unpaid lunch or eating period</w:t>
      </w:r>
      <w:r w:rsidR="00B84818">
        <w:rPr>
          <w:rFonts w:ascii="Arial" w:hAnsi="Arial" w:cs="Arial"/>
        </w:rPr>
        <w:t xml:space="preserve">. </w:t>
      </w:r>
      <w:r w:rsidRPr="00DE0CEC">
        <w:rPr>
          <w:rFonts w:ascii="Arial" w:hAnsi="Arial" w:cs="Arial"/>
        </w:rPr>
        <w:t>Working through break/lunch period must be authorized by a supervisor and an employee must be paid for all hours worked</w:t>
      </w:r>
      <w:r w:rsidR="00071510">
        <w:rPr>
          <w:rFonts w:ascii="Arial" w:hAnsi="Arial" w:cs="Arial"/>
        </w:rPr>
        <w:t>.</w:t>
      </w:r>
    </w:p>
    <w:p w14:paraId="3F77064E" w14:textId="77777777" w:rsidR="00AB4AE5" w:rsidRPr="00DE0CEC" w:rsidRDefault="00AB4AE5">
      <w:pPr>
        <w:autoSpaceDE w:val="0"/>
        <w:autoSpaceDN w:val="0"/>
        <w:adjustRightInd w:val="0"/>
        <w:rPr>
          <w:rFonts w:ascii="Arial" w:hAnsi="Arial" w:cs="Arial"/>
        </w:rPr>
      </w:pPr>
    </w:p>
    <w:p w14:paraId="5439C523" w14:textId="327C0923" w:rsidR="00AB4AE5" w:rsidRPr="00DE0CEC" w:rsidRDefault="00AB4AE5">
      <w:pPr>
        <w:autoSpaceDE w:val="0"/>
        <w:autoSpaceDN w:val="0"/>
        <w:adjustRightInd w:val="0"/>
        <w:rPr>
          <w:rFonts w:ascii="Arial" w:hAnsi="Arial" w:cs="Arial"/>
          <w:sz w:val="20"/>
          <w:szCs w:val="20"/>
        </w:rPr>
      </w:pPr>
    </w:p>
    <w:p w14:paraId="474CB1A5" w14:textId="77777777" w:rsidR="00ED2EC7" w:rsidRPr="00F44CCB" w:rsidRDefault="00ED2EC7">
      <w:pPr>
        <w:pStyle w:val="Heading2"/>
        <w:rPr>
          <w:rFonts w:ascii="Arial" w:hAnsi="Arial" w:cs="Arial"/>
          <w:color w:val="467ABA"/>
        </w:rPr>
      </w:pPr>
      <w:bookmarkStart w:id="25" w:name="_Toc457980430"/>
      <w:r w:rsidRPr="00F44CCB">
        <w:rPr>
          <w:rFonts w:ascii="Arial" w:hAnsi="Arial" w:cs="Arial"/>
          <w:color w:val="467ABA"/>
        </w:rPr>
        <w:lastRenderedPageBreak/>
        <w:t>Workweek &amp; Payroll</w:t>
      </w:r>
      <w:bookmarkEnd w:id="25"/>
    </w:p>
    <w:p w14:paraId="6447F04A" w14:textId="21BC9BBE" w:rsidR="00ED2EC7" w:rsidRPr="00DE0CEC" w:rsidRDefault="00D63078">
      <w:pPr>
        <w:rPr>
          <w:rFonts w:ascii="Arial" w:hAnsi="Arial" w:cs="Arial"/>
        </w:rPr>
      </w:pPr>
      <w:r>
        <w:rPr>
          <w:rFonts w:ascii="Arial" w:hAnsi="Arial" w:cs="Arial"/>
          <w:b/>
          <w:color w:val="008000"/>
        </w:rPr>
        <w:t>Bella Montessori</w:t>
      </w:r>
      <w:r w:rsidR="00ED2EC7" w:rsidRPr="00DE0CEC">
        <w:rPr>
          <w:rFonts w:ascii="Arial" w:hAnsi="Arial" w:cs="Arial"/>
        </w:rPr>
        <w:t xml:space="preserve">’s normal business hours are </w:t>
      </w:r>
      <w:r w:rsidR="00D26756">
        <w:rPr>
          <w:rFonts w:ascii="Arial" w:hAnsi="Arial" w:cs="Arial"/>
        </w:rPr>
        <w:t>Monday-Friday 7:30AM-5:</w:t>
      </w:r>
      <w:r w:rsidR="00342206">
        <w:rPr>
          <w:rFonts w:ascii="Arial" w:hAnsi="Arial" w:cs="Arial"/>
        </w:rPr>
        <w:t>0</w:t>
      </w:r>
      <w:r w:rsidR="00D26756">
        <w:rPr>
          <w:rFonts w:ascii="Arial" w:hAnsi="Arial" w:cs="Arial"/>
        </w:rPr>
        <w:t>0PM</w:t>
      </w:r>
      <w:r w:rsidR="00ED2EC7" w:rsidRPr="00DE0CEC">
        <w:rPr>
          <w:rFonts w:ascii="Arial" w:hAnsi="Arial" w:cs="Arial"/>
        </w:rPr>
        <w:t xml:space="preserve">, The payroll period is </w:t>
      </w:r>
      <w:r w:rsidR="00D26756">
        <w:rPr>
          <w:rFonts w:ascii="Arial" w:hAnsi="Arial" w:cs="Arial"/>
        </w:rPr>
        <w:t>biweekly</w:t>
      </w:r>
      <w:r w:rsidR="007D4E76">
        <w:rPr>
          <w:rFonts w:ascii="Arial" w:hAnsi="Arial" w:cs="Arial"/>
        </w:rPr>
        <w:t xml:space="preserve">. </w:t>
      </w:r>
      <w:r w:rsidR="00ED2EC7" w:rsidRPr="00DE0CEC">
        <w:rPr>
          <w:rFonts w:ascii="Arial" w:hAnsi="Arial" w:cs="Arial"/>
        </w:rPr>
        <w:t>In the event a regularly scheduled payday falls on a holiday, employees will receive pay on the business day prior</w:t>
      </w:r>
      <w:r w:rsidR="00B84818">
        <w:rPr>
          <w:rFonts w:ascii="Arial" w:hAnsi="Arial" w:cs="Arial"/>
        </w:rPr>
        <w:t xml:space="preserve">. </w:t>
      </w:r>
    </w:p>
    <w:p w14:paraId="36DA2F8F" w14:textId="77777777" w:rsidR="00ED2EC7" w:rsidRPr="00DE0CEC" w:rsidRDefault="00ED2EC7">
      <w:pPr>
        <w:rPr>
          <w:rFonts w:ascii="Arial" w:hAnsi="Arial" w:cs="Arial"/>
        </w:rPr>
      </w:pPr>
    </w:p>
    <w:p w14:paraId="6B5F5145" w14:textId="77777777" w:rsidR="00ED2EC7" w:rsidRPr="00DE0CEC" w:rsidRDefault="00ED2EC7">
      <w:pPr>
        <w:rPr>
          <w:rFonts w:ascii="Arial" w:hAnsi="Arial" w:cs="Arial"/>
        </w:rPr>
      </w:pPr>
      <w:r w:rsidRPr="00DE0CEC">
        <w:rPr>
          <w:rFonts w:ascii="Arial" w:hAnsi="Arial" w:cs="Arial"/>
        </w:rPr>
        <w:t>There is a one-week delay in the payment of wages after they are earned</w:t>
      </w:r>
      <w:r w:rsidR="00B84818">
        <w:rPr>
          <w:rFonts w:ascii="Arial" w:hAnsi="Arial" w:cs="Arial"/>
        </w:rPr>
        <w:t xml:space="preserve">. </w:t>
      </w:r>
      <w:r w:rsidRPr="00DE0CEC">
        <w:rPr>
          <w:rFonts w:ascii="Arial" w:hAnsi="Arial" w:cs="Arial"/>
        </w:rPr>
        <w:t>Therefore, employees are paid for the prior workweek</w:t>
      </w:r>
      <w:r w:rsidR="00B84818">
        <w:rPr>
          <w:rFonts w:ascii="Arial" w:hAnsi="Arial" w:cs="Arial"/>
        </w:rPr>
        <w:t xml:space="preserve">. </w:t>
      </w:r>
    </w:p>
    <w:p w14:paraId="42BDB97B" w14:textId="77777777" w:rsidR="00ED2EC7" w:rsidRPr="00DE0CEC" w:rsidRDefault="00ED2EC7">
      <w:pPr>
        <w:rPr>
          <w:rFonts w:ascii="Arial" w:hAnsi="Arial" w:cs="Arial"/>
        </w:rPr>
      </w:pPr>
    </w:p>
    <w:p w14:paraId="03816F71" w14:textId="77777777" w:rsidR="00ED2EC7" w:rsidRPr="00F44CCB" w:rsidRDefault="00ED2EC7">
      <w:pPr>
        <w:pStyle w:val="Heading2"/>
        <w:rPr>
          <w:rFonts w:ascii="Arial" w:hAnsi="Arial" w:cs="Arial"/>
          <w:color w:val="467ABA"/>
        </w:rPr>
      </w:pPr>
      <w:bookmarkStart w:id="26" w:name="_Toc457980431"/>
      <w:r w:rsidRPr="00F44CCB">
        <w:rPr>
          <w:rFonts w:ascii="Arial" w:hAnsi="Arial" w:cs="Arial"/>
          <w:color w:val="467ABA"/>
        </w:rPr>
        <w:t>Payroll Deductions</w:t>
      </w:r>
      <w:bookmarkEnd w:id="26"/>
      <w:r w:rsidRPr="00F44CCB">
        <w:rPr>
          <w:rFonts w:ascii="Arial" w:hAnsi="Arial" w:cs="Arial"/>
          <w:color w:val="467ABA"/>
        </w:rPr>
        <w:t xml:space="preserve">  </w:t>
      </w:r>
    </w:p>
    <w:p w14:paraId="179CE7AB" w14:textId="658AFB1F" w:rsidR="00ED2EC7" w:rsidRPr="00DE0CEC" w:rsidRDefault="00D63078">
      <w:pPr>
        <w:rPr>
          <w:rFonts w:ascii="Arial" w:hAnsi="Arial" w:cs="Arial"/>
        </w:rPr>
      </w:pPr>
      <w:r>
        <w:rPr>
          <w:rFonts w:ascii="Arial" w:hAnsi="Arial" w:cs="Arial"/>
          <w:b/>
          <w:color w:val="008000"/>
        </w:rPr>
        <w:t>Bella Montessori</w:t>
      </w:r>
      <w:r w:rsidR="00ED2EC7" w:rsidRPr="00DE0CEC">
        <w:rPr>
          <w:rFonts w:ascii="Arial" w:hAnsi="Arial" w:cs="Arial"/>
        </w:rPr>
        <w:t xml:space="preserve"> is required by law to deduct from your paycheck, federal, state and local withholding taxes, social security taxes and any court-ordered withholding such as garnishments or child support payments</w:t>
      </w:r>
      <w:r w:rsidR="00B84818">
        <w:rPr>
          <w:rFonts w:ascii="Arial" w:hAnsi="Arial" w:cs="Arial"/>
        </w:rPr>
        <w:t xml:space="preserve">. </w:t>
      </w:r>
      <w:r w:rsidR="00ED2EC7" w:rsidRPr="00DE0CEC">
        <w:rPr>
          <w:rFonts w:ascii="Arial" w:hAnsi="Arial" w:cs="Arial"/>
        </w:rPr>
        <w:t>These amounts, which are designated on your paycheck stub, are forwarded directly to the appropriate entity</w:t>
      </w:r>
      <w:r w:rsidR="00B84818">
        <w:rPr>
          <w:rFonts w:ascii="Arial" w:hAnsi="Arial" w:cs="Arial"/>
        </w:rPr>
        <w:t xml:space="preserve">. </w:t>
      </w:r>
    </w:p>
    <w:p w14:paraId="797045A3" w14:textId="77777777" w:rsidR="00ED2EC7" w:rsidRPr="00DE0CEC" w:rsidRDefault="00ED2EC7">
      <w:pPr>
        <w:rPr>
          <w:rFonts w:ascii="Arial" w:hAnsi="Arial" w:cs="Arial"/>
        </w:rPr>
      </w:pPr>
    </w:p>
    <w:p w14:paraId="632C7918" w14:textId="243DE6E9" w:rsidR="00ED2EC7" w:rsidRPr="00DE0CEC" w:rsidRDefault="00D63078">
      <w:pPr>
        <w:rPr>
          <w:rFonts w:ascii="Arial" w:hAnsi="Arial" w:cs="Arial"/>
        </w:rPr>
      </w:pPr>
      <w:r>
        <w:rPr>
          <w:rFonts w:ascii="Arial" w:hAnsi="Arial" w:cs="Arial"/>
          <w:b/>
          <w:color w:val="008000"/>
        </w:rPr>
        <w:t>Bella Montessori</w:t>
      </w:r>
      <w:r w:rsidR="00ED2EC7" w:rsidRPr="00DE0CEC">
        <w:rPr>
          <w:rFonts w:ascii="Arial" w:hAnsi="Arial" w:cs="Arial"/>
        </w:rPr>
        <w:t xml:space="preserve"> will also make other deductions that have been authorized by you, such as your elected insurances </w:t>
      </w:r>
      <w:r w:rsidR="00A01679" w:rsidRPr="00DE0CEC">
        <w:rPr>
          <w:rFonts w:ascii="Arial" w:hAnsi="Arial" w:cs="Arial"/>
        </w:rPr>
        <w:t>or</w:t>
      </w:r>
      <w:r w:rsidR="00ED2EC7" w:rsidRPr="00DE0CEC">
        <w:rPr>
          <w:rFonts w:ascii="Arial" w:hAnsi="Arial" w:cs="Arial"/>
        </w:rPr>
        <w:t xml:space="preserve"> other benefits</w:t>
      </w:r>
      <w:r w:rsidR="00B84818">
        <w:rPr>
          <w:rFonts w:ascii="Arial" w:hAnsi="Arial" w:cs="Arial"/>
        </w:rPr>
        <w:t xml:space="preserve">. </w:t>
      </w:r>
    </w:p>
    <w:p w14:paraId="3C2E89BA" w14:textId="77777777" w:rsidR="00A01679" w:rsidRPr="00DE0CEC" w:rsidRDefault="00A01679">
      <w:pPr>
        <w:rPr>
          <w:rFonts w:ascii="Arial" w:hAnsi="Arial" w:cs="Arial"/>
        </w:rPr>
      </w:pPr>
    </w:p>
    <w:p w14:paraId="60666FA6" w14:textId="00B087C8" w:rsidR="00A01679" w:rsidRPr="00DE0CEC" w:rsidRDefault="00A01679">
      <w:pPr>
        <w:rPr>
          <w:rFonts w:ascii="Arial" w:hAnsi="Arial" w:cs="Arial"/>
        </w:rPr>
      </w:pPr>
      <w:r w:rsidRPr="00DE0CEC">
        <w:rPr>
          <w:rFonts w:ascii="Arial" w:hAnsi="Arial" w:cs="Arial"/>
        </w:rPr>
        <w:t xml:space="preserve">You must </w:t>
      </w:r>
      <w:r w:rsidR="00EB7C23" w:rsidRPr="00DE0CEC">
        <w:rPr>
          <w:rFonts w:ascii="Arial" w:hAnsi="Arial" w:cs="Arial"/>
        </w:rPr>
        <w:t>maintain</w:t>
      </w:r>
      <w:r w:rsidRPr="00DE0CEC">
        <w:rPr>
          <w:rFonts w:ascii="Arial" w:hAnsi="Arial" w:cs="Arial"/>
        </w:rPr>
        <w:t xml:space="preserve"> a current</w:t>
      </w:r>
      <w:r w:rsidR="00CE5595" w:rsidRPr="00DE0CEC">
        <w:rPr>
          <w:rFonts w:ascii="Arial" w:hAnsi="Arial" w:cs="Arial"/>
        </w:rPr>
        <w:t>,</w:t>
      </w:r>
      <w:r w:rsidRPr="00DE0CEC">
        <w:rPr>
          <w:rFonts w:ascii="Arial" w:hAnsi="Arial" w:cs="Arial"/>
        </w:rPr>
        <w:t xml:space="preserve"> valid IRS </w:t>
      </w:r>
      <w:r w:rsidR="0094581A" w:rsidRPr="00DE0CEC">
        <w:rPr>
          <w:rFonts w:ascii="Arial" w:hAnsi="Arial" w:cs="Arial"/>
        </w:rPr>
        <w:t>W-4</w:t>
      </w:r>
      <w:r w:rsidRPr="00DE0CEC">
        <w:rPr>
          <w:rFonts w:ascii="Arial" w:hAnsi="Arial" w:cs="Arial"/>
        </w:rPr>
        <w:t xml:space="preserve"> </w:t>
      </w:r>
      <w:r w:rsidR="0094581A" w:rsidRPr="00DE0CEC">
        <w:rPr>
          <w:rFonts w:ascii="Arial" w:hAnsi="Arial" w:cs="Arial"/>
        </w:rPr>
        <w:t xml:space="preserve">form </w:t>
      </w:r>
      <w:r w:rsidR="00D26756">
        <w:rPr>
          <w:rFonts w:ascii="Arial" w:hAnsi="Arial" w:cs="Arial"/>
        </w:rPr>
        <w:t>and A-9 form</w:t>
      </w:r>
      <w:r w:rsidR="0094581A" w:rsidRPr="00DE0CEC">
        <w:rPr>
          <w:rFonts w:ascii="Arial" w:hAnsi="Arial" w:cs="Arial"/>
        </w:rPr>
        <w:t xml:space="preserve"> </w:t>
      </w:r>
      <w:r w:rsidRPr="00DE0CEC">
        <w:rPr>
          <w:rFonts w:ascii="Arial" w:hAnsi="Arial" w:cs="Arial"/>
        </w:rPr>
        <w:t xml:space="preserve">designating the number of </w:t>
      </w:r>
      <w:r w:rsidR="00EB7C23" w:rsidRPr="00DE0CEC">
        <w:rPr>
          <w:rFonts w:ascii="Arial" w:hAnsi="Arial" w:cs="Arial"/>
        </w:rPr>
        <w:t>exemptions</w:t>
      </w:r>
      <w:r w:rsidRPr="00DE0CEC">
        <w:rPr>
          <w:rFonts w:ascii="Arial" w:hAnsi="Arial" w:cs="Arial"/>
        </w:rPr>
        <w:t xml:space="preserve"> for federal </w:t>
      </w:r>
      <w:r w:rsidR="00D26756">
        <w:rPr>
          <w:rFonts w:ascii="Arial" w:hAnsi="Arial" w:cs="Arial"/>
        </w:rPr>
        <w:t>and state</w:t>
      </w:r>
      <w:r w:rsidRPr="00DE0CEC">
        <w:rPr>
          <w:rFonts w:ascii="Arial" w:hAnsi="Arial" w:cs="Arial"/>
        </w:rPr>
        <w:t xml:space="preserve"> tax withholding</w:t>
      </w:r>
      <w:r w:rsidR="00B84818">
        <w:rPr>
          <w:rFonts w:ascii="Arial" w:hAnsi="Arial" w:cs="Arial"/>
        </w:rPr>
        <w:t xml:space="preserve">. </w:t>
      </w:r>
      <w:r w:rsidRPr="00DE0CEC">
        <w:rPr>
          <w:rFonts w:ascii="Arial" w:hAnsi="Arial" w:cs="Arial"/>
        </w:rPr>
        <w:t xml:space="preserve">We cannot honor oral or email requests to “stop </w:t>
      </w:r>
      <w:r w:rsidR="00EB7C23" w:rsidRPr="00DE0CEC">
        <w:rPr>
          <w:rFonts w:ascii="Arial" w:hAnsi="Arial" w:cs="Arial"/>
        </w:rPr>
        <w:t>withholding</w:t>
      </w:r>
      <w:r w:rsidRPr="00DE0CEC">
        <w:rPr>
          <w:rFonts w:ascii="Arial" w:hAnsi="Arial" w:cs="Arial"/>
        </w:rPr>
        <w:t xml:space="preserve">” or “just use 99 </w:t>
      </w:r>
      <w:r w:rsidR="00EB7C23" w:rsidRPr="00DE0CEC">
        <w:rPr>
          <w:rFonts w:ascii="Arial" w:hAnsi="Arial" w:cs="Arial"/>
        </w:rPr>
        <w:t>exemptions</w:t>
      </w:r>
      <w:r w:rsidRPr="00DE0CEC">
        <w:rPr>
          <w:rFonts w:ascii="Arial" w:hAnsi="Arial" w:cs="Arial"/>
        </w:rPr>
        <w:t xml:space="preserve"> this week.”</w:t>
      </w:r>
    </w:p>
    <w:p w14:paraId="54D60D4B" w14:textId="77777777" w:rsidR="00ED2EC7" w:rsidRPr="00DE0CEC" w:rsidRDefault="00ED2EC7">
      <w:pPr>
        <w:rPr>
          <w:rFonts w:ascii="Arial" w:hAnsi="Arial" w:cs="Arial"/>
        </w:rPr>
      </w:pPr>
    </w:p>
    <w:p w14:paraId="32C8D5DB" w14:textId="77777777" w:rsidR="00ED2EC7" w:rsidRPr="00DE0CEC" w:rsidRDefault="00ED2EC7">
      <w:pPr>
        <w:rPr>
          <w:rFonts w:ascii="Arial" w:hAnsi="Arial" w:cs="Arial"/>
        </w:rPr>
      </w:pPr>
    </w:p>
    <w:p w14:paraId="5DC103B4" w14:textId="77777777" w:rsidR="00ED2EC7" w:rsidRPr="00F44CCB" w:rsidRDefault="00ED2EC7">
      <w:pPr>
        <w:pStyle w:val="Heading2"/>
        <w:rPr>
          <w:rFonts w:ascii="Arial" w:hAnsi="Arial" w:cs="Arial"/>
          <w:color w:val="467ABA"/>
        </w:rPr>
      </w:pPr>
      <w:bookmarkStart w:id="27" w:name="_Toc457980432"/>
      <w:r w:rsidRPr="00F44CCB">
        <w:rPr>
          <w:rFonts w:ascii="Arial" w:hAnsi="Arial" w:cs="Arial"/>
          <w:color w:val="467ABA"/>
        </w:rPr>
        <w:t>Overtime</w:t>
      </w:r>
      <w:bookmarkEnd w:id="27"/>
    </w:p>
    <w:p w14:paraId="50B805BA" w14:textId="77777777" w:rsidR="00ED2EC7" w:rsidRPr="00DE0CEC" w:rsidRDefault="00ED2EC7">
      <w:pPr>
        <w:autoSpaceDE w:val="0"/>
        <w:autoSpaceDN w:val="0"/>
        <w:adjustRightInd w:val="0"/>
        <w:rPr>
          <w:rFonts w:ascii="Arial" w:hAnsi="Arial" w:cs="Arial"/>
        </w:rPr>
      </w:pPr>
      <w:r w:rsidRPr="00DE0CEC">
        <w:rPr>
          <w:rFonts w:ascii="Arial" w:hAnsi="Arial" w:cs="Arial"/>
        </w:rPr>
        <w:t>When operating requirements or other work plan needs cannot be met during regular working hours, employees will be given the opportunity to volunteer for overtime work assignments</w:t>
      </w:r>
      <w:r w:rsidR="00B84818">
        <w:rPr>
          <w:rFonts w:ascii="Arial" w:hAnsi="Arial" w:cs="Arial"/>
        </w:rPr>
        <w:t xml:space="preserve">. </w:t>
      </w:r>
      <w:r w:rsidRPr="00DE0CEC">
        <w:rPr>
          <w:rFonts w:ascii="Arial" w:hAnsi="Arial" w:cs="Arial"/>
        </w:rPr>
        <w:t>However, in instances where an insufficient number of employees volunteer, a supervisor may require employees to work overtime</w:t>
      </w:r>
      <w:r w:rsidR="00B84818">
        <w:rPr>
          <w:rFonts w:ascii="Arial" w:hAnsi="Arial" w:cs="Arial"/>
        </w:rPr>
        <w:t xml:space="preserve">. </w:t>
      </w:r>
      <w:r w:rsidRPr="00DE0CEC">
        <w:rPr>
          <w:rFonts w:ascii="Arial" w:hAnsi="Arial" w:cs="Arial"/>
        </w:rPr>
        <w:t>All overtime work must receive the supervisor's prior authorization</w:t>
      </w:r>
      <w:r w:rsidR="00B84818">
        <w:rPr>
          <w:rFonts w:ascii="Arial" w:hAnsi="Arial" w:cs="Arial"/>
        </w:rPr>
        <w:t xml:space="preserve">. </w:t>
      </w:r>
    </w:p>
    <w:p w14:paraId="3EC09BA5" w14:textId="77777777" w:rsidR="00ED2EC7" w:rsidRPr="00DE0CEC" w:rsidRDefault="00ED2EC7">
      <w:pPr>
        <w:autoSpaceDE w:val="0"/>
        <w:autoSpaceDN w:val="0"/>
        <w:adjustRightInd w:val="0"/>
        <w:rPr>
          <w:rFonts w:ascii="Arial" w:hAnsi="Arial" w:cs="Arial"/>
        </w:rPr>
      </w:pPr>
    </w:p>
    <w:p w14:paraId="7E1FD211" w14:textId="77777777" w:rsidR="00ED2EC7" w:rsidRPr="00DE0CEC" w:rsidRDefault="00ED2EC7">
      <w:pPr>
        <w:rPr>
          <w:rFonts w:ascii="Arial" w:hAnsi="Arial" w:cs="Arial"/>
        </w:rPr>
      </w:pPr>
      <w:r w:rsidRPr="00DE0CEC">
        <w:rPr>
          <w:rFonts w:ascii="Arial" w:hAnsi="Arial" w:cs="Arial"/>
        </w:rPr>
        <w:t>Exempt employees are not eligible for overtime</w:t>
      </w:r>
      <w:r w:rsidR="007407C1" w:rsidRPr="00DE0CEC">
        <w:rPr>
          <w:rFonts w:ascii="Arial" w:hAnsi="Arial" w:cs="Arial"/>
        </w:rPr>
        <w:t xml:space="preserve"> pay</w:t>
      </w:r>
      <w:r w:rsidRPr="00DE0CEC">
        <w:rPr>
          <w:rFonts w:ascii="Arial" w:hAnsi="Arial" w:cs="Arial"/>
        </w:rPr>
        <w:t>. Overtime compensation is paid to all non-exempt employees in accordance with prevailing federal and state laws</w:t>
      </w:r>
      <w:r w:rsidR="00B84818">
        <w:rPr>
          <w:rFonts w:ascii="Arial" w:hAnsi="Arial" w:cs="Arial"/>
        </w:rPr>
        <w:t xml:space="preserve">. </w:t>
      </w:r>
      <w:r w:rsidRPr="00DE0CEC">
        <w:rPr>
          <w:rFonts w:ascii="Arial" w:hAnsi="Arial" w:cs="Arial"/>
        </w:rPr>
        <w:t>Overtime pay is based on actual hours worked</w:t>
      </w:r>
      <w:r w:rsidR="00B84818">
        <w:rPr>
          <w:rFonts w:ascii="Arial" w:hAnsi="Arial" w:cs="Arial"/>
        </w:rPr>
        <w:t xml:space="preserve">. </w:t>
      </w:r>
      <w:r w:rsidRPr="00DE0CEC">
        <w:rPr>
          <w:rFonts w:ascii="Arial" w:hAnsi="Arial" w:cs="Arial"/>
        </w:rPr>
        <w:t>Time off on sick leave, vacation leave, or any leave of absence will not be considered hours worked for purposes of performing overtime calculations</w:t>
      </w:r>
      <w:r w:rsidR="00B84818">
        <w:rPr>
          <w:rFonts w:ascii="Arial" w:hAnsi="Arial" w:cs="Arial"/>
        </w:rPr>
        <w:t xml:space="preserve">. </w:t>
      </w:r>
    </w:p>
    <w:p w14:paraId="25CAE12B" w14:textId="77777777" w:rsidR="00ED2EC7" w:rsidRPr="00DE0CEC" w:rsidRDefault="00ED2EC7">
      <w:pPr>
        <w:rPr>
          <w:rFonts w:ascii="Arial" w:hAnsi="Arial" w:cs="Arial"/>
        </w:rPr>
      </w:pPr>
    </w:p>
    <w:p w14:paraId="732D065C" w14:textId="77777777" w:rsidR="00ED2EC7" w:rsidRPr="00DE0CEC" w:rsidRDefault="00ED2EC7">
      <w:pPr>
        <w:rPr>
          <w:rFonts w:ascii="Arial" w:hAnsi="Arial" w:cs="Arial"/>
        </w:rPr>
      </w:pPr>
      <w:r w:rsidRPr="00DE0CEC">
        <w:rPr>
          <w:rFonts w:ascii="Arial" w:hAnsi="Arial" w:cs="Arial"/>
        </w:rPr>
        <w:t>Working overtime without prior authorization from your supervisor may result in disciplinary action up to and including termination</w:t>
      </w:r>
      <w:r w:rsidR="00B84818">
        <w:rPr>
          <w:rFonts w:ascii="Arial" w:hAnsi="Arial" w:cs="Arial"/>
        </w:rPr>
        <w:t xml:space="preserve">. </w:t>
      </w:r>
    </w:p>
    <w:p w14:paraId="2159EC2A" w14:textId="77777777" w:rsidR="007407C1" w:rsidRPr="00DE0CEC" w:rsidRDefault="007407C1">
      <w:pPr>
        <w:rPr>
          <w:rFonts w:ascii="Arial" w:hAnsi="Arial" w:cs="Arial"/>
        </w:rPr>
      </w:pPr>
    </w:p>
    <w:p w14:paraId="11C5BABD" w14:textId="77777777" w:rsidR="007407C1" w:rsidRPr="00DE0CEC" w:rsidRDefault="007407C1">
      <w:pPr>
        <w:rPr>
          <w:rFonts w:ascii="Arial" w:hAnsi="Arial" w:cs="Arial"/>
        </w:rPr>
      </w:pPr>
      <w:r w:rsidRPr="00DE0CEC">
        <w:rPr>
          <w:rFonts w:ascii="Arial" w:hAnsi="Arial" w:cs="Arial"/>
        </w:rPr>
        <w:t>Overtime work cannot be “traded” for time off</w:t>
      </w:r>
      <w:r w:rsidR="00B84818">
        <w:rPr>
          <w:rFonts w:ascii="Arial" w:hAnsi="Arial" w:cs="Arial"/>
        </w:rPr>
        <w:t xml:space="preserve">. </w:t>
      </w:r>
    </w:p>
    <w:p w14:paraId="69998FF7" w14:textId="77777777" w:rsidR="00ED2EC7" w:rsidRPr="00DE0CEC" w:rsidRDefault="00ED2EC7">
      <w:pPr>
        <w:rPr>
          <w:rFonts w:ascii="Arial" w:hAnsi="Arial" w:cs="Arial"/>
        </w:rPr>
      </w:pPr>
    </w:p>
    <w:p w14:paraId="4334F67C" w14:textId="77777777" w:rsidR="00ED2EC7" w:rsidRPr="00DE0CEC" w:rsidRDefault="00ED2EC7">
      <w:pPr>
        <w:rPr>
          <w:rFonts w:ascii="Arial" w:hAnsi="Arial" w:cs="Arial"/>
        </w:rPr>
      </w:pPr>
    </w:p>
    <w:p w14:paraId="61E0C145" w14:textId="77777777" w:rsidR="00ED2EC7" w:rsidRPr="00F44CCB" w:rsidRDefault="00ED2EC7">
      <w:pPr>
        <w:pStyle w:val="Heading2"/>
        <w:rPr>
          <w:rFonts w:ascii="Arial" w:hAnsi="Arial" w:cs="Arial"/>
          <w:color w:val="467ABA"/>
        </w:rPr>
      </w:pPr>
      <w:bookmarkStart w:id="28" w:name="_Toc457980433"/>
      <w:r w:rsidRPr="00F44CCB">
        <w:rPr>
          <w:rFonts w:ascii="Arial" w:hAnsi="Arial" w:cs="Arial"/>
          <w:color w:val="467ABA"/>
        </w:rPr>
        <w:t>Expense Reimbursement</w:t>
      </w:r>
      <w:bookmarkEnd w:id="28"/>
    </w:p>
    <w:p w14:paraId="06636630" w14:textId="5301FBD7" w:rsidR="00ED2EC7" w:rsidRPr="00DE0CEC" w:rsidRDefault="00ED2EC7">
      <w:pPr>
        <w:rPr>
          <w:rFonts w:ascii="Arial" w:hAnsi="Arial" w:cs="Arial"/>
        </w:rPr>
      </w:pPr>
      <w:r w:rsidRPr="00DE0CEC">
        <w:rPr>
          <w:rFonts w:ascii="Arial" w:hAnsi="Arial" w:cs="Arial"/>
        </w:rPr>
        <w:t xml:space="preserve">Employees must maintain accurate documentation of any business-related expenses incurred on behalf of </w:t>
      </w:r>
      <w:r w:rsidR="00D63078">
        <w:rPr>
          <w:rFonts w:ascii="Arial" w:hAnsi="Arial" w:cs="Arial"/>
          <w:b/>
          <w:color w:val="008000"/>
        </w:rPr>
        <w:t>Bella Montessori</w:t>
      </w:r>
      <w:r w:rsidRPr="00DE0CEC">
        <w:rPr>
          <w:rFonts w:ascii="Arial" w:hAnsi="Arial" w:cs="Arial"/>
        </w:rPr>
        <w:t xml:space="preserve"> that need to be reimbursed</w:t>
      </w:r>
      <w:r w:rsidR="00B84818">
        <w:rPr>
          <w:rFonts w:ascii="Arial" w:hAnsi="Arial" w:cs="Arial"/>
        </w:rPr>
        <w:t xml:space="preserve">. </w:t>
      </w:r>
      <w:r w:rsidRPr="00DE0CEC">
        <w:rPr>
          <w:rFonts w:ascii="Arial" w:hAnsi="Arial" w:cs="Arial"/>
        </w:rPr>
        <w:t>Receipts and detailed explanations of expenses must accompany all reimbursement requests</w:t>
      </w:r>
      <w:r w:rsidR="00B84818">
        <w:rPr>
          <w:rFonts w:ascii="Arial" w:hAnsi="Arial" w:cs="Arial"/>
        </w:rPr>
        <w:t xml:space="preserve">. </w:t>
      </w:r>
      <w:r w:rsidR="007407C1" w:rsidRPr="00DE0CEC">
        <w:rPr>
          <w:rFonts w:ascii="Arial" w:hAnsi="Arial" w:cs="Arial"/>
        </w:rPr>
        <w:t xml:space="preserve">Expense reports </w:t>
      </w:r>
      <w:r w:rsidR="007407C1" w:rsidRPr="00DE0CEC">
        <w:rPr>
          <w:rFonts w:ascii="Arial" w:hAnsi="Arial" w:cs="Arial"/>
        </w:rPr>
        <w:lastRenderedPageBreak/>
        <w:t>and reimbursements may be subject to other</w:t>
      </w:r>
      <w:r w:rsidR="00CE5595" w:rsidRPr="00DE0CEC">
        <w:rPr>
          <w:rFonts w:ascii="Arial" w:hAnsi="Arial" w:cs="Arial"/>
        </w:rPr>
        <w:t xml:space="preserve"> specific</w:t>
      </w:r>
      <w:r w:rsidR="007407C1" w:rsidRPr="00DE0CEC">
        <w:rPr>
          <w:rFonts w:ascii="Arial" w:hAnsi="Arial" w:cs="Arial"/>
        </w:rPr>
        <w:t xml:space="preserve"> </w:t>
      </w:r>
      <w:r w:rsidR="00EB7C23" w:rsidRPr="00DE0CEC">
        <w:rPr>
          <w:rFonts w:ascii="Arial" w:hAnsi="Arial" w:cs="Arial"/>
        </w:rPr>
        <w:t>policies</w:t>
      </w:r>
      <w:r w:rsidR="007407C1" w:rsidRPr="00DE0CEC">
        <w:rPr>
          <w:rFonts w:ascii="Arial" w:hAnsi="Arial" w:cs="Arial"/>
        </w:rPr>
        <w:t xml:space="preserve"> and </w:t>
      </w:r>
      <w:r w:rsidR="00EB7C23" w:rsidRPr="00DE0CEC">
        <w:rPr>
          <w:rFonts w:ascii="Arial" w:hAnsi="Arial" w:cs="Arial"/>
        </w:rPr>
        <w:t>practices</w:t>
      </w:r>
      <w:r w:rsidR="00CE5595" w:rsidRPr="00DE0CEC">
        <w:rPr>
          <w:rFonts w:ascii="Arial" w:hAnsi="Arial" w:cs="Arial"/>
        </w:rPr>
        <w:t xml:space="preserve"> beyond those provided in this handbook</w:t>
      </w:r>
      <w:r w:rsidR="00B84818">
        <w:rPr>
          <w:rFonts w:ascii="Arial" w:hAnsi="Arial" w:cs="Arial"/>
        </w:rPr>
        <w:t xml:space="preserve">. </w:t>
      </w:r>
    </w:p>
    <w:p w14:paraId="2E53E50E" w14:textId="77777777" w:rsidR="00ED2EC7" w:rsidRPr="00DE0CEC" w:rsidRDefault="00ED2EC7">
      <w:pPr>
        <w:rPr>
          <w:rFonts w:ascii="Arial" w:hAnsi="Arial" w:cs="Arial"/>
        </w:rPr>
      </w:pPr>
    </w:p>
    <w:p w14:paraId="6387049A" w14:textId="77777777" w:rsidR="00ED2EC7" w:rsidRPr="00DE0CEC" w:rsidRDefault="00ED2EC7">
      <w:pPr>
        <w:rPr>
          <w:rFonts w:ascii="Arial" w:hAnsi="Arial" w:cs="Arial"/>
        </w:rPr>
      </w:pPr>
    </w:p>
    <w:p w14:paraId="4DC882D4" w14:textId="77777777" w:rsidR="00ED2EC7" w:rsidRPr="00F44CCB" w:rsidRDefault="00ED2EC7">
      <w:pPr>
        <w:pStyle w:val="Heading2"/>
        <w:rPr>
          <w:rFonts w:ascii="Arial" w:hAnsi="Arial" w:cs="Arial"/>
          <w:color w:val="467ABA"/>
        </w:rPr>
      </w:pPr>
      <w:bookmarkStart w:id="29" w:name="_Toc457980434"/>
      <w:r w:rsidRPr="00F44CCB">
        <w:rPr>
          <w:rFonts w:ascii="Arial" w:hAnsi="Arial" w:cs="Arial"/>
          <w:color w:val="467ABA"/>
        </w:rPr>
        <w:t>Errors in Pay</w:t>
      </w:r>
      <w:bookmarkEnd w:id="29"/>
    </w:p>
    <w:p w14:paraId="204FD4A9" w14:textId="009B550B" w:rsidR="00ED2EC7" w:rsidRPr="00DE0CEC" w:rsidRDefault="00ED2EC7">
      <w:pPr>
        <w:rPr>
          <w:rFonts w:ascii="Arial" w:hAnsi="Arial" w:cs="Arial"/>
          <w:szCs w:val="22"/>
        </w:rPr>
      </w:pPr>
      <w:r w:rsidRPr="00DE0CEC">
        <w:rPr>
          <w:rFonts w:ascii="Arial" w:hAnsi="Arial" w:cs="Arial"/>
          <w:szCs w:val="22"/>
        </w:rPr>
        <w:t xml:space="preserve">If you become aware of an error in your pay or deductions, bring it to the attention of your </w:t>
      </w:r>
      <w:r w:rsidR="00C152D1">
        <w:rPr>
          <w:rFonts w:ascii="Arial" w:hAnsi="Arial" w:cs="Arial"/>
          <w:szCs w:val="22"/>
        </w:rPr>
        <w:t>director</w:t>
      </w:r>
      <w:r w:rsidRPr="00DE0CEC">
        <w:rPr>
          <w:rFonts w:ascii="Arial" w:hAnsi="Arial" w:cs="Arial"/>
          <w:szCs w:val="22"/>
        </w:rPr>
        <w:t xml:space="preserve"> so that it can be corrected as soon as possible</w:t>
      </w:r>
      <w:r w:rsidR="00B84818">
        <w:rPr>
          <w:rFonts w:ascii="Arial" w:hAnsi="Arial" w:cs="Arial"/>
          <w:szCs w:val="22"/>
        </w:rPr>
        <w:t xml:space="preserve">. </w:t>
      </w:r>
    </w:p>
    <w:p w14:paraId="319E2279" w14:textId="77777777" w:rsidR="00ED2EC7" w:rsidRPr="00DE0CEC" w:rsidRDefault="00ED2EC7">
      <w:pPr>
        <w:rPr>
          <w:rFonts w:ascii="Arial" w:hAnsi="Arial" w:cs="Arial"/>
          <w:szCs w:val="22"/>
        </w:rPr>
      </w:pPr>
    </w:p>
    <w:p w14:paraId="1A9D55F3" w14:textId="77777777" w:rsidR="00ED2EC7" w:rsidRPr="00DE0CEC" w:rsidRDefault="00ED2EC7">
      <w:pPr>
        <w:rPr>
          <w:rFonts w:ascii="Arial" w:hAnsi="Arial" w:cs="Arial"/>
        </w:rPr>
      </w:pPr>
    </w:p>
    <w:p w14:paraId="20F70486" w14:textId="77777777" w:rsidR="00ED2EC7" w:rsidRPr="00F44CCB" w:rsidRDefault="00ED2EC7">
      <w:pPr>
        <w:pStyle w:val="Heading2"/>
        <w:rPr>
          <w:rFonts w:ascii="Arial" w:hAnsi="Arial" w:cs="Arial"/>
          <w:color w:val="467ABA"/>
        </w:rPr>
      </w:pPr>
      <w:bookmarkStart w:id="30" w:name="_Toc457980435"/>
      <w:r w:rsidRPr="00F44CCB">
        <w:rPr>
          <w:rFonts w:ascii="Arial" w:hAnsi="Arial" w:cs="Arial"/>
          <w:color w:val="467ABA"/>
        </w:rPr>
        <w:t>Absences</w:t>
      </w:r>
      <w:bookmarkEnd w:id="30"/>
    </w:p>
    <w:p w14:paraId="3F7559D4" w14:textId="77777777" w:rsidR="00ED2EC7" w:rsidRPr="00DE0CEC" w:rsidRDefault="00ED2EC7">
      <w:pPr>
        <w:rPr>
          <w:rFonts w:ascii="Arial" w:hAnsi="Arial" w:cs="Arial"/>
          <w:bCs/>
        </w:rPr>
      </w:pPr>
      <w:r w:rsidRPr="00DE0CEC">
        <w:rPr>
          <w:rFonts w:ascii="Arial" w:hAnsi="Arial" w:cs="Arial"/>
        </w:rPr>
        <w:t>Regular attendance is a condition of employment</w:t>
      </w:r>
      <w:r w:rsidR="00B84818">
        <w:rPr>
          <w:rFonts w:ascii="Arial" w:hAnsi="Arial" w:cs="Arial"/>
        </w:rPr>
        <w:t xml:space="preserve">. </w:t>
      </w:r>
    </w:p>
    <w:p w14:paraId="1403E8FE" w14:textId="77777777" w:rsidR="00ED2EC7" w:rsidRPr="00DE0CEC" w:rsidRDefault="00ED2EC7">
      <w:pPr>
        <w:rPr>
          <w:rFonts w:ascii="Arial" w:hAnsi="Arial" w:cs="Arial"/>
          <w:bCs/>
        </w:rPr>
      </w:pPr>
    </w:p>
    <w:p w14:paraId="750E1CFB" w14:textId="48A5AE40" w:rsidR="00ED2EC7" w:rsidRPr="00DE0CEC" w:rsidRDefault="00ED2EC7">
      <w:pPr>
        <w:rPr>
          <w:rFonts w:ascii="Arial" w:hAnsi="Arial" w:cs="Arial"/>
        </w:rPr>
      </w:pPr>
      <w:r w:rsidRPr="00DE0CEC">
        <w:rPr>
          <w:rFonts w:ascii="Arial" w:hAnsi="Arial" w:cs="Arial"/>
        </w:rPr>
        <w:t xml:space="preserve">You should report any anticipated absence to </w:t>
      </w:r>
      <w:r w:rsidR="00C152D1">
        <w:rPr>
          <w:rFonts w:ascii="Arial" w:hAnsi="Arial" w:cs="Arial"/>
        </w:rPr>
        <w:t xml:space="preserve">the school director and your immediate team </w:t>
      </w:r>
      <w:r w:rsidRPr="00DE0CEC">
        <w:rPr>
          <w:rFonts w:ascii="Arial" w:hAnsi="Arial" w:cs="Arial"/>
        </w:rPr>
        <w:t>ahead of time</w:t>
      </w:r>
      <w:r w:rsidR="00B84818">
        <w:rPr>
          <w:rFonts w:ascii="Arial" w:hAnsi="Arial" w:cs="Arial"/>
        </w:rPr>
        <w:t xml:space="preserve">. </w:t>
      </w:r>
      <w:r w:rsidRPr="00DE0CEC">
        <w:rPr>
          <w:rFonts w:ascii="Arial" w:hAnsi="Arial" w:cs="Arial"/>
        </w:rPr>
        <w:t>In an emergency, let your supervisor know as soon as possible the reason for your absence and when you expect to return</w:t>
      </w:r>
      <w:r w:rsidR="00B84818">
        <w:rPr>
          <w:rFonts w:ascii="Arial" w:hAnsi="Arial" w:cs="Arial"/>
        </w:rPr>
        <w:t xml:space="preserve">. </w:t>
      </w:r>
    </w:p>
    <w:p w14:paraId="397AB8AD" w14:textId="77777777" w:rsidR="00ED2EC7" w:rsidRPr="00DE0CEC" w:rsidRDefault="00ED2EC7">
      <w:pPr>
        <w:rPr>
          <w:rFonts w:ascii="Arial" w:hAnsi="Arial" w:cs="Arial"/>
        </w:rPr>
      </w:pPr>
    </w:p>
    <w:p w14:paraId="340BA97A" w14:textId="77777777" w:rsidR="00ED2EC7" w:rsidRPr="00DE0CEC" w:rsidRDefault="00ED2EC7">
      <w:pPr>
        <w:rPr>
          <w:rFonts w:ascii="Arial" w:hAnsi="Arial" w:cs="Arial"/>
        </w:rPr>
      </w:pPr>
      <w:r w:rsidRPr="00DE0CEC">
        <w:rPr>
          <w:rFonts w:ascii="Arial" w:hAnsi="Arial" w:cs="Arial"/>
        </w:rPr>
        <w:t>Unexcused absences are subject to immediate discipline up to and including termination</w:t>
      </w:r>
      <w:r w:rsidR="00B84818">
        <w:rPr>
          <w:rFonts w:ascii="Arial" w:hAnsi="Arial" w:cs="Arial"/>
        </w:rPr>
        <w:t xml:space="preserve">. </w:t>
      </w:r>
    </w:p>
    <w:p w14:paraId="3E7184FD" w14:textId="77777777" w:rsidR="00ED2EC7" w:rsidRPr="00DE0CEC" w:rsidRDefault="00ED2EC7">
      <w:pPr>
        <w:rPr>
          <w:rFonts w:ascii="Arial" w:hAnsi="Arial" w:cs="Arial"/>
        </w:rPr>
      </w:pPr>
    </w:p>
    <w:p w14:paraId="2407A552" w14:textId="77777777" w:rsidR="00ED2EC7" w:rsidRPr="00DE0CEC" w:rsidRDefault="00ED2EC7">
      <w:pPr>
        <w:rPr>
          <w:rFonts w:ascii="Arial" w:hAnsi="Arial" w:cs="Arial"/>
        </w:rPr>
      </w:pPr>
      <w:r w:rsidRPr="00DE0CEC">
        <w:rPr>
          <w:rFonts w:ascii="Arial" w:hAnsi="Arial" w:cs="Arial"/>
        </w:rPr>
        <w:t xml:space="preserve">If you are absent from work for three consecutive days </w:t>
      </w:r>
      <w:r w:rsidRPr="00DE0CEC">
        <w:rPr>
          <w:rFonts w:ascii="Arial" w:hAnsi="Arial" w:cs="Arial"/>
          <w:b/>
          <w:u w:val="single"/>
        </w:rPr>
        <w:t>without</w:t>
      </w:r>
      <w:r w:rsidRPr="00DE0CEC">
        <w:rPr>
          <w:rFonts w:ascii="Arial" w:hAnsi="Arial" w:cs="Arial"/>
        </w:rPr>
        <w:t xml:space="preserve"> advising your supervisor, you may be terminated</w:t>
      </w:r>
      <w:r w:rsidR="00B84818">
        <w:rPr>
          <w:rFonts w:ascii="Arial" w:hAnsi="Arial" w:cs="Arial"/>
        </w:rPr>
        <w:t xml:space="preserve">. </w:t>
      </w:r>
    </w:p>
    <w:p w14:paraId="545DF23C" w14:textId="77777777" w:rsidR="00ED2EC7" w:rsidRPr="00DE0CEC" w:rsidRDefault="00ED2EC7">
      <w:pPr>
        <w:rPr>
          <w:rFonts w:ascii="Arial" w:hAnsi="Arial" w:cs="Arial"/>
        </w:rPr>
      </w:pPr>
    </w:p>
    <w:p w14:paraId="3322D186" w14:textId="77777777" w:rsidR="00ED2EC7" w:rsidRPr="00DE0CEC" w:rsidRDefault="00ED2EC7">
      <w:pPr>
        <w:rPr>
          <w:rFonts w:ascii="Arial" w:hAnsi="Arial" w:cs="Arial"/>
        </w:rPr>
      </w:pPr>
      <w:r w:rsidRPr="00DE0CEC">
        <w:rPr>
          <w:rFonts w:ascii="Arial" w:hAnsi="Arial" w:cs="Arial"/>
        </w:rPr>
        <w:t>If you are absent for five consecutive working days and do not notify your supervisor, you will be considered to have abandoned your job and you will be terminated</w:t>
      </w:r>
      <w:r w:rsidR="00B84818">
        <w:rPr>
          <w:rFonts w:ascii="Arial" w:hAnsi="Arial" w:cs="Arial"/>
        </w:rPr>
        <w:t xml:space="preserve">. </w:t>
      </w:r>
    </w:p>
    <w:p w14:paraId="59CCC078" w14:textId="77777777" w:rsidR="00ED2EC7" w:rsidRPr="00DE0CEC" w:rsidRDefault="00ED2EC7">
      <w:pPr>
        <w:rPr>
          <w:rFonts w:ascii="Arial" w:hAnsi="Arial" w:cs="Arial"/>
        </w:rPr>
      </w:pPr>
    </w:p>
    <w:p w14:paraId="1F009DAD" w14:textId="77777777" w:rsidR="00ED2EC7" w:rsidRPr="00DE0CEC" w:rsidRDefault="00ED2EC7">
      <w:pPr>
        <w:rPr>
          <w:rFonts w:ascii="Arial" w:hAnsi="Arial" w:cs="Arial"/>
          <w:color w:val="4F81BD"/>
        </w:rPr>
      </w:pPr>
    </w:p>
    <w:p w14:paraId="75ADC6C4" w14:textId="77777777" w:rsidR="00ED2EC7" w:rsidRPr="00F44CCB" w:rsidRDefault="00ED2EC7">
      <w:pPr>
        <w:pStyle w:val="Heading2"/>
        <w:rPr>
          <w:rFonts w:ascii="Arial" w:hAnsi="Arial" w:cs="Arial"/>
          <w:color w:val="467ABA"/>
        </w:rPr>
      </w:pPr>
      <w:bookmarkStart w:id="31" w:name="_Toc457980436"/>
      <w:r w:rsidRPr="00F44CCB">
        <w:rPr>
          <w:rFonts w:ascii="Arial" w:hAnsi="Arial" w:cs="Arial"/>
          <w:color w:val="467ABA"/>
        </w:rPr>
        <w:t>Emergency Conditions</w:t>
      </w:r>
      <w:r w:rsidR="0094581A" w:rsidRPr="00F44CCB">
        <w:rPr>
          <w:rFonts w:ascii="Arial" w:hAnsi="Arial" w:cs="Arial"/>
          <w:color w:val="467ABA"/>
        </w:rPr>
        <w:t>/</w:t>
      </w:r>
      <w:r w:rsidR="00617002" w:rsidRPr="00F44CCB">
        <w:rPr>
          <w:rFonts w:ascii="Arial" w:hAnsi="Arial" w:cs="Arial"/>
          <w:color w:val="467ABA"/>
        </w:rPr>
        <w:t xml:space="preserve"> Safety</w:t>
      </w:r>
      <w:bookmarkEnd w:id="31"/>
    </w:p>
    <w:p w14:paraId="26AF5400" w14:textId="77777777" w:rsidR="00ED2EC7" w:rsidRPr="00DE0CEC" w:rsidRDefault="00ED2EC7">
      <w:pPr>
        <w:rPr>
          <w:rFonts w:ascii="Arial" w:hAnsi="Arial" w:cs="Arial"/>
        </w:rPr>
      </w:pPr>
      <w:r w:rsidRPr="00DE0CEC">
        <w:rPr>
          <w:rFonts w:ascii="Arial" w:hAnsi="Arial" w:cs="Arial"/>
        </w:rPr>
        <w:t>Emergency conditions, such as severe weather, power outages, or fire can disrupt operations and interfere with work schedules, as well as endanger employees</w:t>
      </w:r>
      <w:r w:rsidR="00B84818">
        <w:rPr>
          <w:rFonts w:ascii="Arial" w:hAnsi="Arial" w:cs="Arial"/>
        </w:rPr>
        <w:t xml:space="preserve">. </w:t>
      </w:r>
      <w:r w:rsidRPr="00DE0CEC">
        <w:rPr>
          <w:rFonts w:ascii="Arial" w:hAnsi="Arial" w:cs="Arial"/>
        </w:rPr>
        <w:t>These extreme circumstances may require the closing of the work facility</w:t>
      </w:r>
      <w:r w:rsidR="00B84818">
        <w:rPr>
          <w:rFonts w:ascii="Arial" w:hAnsi="Arial" w:cs="Arial"/>
        </w:rPr>
        <w:t xml:space="preserve">. </w:t>
      </w:r>
    </w:p>
    <w:p w14:paraId="2F365526" w14:textId="77777777" w:rsidR="00ED2EC7" w:rsidRPr="00DE0CEC" w:rsidRDefault="00ED2EC7">
      <w:pPr>
        <w:rPr>
          <w:rFonts w:ascii="Arial" w:hAnsi="Arial" w:cs="Arial"/>
        </w:rPr>
      </w:pPr>
    </w:p>
    <w:p w14:paraId="526D61C7" w14:textId="7BA61435" w:rsidR="00ED2EC7" w:rsidRPr="00DE0CEC" w:rsidRDefault="00ED2EC7">
      <w:pPr>
        <w:rPr>
          <w:rFonts w:ascii="Arial" w:hAnsi="Arial" w:cs="Arial"/>
          <w:color w:val="000000"/>
        </w:rPr>
      </w:pPr>
      <w:r w:rsidRPr="00DE0CEC">
        <w:rPr>
          <w:rFonts w:ascii="Arial" w:hAnsi="Arial" w:cs="Arial"/>
        </w:rPr>
        <w:t xml:space="preserve">When operations are closed due to an emergency, the time off from scheduled work </w:t>
      </w:r>
      <w:r w:rsidR="005B78B7">
        <w:rPr>
          <w:rFonts w:ascii="Arial" w:hAnsi="Arial" w:cs="Arial"/>
        </w:rPr>
        <w:t>will</w:t>
      </w:r>
      <w:r w:rsidR="007C2AEF" w:rsidRPr="00DE0CEC">
        <w:rPr>
          <w:rFonts w:ascii="Arial" w:hAnsi="Arial" w:cs="Arial"/>
        </w:rPr>
        <w:t xml:space="preserve"> </w:t>
      </w:r>
      <w:r w:rsidR="00A86D21" w:rsidRPr="00DE0CEC">
        <w:rPr>
          <w:rFonts w:ascii="Arial" w:hAnsi="Arial" w:cs="Arial"/>
        </w:rPr>
        <w:t>be paid for regular full-time and regular part-</w:t>
      </w:r>
      <w:r w:rsidRPr="00DE0CEC">
        <w:rPr>
          <w:rFonts w:ascii="Arial" w:hAnsi="Arial" w:cs="Arial"/>
        </w:rPr>
        <w:t>time employees</w:t>
      </w:r>
      <w:r w:rsidR="00B84818">
        <w:rPr>
          <w:rFonts w:ascii="Arial" w:hAnsi="Arial" w:cs="Arial"/>
        </w:rPr>
        <w:t xml:space="preserve">. </w:t>
      </w:r>
      <w:r w:rsidRPr="00DE0CEC">
        <w:rPr>
          <w:rFonts w:ascii="Arial" w:hAnsi="Arial" w:cs="Arial"/>
          <w:color w:val="000000"/>
        </w:rPr>
        <w:t>In the event of an emergency or severe weather your supervisor will notify you of any schedule changes or closures</w:t>
      </w:r>
      <w:r w:rsidR="00B84818">
        <w:rPr>
          <w:rFonts w:ascii="Arial" w:hAnsi="Arial" w:cs="Arial"/>
          <w:color w:val="000000"/>
        </w:rPr>
        <w:t xml:space="preserve">. </w:t>
      </w:r>
    </w:p>
    <w:p w14:paraId="494CFA5E" w14:textId="77777777" w:rsidR="00C27B3F" w:rsidRPr="00DE0CEC" w:rsidRDefault="00C27B3F">
      <w:pPr>
        <w:rPr>
          <w:rFonts w:ascii="Arial" w:hAnsi="Arial" w:cs="Arial"/>
          <w:color w:val="000000"/>
        </w:rPr>
      </w:pPr>
    </w:p>
    <w:p w14:paraId="292DB148" w14:textId="2D62207A" w:rsidR="00783B02" w:rsidRPr="00DE0CEC" w:rsidRDefault="00ED2EC7">
      <w:pPr>
        <w:rPr>
          <w:rFonts w:ascii="Arial" w:hAnsi="Arial" w:cs="Arial"/>
        </w:rPr>
      </w:pPr>
      <w:r w:rsidRPr="00DE0CEC">
        <w:rPr>
          <w:rFonts w:ascii="Arial" w:hAnsi="Arial" w:cs="Arial"/>
          <w:color w:val="000000"/>
        </w:rPr>
        <w:t>Employees who come in late, leave early, or are absent because of an emergency or severe weather situation must notify their supervisor immediately</w:t>
      </w:r>
      <w:r w:rsidR="00B84818">
        <w:rPr>
          <w:rFonts w:ascii="Arial" w:hAnsi="Arial" w:cs="Arial"/>
          <w:color w:val="000000"/>
        </w:rPr>
        <w:t xml:space="preserve">. </w:t>
      </w:r>
      <w:r w:rsidRPr="00DE0CEC">
        <w:rPr>
          <w:rFonts w:ascii="Arial" w:hAnsi="Arial" w:cs="Arial"/>
          <w:color w:val="000000"/>
        </w:rPr>
        <w:t>Failure to notify your supervisor may result in being charged the time against available personal or vacation leave balances</w:t>
      </w:r>
      <w:r w:rsidR="00B84818">
        <w:rPr>
          <w:rFonts w:ascii="Arial" w:hAnsi="Arial" w:cs="Arial"/>
          <w:color w:val="000000"/>
        </w:rPr>
        <w:t xml:space="preserve">. </w:t>
      </w:r>
      <w:r w:rsidRPr="00DE0CEC">
        <w:rPr>
          <w:rFonts w:ascii="Arial" w:hAnsi="Arial" w:cs="Arial"/>
        </w:rPr>
        <w:t xml:space="preserve">Please check with your supervisor to learn more about these policies for your specific job responsibilities. </w:t>
      </w:r>
    </w:p>
    <w:p w14:paraId="58F6D56C" w14:textId="77777777" w:rsidR="00783B02" w:rsidRPr="00DE0CEC" w:rsidRDefault="00783B02">
      <w:pPr>
        <w:rPr>
          <w:rFonts w:ascii="Arial" w:hAnsi="Arial" w:cs="Arial"/>
        </w:rPr>
      </w:pPr>
    </w:p>
    <w:p w14:paraId="106667E7" w14:textId="1440C696" w:rsidR="0000114E" w:rsidRPr="00DE0CEC" w:rsidRDefault="0000114E" w:rsidP="0000114E">
      <w:pPr>
        <w:rPr>
          <w:rFonts w:ascii="Arial" w:hAnsi="Arial" w:cs="Arial"/>
        </w:rPr>
      </w:pPr>
      <w:r w:rsidRPr="00DE0CEC">
        <w:rPr>
          <w:rFonts w:ascii="Arial" w:hAnsi="Arial" w:cs="Arial"/>
        </w:rPr>
        <w:t>Help keep our workplace safe</w:t>
      </w:r>
      <w:r w:rsidR="00B84818">
        <w:rPr>
          <w:rFonts w:ascii="Arial" w:hAnsi="Arial" w:cs="Arial"/>
        </w:rPr>
        <w:t xml:space="preserve">. </w:t>
      </w:r>
      <w:r w:rsidRPr="00DE0CEC">
        <w:rPr>
          <w:rFonts w:ascii="Arial" w:hAnsi="Arial" w:cs="Arial"/>
        </w:rPr>
        <w:t xml:space="preserve">It is </w:t>
      </w:r>
      <w:r w:rsidR="00D63078">
        <w:rPr>
          <w:rFonts w:ascii="Arial" w:hAnsi="Arial" w:cs="Arial"/>
        </w:rPr>
        <w:t>Bella Montessori</w:t>
      </w:r>
      <w:r w:rsidRPr="00DE0CEC">
        <w:rPr>
          <w:rFonts w:ascii="Arial" w:hAnsi="Arial" w:cs="Arial"/>
        </w:rPr>
        <w:t>’s policy to provide a workplace free of safety or health hazards. Observe all posted safety rules, adhere to all safety instructions and use safety equipment where required. You must report all observed unsafe equipment, unsafe or unhealthy working conditions, processes or procedures to the im</w:t>
      </w:r>
      <w:r w:rsidRPr="00DE0CEC">
        <w:rPr>
          <w:rFonts w:ascii="Arial" w:hAnsi="Arial" w:cs="Arial"/>
        </w:rPr>
        <w:lastRenderedPageBreak/>
        <w:t>mediate attention of your supervisor</w:t>
      </w:r>
      <w:r w:rsidR="00B84818">
        <w:rPr>
          <w:rFonts w:ascii="Arial" w:hAnsi="Arial" w:cs="Arial"/>
        </w:rPr>
        <w:t xml:space="preserve">. </w:t>
      </w:r>
      <w:r w:rsidRPr="00DE0CEC">
        <w:rPr>
          <w:rFonts w:ascii="Arial" w:hAnsi="Arial" w:cs="Arial"/>
        </w:rPr>
        <w:t>Any deliberate or ongoing safety violation or creation of a hazard by an employee will be dealt with through disciplinary action, up to and including termination</w:t>
      </w:r>
      <w:r w:rsidR="00B84818">
        <w:rPr>
          <w:rFonts w:ascii="Arial" w:hAnsi="Arial" w:cs="Arial"/>
        </w:rPr>
        <w:t xml:space="preserve">. </w:t>
      </w:r>
      <w:r w:rsidRPr="00DE0CEC">
        <w:rPr>
          <w:rFonts w:ascii="Arial" w:hAnsi="Arial" w:cs="Arial"/>
        </w:rPr>
        <w:t>Don’t engage in horseplay or pranks that may create unsafe conditions</w:t>
      </w:r>
      <w:r w:rsidR="00B84818">
        <w:rPr>
          <w:rFonts w:ascii="Arial" w:hAnsi="Arial" w:cs="Arial"/>
        </w:rPr>
        <w:t xml:space="preserve">. </w:t>
      </w:r>
    </w:p>
    <w:p w14:paraId="43ACD053" w14:textId="77777777" w:rsidR="00930642" w:rsidRPr="00DE0CEC" w:rsidRDefault="00930642" w:rsidP="0000114E">
      <w:pPr>
        <w:rPr>
          <w:rFonts w:ascii="Arial" w:hAnsi="Arial" w:cs="Arial"/>
        </w:rPr>
      </w:pPr>
    </w:p>
    <w:p w14:paraId="57C0DDF6" w14:textId="77777777" w:rsidR="00ED2EC7" w:rsidRPr="00DE0CEC" w:rsidRDefault="005235CD" w:rsidP="00517544">
      <w:pPr>
        <w:rPr>
          <w:rFonts w:ascii="Arial" w:hAnsi="Arial" w:cs="Arial"/>
        </w:rPr>
      </w:pPr>
      <w:r w:rsidRPr="00DE0CEC">
        <w:rPr>
          <w:rFonts w:ascii="Arial" w:hAnsi="Arial" w:cs="Arial"/>
        </w:rPr>
        <w:t xml:space="preserve">If you encounter </w:t>
      </w:r>
      <w:r w:rsidR="00EB7C23" w:rsidRPr="00DE0CEC">
        <w:rPr>
          <w:rFonts w:ascii="Arial" w:hAnsi="Arial" w:cs="Arial"/>
        </w:rPr>
        <w:t>another employee</w:t>
      </w:r>
      <w:r w:rsidRPr="00DE0CEC">
        <w:rPr>
          <w:rFonts w:ascii="Arial" w:hAnsi="Arial" w:cs="Arial"/>
        </w:rPr>
        <w:t xml:space="preserve"> who is having a medical or safety emergency, contact </w:t>
      </w:r>
      <w:r w:rsidR="00EB7C23" w:rsidRPr="00DE0CEC">
        <w:rPr>
          <w:rFonts w:ascii="Arial" w:hAnsi="Arial" w:cs="Arial"/>
        </w:rPr>
        <w:t>your</w:t>
      </w:r>
      <w:r w:rsidRPr="00DE0CEC">
        <w:rPr>
          <w:rFonts w:ascii="Arial" w:hAnsi="Arial" w:cs="Arial"/>
        </w:rPr>
        <w:t xml:space="preserve"> supervisor </w:t>
      </w:r>
      <w:r w:rsidR="00EB7C23" w:rsidRPr="00DE0CEC">
        <w:rPr>
          <w:rFonts w:ascii="Arial" w:hAnsi="Arial" w:cs="Arial"/>
        </w:rPr>
        <w:t>immediately</w:t>
      </w:r>
      <w:r w:rsidR="00B84818">
        <w:rPr>
          <w:rFonts w:ascii="Arial" w:hAnsi="Arial" w:cs="Arial"/>
        </w:rPr>
        <w:t xml:space="preserve">. </w:t>
      </w:r>
      <w:r w:rsidRPr="00DE0CEC">
        <w:rPr>
          <w:rFonts w:ascii="Arial" w:hAnsi="Arial" w:cs="Arial"/>
        </w:rPr>
        <w:t>When in doubt, call 911</w:t>
      </w:r>
      <w:r w:rsidR="00B84818">
        <w:rPr>
          <w:rFonts w:ascii="Arial" w:hAnsi="Arial" w:cs="Arial"/>
        </w:rPr>
        <w:t xml:space="preserve">. </w:t>
      </w:r>
      <w:r w:rsidRPr="00DE0CEC">
        <w:rPr>
          <w:rFonts w:ascii="Arial" w:hAnsi="Arial" w:cs="Arial"/>
        </w:rPr>
        <w:t>Do not attempt to assist</w:t>
      </w:r>
      <w:r w:rsidR="00CE5595" w:rsidRPr="00DE0CEC">
        <w:rPr>
          <w:rFonts w:ascii="Arial" w:hAnsi="Arial" w:cs="Arial"/>
        </w:rPr>
        <w:t xml:space="preserve"> or move</w:t>
      </w:r>
      <w:r w:rsidRPr="00DE0CEC">
        <w:rPr>
          <w:rFonts w:ascii="Arial" w:hAnsi="Arial" w:cs="Arial"/>
        </w:rPr>
        <w:t xml:space="preserve"> another employee who is having a </w:t>
      </w:r>
      <w:r w:rsidR="00EB7C23" w:rsidRPr="00DE0CEC">
        <w:rPr>
          <w:rFonts w:ascii="Arial" w:hAnsi="Arial" w:cs="Arial"/>
        </w:rPr>
        <w:t>medical</w:t>
      </w:r>
      <w:r w:rsidRPr="00DE0CEC">
        <w:rPr>
          <w:rFonts w:ascii="Arial" w:hAnsi="Arial" w:cs="Arial"/>
        </w:rPr>
        <w:t xml:space="preserve"> problem unless you are qualified to do</w:t>
      </w:r>
      <w:r w:rsidR="00B84818">
        <w:rPr>
          <w:rFonts w:ascii="Arial" w:hAnsi="Arial" w:cs="Arial"/>
        </w:rPr>
        <w:t xml:space="preserve">. </w:t>
      </w:r>
      <w:r w:rsidRPr="00DE0CEC">
        <w:rPr>
          <w:rFonts w:ascii="Arial" w:hAnsi="Arial" w:cs="Arial"/>
        </w:rPr>
        <w:t>Get</w:t>
      </w:r>
      <w:r w:rsidR="00CE5595" w:rsidRPr="00DE0CEC">
        <w:rPr>
          <w:rFonts w:ascii="Arial" w:hAnsi="Arial" w:cs="Arial"/>
        </w:rPr>
        <w:t xml:space="preserve"> professional</w:t>
      </w:r>
      <w:r w:rsidRPr="00DE0CEC">
        <w:rPr>
          <w:rFonts w:ascii="Arial" w:hAnsi="Arial" w:cs="Arial"/>
        </w:rPr>
        <w:t xml:space="preserve"> help.</w:t>
      </w:r>
    </w:p>
    <w:p w14:paraId="1D101018" w14:textId="77777777" w:rsidR="00ED2EC7" w:rsidRPr="00DE0CEC" w:rsidRDefault="00ED2EC7">
      <w:pPr>
        <w:rPr>
          <w:rFonts w:ascii="Arial" w:hAnsi="Arial" w:cs="Arial"/>
          <w:b/>
          <w:bCs/>
          <w:sz w:val="28"/>
        </w:rPr>
        <w:sectPr w:rsidR="00ED2EC7" w:rsidRPr="00DE0CEC">
          <w:pgSz w:w="12240" w:h="15840" w:code="1"/>
          <w:pgMar w:top="1440" w:right="1320" w:bottom="1440" w:left="1440" w:header="720" w:footer="720" w:gutter="0"/>
          <w:cols w:space="720"/>
          <w:titlePg/>
          <w:docGrid w:linePitch="360"/>
        </w:sectPr>
      </w:pPr>
    </w:p>
    <w:p w14:paraId="0C462783" w14:textId="77777777" w:rsidR="00ED2EC7" w:rsidRPr="00F44CCB" w:rsidRDefault="00ED2EC7">
      <w:pPr>
        <w:pStyle w:val="Heading1"/>
        <w:rPr>
          <w:rFonts w:ascii="Arial" w:hAnsi="Arial" w:cs="Arial"/>
          <w:color w:val="467ABA"/>
        </w:rPr>
      </w:pPr>
      <w:bookmarkStart w:id="32" w:name="_Toc457980437"/>
      <w:r w:rsidRPr="00F44CCB">
        <w:rPr>
          <w:rFonts w:ascii="Arial" w:hAnsi="Arial" w:cs="Arial"/>
          <w:color w:val="467ABA"/>
        </w:rPr>
        <w:lastRenderedPageBreak/>
        <w:t>SECTION 4: BENEFITS</w:t>
      </w:r>
      <w:bookmarkEnd w:id="32"/>
    </w:p>
    <w:p w14:paraId="7A66884E" w14:textId="0A6BC98A" w:rsidR="00ED2EC7" w:rsidRDefault="00ED2EC7">
      <w:pPr>
        <w:pStyle w:val="Heading2"/>
        <w:rPr>
          <w:rFonts w:ascii="Arial" w:hAnsi="Arial" w:cs="Arial"/>
          <w:color w:val="467ABA"/>
        </w:rPr>
      </w:pPr>
      <w:bookmarkStart w:id="33" w:name="_Toc457980438"/>
      <w:r w:rsidRPr="00F44CCB">
        <w:rPr>
          <w:rFonts w:ascii="Arial" w:hAnsi="Arial" w:cs="Arial"/>
          <w:color w:val="467ABA"/>
        </w:rPr>
        <w:t>Holidays</w:t>
      </w:r>
      <w:bookmarkEnd w:id="33"/>
    </w:p>
    <w:p w14:paraId="105CE971" w14:textId="28AA5FD3" w:rsidR="00242C02" w:rsidRDefault="00242C02">
      <w:pPr>
        <w:rPr>
          <w:color w:val="000000"/>
          <w:sz w:val="28"/>
          <w:szCs w:val="28"/>
        </w:rPr>
      </w:pPr>
      <w:r>
        <w:rPr>
          <w:rFonts w:ascii="Arial" w:hAnsi="Arial" w:cs="Arial"/>
          <w:b/>
          <w:color w:val="008000"/>
        </w:rPr>
        <w:t>Bella Montessori’s</w:t>
      </w:r>
      <w:r w:rsidRPr="00DE0CEC">
        <w:rPr>
          <w:rFonts w:ascii="Arial" w:hAnsi="Arial" w:cs="Arial"/>
        </w:rPr>
        <w:t xml:space="preserve"> </w:t>
      </w:r>
      <w:r w:rsidRPr="00242C02">
        <w:rPr>
          <w:rFonts w:ascii="Arial" w:hAnsi="Arial" w:cs="Arial"/>
          <w:color w:val="000000"/>
        </w:rPr>
        <w:t>school calendar designates holiday</w:t>
      </w:r>
      <w:r>
        <w:rPr>
          <w:rFonts w:ascii="Arial" w:hAnsi="Arial" w:cs="Arial"/>
          <w:color w:val="000000"/>
        </w:rPr>
        <w:t xml:space="preserve"> breaks</w:t>
      </w:r>
      <w:r w:rsidRPr="00242C02">
        <w:rPr>
          <w:rFonts w:ascii="Arial" w:hAnsi="Arial" w:cs="Arial"/>
          <w:color w:val="000000"/>
        </w:rPr>
        <w:t xml:space="preserve"> for employees, salary or hourly.  Eligible </w:t>
      </w:r>
      <w:r>
        <w:rPr>
          <w:rFonts w:ascii="Arial" w:hAnsi="Arial" w:cs="Arial"/>
          <w:color w:val="000000"/>
        </w:rPr>
        <w:t xml:space="preserve">salaried </w:t>
      </w:r>
      <w:r w:rsidRPr="00242C02">
        <w:rPr>
          <w:rFonts w:ascii="Arial" w:hAnsi="Arial" w:cs="Arial"/>
          <w:color w:val="000000"/>
        </w:rPr>
        <w:t>employees receive pay during holiday</w:t>
      </w:r>
      <w:r>
        <w:rPr>
          <w:rFonts w:ascii="Arial" w:hAnsi="Arial" w:cs="Arial"/>
          <w:color w:val="000000"/>
        </w:rPr>
        <w:t xml:space="preserve"> breaks</w:t>
      </w:r>
      <w:r w:rsidRPr="00242C02">
        <w:rPr>
          <w:rFonts w:ascii="Arial" w:hAnsi="Arial" w:cs="Arial"/>
          <w:color w:val="000000"/>
        </w:rPr>
        <w:t xml:space="preserve"> provided they have worked their scheduled </w:t>
      </w:r>
      <w:proofErr w:type="gramStart"/>
      <w:r>
        <w:rPr>
          <w:rFonts w:ascii="Arial" w:hAnsi="Arial" w:cs="Arial"/>
          <w:color w:val="000000"/>
        </w:rPr>
        <w:t xml:space="preserve">work </w:t>
      </w:r>
      <w:r w:rsidRPr="00242C02">
        <w:rPr>
          <w:rFonts w:ascii="Arial" w:hAnsi="Arial" w:cs="Arial"/>
          <w:color w:val="000000"/>
        </w:rPr>
        <w:t>day</w:t>
      </w:r>
      <w:proofErr w:type="gramEnd"/>
      <w:r w:rsidRPr="00242C02">
        <w:rPr>
          <w:rFonts w:ascii="Arial" w:hAnsi="Arial" w:cs="Arial"/>
          <w:color w:val="000000"/>
        </w:rPr>
        <w:t xml:space="preserve"> prior </w:t>
      </w:r>
      <w:r>
        <w:rPr>
          <w:rFonts w:ascii="Arial" w:hAnsi="Arial" w:cs="Arial"/>
          <w:color w:val="000000"/>
        </w:rPr>
        <w:t xml:space="preserve">to the holiday break </w:t>
      </w:r>
      <w:r w:rsidRPr="00242C02">
        <w:rPr>
          <w:rFonts w:ascii="Arial" w:hAnsi="Arial" w:cs="Arial"/>
          <w:color w:val="000000"/>
        </w:rPr>
        <w:t xml:space="preserve">and following the holiday </w:t>
      </w:r>
      <w:r>
        <w:rPr>
          <w:rFonts w:ascii="Arial" w:hAnsi="Arial" w:cs="Arial"/>
          <w:color w:val="000000"/>
        </w:rPr>
        <w:t xml:space="preserve">break </w:t>
      </w:r>
      <w:r w:rsidRPr="00242C02">
        <w:rPr>
          <w:rFonts w:ascii="Arial" w:hAnsi="Arial" w:cs="Arial"/>
          <w:color w:val="000000"/>
        </w:rPr>
        <w:t>(unless such absence is pre-approved by the Head of School)</w:t>
      </w:r>
      <w:r w:rsidR="00342206">
        <w:rPr>
          <w:rFonts w:ascii="Arial" w:hAnsi="Arial" w:cs="Arial"/>
          <w:color w:val="000000"/>
        </w:rPr>
        <w:t xml:space="preserve">. Hourly employees may receive pay over extended holiday breaks in the form of a bonus, provided funds are available and </w:t>
      </w:r>
      <w:r w:rsidR="00342206" w:rsidRPr="00242C02">
        <w:rPr>
          <w:rFonts w:ascii="Arial" w:hAnsi="Arial" w:cs="Arial"/>
          <w:color w:val="000000"/>
        </w:rPr>
        <w:t xml:space="preserve">they have worked their scheduled </w:t>
      </w:r>
      <w:proofErr w:type="gramStart"/>
      <w:r w:rsidR="00342206">
        <w:rPr>
          <w:rFonts w:ascii="Arial" w:hAnsi="Arial" w:cs="Arial"/>
          <w:color w:val="000000"/>
        </w:rPr>
        <w:t xml:space="preserve">work </w:t>
      </w:r>
      <w:r w:rsidR="00342206" w:rsidRPr="00242C02">
        <w:rPr>
          <w:rFonts w:ascii="Arial" w:hAnsi="Arial" w:cs="Arial"/>
          <w:color w:val="000000"/>
        </w:rPr>
        <w:t>day</w:t>
      </w:r>
      <w:proofErr w:type="gramEnd"/>
      <w:r w:rsidR="00342206" w:rsidRPr="00242C02">
        <w:rPr>
          <w:rFonts w:ascii="Arial" w:hAnsi="Arial" w:cs="Arial"/>
          <w:color w:val="000000"/>
        </w:rPr>
        <w:t xml:space="preserve"> prior </w:t>
      </w:r>
      <w:r w:rsidR="00342206">
        <w:rPr>
          <w:rFonts w:ascii="Arial" w:hAnsi="Arial" w:cs="Arial"/>
          <w:color w:val="000000"/>
        </w:rPr>
        <w:t xml:space="preserve">to the holiday break </w:t>
      </w:r>
      <w:r w:rsidR="00342206" w:rsidRPr="00242C02">
        <w:rPr>
          <w:rFonts w:ascii="Arial" w:hAnsi="Arial" w:cs="Arial"/>
          <w:color w:val="000000"/>
        </w:rPr>
        <w:t xml:space="preserve">and following the holiday </w:t>
      </w:r>
      <w:r w:rsidR="00342206">
        <w:rPr>
          <w:rFonts w:ascii="Arial" w:hAnsi="Arial" w:cs="Arial"/>
          <w:color w:val="000000"/>
        </w:rPr>
        <w:t xml:space="preserve">break </w:t>
      </w:r>
      <w:r w:rsidR="00342206" w:rsidRPr="00242C02">
        <w:rPr>
          <w:rFonts w:ascii="Arial" w:hAnsi="Arial" w:cs="Arial"/>
          <w:color w:val="000000"/>
        </w:rPr>
        <w:t>(unless such absence is pre-approved by the Head of School)</w:t>
      </w:r>
      <w:r w:rsidR="00342206">
        <w:rPr>
          <w:rFonts w:ascii="Arial" w:hAnsi="Arial" w:cs="Arial"/>
          <w:color w:val="000000"/>
        </w:rPr>
        <w:t>.</w:t>
      </w:r>
    </w:p>
    <w:p w14:paraId="4195D9D0" w14:textId="77777777" w:rsidR="00ED2EC7" w:rsidRPr="00DE0CEC" w:rsidRDefault="00ED2EC7">
      <w:pPr>
        <w:rPr>
          <w:rFonts w:ascii="Arial" w:hAnsi="Arial" w:cs="Arial"/>
        </w:rPr>
      </w:pPr>
    </w:p>
    <w:p w14:paraId="0A2CD06C" w14:textId="77777777" w:rsidR="00ED2EC7" w:rsidRPr="00DE0CEC" w:rsidRDefault="00ED2EC7" w:rsidP="007D4E76">
      <w:pPr>
        <w:jc w:val="right"/>
        <w:rPr>
          <w:rFonts w:ascii="Arial" w:hAnsi="Arial" w:cs="Arial"/>
          <w:bCs/>
        </w:rPr>
      </w:pPr>
    </w:p>
    <w:p w14:paraId="744488A9" w14:textId="77777777" w:rsidR="00ED2EC7" w:rsidRPr="00F44CCB" w:rsidRDefault="00ED2EC7">
      <w:pPr>
        <w:pStyle w:val="Heading2"/>
        <w:rPr>
          <w:rFonts w:ascii="Arial" w:hAnsi="Arial" w:cs="Arial"/>
          <w:color w:val="467ABA"/>
        </w:rPr>
      </w:pPr>
      <w:bookmarkStart w:id="34" w:name="_Toc457980444"/>
      <w:r w:rsidRPr="00F44CCB">
        <w:rPr>
          <w:rFonts w:ascii="Arial" w:hAnsi="Arial" w:cs="Arial"/>
          <w:color w:val="467ABA"/>
        </w:rPr>
        <w:t>Workers' Compensation</w:t>
      </w:r>
      <w:bookmarkEnd w:id="34"/>
    </w:p>
    <w:p w14:paraId="043BBBE7" w14:textId="5E4D8A56" w:rsidR="00ED2EC7" w:rsidRPr="00DE0CEC" w:rsidRDefault="00D63078">
      <w:pPr>
        <w:rPr>
          <w:rFonts w:ascii="Arial" w:hAnsi="Arial" w:cs="Arial"/>
        </w:rPr>
      </w:pPr>
      <w:r>
        <w:rPr>
          <w:rFonts w:ascii="Arial" w:hAnsi="Arial" w:cs="Arial"/>
          <w:b/>
          <w:color w:val="008000"/>
        </w:rPr>
        <w:t>Bella Montessori</w:t>
      </w:r>
      <w:r w:rsidR="00ED2EC7" w:rsidRPr="00DE0CEC">
        <w:rPr>
          <w:rFonts w:ascii="Arial" w:hAnsi="Arial" w:cs="Arial"/>
        </w:rPr>
        <w:t xml:space="preserve"> provides a workers' compensation program to our employees</w:t>
      </w:r>
      <w:r w:rsidR="00B84818">
        <w:rPr>
          <w:rFonts w:ascii="Arial" w:hAnsi="Arial" w:cs="Arial"/>
        </w:rPr>
        <w:t xml:space="preserve">. </w:t>
      </w:r>
      <w:r w:rsidR="00ED2EC7" w:rsidRPr="00DE0CEC">
        <w:rPr>
          <w:rFonts w:ascii="Arial" w:hAnsi="Arial" w:cs="Arial"/>
        </w:rPr>
        <w:t xml:space="preserve">The program </w:t>
      </w:r>
      <w:r w:rsidR="00E56652" w:rsidRPr="00DE0CEC">
        <w:rPr>
          <w:rFonts w:ascii="Arial" w:hAnsi="Arial" w:cs="Arial"/>
        </w:rPr>
        <w:t>reimburses</w:t>
      </w:r>
      <w:r w:rsidR="00C36AAE" w:rsidRPr="00DE0CEC">
        <w:rPr>
          <w:rFonts w:ascii="Arial" w:hAnsi="Arial" w:cs="Arial"/>
        </w:rPr>
        <w:t xml:space="preserve"> </w:t>
      </w:r>
      <w:r w:rsidR="00086BE7" w:rsidRPr="00DE0CEC">
        <w:rPr>
          <w:rFonts w:ascii="Arial" w:hAnsi="Arial" w:cs="Arial"/>
        </w:rPr>
        <w:t>certain out-of-pocket costs and may provide reimbursement for lost wages sustained as the result of</w:t>
      </w:r>
      <w:r w:rsidR="00ED2EC7" w:rsidRPr="00DE0CEC">
        <w:rPr>
          <w:rFonts w:ascii="Arial" w:hAnsi="Arial" w:cs="Arial"/>
        </w:rPr>
        <w:t xml:space="preserve"> injuries or illnesses sustained in the course of employment</w:t>
      </w:r>
      <w:r w:rsidR="00B84818">
        <w:rPr>
          <w:rFonts w:ascii="Arial" w:hAnsi="Arial" w:cs="Arial"/>
        </w:rPr>
        <w:t xml:space="preserve">. </w:t>
      </w:r>
    </w:p>
    <w:p w14:paraId="02A42DD1" w14:textId="77777777" w:rsidR="00ED2EC7" w:rsidRPr="00DE0CEC" w:rsidRDefault="00ED2EC7">
      <w:pPr>
        <w:rPr>
          <w:rFonts w:ascii="Arial" w:hAnsi="Arial" w:cs="Arial"/>
        </w:rPr>
      </w:pPr>
    </w:p>
    <w:p w14:paraId="6F7E546F" w14:textId="075761FE" w:rsidR="00ED2EC7" w:rsidRPr="00DE0CEC" w:rsidRDefault="00ED2EC7">
      <w:pPr>
        <w:rPr>
          <w:rFonts w:ascii="Arial" w:hAnsi="Arial" w:cs="Arial"/>
        </w:rPr>
      </w:pPr>
      <w:r w:rsidRPr="00DE0CEC">
        <w:rPr>
          <w:rFonts w:ascii="Arial" w:hAnsi="Arial" w:cs="Arial"/>
        </w:rPr>
        <w:t xml:space="preserve">If you are injured or think you have been injured while working, no matter how slightly, you must report the injury immediately to your supervisor to protect your eligibility for compensation and alert </w:t>
      </w:r>
      <w:r w:rsidR="00D63078">
        <w:rPr>
          <w:rFonts w:ascii="Arial" w:hAnsi="Arial" w:cs="Arial"/>
          <w:b/>
          <w:color w:val="008000"/>
        </w:rPr>
        <w:t>Bella Montessori</w:t>
      </w:r>
      <w:r w:rsidRPr="00DE0CEC">
        <w:rPr>
          <w:rFonts w:ascii="Arial" w:hAnsi="Arial" w:cs="Arial"/>
        </w:rPr>
        <w:t xml:space="preserve"> to any potential workplace hazards</w:t>
      </w:r>
      <w:r w:rsidR="00B84818">
        <w:rPr>
          <w:rFonts w:ascii="Arial" w:hAnsi="Arial" w:cs="Arial"/>
        </w:rPr>
        <w:t xml:space="preserve">. </w:t>
      </w:r>
    </w:p>
    <w:p w14:paraId="5C7A184B" w14:textId="77777777" w:rsidR="00ED2EC7" w:rsidRPr="00DE0CEC" w:rsidRDefault="00ED2EC7">
      <w:pPr>
        <w:widowControl w:val="0"/>
        <w:autoSpaceDE w:val="0"/>
        <w:autoSpaceDN w:val="0"/>
        <w:adjustRightInd w:val="0"/>
        <w:jc w:val="both"/>
        <w:rPr>
          <w:rFonts w:ascii="Arial" w:hAnsi="Arial" w:cs="Arial"/>
          <w:szCs w:val="22"/>
        </w:rPr>
      </w:pPr>
    </w:p>
    <w:p w14:paraId="5302CA4A" w14:textId="471D09DB" w:rsidR="00ED2EC7" w:rsidRPr="00DE0CEC" w:rsidRDefault="00ED2EC7" w:rsidP="002577C7">
      <w:pPr>
        <w:pStyle w:val="BodyText3"/>
        <w:ind w:firstLine="0"/>
        <w:jc w:val="left"/>
        <w:rPr>
          <w:rFonts w:ascii="Arial" w:hAnsi="Arial" w:cs="Arial"/>
          <w:sz w:val="24"/>
          <w:szCs w:val="28"/>
        </w:rPr>
      </w:pPr>
      <w:r w:rsidRPr="00DE0CEC">
        <w:rPr>
          <w:rFonts w:ascii="Arial" w:hAnsi="Arial" w:cs="Arial"/>
          <w:sz w:val="24"/>
        </w:rPr>
        <w:t>Workers' compensation is intended to cover only work-related injuries and illnesses</w:t>
      </w:r>
      <w:r w:rsidR="00B84818">
        <w:rPr>
          <w:rFonts w:ascii="Arial" w:hAnsi="Arial" w:cs="Arial"/>
          <w:sz w:val="24"/>
        </w:rPr>
        <w:t xml:space="preserve">. </w:t>
      </w:r>
      <w:r w:rsidRPr="00DE0CEC">
        <w:rPr>
          <w:rFonts w:ascii="Arial" w:hAnsi="Arial" w:cs="Arial"/>
          <w:sz w:val="24"/>
        </w:rPr>
        <w:t xml:space="preserve">Because of this, neither </w:t>
      </w:r>
      <w:r w:rsidR="00D63078">
        <w:rPr>
          <w:rFonts w:ascii="Arial" w:hAnsi="Arial" w:cs="Arial"/>
          <w:b/>
          <w:color w:val="008000"/>
          <w:sz w:val="24"/>
        </w:rPr>
        <w:t>Bella Montessori</w:t>
      </w:r>
      <w:r w:rsidRPr="00DE0CEC">
        <w:rPr>
          <w:rFonts w:ascii="Arial" w:hAnsi="Arial" w:cs="Arial"/>
          <w:sz w:val="24"/>
        </w:rPr>
        <w:t xml:space="preserve"> nor the </w:t>
      </w:r>
      <w:r w:rsidR="00086BE7" w:rsidRPr="00DE0CEC">
        <w:rPr>
          <w:rFonts w:ascii="Arial" w:hAnsi="Arial" w:cs="Arial"/>
          <w:sz w:val="24"/>
        </w:rPr>
        <w:t>program</w:t>
      </w:r>
      <w:r w:rsidRPr="00DE0CEC">
        <w:rPr>
          <w:rFonts w:ascii="Arial" w:hAnsi="Arial" w:cs="Arial"/>
          <w:sz w:val="24"/>
        </w:rPr>
        <w:t xml:space="preserve"> will be liable for the payment of workers' compensation benefits for injuries that might occur</w:t>
      </w:r>
      <w:r w:rsidR="00086BE7" w:rsidRPr="00DE0CEC">
        <w:rPr>
          <w:rFonts w:ascii="Arial" w:hAnsi="Arial" w:cs="Arial"/>
          <w:sz w:val="24"/>
        </w:rPr>
        <w:t xml:space="preserve"> outside of work or</w:t>
      </w:r>
      <w:r w:rsidRPr="00DE0CEC">
        <w:rPr>
          <w:rFonts w:ascii="Arial" w:hAnsi="Arial" w:cs="Arial"/>
          <w:sz w:val="24"/>
        </w:rPr>
        <w:t xml:space="preserve"> during employees' voluntary participation in off-duty recreational, social, athletic or community-based</w:t>
      </w:r>
      <w:r w:rsidR="00C36AAE" w:rsidRPr="00DE0CEC">
        <w:rPr>
          <w:rFonts w:ascii="Arial" w:hAnsi="Arial" w:cs="Arial"/>
          <w:sz w:val="24"/>
        </w:rPr>
        <w:t xml:space="preserve"> </w:t>
      </w:r>
      <w:r w:rsidR="00C06CBC" w:rsidRPr="00DE0CEC">
        <w:rPr>
          <w:rFonts w:ascii="Arial" w:hAnsi="Arial" w:cs="Arial"/>
          <w:sz w:val="24"/>
        </w:rPr>
        <w:t xml:space="preserve">activities, </w:t>
      </w:r>
      <w:r w:rsidR="00C36AAE" w:rsidRPr="00DE0CEC">
        <w:rPr>
          <w:rFonts w:ascii="Arial" w:hAnsi="Arial" w:cs="Arial"/>
          <w:sz w:val="24"/>
        </w:rPr>
        <w:t>even if</w:t>
      </w:r>
      <w:r w:rsidRPr="00DE0CEC">
        <w:rPr>
          <w:rFonts w:ascii="Arial" w:hAnsi="Arial" w:cs="Arial"/>
          <w:sz w:val="24"/>
        </w:rPr>
        <w:t xml:space="preserve"> sponsored by </w:t>
      </w:r>
      <w:r w:rsidR="00D63078">
        <w:rPr>
          <w:rFonts w:ascii="Arial" w:hAnsi="Arial" w:cs="Arial"/>
          <w:b/>
          <w:color w:val="008000"/>
          <w:sz w:val="24"/>
        </w:rPr>
        <w:t>Bella Montessori</w:t>
      </w:r>
      <w:r w:rsidR="00B84818">
        <w:rPr>
          <w:rFonts w:ascii="Arial" w:hAnsi="Arial" w:cs="Arial"/>
          <w:sz w:val="24"/>
        </w:rPr>
        <w:t xml:space="preserve">. </w:t>
      </w:r>
    </w:p>
    <w:p w14:paraId="2D1758F1" w14:textId="77777777" w:rsidR="00ED2EC7" w:rsidRPr="00DE0CEC" w:rsidRDefault="00ED2EC7">
      <w:pPr>
        <w:rPr>
          <w:rFonts w:ascii="Arial" w:hAnsi="Arial" w:cs="Arial"/>
          <w:bCs/>
        </w:rPr>
      </w:pPr>
    </w:p>
    <w:p w14:paraId="046D1A5D" w14:textId="77777777" w:rsidR="00ED2EC7" w:rsidRPr="00DE0CEC" w:rsidRDefault="00ED2EC7">
      <w:pPr>
        <w:rPr>
          <w:rFonts w:ascii="Arial" w:hAnsi="Arial" w:cs="Arial"/>
        </w:rPr>
      </w:pPr>
    </w:p>
    <w:p w14:paraId="68991782" w14:textId="77777777" w:rsidR="00ED2EC7" w:rsidRPr="00DE0CEC" w:rsidRDefault="00ED2EC7">
      <w:pPr>
        <w:rPr>
          <w:rFonts w:ascii="Arial" w:hAnsi="Arial" w:cs="Arial"/>
        </w:rPr>
      </w:pPr>
    </w:p>
    <w:p w14:paraId="5427B922" w14:textId="77777777" w:rsidR="00ED2EC7" w:rsidRPr="00F44CCB" w:rsidRDefault="00ED2EC7">
      <w:pPr>
        <w:pStyle w:val="Heading2"/>
        <w:rPr>
          <w:rFonts w:ascii="Arial" w:hAnsi="Arial" w:cs="Arial"/>
          <w:color w:val="467ABA"/>
        </w:rPr>
      </w:pPr>
      <w:bookmarkStart w:id="35" w:name="_Toc457980446"/>
      <w:r w:rsidRPr="00F44CCB">
        <w:rPr>
          <w:rFonts w:ascii="Arial" w:hAnsi="Arial" w:cs="Arial"/>
          <w:color w:val="467ABA"/>
        </w:rPr>
        <w:t>Leave Provisions</w:t>
      </w:r>
      <w:bookmarkEnd w:id="35"/>
    </w:p>
    <w:p w14:paraId="12F61E34" w14:textId="77777777" w:rsidR="00ED2EC7" w:rsidRPr="00DE0CEC" w:rsidRDefault="00ED2EC7">
      <w:pPr>
        <w:rPr>
          <w:rFonts w:ascii="Arial" w:hAnsi="Arial" w:cs="Arial"/>
          <w:szCs w:val="20"/>
        </w:rPr>
      </w:pPr>
    </w:p>
    <w:p w14:paraId="06F163FF" w14:textId="77777777" w:rsidR="00ED2EC7" w:rsidRPr="00F44CCB" w:rsidRDefault="00ED2EC7" w:rsidP="00676107">
      <w:pPr>
        <w:pStyle w:val="Heading3"/>
        <w:rPr>
          <w:rFonts w:ascii="Arial" w:hAnsi="Arial" w:cs="Arial"/>
          <w:color w:val="467ABA"/>
        </w:rPr>
      </w:pPr>
      <w:bookmarkStart w:id="36" w:name="_Toc457980447"/>
      <w:r w:rsidRPr="00F44CCB">
        <w:rPr>
          <w:rFonts w:ascii="Arial" w:hAnsi="Arial" w:cs="Arial"/>
          <w:color w:val="467ABA"/>
        </w:rPr>
        <w:t>a.</w:t>
      </w:r>
      <w:r w:rsidRPr="00F44CCB">
        <w:rPr>
          <w:rFonts w:ascii="Arial" w:hAnsi="Arial" w:cs="Arial"/>
          <w:color w:val="467ABA"/>
        </w:rPr>
        <w:tab/>
        <w:t>The Family Medical Leave Act (FMLA)</w:t>
      </w:r>
      <w:bookmarkEnd w:id="36"/>
    </w:p>
    <w:p w14:paraId="7595DC77" w14:textId="404639D7" w:rsidR="00ED2EC7" w:rsidRPr="00DE0CEC" w:rsidRDefault="005B78B7">
      <w:pPr>
        <w:rPr>
          <w:rFonts w:ascii="Arial" w:hAnsi="Arial" w:cs="Arial"/>
        </w:rPr>
      </w:pPr>
      <w:r>
        <w:rPr>
          <w:rFonts w:ascii="Arial" w:hAnsi="Arial" w:cs="Arial"/>
        </w:rPr>
        <w:t>Bella Montessori is an organization under 50 employees</w:t>
      </w:r>
      <w:r w:rsidR="00EF7F86">
        <w:rPr>
          <w:rFonts w:ascii="Arial" w:hAnsi="Arial" w:cs="Arial"/>
        </w:rPr>
        <w:t xml:space="preserve"> and therefore is not subject to FMLA. </w:t>
      </w:r>
      <w:proofErr w:type="gramStart"/>
      <w:r w:rsidR="00EF7F86">
        <w:rPr>
          <w:rFonts w:ascii="Arial" w:hAnsi="Arial" w:cs="Arial"/>
        </w:rPr>
        <w:t>However;</w:t>
      </w:r>
      <w:proofErr w:type="gramEnd"/>
      <w:r w:rsidR="00EF7F86">
        <w:rPr>
          <w:rFonts w:ascii="Arial" w:hAnsi="Arial" w:cs="Arial"/>
        </w:rPr>
        <w:t xml:space="preserve"> Bella Montessori does value bonding time after birth or adoption, and will therefore grant, at the discretion of management, 6-12 weeks leave.</w:t>
      </w:r>
    </w:p>
    <w:p w14:paraId="1137AF3A" w14:textId="2884BF77" w:rsidR="00396B57" w:rsidRPr="00DE0CEC" w:rsidRDefault="00396B57" w:rsidP="00BC4627">
      <w:pPr>
        <w:pStyle w:val="Subtitle"/>
      </w:pPr>
    </w:p>
    <w:p w14:paraId="204A106D" w14:textId="77777777" w:rsidR="00396B57" w:rsidRPr="00BC4627" w:rsidRDefault="00396B57" w:rsidP="00BC4627">
      <w:pPr>
        <w:pStyle w:val="Subtitle"/>
        <w:rPr>
          <w:rStyle w:val="Emphasis"/>
        </w:rPr>
      </w:pPr>
    </w:p>
    <w:p w14:paraId="5464DC98" w14:textId="77777777" w:rsidR="00ED2EC7" w:rsidRPr="00F44CCB" w:rsidRDefault="00ED2EC7">
      <w:pPr>
        <w:pStyle w:val="Heading3"/>
        <w:rPr>
          <w:rFonts w:ascii="Arial" w:hAnsi="Arial" w:cs="Arial"/>
          <w:i/>
          <w:color w:val="467ABA"/>
          <w:szCs w:val="22"/>
        </w:rPr>
      </w:pPr>
      <w:bookmarkStart w:id="37" w:name="_Toc457980448"/>
      <w:r w:rsidRPr="00F44CCB">
        <w:rPr>
          <w:rFonts w:ascii="Arial" w:hAnsi="Arial" w:cs="Arial"/>
          <w:color w:val="467ABA"/>
        </w:rPr>
        <w:t>b.</w:t>
      </w:r>
      <w:r w:rsidRPr="00F44CCB">
        <w:rPr>
          <w:rFonts w:ascii="Arial" w:hAnsi="Arial" w:cs="Arial"/>
          <w:color w:val="467ABA"/>
        </w:rPr>
        <w:tab/>
        <w:t>Bereavement Leave</w:t>
      </w:r>
      <w:bookmarkEnd w:id="37"/>
    </w:p>
    <w:p w14:paraId="3C6F997F" w14:textId="4C457BD8" w:rsidR="00ED2EC7" w:rsidRPr="00DE0CEC" w:rsidRDefault="00ED2EC7">
      <w:pPr>
        <w:rPr>
          <w:rFonts w:ascii="Arial" w:hAnsi="Arial" w:cs="Arial"/>
          <w:szCs w:val="22"/>
        </w:rPr>
      </w:pPr>
      <w:r w:rsidRPr="00DE0CEC">
        <w:rPr>
          <w:rFonts w:ascii="Arial" w:hAnsi="Arial" w:cs="Arial"/>
          <w:szCs w:val="22"/>
        </w:rPr>
        <w:t xml:space="preserve">At the discretion of management, full-time employees may be allowed up to </w:t>
      </w:r>
      <w:r w:rsidR="00EF7F86">
        <w:rPr>
          <w:rFonts w:ascii="Arial" w:hAnsi="Arial" w:cs="Arial"/>
        </w:rPr>
        <w:t>5</w:t>
      </w:r>
      <w:r w:rsidRPr="00DE0CEC">
        <w:rPr>
          <w:rFonts w:ascii="Arial" w:hAnsi="Arial" w:cs="Arial"/>
        </w:rPr>
        <w:t xml:space="preserve"> </w:t>
      </w:r>
      <w:r w:rsidRPr="00DE0CEC">
        <w:rPr>
          <w:rFonts w:ascii="Arial" w:hAnsi="Arial" w:cs="Arial"/>
          <w:szCs w:val="22"/>
        </w:rPr>
        <w:t xml:space="preserve">days off </w:t>
      </w:r>
      <w:r w:rsidR="00EF7F86">
        <w:rPr>
          <w:rFonts w:ascii="Arial" w:hAnsi="Arial" w:cs="Arial"/>
        </w:rPr>
        <w:t>with partial</w:t>
      </w:r>
      <w:r w:rsidRPr="00DE0CEC">
        <w:rPr>
          <w:rFonts w:ascii="Arial" w:hAnsi="Arial" w:cs="Arial"/>
        </w:rPr>
        <w:t xml:space="preserve"> </w:t>
      </w:r>
      <w:r w:rsidRPr="00DE0CEC">
        <w:rPr>
          <w:rFonts w:ascii="Arial" w:hAnsi="Arial" w:cs="Arial"/>
          <w:szCs w:val="22"/>
        </w:rPr>
        <w:t>pay in the event of the death of an immediate family member</w:t>
      </w:r>
      <w:r w:rsidR="00B84818">
        <w:rPr>
          <w:rFonts w:ascii="Arial" w:hAnsi="Arial" w:cs="Arial"/>
          <w:szCs w:val="22"/>
        </w:rPr>
        <w:t xml:space="preserve">. </w:t>
      </w:r>
      <w:r w:rsidRPr="00DE0CEC">
        <w:rPr>
          <w:rFonts w:ascii="Arial" w:hAnsi="Arial" w:cs="Arial"/>
          <w:szCs w:val="22"/>
        </w:rPr>
        <w:t>Please notify your supervisor as soon as possible if you need to take bereavement leave</w:t>
      </w:r>
      <w:r w:rsidR="00B84818">
        <w:rPr>
          <w:rFonts w:ascii="Arial" w:hAnsi="Arial" w:cs="Arial"/>
          <w:szCs w:val="22"/>
        </w:rPr>
        <w:t xml:space="preserve">. </w:t>
      </w:r>
    </w:p>
    <w:p w14:paraId="206074A8" w14:textId="77777777" w:rsidR="00ED2EC7" w:rsidRPr="00DE0CEC" w:rsidRDefault="00ED2EC7">
      <w:pPr>
        <w:rPr>
          <w:rFonts w:ascii="Arial" w:hAnsi="Arial" w:cs="Arial"/>
          <w:szCs w:val="22"/>
        </w:rPr>
      </w:pPr>
    </w:p>
    <w:p w14:paraId="2F680A81" w14:textId="77777777" w:rsidR="00ED2EC7" w:rsidRPr="00DE0CEC" w:rsidRDefault="00ED2EC7">
      <w:pPr>
        <w:rPr>
          <w:rFonts w:ascii="Arial" w:hAnsi="Arial" w:cs="Arial"/>
          <w:szCs w:val="22"/>
        </w:rPr>
      </w:pPr>
      <w:r w:rsidRPr="00DE0CEC">
        <w:rPr>
          <w:rFonts w:ascii="Arial" w:hAnsi="Arial" w:cs="Arial"/>
          <w:szCs w:val="22"/>
        </w:rPr>
        <w:lastRenderedPageBreak/>
        <w:t>For the purposes of this policy, immediate family is defined as husband, wife, child, grandchild, parent, brother, sister, grandparent, and those same relatives of your spouse, and members of your immediate household</w:t>
      </w:r>
      <w:r w:rsidR="00B84818">
        <w:rPr>
          <w:rFonts w:ascii="Arial" w:hAnsi="Arial" w:cs="Arial"/>
          <w:szCs w:val="22"/>
        </w:rPr>
        <w:t xml:space="preserve">. </w:t>
      </w:r>
    </w:p>
    <w:p w14:paraId="4567B68D" w14:textId="77777777" w:rsidR="00ED2EC7" w:rsidRPr="00DE0CEC" w:rsidRDefault="00ED2EC7">
      <w:pPr>
        <w:rPr>
          <w:rFonts w:ascii="Arial" w:hAnsi="Arial" w:cs="Arial"/>
          <w:szCs w:val="22"/>
        </w:rPr>
      </w:pPr>
    </w:p>
    <w:p w14:paraId="36D32833" w14:textId="77777777" w:rsidR="00ED2EC7" w:rsidRPr="00DE0CEC" w:rsidRDefault="00ED2EC7">
      <w:pPr>
        <w:rPr>
          <w:rFonts w:ascii="Arial" w:hAnsi="Arial" w:cs="Arial"/>
          <w:szCs w:val="22"/>
        </w:rPr>
      </w:pPr>
      <w:r w:rsidRPr="00DE0CEC">
        <w:rPr>
          <w:rFonts w:ascii="Arial" w:hAnsi="Arial" w:cs="Arial"/>
          <w:szCs w:val="22"/>
        </w:rPr>
        <w:t>Additional time off without pay may be granted at the discretion of your supervisor to attend the funeral of other relatives or friends</w:t>
      </w:r>
      <w:r w:rsidR="00B84818">
        <w:rPr>
          <w:rFonts w:ascii="Arial" w:hAnsi="Arial" w:cs="Arial"/>
          <w:szCs w:val="22"/>
        </w:rPr>
        <w:t xml:space="preserve">. </w:t>
      </w:r>
      <w:r w:rsidRPr="00DE0CEC">
        <w:rPr>
          <w:rFonts w:ascii="Arial" w:hAnsi="Arial" w:cs="Arial"/>
          <w:szCs w:val="22"/>
        </w:rPr>
        <w:t>You also have the option of using any available vacation days in these instances</w:t>
      </w:r>
      <w:r w:rsidR="00B84818">
        <w:rPr>
          <w:rFonts w:ascii="Arial" w:hAnsi="Arial" w:cs="Arial"/>
          <w:szCs w:val="22"/>
        </w:rPr>
        <w:t xml:space="preserve">. </w:t>
      </w:r>
    </w:p>
    <w:p w14:paraId="5DB9F25C" w14:textId="77777777" w:rsidR="00ED2EC7" w:rsidRPr="00DE0CEC" w:rsidRDefault="00ED2EC7">
      <w:pPr>
        <w:rPr>
          <w:rFonts w:ascii="Arial" w:hAnsi="Arial" w:cs="Arial"/>
          <w:szCs w:val="22"/>
        </w:rPr>
      </w:pPr>
    </w:p>
    <w:p w14:paraId="4193985A" w14:textId="77777777" w:rsidR="00ED2EC7" w:rsidRPr="00F44CCB" w:rsidRDefault="00ED2EC7">
      <w:pPr>
        <w:pStyle w:val="Heading3"/>
        <w:rPr>
          <w:rFonts w:ascii="Arial" w:hAnsi="Arial" w:cs="Arial"/>
          <w:i/>
          <w:color w:val="467ABA"/>
          <w:szCs w:val="22"/>
        </w:rPr>
      </w:pPr>
      <w:bookmarkStart w:id="38" w:name="_Toc457980449"/>
      <w:r w:rsidRPr="00F44CCB">
        <w:rPr>
          <w:rFonts w:ascii="Arial" w:hAnsi="Arial" w:cs="Arial"/>
          <w:color w:val="467ABA"/>
        </w:rPr>
        <w:t>c.</w:t>
      </w:r>
      <w:r w:rsidRPr="00F44CCB">
        <w:rPr>
          <w:rFonts w:ascii="Arial" w:hAnsi="Arial" w:cs="Arial"/>
          <w:color w:val="467ABA"/>
        </w:rPr>
        <w:tab/>
        <w:t>Jury Duty/Court Duty</w:t>
      </w:r>
      <w:bookmarkEnd w:id="38"/>
    </w:p>
    <w:p w14:paraId="564881DF" w14:textId="05FA4926" w:rsidR="00ED2EC7" w:rsidRPr="00DE0CEC" w:rsidRDefault="00ED2EC7">
      <w:pPr>
        <w:rPr>
          <w:rFonts w:ascii="Arial" w:hAnsi="Arial" w:cs="Arial"/>
        </w:rPr>
      </w:pPr>
      <w:r w:rsidRPr="00DE0CEC">
        <w:rPr>
          <w:rFonts w:ascii="Arial" w:hAnsi="Arial" w:cs="Arial"/>
        </w:rPr>
        <w:t xml:space="preserve">If you are called for jury duty or subpoenaed to appear in court as a witness, </w:t>
      </w:r>
      <w:r w:rsidR="00D63078">
        <w:rPr>
          <w:rFonts w:ascii="Arial" w:hAnsi="Arial" w:cs="Arial"/>
          <w:b/>
          <w:color w:val="008000"/>
        </w:rPr>
        <w:t>Bella Montessori</w:t>
      </w:r>
      <w:r w:rsidRPr="00DE0CEC">
        <w:rPr>
          <w:rFonts w:ascii="Arial" w:hAnsi="Arial" w:cs="Arial"/>
        </w:rPr>
        <w:t xml:space="preserve"> will pay up to </w:t>
      </w:r>
      <w:r w:rsidR="00EF7F86">
        <w:rPr>
          <w:rFonts w:ascii="Arial" w:hAnsi="Arial" w:cs="Arial"/>
        </w:rPr>
        <w:t xml:space="preserve">five </w:t>
      </w:r>
      <w:proofErr w:type="gramStart"/>
      <w:r w:rsidR="00EF7F86">
        <w:rPr>
          <w:rFonts w:ascii="Arial" w:hAnsi="Arial" w:cs="Arial"/>
        </w:rPr>
        <w:t>day</w:t>
      </w:r>
      <w:proofErr w:type="gramEnd"/>
      <w:r w:rsidRPr="00DE0CEC">
        <w:rPr>
          <w:rFonts w:ascii="Arial" w:hAnsi="Arial" w:cs="Arial"/>
        </w:rPr>
        <w:t xml:space="preserve"> (less any court pay received) per year to regular full-time and regular part-time employees</w:t>
      </w:r>
      <w:r w:rsidR="00B84818">
        <w:rPr>
          <w:rFonts w:ascii="Arial" w:hAnsi="Arial" w:cs="Arial"/>
        </w:rPr>
        <w:t xml:space="preserve">. </w:t>
      </w:r>
      <w:r w:rsidRPr="00DE0CEC">
        <w:rPr>
          <w:rFonts w:ascii="Arial" w:hAnsi="Arial" w:cs="Arial"/>
        </w:rPr>
        <w:t>When the court obligation does not demand services for a full day, the employee must return to work</w:t>
      </w:r>
      <w:r w:rsidR="00B84818">
        <w:rPr>
          <w:rFonts w:ascii="Arial" w:hAnsi="Arial" w:cs="Arial"/>
        </w:rPr>
        <w:t xml:space="preserve">. </w:t>
      </w:r>
      <w:r w:rsidRPr="00DE0CEC">
        <w:rPr>
          <w:rFonts w:ascii="Arial" w:hAnsi="Arial" w:cs="Arial"/>
        </w:rPr>
        <w:t>To receive this benefit, you must show the court summons or subpoena to your supervisor as soon as it is received</w:t>
      </w:r>
      <w:r w:rsidR="00B84818">
        <w:rPr>
          <w:rFonts w:ascii="Arial" w:hAnsi="Arial" w:cs="Arial"/>
        </w:rPr>
        <w:t xml:space="preserve">. </w:t>
      </w:r>
    </w:p>
    <w:p w14:paraId="36AB254C" w14:textId="77777777" w:rsidR="00ED2EC7" w:rsidRPr="00DE0CEC" w:rsidRDefault="00ED2EC7">
      <w:pPr>
        <w:rPr>
          <w:rFonts w:ascii="Arial" w:hAnsi="Arial" w:cs="Arial"/>
        </w:rPr>
      </w:pPr>
    </w:p>
    <w:p w14:paraId="5EC2B3EB" w14:textId="77777777" w:rsidR="00ED2EC7" w:rsidRPr="00F44CCB" w:rsidRDefault="00ED2EC7">
      <w:pPr>
        <w:pStyle w:val="Heading3"/>
        <w:rPr>
          <w:rFonts w:ascii="Arial" w:hAnsi="Arial" w:cs="Arial"/>
          <w:i/>
          <w:color w:val="467ABA"/>
          <w:szCs w:val="22"/>
        </w:rPr>
      </w:pPr>
      <w:bookmarkStart w:id="39" w:name="_Toc457980450"/>
      <w:r w:rsidRPr="00F44CCB">
        <w:rPr>
          <w:rFonts w:ascii="Arial" w:hAnsi="Arial" w:cs="Arial"/>
          <w:color w:val="467ABA"/>
        </w:rPr>
        <w:t>d.</w:t>
      </w:r>
      <w:r w:rsidRPr="00F44CCB">
        <w:rPr>
          <w:rFonts w:ascii="Arial" w:hAnsi="Arial" w:cs="Arial"/>
          <w:color w:val="467ABA"/>
        </w:rPr>
        <w:tab/>
        <w:t>Military Leave</w:t>
      </w:r>
      <w:bookmarkEnd w:id="39"/>
    </w:p>
    <w:p w14:paraId="6E7D1A02" w14:textId="5BD0E34E" w:rsidR="00ED2EC7" w:rsidRPr="00DE0CEC" w:rsidRDefault="00D63078">
      <w:pPr>
        <w:rPr>
          <w:rFonts w:ascii="Arial" w:hAnsi="Arial" w:cs="Arial"/>
          <w:szCs w:val="22"/>
        </w:rPr>
      </w:pPr>
      <w:r>
        <w:rPr>
          <w:rFonts w:ascii="Arial" w:hAnsi="Arial" w:cs="Arial"/>
          <w:b/>
          <w:color w:val="008000"/>
          <w:szCs w:val="22"/>
        </w:rPr>
        <w:t>Bella Montessori</w:t>
      </w:r>
      <w:r w:rsidR="00ED2EC7" w:rsidRPr="00DE0CEC">
        <w:rPr>
          <w:rFonts w:ascii="Arial" w:hAnsi="Arial" w:cs="Arial"/>
          <w:szCs w:val="22"/>
        </w:rPr>
        <w:t xml:space="preserve"> will grant military leave of absence in accordance with</w:t>
      </w:r>
      <w:r w:rsidR="0050729D" w:rsidRPr="00DE0CEC">
        <w:rPr>
          <w:rFonts w:ascii="Arial" w:hAnsi="Arial" w:cs="Arial"/>
          <w:szCs w:val="22"/>
        </w:rPr>
        <w:t xml:space="preserve"> applicable law</w:t>
      </w:r>
      <w:r w:rsidR="00B84818">
        <w:rPr>
          <w:rFonts w:ascii="Arial" w:hAnsi="Arial" w:cs="Arial"/>
          <w:szCs w:val="22"/>
        </w:rPr>
        <w:t xml:space="preserve">. </w:t>
      </w:r>
    </w:p>
    <w:p w14:paraId="505B9E2F" w14:textId="77777777" w:rsidR="00ED2EC7" w:rsidRPr="00DE0CEC" w:rsidRDefault="00ED2EC7">
      <w:pPr>
        <w:rPr>
          <w:rFonts w:ascii="Arial" w:hAnsi="Arial" w:cs="Arial"/>
          <w:szCs w:val="22"/>
        </w:rPr>
      </w:pPr>
    </w:p>
    <w:p w14:paraId="65D05ACC" w14:textId="77777777" w:rsidR="00ED2EC7" w:rsidRPr="00F44CCB" w:rsidRDefault="00ED2EC7">
      <w:pPr>
        <w:pStyle w:val="Heading3"/>
        <w:rPr>
          <w:rFonts w:ascii="Arial" w:hAnsi="Arial" w:cs="Arial"/>
          <w:color w:val="467ABA"/>
          <w:szCs w:val="22"/>
        </w:rPr>
      </w:pPr>
      <w:bookmarkStart w:id="40" w:name="_Toc457980451"/>
      <w:r w:rsidRPr="00F44CCB">
        <w:rPr>
          <w:rFonts w:ascii="Arial" w:hAnsi="Arial" w:cs="Arial"/>
          <w:color w:val="467ABA"/>
        </w:rPr>
        <w:t>e.</w:t>
      </w:r>
      <w:r w:rsidRPr="00F44CCB">
        <w:rPr>
          <w:rFonts w:ascii="Arial" w:hAnsi="Arial" w:cs="Arial"/>
          <w:color w:val="467ABA"/>
        </w:rPr>
        <w:tab/>
        <w:t>Personal Leave</w:t>
      </w:r>
      <w:bookmarkEnd w:id="40"/>
    </w:p>
    <w:p w14:paraId="05382944" w14:textId="77777777" w:rsidR="00ED2EC7" w:rsidRPr="00DE0CEC" w:rsidRDefault="00ED2EC7">
      <w:pPr>
        <w:rPr>
          <w:rFonts w:ascii="Arial" w:hAnsi="Arial" w:cs="Arial"/>
        </w:rPr>
      </w:pPr>
      <w:r w:rsidRPr="00DE0CEC">
        <w:rPr>
          <w:rFonts w:ascii="Arial" w:hAnsi="Arial" w:cs="Arial"/>
        </w:rPr>
        <w:t>Under limited circumstances, employees may be granted a leave of absence for emergency circumstances (where the employee does not have available other leave, such as sick leave, vacation leave, etc.)</w:t>
      </w:r>
      <w:r w:rsidR="00B84818">
        <w:rPr>
          <w:rFonts w:ascii="Arial" w:hAnsi="Arial" w:cs="Arial"/>
        </w:rPr>
        <w:t xml:space="preserve">. </w:t>
      </w:r>
      <w:r w:rsidRPr="00DE0CEC">
        <w:rPr>
          <w:rFonts w:ascii="Arial" w:hAnsi="Arial" w:cs="Arial"/>
        </w:rPr>
        <w:t>Generally, this leave is only for extraordinary circumstances, and the decision about whether an employee will be granted such a leave is at the sole discretion of the Executive Director</w:t>
      </w:r>
      <w:r w:rsidR="00B84818">
        <w:rPr>
          <w:rFonts w:ascii="Arial" w:hAnsi="Arial" w:cs="Arial"/>
        </w:rPr>
        <w:t xml:space="preserve">. </w:t>
      </w:r>
    </w:p>
    <w:p w14:paraId="5693D16C" w14:textId="77777777" w:rsidR="00ED2EC7" w:rsidRPr="00DE0CEC" w:rsidRDefault="00ED2EC7">
      <w:pPr>
        <w:rPr>
          <w:rFonts w:ascii="Arial" w:hAnsi="Arial" w:cs="Arial"/>
        </w:rPr>
      </w:pPr>
    </w:p>
    <w:p w14:paraId="7FD5ED27" w14:textId="77777777" w:rsidR="00ED2EC7" w:rsidRPr="00DE0CEC" w:rsidRDefault="00ED2EC7">
      <w:pPr>
        <w:pStyle w:val="text"/>
        <w:spacing w:before="0" w:beforeAutospacing="0" w:after="0" w:afterAutospacing="0"/>
        <w:rPr>
          <w:rFonts w:ascii="Arial" w:eastAsia="Times New Roman" w:hAnsi="Arial" w:cs="Arial"/>
        </w:rPr>
      </w:pPr>
      <w:r w:rsidRPr="00DE0CEC">
        <w:rPr>
          <w:rFonts w:ascii="Arial" w:eastAsia="Times New Roman" w:hAnsi="Arial" w:cs="Arial"/>
        </w:rPr>
        <w:t>All personal leave is unpaid</w:t>
      </w:r>
      <w:r w:rsidR="00B84818">
        <w:rPr>
          <w:rFonts w:ascii="Arial" w:eastAsia="Times New Roman" w:hAnsi="Arial" w:cs="Arial"/>
        </w:rPr>
        <w:t xml:space="preserve">. </w:t>
      </w:r>
    </w:p>
    <w:p w14:paraId="4CF7F7F7" w14:textId="77777777" w:rsidR="00ED2EC7" w:rsidRPr="00DE0CEC" w:rsidRDefault="00ED2EC7">
      <w:pPr>
        <w:rPr>
          <w:rFonts w:ascii="Arial" w:hAnsi="Arial" w:cs="Arial"/>
        </w:rPr>
      </w:pPr>
    </w:p>
    <w:p w14:paraId="5FF08FE0" w14:textId="77777777" w:rsidR="00ED2EC7" w:rsidRPr="00F44CCB" w:rsidRDefault="00ED2EC7">
      <w:pPr>
        <w:pStyle w:val="Heading3"/>
        <w:rPr>
          <w:rFonts w:ascii="Arial" w:hAnsi="Arial" w:cs="Arial"/>
          <w:color w:val="467ABA"/>
        </w:rPr>
      </w:pPr>
      <w:bookmarkStart w:id="41" w:name="_Toc457980452"/>
      <w:r w:rsidRPr="00F44CCB">
        <w:rPr>
          <w:rFonts w:ascii="Arial" w:hAnsi="Arial" w:cs="Arial"/>
          <w:color w:val="467ABA"/>
        </w:rPr>
        <w:t>f.</w:t>
      </w:r>
      <w:r w:rsidRPr="00F44CCB">
        <w:rPr>
          <w:rFonts w:ascii="Arial" w:hAnsi="Arial" w:cs="Arial"/>
          <w:color w:val="467ABA"/>
        </w:rPr>
        <w:tab/>
        <w:t>Voting</w:t>
      </w:r>
      <w:bookmarkEnd w:id="41"/>
    </w:p>
    <w:p w14:paraId="2ACC79B7" w14:textId="46490808" w:rsidR="00ED2EC7" w:rsidRPr="00DE0CEC" w:rsidRDefault="00D63078">
      <w:pPr>
        <w:rPr>
          <w:rFonts w:ascii="Arial" w:hAnsi="Arial" w:cs="Arial"/>
          <w:szCs w:val="22"/>
        </w:rPr>
      </w:pPr>
      <w:r>
        <w:rPr>
          <w:rFonts w:ascii="Arial" w:hAnsi="Arial" w:cs="Arial"/>
          <w:b/>
          <w:color w:val="008000"/>
        </w:rPr>
        <w:t>Bella Montessori</w:t>
      </w:r>
      <w:r w:rsidR="00ED2EC7" w:rsidRPr="00DE0CEC">
        <w:rPr>
          <w:rFonts w:ascii="Arial" w:hAnsi="Arial" w:cs="Arial"/>
        </w:rPr>
        <w:t xml:space="preserve"> </w:t>
      </w:r>
      <w:r w:rsidR="00ED2EC7" w:rsidRPr="00DE0CEC">
        <w:rPr>
          <w:rFonts w:ascii="Arial" w:hAnsi="Arial" w:cs="Arial"/>
          <w:szCs w:val="22"/>
        </w:rPr>
        <w:t>encourages employees to fulfill their civic responsibilities by participating in elections</w:t>
      </w:r>
      <w:r w:rsidR="00B84818">
        <w:rPr>
          <w:rFonts w:ascii="Arial" w:hAnsi="Arial" w:cs="Arial"/>
          <w:szCs w:val="22"/>
        </w:rPr>
        <w:t xml:space="preserve">. </w:t>
      </w:r>
      <w:r w:rsidR="00ED2EC7" w:rsidRPr="00DE0CEC">
        <w:rPr>
          <w:rFonts w:ascii="Arial" w:hAnsi="Arial" w:cs="Arial"/>
          <w:szCs w:val="22"/>
        </w:rPr>
        <w:t xml:space="preserve">Generally, employees </w:t>
      </w:r>
      <w:proofErr w:type="gramStart"/>
      <w:r w:rsidR="00ED2EC7" w:rsidRPr="00DE0CEC">
        <w:rPr>
          <w:rFonts w:ascii="Arial" w:hAnsi="Arial" w:cs="Arial"/>
          <w:szCs w:val="22"/>
        </w:rPr>
        <w:t>are able to</w:t>
      </w:r>
      <w:proofErr w:type="gramEnd"/>
      <w:r w:rsidR="00ED2EC7" w:rsidRPr="00DE0CEC">
        <w:rPr>
          <w:rFonts w:ascii="Arial" w:hAnsi="Arial" w:cs="Arial"/>
          <w:szCs w:val="22"/>
        </w:rPr>
        <w:t xml:space="preserve"> find time to vote either before or after their regular work schedule</w:t>
      </w:r>
      <w:r w:rsidR="00B84818">
        <w:rPr>
          <w:rFonts w:ascii="Arial" w:hAnsi="Arial" w:cs="Arial"/>
          <w:szCs w:val="22"/>
        </w:rPr>
        <w:t xml:space="preserve">. </w:t>
      </w:r>
      <w:r w:rsidR="00ED2EC7" w:rsidRPr="00DE0CEC">
        <w:rPr>
          <w:rFonts w:ascii="Arial" w:hAnsi="Arial" w:cs="Arial"/>
          <w:szCs w:val="22"/>
        </w:rPr>
        <w:t xml:space="preserve">Flexibility in the work hours </w:t>
      </w:r>
      <w:r w:rsidR="0050729D" w:rsidRPr="00DE0CEC">
        <w:rPr>
          <w:rFonts w:ascii="Arial" w:hAnsi="Arial" w:cs="Arial"/>
          <w:szCs w:val="22"/>
        </w:rPr>
        <w:t>may</w:t>
      </w:r>
      <w:r w:rsidR="00ED2EC7" w:rsidRPr="00DE0CEC">
        <w:rPr>
          <w:rFonts w:ascii="Arial" w:hAnsi="Arial" w:cs="Arial"/>
          <w:szCs w:val="22"/>
        </w:rPr>
        <w:t xml:space="preserve"> be allowed to accommodate your right to vote</w:t>
      </w:r>
      <w:r w:rsidR="00B84818">
        <w:rPr>
          <w:rFonts w:ascii="Arial" w:hAnsi="Arial" w:cs="Arial"/>
          <w:szCs w:val="22"/>
        </w:rPr>
        <w:t xml:space="preserve">. </w:t>
      </w:r>
      <w:r w:rsidR="00ED2EC7" w:rsidRPr="00DE0CEC">
        <w:rPr>
          <w:rFonts w:ascii="Arial" w:hAnsi="Arial" w:cs="Arial"/>
          <w:szCs w:val="22"/>
        </w:rPr>
        <w:t>Notify your supervisor prior to Election Day, if you require any such accommodation</w:t>
      </w:r>
      <w:r w:rsidR="00B84818">
        <w:rPr>
          <w:rFonts w:ascii="Arial" w:hAnsi="Arial" w:cs="Arial"/>
          <w:szCs w:val="22"/>
        </w:rPr>
        <w:t xml:space="preserve">. </w:t>
      </w:r>
    </w:p>
    <w:p w14:paraId="01662632" w14:textId="77777777" w:rsidR="002A0EB2" w:rsidRPr="00DE0CEC" w:rsidRDefault="002A0EB2">
      <w:pPr>
        <w:rPr>
          <w:rFonts w:ascii="Arial" w:hAnsi="Arial" w:cs="Arial"/>
          <w:szCs w:val="22"/>
        </w:rPr>
      </w:pPr>
    </w:p>
    <w:p w14:paraId="46D3EEEE" w14:textId="6DD4F631" w:rsidR="00ED2EC7" w:rsidRPr="00DE0CEC" w:rsidRDefault="00ED2EC7">
      <w:pPr>
        <w:rPr>
          <w:rFonts w:ascii="Arial" w:hAnsi="Arial" w:cs="Arial"/>
          <w:szCs w:val="22"/>
        </w:rPr>
      </w:pPr>
    </w:p>
    <w:p w14:paraId="4B820517" w14:textId="21D4148B" w:rsidR="00ED2EC7" w:rsidRPr="00F44CCB" w:rsidRDefault="00EF7F86">
      <w:pPr>
        <w:pStyle w:val="Heading2"/>
        <w:rPr>
          <w:rFonts w:ascii="Arial" w:hAnsi="Arial" w:cs="Arial"/>
          <w:color w:val="467ABA"/>
        </w:rPr>
      </w:pPr>
      <w:bookmarkStart w:id="42" w:name="_Toc457980453"/>
      <w:r>
        <w:rPr>
          <w:rFonts w:ascii="Arial" w:hAnsi="Arial" w:cs="Arial"/>
          <w:color w:val="467ABA"/>
        </w:rPr>
        <w:t>Vacation/</w:t>
      </w:r>
      <w:r w:rsidR="00ED2EC7" w:rsidRPr="00F44CCB">
        <w:rPr>
          <w:rFonts w:ascii="Arial" w:hAnsi="Arial" w:cs="Arial"/>
          <w:color w:val="467ABA"/>
        </w:rPr>
        <w:t>Sick Time</w:t>
      </w:r>
      <w:bookmarkEnd w:id="42"/>
    </w:p>
    <w:p w14:paraId="560A267C" w14:textId="61E94350" w:rsidR="00ED2EC7" w:rsidRPr="00DE0CEC" w:rsidRDefault="00D63078">
      <w:pPr>
        <w:rPr>
          <w:rFonts w:ascii="Arial" w:hAnsi="Arial" w:cs="Arial"/>
        </w:rPr>
      </w:pPr>
      <w:r>
        <w:rPr>
          <w:rFonts w:ascii="Arial" w:hAnsi="Arial" w:cs="Arial"/>
          <w:b/>
          <w:color w:val="008000"/>
        </w:rPr>
        <w:t>Bella Montessori</w:t>
      </w:r>
      <w:r w:rsidR="00ED2EC7" w:rsidRPr="00DE0CEC">
        <w:rPr>
          <w:rFonts w:ascii="Arial" w:hAnsi="Arial" w:cs="Arial"/>
        </w:rPr>
        <w:t xml:space="preserve"> provides up to </w:t>
      </w:r>
      <w:r w:rsidR="00EF7F86">
        <w:rPr>
          <w:rFonts w:ascii="Arial" w:hAnsi="Arial" w:cs="Arial"/>
        </w:rPr>
        <w:t>40 hours</w:t>
      </w:r>
      <w:r w:rsidR="00E535AB" w:rsidRPr="00DE0CEC">
        <w:rPr>
          <w:rFonts w:ascii="Arial" w:hAnsi="Arial" w:cs="Arial"/>
        </w:rPr>
        <w:t xml:space="preserve"> </w:t>
      </w:r>
      <w:r w:rsidR="00ED2EC7" w:rsidRPr="00DE0CEC">
        <w:rPr>
          <w:rFonts w:ascii="Arial" w:hAnsi="Arial" w:cs="Arial"/>
        </w:rPr>
        <w:t xml:space="preserve">per </w:t>
      </w:r>
      <w:r w:rsidR="00EF7F86">
        <w:rPr>
          <w:rFonts w:ascii="Arial" w:hAnsi="Arial" w:cs="Arial"/>
        </w:rPr>
        <w:t>school</w:t>
      </w:r>
      <w:r w:rsidR="00ED2EC7" w:rsidRPr="00DE0CEC">
        <w:rPr>
          <w:rFonts w:ascii="Arial" w:hAnsi="Arial" w:cs="Arial"/>
        </w:rPr>
        <w:t xml:space="preserve"> year of </w:t>
      </w:r>
      <w:r w:rsidR="00EF7F86">
        <w:rPr>
          <w:rFonts w:ascii="Arial" w:hAnsi="Arial" w:cs="Arial"/>
        </w:rPr>
        <w:t>vacation/</w:t>
      </w:r>
      <w:r w:rsidR="00ED2EC7" w:rsidRPr="00DE0CEC">
        <w:rPr>
          <w:rFonts w:ascii="Arial" w:hAnsi="Arial" w:cs="Arial"/>
        </w:rPr>
        <w:t>sick time to regular full-time and part-time employees</w:t>
      </w:r>
      <w:r w:rsidR="00B84818">
        <w:rPr>
          <w:rFonts w:ascii="Arial" w:hAnsi="Arial" w:cs="Arial"/>
        </w:rPr>
        <w:t xml:space="preserve">. </w:t>
      </w:r>
      <w:r w:rsidR="00ED2EC7" w:rsidRPr="00DE0CEC">
        <w:rPr>
          <w:rFonts w:ascii="Arial" w:hAnsi="Arial" w:cs="Arial"/>
        </w:rPr>
        <w:t>Temporary employees do not accrue paid sick leave</w:t>
      </w:r>
      <w:r w:rsidR="00B84818">
        <w:rPr>
          <w:rFonts w:ascii="Arial" w:hAnsi="Arial" w:cs="Arial"/>
        </w:rPr>
        <w:t xml:space="preserve">. </w:t>
      </w:r>
      <w:r w:rsidR="00ED2EC7" w:rsidRPr="00DE0CEC">
        <w:rPr>
          <w:rFonts w:ascii="Arial" w:hAnsi="Arial" w:cs="Arial"/>
        </w:rPr>
        <w:t>Sick time is provided for the purpose of allowing employees to take time off for medical reasons</w:t>
      </w:r>
      <w:r w:rsidR="00B84818">
        <w:rPr>
          <w:rFonts w:ascii="Arial" w:hAnsi="Arial" w:cs="Arial"/>
        </w:rPr>
        <w:t xml:space="preserve">. </w:t>
      </w:r>
      <w:r w:rsidR="00ED2EC7" w:rsidRPr="00DE0CEC">
        <w:rPr>
          <w:rFonts w:ascii="Arial" w:hAnsi="Arial" w:cs="Arial"/>
        </w:rPr>
        <w:t>Acceptable medical reasons include the employee’s own illness or injury, and that of a child, parent, or spouse who is ill or injured</w:t>
      </w:r>
      <w:r w:rsidR="00B84818">
        <w:rPr>
          <w:rFonts w:ascii="Arial" w:hAnsi="Arial" w:cs="Arial"/>
        </w:rPr>
        <w:t xml:space="preserve">. </w:t>
      </w:r>
    </w:p>
    <w:p w14:paraId="5E7348CC" w14:textId="77777777" w:rsidR="00ED2EC7" w:rsidRPr="00DE0CEC" w:rsidRDefault="00ED2EC7">
      <w:pPr>
        <w:numPr>
          <w:ilvl w:val="0"/>
          <w:numId w:val="5"/>
        </w:numPr>
        <w:rPr>
          <w:rFonts w:ascii="Arial" w:hAnsi="Arial" w:cs="Arial"/>
        </w:rPr>
      </w:pPr>
      <w:r w:rsidRPr="00DE0CEC">
        <w:rPr>
          <w:rFonts w:ascii="Arial" w:hAnsi="Arial" w:cs="Arial"/>
        </w:rPr>
        <w:t>All employees are responsible for recording sick time used</w:t>
      </w:r>
      <w:r w:rsidR="00B84818">
        <w:rPr>
          <w:rFonts w:ascii="Arial" w:hAnsi="Arial" w:cs="Arial"/>
        </w:rPr>
        <w:t xml:space="preserve">. </w:t>
      </w:r>
    </w:p>
    <w:p w14:paraId="07BCAD94" w14:textId="77777777" w:rsidR="00ED2EC7" w:rsidRPr="00DE0CEC" w:rsidRDefault="00ED2EC7">
      <w:pPr>
        <w:numPr>
          <w:ilvl w:val="0"/>
          <w:numId w:val="5"/>
        </w:numPr>
        <w:rPr>
          <w:rFonts w:ascii="Arial" w:hAnsi="Arial" w:cs="Arial"/>
        </w:rPr>
      </w:pPr>
      <w:r w:rsidRPr="00DE0CEC">
        <w:rPr>
          <w:rFonts w:ascii="Arial" w:hAnsi="Arial" w:cs="Arial"/>
        </w:rPr>
        <w:t>Sick leave does not carry over from year to year</w:t>
      </w:r>
      <w:r w:rsidR="00B84818">
        <w:rPr>
          <w:rFonts w:ascii="Arial" w:hAnsi="Arial" w:cs="Arial"/>
        </w:rPr>
        <w:t xml:space="preserve">. </w:t>
      </w:r>
    </w:p>
    <w:p w14:paraId="6C5BB6B8" w14:textId="513D96A6" w:rsidR="00ED2EC7" w:rsidRPr="00DE0CEC" w:rsidRDefault="00ED2EC7">
      <w:pPr>
        <w:numPr>
          <w:ilvl w:val="0"/>
          <w:numId w:val="5"/>
        </w:numPr>
        <w:rPr>
          <w:rFonts w:ascii="Arial" w:hAnsi="Arial" w:cs="Arial"/>
        </w:rPr>
      </w:pPr>
      <w:r w:rsidRPr="00DE0CEC">
        <w:rPr>
          <w:rFonts w:ascii="Arial" w:hAnsi="Arial" w:cs="Arial"/>
        </w:rPr>
        <w:t xml:space="preserve">Employees who separate from </w:t>
      </w:r>
      <w:r w:rsidR="00D63078">
        <w:rPr>
          <w:rFonts w:ascii="Arial" w:hAnsi="Arial" w:cs="Arial"/>
          <w:b/>
          <w:color w:val="008000"/>
        </w:rPr>
        <w:t>Bella Montessori</w:t>
      </w:r>
      <w:r w:rsidRPr="00DE0CEC">
        <w:rPr>
          <w:rFonts w:ascii="Arial" w:hAnsi="Arial" w:cs="Arial"/>
        </w:rPr>
        <w:t xml:space="preserve"> will forfeit any unused sick time, unless state or local law requires otherwise</w:t>
      </w:r>
      <w:r w:rsidR="00B84818">
        <w:rPr>
          <w:rFonts w:ascii="Arial" w:hAnsi="Arial" w:cs="Arial"/>
        </w:rPr>
        <w:t xml:space="preserve">. </w:t>
      </w:r>
    </w:p>
    <w:p w14:paraId="157D9447" w14:textId="6DEE089E" w:rsidR="00ED2EC7" w:rsidRDefault="00ED2EC7">
      <w:pPr>
        <w:rPr>
          <w:rFonts w:ascii="Arial" w:hAnsi="Arial" w:cs="Arial"/>
        </w:rPr>
      </w:pPr>
    </w:p>
    <w:p w14:paraId="5FCD948D" w14:textId="6CC8C880" w:rsidR="00E32E46" w:rsidRDefault="00E32E46">
      <w:pPr>
        <w:rPr>
          <w:rFonts w:ascii="Arial" w:hAnsi="Arial" w:cs="Arial"/>
        </w:rPr>
      </w:pPr>
    </w:p>
    <w:p w14:paraId="1AEF5815" w14:textId="7CD3DDB3" w:rsidR="00E32E46" w:rsidRPr="00F44CCB" w:rsidRDefault="00E32E46" w:rsidP="00E32E46">
      <w:pPr>
        <w:pStyle w:val="Heading2"/>
        <w:rPr>
          <w:rFonts w:ascii="Arial" w:hAnsi="Arial" w:cs="Arial"/>
          <w:color w:val="467ABA"/>
        </w:rPr>
      </w:pPr>
      <w:r>
        <w:rPr>
          <w:rFonts w:ascii="Arial" w:hAnsi="Arial" w:cs="Arial"/>
          <w:color w:val="467ABA"/>
        </w:rPr>
        <w:t>Tuition Benefit for Employees</w:t>
      </w:r>
    </w:p>
    <w:p w14:paraId="251CF08A" w14:textId="5224463D" w:rsidR="00E32E46" w:rsidRPr="00E32E46" w:rsidRDefault="00E32E46" w:rsidP="00E32E46">
      <w:pPr>
        <w:rPr>
          <w:rFonts w:ascii="Arial" w:hAnsi="Arial" w:cs="Arial"/>
        </w:rPr>
      </w:pPr>
      <w:r w:rsidRPr="00E32E46">
        <w:rPr>
          <w:rFonts w:ascii="Arial" w:hAnsi="Arial" w:cs="Arial"/>
        </w:rPr>
        <w:t>Employee</w:t>
      </w:r>
      <w:r>
        <w:rPr>
          <w:rFonts w:ascii="Arial" w:hAnsi="Arial" w:cs="Arial"/>
        </w:rPr>
        <w:t xml:space="preserve"> children are welcome to attended Bella Montessori pending availability in the program requested and family alignment with the Montessori Philosophy.</w:t>
      </w:r>
      <w:r w:rsidRPr="00E32E46">
        <w:rPr>
          <w:rFonts w:ascii="Arial" w:hAnsi="Arial" w:cs="Arial"/>
        </w:rPr>
        <w:t xml:space="preserve"> Services/tuition benefit for employee children is 50% discount of regular </w:t>
      </w:r>
      <w:r w:rsidR="00342206">
        <w:rPr>
          <w:rFonts w:ascii="Arial" w:hAnsi="Arial" w:cs="Arial"/>
        </w:rPr>
        <w:t>tuition for children in Infant, Toddler or Primary programs</w:t>
      </w:r>
      <w:r w:rsidRPr="00E32E46">
        <w:rPr>
          <w:rFonts w:ascii="Arial" w:hAnsi="Arial" w:cs="Arial"/>
        </w:rPr>
        <w:t>.</w:t>
      </w:r>
      <w:r w:rsidR="00342206">
        <w:rPr>
          <w:rFonts w:ascii="Arial" w:hAnsi="Arial" w:cs="Arial"/>
        </w:rPr>
        <w:t xml:space="preserve"> Elementary children do not receive an employee discount. </w:t>
      </w:r>
      <w:r w:rsidRPr="00E32E46">
        <w:rPr>
          <w:rFonts w:ascii="Arial" w:hAnsi="Arial" w:cs="Arial"/>
        </w:rPr>
        <w:t xml:space="preserve"> </w:t>
      </w:r>
    </w:p>
    <w:p w14:paraId="62449B1F" w14:textId="77777777" w:rsidR="00E32E46" w:rsidRPr="00E32E46" w:rsidRDefault="00E32E46" w:rsidP="00E32E46">
      <w:pPr>
        <w:rPr>
          <w:rFonts w:ascii="Arial" w:hAnsi="Arial" w:cs="Arial"/>
        </w:rPr>
      </w:pPr>
    </w:p>
    <w:p w14:paraId="7CFFEEEA" w14:textId="77777777" w:rsidR="00E32E46" w:rsidRPr="00E32E46" w:rsidRDefault="00E32E46" w:rsidP="00E32E46">
      <w:pPr>
        <w:rPr>
          <w:rFonts w:ascii="Arial" w:hAnsi="Arial" w:cs="Arial"/>
        </w:rPr>
      </w:pPr>
      <w:r w:rsidRPr="00E32E46">
        <w:rPr>
          <w:rFonts w:ascii="Arial" w:hAnsi="Arial" w:cs="Arial"/>
        </w:rPr>
        <w:t xml:space="preserve">The </w:t>
      </w:r>
      <w:proofErr w:type="gramStart"/>
      <w:r w:rsidRPr="00E32E46">
        <w:rPr>
          <w:rFonts w:ascii="Arial" w:hAnsi="Arial" w:cs="Arial"/>
        </w:rPr>
        <w:t>School</w:t>
      </w:r>
      <w:proofErr w:type="gramEnd"/>
      <w:r w:rsidRPr="00E32E46">
        <w:rPr>
          <w:rFonts w:ascii="Arial" w:hAnsi="Arial" w:cs="Arial"/>
        </w:rPr>
        <w:t xml:space="preserve"> reserves the right to disenroll an employee’s child(ren) if the employee’s performance is affected by having their child(ren) at School.  Employees must remember they are employed to perform a specific job and must not allow themselves to be distracted by having their children enrolled in the program.  The employee must not interfere with the supervision or authority of their children’s classroom teacher. Special exceptions should not be your expectation, while at work your responsibility is the children of your class and your child/children are the responsibility of the teacher in their class.  </w:t>
      </w:r>
    </w:p>
    <w:p w14:paraId="017D947A" w14:textId="77777777" w:rsidR="00E32E46" w:rsidRPr="00E32E46" w:rsidRDefault="00E32E46" w:rsidP="00E32E46">
      <w:pPr>
        <w:rPr>
          <w:rFonts w:ascii="Arial" w:hAnsi="Arial" w:cs="Arial"/>
        </w:rPr>
      </w:pPr>
    </w:p>
    <w:p w14:paraId="49B5BD66" w14:textId="11914746" w:rsidR="00E32E46" w:rsidRPr="00E32E46" w:rsidRDefault="00E32E46" w:rsidP="00E32E46">
      <w:pPr>
        <w:rPr>
          <w:rFonts w:ascii="Arial" w:hAnsi="Arial" w:cs="Arial"/>
        </w:rPr>
      </w:pPr>
      <w:r w:rsidRPr="00E32E46">
        <w:rPr>
          <w:rFonts w:ascii="Arial" w:hAnsi="Arial" w:cs="Arial"/>
        </w:rPr>
        <w:t>All registration forms must be completed in house and the enrollment fee paid at the time of registration.  On the last Friday of the month and Early Release Days, accommodations must be made for your child/children to be picked up so that you may freely attend to your duties.  Before and After Care are free as you complete your shift</w:t>
      </w:r>
      <w:r w:rsidR="0095645E">
        <w:rPr>
          <w:rFonts w:ascii="Arial" w:hAnsi="Arial" w:cs="Arial"/>
        </w:rPr>
        <w:t>.</w:t>
      </w:r>
    </w:p>
    <w:p w14:paraId="6DC0CA30" w14:textId="77777777" w:rsidR="00E32E46" w:rsidRPr="00DE0CEC" w:rsidRDefault="00E32E46">
      <w:pPr>
        <w:rPr>
          <w:rFonts w:ascii="Arial" w:hAnsi="Arial" w:cs="Arial"/>
        </w:rPr>
      </w:pPr>
    </w:p>
    <w:p w14:paraId="0DAE1CC5" w14:textId="77777777" w:rsidR="00ED2EC7" w:rsidRPr="00DE0CEC" w:rsidRDefault="00ED2EC7">
      <w:pPr>
        <w:rPr>
          <w:rFonts w:ascii="Arial" w:hAnsi="Arial" w:cs="Arial"/>
        </w:rPr>
      </w:pPr>
    </w:p>
    <w:p w14:paraId="27696C2E" w14:textId="77777777" w:rsidR="00ED2EC7" w:rsidRPr="00F44CCB" w:rsidRDefault="002A0EB2">
      <w:pPr>
        <w:pStyle w:val="Heading1"/>
        <w:rPr>
          <w:rFonts w:ascii="Arial" w:hAnsi="Arial" w:cs="Arial"/>
          <w:color w:val="467ABA"/>
        </w:rPr>
      </w:pPr>
      <w:r w:rsidRPr="00DE0CEC">
        <w:rPr>
          <w:rFonts w:ascii="Arial" w:hAnsi="Arial" w:cs="Arial"/>
          <w:color w:val="008AB0"/>
        </w:rPr>
        <w:br/>
      </w:r>
      <w:r w:rsidR="00ED2EC7" w:rsidRPr="00DE0CEC">
        <w:rPr>
          <w:rFonts w:ascii="Arial" w:hAnsi="Arial" w:cs="Arial"/>
          <w:color w:val="008AB0"/>
        </w:rPr>
        <w:br w:type="page"/>
      </w:r>
      <w:bookmarkStart w:id="43" w:name="_Toc457980457"/>
      <w:r w:rsidR="00ED2EC7" w:rsidRPr="00F44CCB">
        <w:rPr>
          <w:rFonts w:ascii="Arial" w:hAnsi="Arial" w:cs="Arial"/>
          <w:color w:val="467ABA"/>
        </w:rPr>
        <w:lastRenderedPageBreak/>
        <w:t>SECTION 5: EMPLOYEE CONDUCT</w:t>
      </w:r>
      <w:bookmarkEnd w:id="43"/>
    </w:p>
    <w:p w14:paraId="1267DDB5" w14:textId="77777777" w:rsidR="00ED2EC7" w:rsidRPr="00DE0CEC" w:rsidRDefault="00ED2EC7">
      <w:pPr>
        <w:rPr>
          <w:rFonts w:ascii="Arial" w:hAnsi="Arial" w:cs="Arial"/>
        </w:rPr>
      </w:pPr>
    </w:p>
    <w:p w14:paraId="35B116B0" w14:textId="77777777" w:rsidR="00ED2EC7" w:rsidRPr="00F44CCB" w:rsidRDefault="00ED2EC7">
      <w:pPr>
        <w:pStyle w:val="Heading2"/>
        <w:rPr>
          <w:rFonts w:ascii="Arial" w:hAnsi="Arial" w:cs="Arial"/>
          <w:color w:val="467ABA"/>
        </w:rPr>
      </w:pPr>
      <w:bookmarkStart w:id="44" w:name="_Toc457980458"/>
      <w:r w:rsidRPr="00F44CCB">
        <w:rPr>
          <w:rFonts w:ascii="Arial" w:hAnsi="Arial" w:cs="Arial"/>
          <w:color w:val="467ABA"/>
        </w:rPr>
        <w:t>Computer Use</w:t>
      </w:r>
      <w:bookmarkEnd w:id="44"/>
    </w:p>
    <w:p w14:paraId="65C01EAC" w14:textId="6A54956D" w:rsidR="00ED2EC7" w:rsidRPr="00DE0CEC" w:rsidRDefault="00ED2EC7">
      <w:pPr>
        <w:rPr>
          <w:rFonts w:ascii="Arial" w:hAnsi="Arial" w:cs="Arial"/>
        </w:rPr>
      </w:pPr>
      <w:r w:rsidRPr="00DE0CEC">
        <w:rPr>
          <w:rFonts w:ascii="Arial" w:hAnsi="Arial" w:cs="Arial"/>
        </w:rPr>
        <w:t xml:space="preserve">Use of </w:t>
      </w:r>
      <w:r w:rsidR="00D63078">
        <w:rPr>
          <w:rFonts w:ascii="Arial" w:hAnsi="Arial" w:cs="Arial"/>
          <w:b/>
          <w:color w:val="008000"/>
        </w:rPr>
        <w:t>Bella Montessori</w:t>
      </w:r>
      <w:r w:rsidRPr="00DE0CEC">
        <w:rPr>
          <w:rFonts w:ascii="Arial" w:hAnsi="Arial" w:cs="Arial"/>
        </w:rPr>
        <w:t>’s computer and telecommunication re</w:t>
      </w:r>
      <w:r w:rsidR="00682919" w:rsidRPr="00DE0CEC">
        <w:rPr>
          <w:rFonts w:ascii="Arial" w:hAnsi="Arial" w:cs="Arial"/>
        </w:rPr>
        <w:t>sources and other o</w:t>
      </w:r>
      <w:r w:rsidRPr="00DE0CEC">
        <w:rPr>
          <w:rFonts w:ascii="Arial" w:hAnsi="Arial" w:cs="Arial"/>
        </w:rPr>
        <w:t>rganization equipment by a person who is not properly authorized is not permitted</w:t>
      </w:r>
      <w:r w:rsidR="00B84818">
        <w:rPr>
          <w:rFonts w:ascii="Arial" w:hAnsi="Arial" w:cs="Arial"/>
        </w:rPr>
        <w:t xml:space="preserve">. </w:t>
      </w:r>
      <w:r w:rsidRPr="00DE0CEC">
        <w:rPr>
          <w:rFonts w:ascii="Arial" w:hAnsi="Arial" w:cs="Arial"/>
        </w:rPr>
        <w:t>All employees have the responsibility to use their assigned computer and telecommunication resources in an efficient, effective, ethical, and lawful manner</w:t>
      </w:r>
      <w:r w:rsidR="00B84818">
        <w:rPr>
          <w:rFonts w:ascii="Arial" w:hAnsi="Arial" w:cs="Arial"/>
        </w:rPr>
        <w:t xml:space="preserve">. </w:t>
      </w:r>
    </w:p>
    <w:p w14:paraId="1665AA4B" w14:textId="77777777" w:rsidR="00ED2EC7" w:rsidRPr="00DE0CEC" w:rsidRDefault="00ED2EC7">
      <w:pPr>
        <w:rPr>
          <w:rFonts w:ascii="Arial" w:hAnsi="Arial" w:cs="Arial"/>
        </w:rPr>
      </w:pPr>
    </w:p>
    <w:p w14:paraId="5542B1BF" w14:textId="67713870" w:rsidR="00ED2EC7" w:rsidRPr="00DE0CEC" w:rsidRDefault="00ED2EC7">
      <w:pPr>
        <w:rPr>
          <w:rFonts w:ascii="Arial" w:hAnsi="Arial" w:cs="Arial"/>
        </w:rPr>
      </w:pPr>
      <w:r w:rsidRPr="00DE0CEC">
        <w:rPr>
          <w:rFonts w:ascii="Arial" w:hAnsi="Arial" w:cs="Arial"/>
        </w:rPr>
        <w:t>Employees may not install software onto their individual computers or the network without management authorization to do so</w:t>
      </w:r>
      <w:r w:rsidR="00B84818">
        <w:rPr>
          <w:rFonts w:ascii="Arial" w:hAnsi="Arial" w:cs="Arial"/>
        </w:rPr>
        <w:t xml:space="preserve">. </w:t>
      </w:r>
      <w:r w:rsidRPr="00DE0CEC">
        <w:rPr>
          <w:rFonts w:ascii="Arial" w:hAnsi="Arial" w:cs="Arial"/>
        </w:rPr>
        <w:t>Any duplication of copyrighted software, except for backup and archival purposes, is a violation of organization policy and federal law</w:t>
      </w:r>
      <w:r w:rsidR="00B84818">
        <w:rPr>
          <w:rFonts w:ascii="Arial" w:hAnsi="Arial" w:cs="Arial"/>
        </w:rPr>
        <w:t xml:space="preserve">. </w:t>
      </w:r>
      <w:r w:rsidR="00D63078">
        <w:rPr>
          <w:rFonts w:ascii="Arial" w:hAnsi="Arial" w:cs="Arial"/>
          <w:b/>
          <w:color w:val="008000"/>
        </w:rPr>
        <w:t>Bella Montessori</w:t>
      </w:r>
      <w:r w:rsidRPr="00DE0CEC">
        <w:rPr>
          <w:rFonts w:ascii="Arial" w:hAnsi="Arial" w:cs="Arial"/>
        </w:rPr>
        <w:t xml:space="preserve"> may delete unlicensed and personal software without notice</w:t>
      </w:r>
      <w:r w:rsidR="00B84818">
        <w:rPr>
          <w:rFonts w:ascii="Arial" w:hAnsi="Arial" w:cs="Arial"/>
        </w:rPr>
        <w:t xml:space="preserve">. </w:t>
      </w:r>
    </w:p>
    <w:p w14:paraId="7AA9D68F" w14:textId="77777777" w:rsidR="00ED2EC7" w:rsidRPr="00DE0CEC" w:rsidRDefault="00ED2EC7">
      <w:pPr>
        <w:rPr>
          <w:rFonts w:ascii="Arial" w:hAnsi="Arial" w:cs="Arial"/>
        </w:rPr>
      </w:pPr>
    </w:p>
    <w:p w14:paraId="6099148C" w14:textId="77777777" w:rsidR="00ED2EC7" w:rsidRPr="00DE0CEC" w:rsidRDefault="00ED2EC7">
      <w:pPr>
        <w:rPr>
          <w:rFonts w:ascii="Arial" w:hAnsi="Arial" w:cs="Arial"/>
        </w:rPr>
      </w:pPr>
    </w:p>
    <w:p w14:paraId="6BB62E93" w14:textId="77777777" w:rsidR="00ED2EC7" w:rsidRPr="00F44CCB" w:rsidRDefault="00ED2EC7">
      <w:pPr>
        <w:pStyle w:val="Heading2"/>
        <w:rPr>
          <w:rFonts w:ascii="Arial" w:hAnsi="Arial" w:cs="Arial"/>
          <w:color w:val="467ABA"/>
        </w:rPr>
      </w:pPr>
      <w:bookmarkStart w:id="45" w:name="_Toc457980459"/>
      <w:r w:rsidRPr="00F44CCB">
        <w:rPr>
          <w:rFonts w:ascii="Arial" w:hAnsi="Arial" w:cs="Arial"/>
          <w:color w:val="467ABA"/>
        </w:rPr>
        <w:t>Electronic Communication</w:t>
      </w:r>
      <w:bookmarkEnd w:id="45"/>
    </w:p>
    <w:p w14:paraId="52D288AA" w14:textId="6878C5E1" w:rsidR="003B4612" w:rsidRDefault="003B4612">
      <w:pPr>
        <w:rPr>
          <w:rFonts w:ascii="Arial" w:hAnsi="Arial" w:cs="Arial"/>
        </w:rPr>
      </w:pPr>
      <w:r>
        <w:rPr>
          <w:rFonts w:ascii="Arial" w:hAnsi="Arial" w:cs="Arial"/>
        </w:rPr>
        <w:t xml:space="preserve">All parent communication (updates/messaging) is to be done through </w:t>
      </w:r>
      <w:proofErr w:type="spellStart"/>
      <w:r>
        <w:rPr>
          <w:rFonts w:ascii="Arial" w:hAnsi="Arial" w:cs="Arial"/>
        </w:rPr>
        <w:t>Brightwheel</w:t>
      </w:r>
      <w:proofErr w:type="spellEnd"/>
      <w:r w:rsidR="00342206">
        <w:rPr>
          <w:rFonts w:ascii="Arial" w:hAnsi="Arial" w:cs="Arial"/>
        </w:rPr>
        <w:t xml:space="preserve"> and is to </w:t>
      </w:r>
      <w:proofErr w:type="gramStart"/>
      <w:r w:rsidR="00342206">
        <w:rPr>
          <w:rFonts w:ascii="Arial" w:hAnsi="Arial" w:cs="Arial"/>
        </w:rPr>
        <w:t>done</w:t>
      </w:r>
      <w:proofErr w:type="gramEnd"/>
      <w:r w:rsidR="00342206">
        <w:rPr>
          <w:rFonts w:ascii="Arial" w:hAnsi="Arial" w:cs="Arial"/>
        </w:rPr>
        <w:t xml:space="preserve"> by leads or administration</w:t>
      </w:r>
      <w:r>
        <w:rPr>
          <w:rFonts w:ascii="Arial" w:hAnsi="Arial" w:cs="Arial"/>
        </w:rPr>
        <w:t>.</w:t>
      </w:r>
      <w:r w:rsidR="00342206">
        <w:rPr>
          <w:rFonts w:ascii="Arial" w:hAnsi="Arial" w:cs="Arial"/>
        </w:rPr>
        <w:t xml:space="preserve"> Assistants are to redirect all parent communication to leads or </w:t>
      </w:r>
      <w:r w:rsidR="00F54D3D">
        <w:rPr>
          <w:rFonts w:ascii="Arial" w:hAnsi="Arial" w:cs="Arial"/>
        </w:rPr>
        <w:t xml:space="preserve">administration. Assistants should refrain from direct communication to parents. </w:t>
      </w:r>
      <w:r>
        <w:rPr>
          <w:rFonts w:ascii="Arial" w:hAnsi="Arial" w:cs="Arial"/>
        </w:rPr>
        <w:t xml:space="preserve"> </w:t>
      </w:r>
    </w:p>
    <w:p w14:paraId="6FA68EB2" w14:textId="77777777" w:rsidR="003B4612" w:rsidRDefault="003B4612">
      <w:pPr>
        <w:rPr>
          <w:rFonts w:ascii="Arial" w:hAnsi="Arial" w:cs="Arial"/>
        </w:rPr>
      </w:pPr>
    </w:p>
    <w:p w14:paraId="4725B6F0" w14:textId="60B089E2" w:rsidR="00ED2EC7" w:rsidRPr="00DE0CEC" w:rsidRDefault="00ED2EC7">
      <w:pPr>
        <w:rPr>
          <w:rFonts w:ascii="Arial" w:hAnsi="Arial" w:cs="Arial"/>
        </w:rPr>
      </w:pPr>
      <w:r w:rsidRPr="00DE0CEC">
        <w:rPr>
          <w:rFonts w:ascii="Arial" w:hAnsi="Arial" w:cs="Arial"/>
        </w:rPr>
        <w:t xml:space="preserve">All communications transmitted by, received from, or stored in </w:t>
      </w:r>
      <w:r w:rsidR="00D63078">
        <w:rPr>
          <w:rFonts w:ascii="Arial" w:hAnsi="Arial" w:cs="Arial"/>
          <w:b/>
          <w:color w:val="008000"/>
        </w:rPr>
        <w:t>Bella Montessori</w:t>
      </w:r>
      <w:r w:rsidRPr="00DE0CEC">
        <w:rPr>
          <w:rFonts w:ascii="Arial" w:hAnsi="Arial" w:cs="Arial"/>
        </w:rPr>
        <w:t xml:space="preserve">’s computer systems </w:t>
      </w:r>
      <w:proofErr w:type="gramStart"/>
      <w:r w:rsidRPr="00DE0CEC">
        <w:rPr>
          <w:rFonts w:ascii="Arial" w:hAnsi="Arial" w:cs="Arial"/>
        </w:rPr>
        <w:t>are considered to be</w:t>
      </w:r>
      <w:proofErr w:type="gramEnd"/>
      <w:r w:rsidRPr="00DE0CEC">
        <w:rPr>
          <w:rFonts w:ascii="Arial" w:hAnsi="Arial" w:cs="Arial"/>
        </w:rPr>
        <w:t xml:space="preserve"> the property of </w:t>
      </w:r>
      <w:r w:rsidR="00D63078">
        <w:rPr>
          <w:rFonts w:ascii="Arial" w:hAnsi="Arial" w:cs="Arial"/>
          <w:b/>
          <w:color w:val="008000"/>
        </w:rPr>
        <w:t>Bella Montessori</w:t>
      </w:r>
      <w:r w:rsidR="00B84818">
        <w:rPr>
          <w:rFonts w:ascii="Arial" w:hAnsi="Arial" w:cs="Arial"/>
        </w:rPr>
        <w:t xml:space="preserve">. </w:t>
      </w:r>
      <w:r w:rsidRPr="00DE0CEC">
        <w:rPr>
          <w:rFonts w:ascii="Arial" w:hAnsi="Arial" w:cs="Arial"/>
        </w:rPr>
        <w:t xml:space="preserve">The following apply to use of </w:t>
      </w:r>
      <w:r w:rsidR="00D63078">
        <w:rPr>
          <w:rFonts w:ascii="Arial" w:hAnsi="Arial" w:cs="Arial"/>
          <w:b/>
          <w:color w:val="008000"/>
        </w:rPr>
        <w:t>Bella Montessori</w:t>
      </w:r>
      <w:r w:rsidRPr="00DE0CEC">
        <w:rPr>
          <w:rFonts w:ascii="Arial" w:hAnsi="Arial" w:cs="Arial"/>
        </w:rPr>
        <w:t>’s computer and telecommunication resources and services:</w:t>
      </w:r>
    </w:p>
    <w:p w14:paraId="0CE7E0A5" w14:textId="77777777" w:rsidR="00ED2EC7" w:rsidRPr="00DE0CEC" w:rsidRDefault="00ED2EC7">
      <w:pPr>
        <w:numPr>
          <w:ilvl w:val="0"/>
          <w:numId w:val="1"/>
        </w:numPr>
        <w:rPr>
          <w:rFonts w:ascii="Arial" w:hAnsi="Arial" w:cs="Arial"/>
        </w:rPr>
      </w:pPr>
      <w:r w:rsidRPr="00DE0CEC">
        <w:rPr>
          <w:rFonts w:ascii="Arial" w:hAnsi="Arial" w:cs="Arial"/>
        </w:rPr>
        <w:t>Employees must comply with all software licenses, copyrights, and all other state and federal laws governing intellectual property</w:t>
      </w:r>
      <w:r w:rsidR="00B84818">
        <w:rPr>
          <w:rFonts w:ascii="Arial" w:hAnsi="Arial" w:cs="Arial"/>
        </w:rPr>
        <w:t xml:space="preserve">. </w:t>
      </w:r>
    </w:p>
    <w:p w14:paraId="36A1CA0C" w14:textId="77777777" w:rsidR="00ED2EC7" w:rsidRPr="00DE0CEC" w:rsidRDefault="00ED2EC7">
      <w:pPr>
        <w:numPr>
          <w:ilvl w:val="0"/>
          <w:numId w:val="1"/>
        </w:numPr>
        <w:rPr>
          <w:rFonts w:ascii="Arial" w:hAnsi="Arial" w:cs="Arial"/>
        </w:rPr>
      </w:pPr>
      <w:r w:rsidRPr="00DE0CEC">
        <w:rPr>
          <w:rFonts w:ascii="Arial" w:hAnsi="Arial" w:cs="Arial"/>
        </w:rPr>
        <w:t>Employees should not alter or copy files belonging to others without first obtaining permission from the owner of the file</w:t>
      </w:r>
      <w:r w:rsidR="00B84818">
        <w:rPr>
          <w:rFonts w:ascii="Arial" w:hAnsi="Arial" w:cs="Arial"/>
        </w:rPr>
        <w:t xml:space="preserve">. </w:t>
      </w:r>
    </w:p>
    <w:p w14:paraId="77D0F95C" w14:textId="7D703CE8" w:rsidR="00ED2EC7" w:rsidRPr="00DE0CEC" w:rsidRDefault="00ED2EC7">
      <w:pPr>
        <w:numPr>
          <w:ilvl w:val="0"/>
          <w:numId w:val="1"/>
        </w:numPr>
        <w:rPr>
          <w:rFonts w:ascii="Arial" w:hAnsi="Arial" w:cs="Arial"/>
        </w:rPr>
      </w:pPr>
      <w:r w:rsidRPr="00DE0CEC">
        <w:rPr>
          <w:rFonts w:ascii="Arial" w:hAnsi="Arial" w:cs="Arial"/>
        </w:rPr>
        <w:t xml:space="preserve">No personal right of privacy exists in any file contained within or transmitted by </w:t>
      </w:r>
      <w:r w:rsidR="00D63078">
        <w:rPr>
          <w:rFonts w:ascii="Arial" w:hAnsi="Arial" w:cs="Arial"/>
          <w:b/>
          <w:color w:val="008000"/>
        </w:rPr>
        <w:t>Bella Montessori</w:t>
      </w:r>
      <w:r w:rsidRPr="00DE0CEC">
        <w:rPr>
          <w:rFonts w:ascii="Arial" w:hAnsi="Arial" w:cs="Arial"/>
        </w:rPr>
        <w:t>’s computers</w:t>
      </w:r>
      <w:r w:rsidR="00B84818">
        <w:rPr>
          <w:rFonts w:ascii="Arial" w:hAnsi="Arial" w:cs="Arial"/>
        </w:rPr>
        <w:t xml:space="preserve">. </w:t>
      </w:r>
      <w:r w:rsidR="00D63078">
        <w:rPr>
          <w:rFonts w:ascii="Arial" w:hAnsi="Arial" w:cs="Arial"/>
          <w:b/>
          <w:color w:val="008000"/>
        </w:rPr>
        <w:t>Bella Montessori</w:t>
      </w:r>
      <w:r w:rsidRPr="00DE0CEC">
        <w:rPr>
          <w:rFonts w:ascii="Arial" w:hAnsi="Arial" w:cs="Arial"/>
        </w:rPr>
        <w:t xml:space="preserve"> reserves the right to monitor the operation of these systems, to access all records within them, and to retain or dispose of those records as it deems necessary</w:t>
      </w:r>
      <w:r w:rsidR="00B84818">
        <w:rPr>
          <w:rFonts w:ascii="Arial" w:hAnsi="Arial" w:cs="Arial"/>
        </w:rPr>
        <w:t xml:space="preserve">. </w:t>
      </w:r>
    </w:p>
    <w:p w14:paraId="26FB37CF" w14:textId="310AEAA3" w:rsidR="00ED2EC7" w:rsidRPr="00DE0CEC" w:rsidRDefault="00ED2EC7">
      <w:pPr>
        <w:numPr>
          <w:ilvl w:val="0"/>
          <w:numId w:val="1"/>
        </w:numPr>
        <w:rPr>
          <w:rFonts w:ascii="Arial" w:hAnsi="Arial" w:cs="Arial"/>
        </w:rPr>
      </w:pPr>
      <w:r w:rsidRPr="00DE0CEC">
        <w:rPr>
          <w:rFonts w:ascii="Arial" w:hAnsi="Arial" w:cs="Arial"/>
        </w:rPr>
        <w:t xml:space="preserve">Electronic communication (e-mail, voice mail, Internet, </w:t>
      </w:r>
      <w:r w:rsidR="008E0103" w:rsidRPr="00DE0CEC">
        <w:rPr>
          <w:rFonts w:ascii="Arial" w:hAnsi="Arial" w:cs="Arial"/>
        </w:rPr>
        <w:t>etc.</w:t>
      </w:r>
      <w:r w:rsidRPr="00DE0CEC">
        <w:rPr>
          <w:rFonts w:ascii="Arial" w:hAnsi="Arial" w:cs="Arial"/>
        </w:rPr>
        <w:t>) should not be used in any way that is disruptive, offensive to others, harmful to morale, fraudulent, harassing, embarrassing, indecent, profane, obscene, intimidating or unlawful</w:t>
      </w:r>
      <w:r w:rsidR="00B84818">
        <w:rPr>
          <w:rFonts w:ascii="Arial" w:hAnsi="Arial" w:cs="Arial"/>
        </w:rPr>
        <w:t xml:space="preserve">. </w:t>
      </w:r>
      <w:r w:rsidRPr="00DE0CEC">
        <w:rPr>
          <w:rFonts w:ascii="Arial" w:hAnsi="Arial" w:cs="Arial"/>
        </w:rPr>
        <w:t xml:space="preserve">Specifically prohibited are sexually explicit materials, ethnic or racial slurs, or anything that may be construed as disparaging of others based on </w:t>
      </w:r>
      <w:r w:rsidR="007B3D86" w:rsidRPr="00DE0CEC">
        <w:rPr>
          <w:rFonts w:ascii="Arial" w:hAnsi="Arial" w:cs="Arial"/>
        </w:rPr>
        <w:t>race, color, religion, sex, age, national origin, citizenship, veteran status, marital status, genetic information, pregnancy, or any other basis prohibited by applicable state, federal or local laws</w:t>
      </w:r>
      <w:r w:rsidR="00B84818">
        <w:rPr>
          <w:rFonts w:ascii="Arial" w:hAnsi="Arial" w:cs="Arial"/>
        </w:rPr>
        <w:t xml:space="preserve">. </w:t>
      </w:r>
      <w:r w:rsidRPr="00DE0CEC">
        <w:rPr>
          <w:rFonts w:ascii="Arial" w:hAnsi="Arial" w:cs="Arial"/>
        </w:rPr>
        <w:t xml:space="preserve">This also applies to downloading, displaying or storing of such materials in </w:t>
      </w:r>
      <w:r w:rsidR="00D63078">
        <w:rPr>
          <w:rFonts w:ascii="Arial" w:hAnsi="Arial" w:cs="Arial"/>
          <w:b/>
          <w:color w:val="008000"/>
        </w:rPr>
        <w:t>Bella Montessori</w:t>
      </w:r>
      <w:r w:rsidRPr="00DE0CEC">
        <w:rPr>
          <w:rFonts w:ascii="Arial" w:hAnsi="Arial" w:cs="Arial"/>
        </w:rPr>
        <w:t>’s computers</w:t>
      </w:r>
      <w:r w:rsidR="00B84818">
        <w:rPr>
          <w:rFonts w:ascii="Arial" w:hAnsi="Arial" w:cs="Arial"/>
        </w:rPr>
        <w:t xml:space="preserve">. </w:t>
      </w:r>
    </w:p>
    <w:p w14:paraId="0E98BD92" w14:textId="26E1CAF9" w:rsidR="00ED2EC7" w:rsidRPr="00DE0CEC" w:rsidRDefault="00ED2EC7">
      <w:pPr>
        <w:numPr>
          <w:ilvl w:val="0"/>
          <w:numId w:val="1"/>
        </w:numPr>
        <w:rPr>
          <w:rFonts w:ascii="Arial" w:hAnsi="Arial" w:cs="Arial"/>
        </w:rPr>
      </w:pPr>
      <w:r w:rsidRPr="00DE0CEC">
        <w:rPr>
          <w:rFonts w:ascii="Arial" w:hAnsi="Arial" w:cs="Arial"/>
        </w:rPr>
        <w:t xml:space="preserve">The computer and telecommunication resources and services of </w:t>
      </w:r>
      <w:r w:rsidR="00D63078">
        <w:rPr>
          <w:rFonts w:ascii="Arial" w:hAnsi="Arial" w:cs="Arial"/>
          <w:b/>
          <w:color w:val="008000"/>
        </w:rPr>
        <w:t>Bella Montessori</w:t>
      </w:r>
      <w:r w:rsidRPr="00DE0CEC">
        <w:rPr>
          <w:rFonts w:ascii="Arial" w:hAnsi="Arial" w:cs="Arial"/>
        </w:rPr>
        <w:t xml:space="preserve"> may not be used for the transmission or storage of commercial or personal </w:t>
      </w:r>
      <w:r w:rsidRPr="00DE0CEC">
        <w:rPr>
          <w:rFonts w:ascii="Arial" w:hAnsi="Arial" w:cs="Arial"/>
        </w:rPr>
        <w:lastRenderedPageBreak/>
        <w:t>advertisements, solicitations, promotions, destructive programs (viruses and self-replicating code), religious, or political material</w:t>
      </w:r>
      <w:r w:rsidR="00B84818">
        <w:rPr>
          <w:rFonts w:ascii="Arial" w:hAnsi="Arial" w:cs="Arial"/>
        </w:rPr>
        <w:t xml:space="preserve">. </w:t>
      </w:r>
    </w:p>
    <w:p w14:paraId="14AD3474" w14:textId="5E0B3060" w:rsidR="00ED2EC7" w:rsidRPr="00DE0CEC" w:rsidRDefault="00ED2EC7">
      <w:pPr>
        <w:numPr>
          <w:ilvl w:val="0"/>
          <w:numId w:val="1"/>
        </w:numPr>
        <w:rPr>
          <w:rFonts w:ascii="Arial" w:hAnsi="Arial" w:cs="Arial"/>
        </w:rPr>
      </w:pPr>
      <w:r w:rsidRPr="00DE0CEC">
        <w:rPr>
          <w:rFonts w:ascii="Arial" w:hAnsi="Arial" w:cs="Arial"/>
        </w:rPr>
        <w:t xml:space="preserve">While </w:t>
      </w:r>
      <w:r w:rsidR="00D63078">
        <w:rPr>
          <w:rFonts w:ascii="Arial" w:hAnsi="Arial" w:cs="Arial"/>
          <w:b/>
          <w:color w:val="008000"/>
        </w:rPr>
        <w:t>Bella Montessori</w:t>
      </w:r>
      <w:r w:rsidRPr="00DE0CEC">
        <w:rPr>
          <w:rFonts w:ascii="Arial" w:hAnsi="Arial" w:cs="Arial"/>
        </w:rPr>
        <w:t xml:space="preserve"> understands that employees occasionally use their computer and the Internet for personal use, such use should be kept to a minimum and should not interfere with the performance and completion of their job responsibilities</w:t>
      </w:r>
      <w:r w:rsidR="00B84818">
        <w:rPr>
          <w:rFonts w:ascii="Arial" w:hAnsi="Arial" w:cs="Arial"/>
        </w:rPr>
        <w:t xml:space="preserve">. </w:t>
      </w:r>
    </w:p>
    <w:p w14:paraId="53C1F246" w14:textId="77777777" w:rsidR="009D4708" w:rsidRPr="00DE0CEC" w:rsidRDefault="00ED2EC7">
      <w:pPr>
        <w:numPr>
          <w:ilvl w:val="0"/>
          <w:numId w:val="1"/>
        </w:numPr>
        <w:rPr>
          <w:rFonts w:ascii="Arial" w:hAnsi="Arial" w:cs="Arial"/>
        </w:rPr>
      </w:pPr>
      <w:r w:rsidRPr="00DE0CEC">
        <w:rPr>
          <w:rFonts w:ascii="Arial" w:hAnsi="Arial" w:cs="Arial"/>
        </w:rPr>
        <w:t>Employees are responsible for safeguarding their passwords for the system</w:t>
      </w:r>
      <w:r w:rsidR="00B84818">
        <w:rPr>
          <w:rFonts w:ascii="Arial" w:hAnsi="Arial" w:cs="Arial"/>
        </w:rPr>
        <w:t xml:space="preserve">. </w:t>
      </w:r>
      <w:r w:rsidRPr="00DE0CEC">
        <w:rPr>
          <w:rFonts w:ascii="Arial" w:hAnsi="Arial" w:cs="Arial"/>
        </w:rPr>
        <w:t>Individual passwords should not be printed, stored online, or given to others</w:t>
      </w:r>
      <w:r w:rsidR="00B84818">
        <w:rPr>
          <w:rFonts w:ascii="Arial" w:hAnsi="Arial" w:cs="Arial"/>
        </w:rPr>
        <w:t xml:space="preserve">. </w:t>
      </w:r>
      <w:r w:rsidRPr="00DE0CEC">
        <w:rPr>
          <w:rFonts w:ascii="Arial" w:hAnsi="Arial" w:cs="Arial"/>
        </w:rPr>
        <w:t xml:space="preserve">Employees are responsible for all transactions made using their passwords. </w:t>
      </w:r>
    </w:p>
    <w:p w14:paraId="527840BE" w14:textId="77777777" w:rsidR="0094712F" w:rsidRPr="00DE0CEC" w:rsidRDefault="00B06760" w:rsidP="0094712F">
      <w:pPr>
        <w:numPr>
          <w:ilvl w:val="0"/>
          <w:numId w:val="1"/>
        </w:numPr>
        <w:rPr>
          <w:rFonts w:ascii="Arial" w:hAnsi="Arial" w:cs="Arial"/>
        </w:rPr>
      </w:pPr>
      <w:r w:rsidRPr="00DE0CEC">
        <w:rPr>
          <w:rFonts w:ascii="Arial" w:hAnsi="Arial" w:cs="Arial"/>
        </w:rPr>
        <w:t>The</w:t>
      </w:r>
      <w:r w:rsidR="009D4708" w:rsidRPr="00DE0CEC">
        <w:rPr>
          <w:rFonts w:ascii="Arial" w:hAnsi="Arial" w:cs="Arial"/>
        </w:rPr>
        <w:t xml:space="preserve"> rules</w:t>
      </w:r>
      <w:r w:rsidR="00C36AAE" w:rsidRPr="00DE0CEC">
        <w:rPr>
          <w:rFonts w:ascii="Arial" w:hAnsi="Arial" w:cs="Arial"/>
        </w:rPr>
        <w:t xml:space="preserve"> in this Employee Handbook</w:t>
      </w:r>
      <w:r w:rsidRPr="00DE0CEC">
        <w:rPr>
          <w:rFonts w:ascii="Arial" w:hAnsi="Arial" w:cs="Arial"/>
        </w:rPr>
        <w:t xml:space="preserve"> on</w:t>
      </w:r>
      <w:r w:rsidR="00C36AAE" w:rsidRPr="00DE0CEC">
        <w:rPr>
          <w:rFonts w:ascii="Arial" w:hAnsi="Arial" w:cs="Arial"/>
        </w:rPr>
        <w:t xml:space="preserve"> confidentiality and</w:t>
      </w:r>
      <w:r w:rsidRPr="00DE0CEC">
        <w:rPr>
          <w:rFonts w:ascii="Arial" w:hAnsi="Arial" w:cs="Arial"/>
        </w:rPr>
        <w:t xml:space="preserve"> electronic communication</w:t>
      </w:r>
      <w:r w:rsidR="009D4708" w:rsidRPr="00DE0CEC">
        <w:rPr>
          <w:rFonts w:ascii="Arial" w:hAnsi="Arial" w:cs="Arial"/>
        </w:rPr>
        <w:t xml:space="preserve"> extend to social media to the extent it is used on our </w:t>
      </w:r>
      <w:r w:rsidR="00EB7C23" w:rsidRPr="00DE0CEC">
        <w:rPr>
          <w:rFonts w:ascii="Arial" w:hAnsi="Arial" w:cs="Arial"/>
        </w:rPr>
        <w:t>equipment</w:t>
      </w:r>
      <w:r w:rsidR="009D4708" w:rsidRPr="00DE0CEC">
        <w:rPr>
          <w:rFonts w:ascii="Arial" w:hAnsi="Arial" w:cs="Arial"/>
        </w:rPr>
        <w:t xml:space="preserve"> or with identification of us as your em</w:t>
      </w:r>
      <w:r w:rsidR="00D40FB8" w:rsidRPr="00DE0CEC">
        <w:rPr>
          <w:rFonts w:ascii="Arial" w:hAnsi="Arial" w:cs="Arial"/>
        </w:rPr>
        <w:t>ployer</w:t>
      </w:r>
      <w:r w:rsidR="00B84818">
        <w:rPr>
          <w:rFonts w:ascii="Arial" w:hAnsi="Arial" w:cs="Arial"/>
        </w:rPr>
        <w:t xml:space="preserve">. </w:t>
      </w:r>
      <w:r w:rsidR="00D40FB8" w:rsidRPr="00DE0CEC">
        <w:rPr>
          <w:rFonts w:ascii="Arial" w:hAnsi="Arial" w:cs="Arial"/>
        </w:rPr>
        <w:t>Please be mindful and careful when engaging in exchanges of social media with other employees,</w:t>
      </w:r>
      <w:r w:rsidR="00F3091C" w:rsidRPr="00DE0CEC">
        <w:rPr>
          <w:rFonts w:ascii="Arial" w:hAnsi="Arial" w:cs="Arial"/>
        </w:rPr>
        <w:t xml:space="preserve"> and our</w:t>
      </w:r>
      <w:r w:rsidR="00D40FB8" w:rsidRPr="00DE0CEC">
        <w:rPr>
          <w:rFonts w:ascii="Arial" w:hAnsi="Arial" w:cs="Arial"/>
        </w:rPr>
        <w:t xml:space="preserve"> </w:t>
      </w:r>
      <w:r w:rsidR="00F05FAF" w:rsidRPr="00DE0CEC">
        <w:rPr>
          <w:rFonts w:ascii="Arial" w:hAnsi="Arial" w:cs="Arial"/>
        </w:rPr>
        <w:t xml:space="preserve">families, </w:t>
      </w:r>
      <w:r w:rsidR="00D40FB8" w:rsidRPr="00DE0CEC">
        <w:rPr>
          <w:rFonts w:ascii="Arial" w:hAnsi="Arial" w:cs="Arial"/>
        </w:rPr>
        <w:t>vendors, sponsors, customers, and the like</w:t>
      </w:r>
      <w:r w:rsidR="00F3091C" w:rsidRPr="00DE0CEC">
        <w:rPr>
          <w:rFonts w:ascii="Arial" w:hAnsi="Arial" w:cs="Arial"/>
        </w:rPr>
        <w:t>,</w:t>
      </w:r>
      <w:r w:rsidR="00D40FB8" w:rsidRPr="00DE0CEC">
        <w:rPr>
          <w:rFonts w:ascii="Arial" w:hAnsi="Arial" w:cs="Arial"/>
        </w:rPr>
        <w:t xml:space="preserve"> so that you do not disclose</w:t>
      </w:r>
      <w:r w:rsidR="00F3091C" w:rsidRPr="00DE0CEC">
        <w:rPr>
          <w:rFonts w:ascii="Arial" w:hAnsi="Arial" w:cs="Arial"/>
        </w:rPr>
        <w:t xml:space="preserve"> our</w:t>
      </w:r>
      <w:r w:rsidR="00D40FB8" w:rsidRPr="00DE0CEC">
        <w:rPr>
          <w:rFonts w:ascii="Arial" w:hAnsi="Arial" w:cs="Arial"/>
        </w:rPr>
        <w:t xml:space="preserve"> confidential </w:t>
      </w:r>
      <w:r w:rsidR="00E56652" w:rsidRPr="00DE0CEC">
        <w:rPr>
          <w:rFonts w:ascii="Arial" w:hAnsi="Arial" w:cs="Arial"/>
        </w:rPr>
        <w:t>information</w:t>
      </w:r>
      <w:r w:rsidR="00D40FB8" w:rsidRPr="00DE0CEC">
        <w:rPr>
          <w:rFonts w:ascii="Arial" w:hAnsi="Arial" w:cs="Arial"/>
        </w:rPr>
        <w:t xml:space="preserve"> to outsiders or the general public, and so that you </w:t>
      </w:r>
      <w:r w:rsidR="00E56652" w:rsidRPr="00DE0CEC">
        <w:rPr>
          <w:rFonts w:ascii="Arial" w:hAnsi="Arial" w:cs="Arial"/>
        </w:rPr>
        <w:t>represent</w:t>
      </w:r>
      <w:r w:rsidR="00D40FB8" w:rsidRPr="00DE0CEC">
        <w:rPr>
          <w:rFonts w:ascii="Arial" w:hAnsi="Arial" w:cs="Arial"/>
        </w:rPr>
        <w:t xml:space="preserve"> us in a positive light.</w:t>
      </w:r>
      <w:r w:rsidR="0094712F" w:rsidRPr="00DE0CEC">
        <w:rPr>
          <w:rFonts w:ascii="Arial" w:hAnsi="Arial" w:cs="Arial"/>
        </w:rPr>
        <w:t xml:space="preserve"> Even seemingly harmless posts on social media sites (including but not limited to Facebook, Twitter &amp; Instagram) can violate the privacy of children and families. </w:t>
      </w:r>
      <w:r w:rsidR="006D717E" w:rsidRPr="00DE0CEC">
        <w:rPr>
          <w:rFonts w:ascii="Arial" w:hAnsi="Arial" w:cs="Arial"/>
        </w:rPr>
        <w:t>Social media c</w:t>
      </w:r>
      <w:r w:rsidR="00F3091C" w:rsidRPr="00DE0CEC">
        <w:rPr>
          <w:rFonts w:ascii="Arial" w:hAnsi="Arial" w:cs="Arial"/>
        </w:rPr>
        <w:t xml:space="preserve">omments that are playful </w:t>
      </w:r>
      <w:r w:rsidR="006D717E" w:rsidRPr="00DE0CEC">
        <w:rPr>
          <w:rFonts w:ascii="Arial" w:hAnsi="Arial" w:cs="Arial"/>
        </w:rPr>
        <w:t xml:space="preserve">or teasing in a personal setting may be out of place when </w:t>
      </w:r>
      <w:r w:rsidR="00E56652" w:rsidRPr="00DE0CEC">
        <w:rPr>
          <w:rFonts w:ascii="Arial" w:hAnsi="Arial" w:cs="Arial"/>
        </w:rPr>
        <w:t>identified</w:t>
      </w:r>
      <w:r w:rsidR="006D717E" w:rsidRPr="00DE0CEC">
        <w:rPr>
          <w:rFonts w:ascii="Arial" w:hAnsi="Arial" w:cs="Arial"/>
        </w:rPr>
        <w:t xml:space="preserve"> with us</w:t>
      </w:r>
      <w:r w:rsidR="00B84818">
        <w:rPr>
          <w:rFonts w:ascii="Arial" w:hAnsi="Arial" w:cs="Arial"/>
        </w:rPr>
        <w:t xml:space="preserve">. </w:t>
      </w:r>
      <w:r w:rsidR="006D717E" w:rsidRPr="00DE0CEC">
        <w:rPr>
          <w:rFonts w:ascii="Arial" w:hAnsi="Arial" w:cs="Arial"/>
        </w:rPr>
        <w:t>If you identified yourself as an employee of ours in social media, you may be subject to the applicable portions of this Employee Handbook with respect to that conduct.</w:t>
      </w:r>
    </w:p>
    <w:p w14:paraId="6A58A6A4" w14:textId="77777777" w:rsidR="0094712F" w:rsidRPr="00DE0CEC" w:rsidRDefault="0094712F" w:rsidP="002577C7">
      <w:pPr>
        <w:rPr>
          <w:rFonts w:ascii="Arial" w:hAnsi="Arial" w:cs="Arial"/>
        </w:rPr>
      </w:pPr>
    </w:p>
    <w:p w14:paraId="65FDD7D0" w14:textId="4CC82C1A" w:rsidR="00ED2EC7" w:rsidRPr="00DE0CEC" w:rsidRDefault="00ED2EC7">
      <w:pPr>
        <w:rPr>
          <w:rFonts w:ascii="Arial" w:hAnsi="Arial" w:cs="Arial"/>
        </w:rPr>
      </w:pPr>
    </w:p>
    <w:p w14:paraId="64D8F7D0" w14:textId="59CE6FEC" w:rsidR="003B4612" w:rsidRDefault="003B4612">
      <w:pPr>
        <w:pStyle w:val="Heading2"/>
        <w:rPr>
          <w:rFonts w:ascii="Arial" w:hAnsi="Arial" w:cs="Arial"/>
          <w:color w:val="467ABA"/>
        </w:rPr>
      </w:pPr>
      <w:bookmarkStart w:id="46" w:name="_Toc457980460"/>
      <w:r>
        <w:rPr>
          <w:rFonts w:ascii="Arial" w:hAnsi="Arial" w:cs="Arial"/>
          <w:color w:val="467ABA"/>
        </w:rPr>
        <w:t>Social Media</w:t>
      </w:r>
    </w:p>
    <w:p w14:paraId="5FA89A4F" w14:textId="1E2EF1C3" w:rsidR="003B4612" w:rsidRDefault="003B4612" w:rsidP="003B4612">
      <w:pPr>
        <w:rPr>
          <w:rFonts w:ascii="Arial" w:hAnsi="Arial" w:cs="Arial"/>
        </w:rPr>
      </w:pPr>
      <w:r w:rsidRPr="003B4612">
        <w:rPr>
          <w:rFonts w:ascii="Arial" w:hAnsi="Arial" w:cs="Arial"/>
        </w:rPr>
        <w:t>Emplo</w:t>
      </w:r>
      <w:r>
        <w:rPr>
          <w:rFonts w:ascii="Arial" w:hAnsi="Arial" w:cs="Arial"/>
        </w:rPr>
        <w:t xml:space="preserve">yees must refrain from friending </w:t>
      </w:r>
      <w:r w:rsidR="00E32E46">
        <w:rPr>
          <w:rFonts w:ascii="Arial" w:hAnsi="Arial" w:cs="Arial"/>
        </w:rPr>
        <w:t xml:space="preserve">parents on social media, including but not limited to: Facebook. Instagram, Twitter, Snapchat, etc. </w:t>
      </w:r>
    </w:p>
    <w:p w14:paraId="09FD829C" w14:textId="5D885A0F" w:rsidR="00E32E46" w:rsidRDefault="00E32E46" w:rsidP="003B4612">
      <w:pPr>
        <w:rPr>
          <w:rFonts w:ascii="Arial" w:hAnsi="Arial" w:cs="Arial"/>
        </w:rPr>
      </w:pPr>
    </w:p>
    <w:p w14:paraId="52F3E4EA" w14:textId="561821E3" w:rsidR="00E32E46" w:rsidRPr="003B4612" w:rsidRDefault="00E32E46" w:rsidP="003B4612">
      <w:pPr>
        <w:rPr>
          <w:rFonts w:ascii="Arial" w:hAnsi="Arial" w:cs="Arial"/>
        </w:rPr>
      </w:pPr>
      <w:r>
        <w:rPr>
          <w:rFonts w:ascii="Arial" w:hAnsi="Arial" w:cs="Arial"/>
        </w:rPr>
        <w:t xml:space="preserve">Student photos or matters involving Bella Montessori an any context should not be posted on social media outside of Bella Montessori’s official Instagram and Facebook pages. </w:t>
      </w:r>
    </w:p>
    <w:p w14:paraId="070993F5" w14:textId="77777777" w:rsidR="003B4612" w:rsidRPr="003B4612" w:rsidRDefault="003B4612" w:rsidP="003B4612"/>
    <w:p w14:paraId="2CE56F0B" w14:textId="77777777" w:rsidR="003B4612" w:rsidRDefault="003B4612">
      <w:pPr>
        <w:pStyle w:val="Heading2"/>
        <w:rPr>
          <w:rFonts w:ascii="Arial" w:hAnsi="Arial" w:cs="Arial"/>
          <w:color w:val="467ABA"/>
        </w:rPr>
      </w:pPr>
    </w:p>
    <w:p w14:paraId="564D3887" w14:textId="72A7DD65" w:rsidR="00ED2EC7" w:rsidRPr="00F44CCB" w:rsidRDefault="00ED2EC7">
      <w:pPr>
        <w:pStyle w:val="Heading2"/>
        <w:rPr>
          <w:rFonts w:ascii="Arial" w:hAnsi="Arial" w:cs="Arial"/>
          <w:color w:val="467ABA"/>
        </w:rPr>
      </w:pPr>
      <w:r w:rsidRPr="00F44CCB">
        <w:rPr>
          <w:rFonts w:ascii="Arial" w:hAnsi="Arial" w:cs="Arial"/>
          <w:color w:val="467ABA"/>
        </w:rPr>
        <w:t>Outside Employment</w:t>
      </w:r>
      <w:bookmarkEnd w:id="46"/>
    </w:p>
    <w:p w14:paraId="6B7E7772" w14:textId="23452E4F" w:rsidR="00ED2EC7" w:rsidRPr="00DE0CEC" w:rsidRDefault="00D63078">
      <w:pPr>
        <w:rPr>
          <w:rFonts w:ascii="Arial" w:hAnsi="Arial" w:cs="Arial"/>
          <w:szCs w:val="20"/>
        </w:rPr>
      </w:pPr>
      <w:r>
        <w:rPr>
          <w:rFonts w:ascii="Arial" w:hAnsi="Arial" w:cs="Arial"/>
          <w:b/>
          <w:color w:val="008000"/>
        </w:rPr>
        <w:t>Bella Montessori</w:t>
      </w:r>
      <w:r w:rsidR="00ED2EC7" w:rsidRPr="00DE0CEC">
        <w:rPr>
          <w:rFonts w:ascii="Arial" w:hAnsi="Arial" w:cs="Arial"/>
        </w:rPr>
        <w:t xml:space="preserve"> expects that </w:t>
      </w:r>
      <w:proofErr w:type="gramStart"/>
      <w:r w:rsidR="00ED2EC7" w:rsidRPr="00DE0CEC">
        <w:rPr>
          <w:rFonts w:ascii="Arial" w:hAnsi="Arial" w:cs="Arial"/>
        </w:rPr>
        <w:t>all of</w:t>
      </w:r>
      <w:proofErr w:type="gramEnd"/>
      <w:r w:rsidR="00ED2EC7" w:rsidRPr="00DE0CEC">
        <w:rPr>
          <w:rFonts w:ascii="Arial" w:hAnsi="Arial" w:cs="Arial"/>
        </w:rPr>
        <w:t xml:space="preserve"> its employees will be professionally committed to their position and responsibilities</w:t>
      </w:r>
      <w:r w:rsidR="00B84818">
        <w:rPr>
          <w:rFonts w:ascii="Arial" w:hAnsi="Arial" w:cs="Arial"/>
        </w:rPr>
        <w:t xml:space="preserve">. </w:t>
      </w:r>
      <w:r>
        <w:rPr>
          <w:rFonts w:ascii="Arial" w:hAnsi="Arial" w:cs="Arial"/>
          <w:b/>
          <w:color w:val="008000"/>
        </w:rPr>
        <w:t>Bella Montessori</w:t>
      </w:r>
      <w:r w:rsidR="00ED2EC7" w:rsidRPr="00DE0CEC">
        <w:rPr>
          <w:rFonts w:ascii="Arial" w:hAnsi="Arial" w:cs="Arial"/>
        </w:rPr>
        <w:t xml:space="preserve"> also supports employees who wish to engage in outside employment or community related activities, </w:t>
      </w:r>
      <w:proofErr w:type="gramStart"/>
      <w:r w:rsidR="00ED2EC7" w:rsidRPr="00DE0CEC">
        <w:rPr>
          <w:rFonts w:ascii="Arial" w:hAnsi="Arial" w:cs="Arial"/>
        </w:rPr>
        <w:t>as long as</w:t>
      </w:r>
      <w:proofErr w:type="gramEnd"/>
      <w:r w:rsidR="00ED2EC7" w:rsidRPr="00DE0CEC">
        <w:rPr>
          <w:rFonts w:ascii="Arial" w:hAnsi="Arial" w:cs="Arial"/>
        </w:rPr>
        <w:t xml:space="preserve"> such efforts </w:t>
      </w:r>
      <w:r w:rsidR="00ED2EC7" w:rsidRPr="00DE0CEC">
        <w:rPr>
          <w:rFonts w:ascii="Arial" w:hAnsi="Arial" w:cs="Arial"/>
          <w:szCs w:val="20"/>
        </w:rPr>
        <w:t xml:space="preserve">do not </w:t>
      </w:r>
      <w:r w:rsidR="00ED2EC7" w:rsidRPr="00DE0CEC">
        <w:rPr>
          <w:rFonts w:ascii="Arial" w:hAnsi="Arial" w:cs="Arial"/>
        </w:rPr>
        <w:t>create a conflict of interest</w:t>
      </w:r>
      <w:r w:rsidR="00ED2EC7" w:rsidRPr="00DE0CEC">
        <w:rPr>
          <w:rFonts w:ascii="Arial" w:hAnsi="Arial" w:cs="Arial"/>
          <w:szCs w:val="20"/>
        </w:rPr>
        <w:t xml:space="preserve"> or interfere with the regular and punctual fulfillment of your work with </w:t>
      </w:r>
      <w:r>
        <w:rPr>
          <w:rFonts w:ascii="Arial" w:hAnsi="Arial" w:cs="Arial"/>
          <w:b/>
          <w:color w:val="008000"/>
          <w:szCs w:val="20"/>
        </w:rPr>
        <w:t>Bella Montessori</w:t>
      </w:r>
      <w:r w:rsidR="00B84818">
        <w:rPr>
          <w:rFonts w:ascii="Arial" w:hAnsi="Arial" w:cs="Arial"/>
          <w:szCs w:val="20"/>
        </w:rPr>
        <w:t xml:space="preserve">. </w:t>
      </w:r>
    </w:p>
    <w:p w14:paraId="6DB93989" w14:textId="77777777" w:rsidR="00ED2EC7" w:rsidRPr="00DE0CEC" w:rsidRDefault="00ED2EC7">
      <w:pPr>
        <w:rPr>
          <w:rFonts w:ascii="Arial" w:hAnsi="Arial" w:cs="Arial"/>
        </w:rPr>
      </w:pPr>
    </w:p>
    <w:p w14:paraId="75E136FA" w14:textId="77777777" w:rsidR="00ED2EC7" w:rsidRPr="00DE0CEC" w:rsidRDefault="00ED2EC7">
      <w:pPr>
        <w:rPr>
          <w:rFonts w:ascii="Arial" w:hAnsi="Arial" w:cs="Arial"/>
          <w:szCs w:val="20"/>
        </w:rPr>
      </w:pPr>
      <w:r w:rsidRPr="00DE0CEC">
        <w:rPr>
          <w:rFonts w:ascii="Arial" w:hAnsi="Arial" w:cs="Arial"/>
          <w:szCs w:val="20"/>
        </w:rPr>
        <w:t>Employees who have questions regarding possible conflicts of interest should seek advice from their supervisor</w:t>
      </w:r>
      <w:r w:rsidR="00B84818">
        <w:rPr>
          <w:rFonts w:ascii="Arial" w:hAnsi="Arial" w:cs="Arial"/>
          <w:szCs w:val="20"/>
        </w:rPr>
        <w:t xml:space="preserve">. </w:t>
      </w:r>
    </w:p>
    <w:p w14:paraId="5C06F88C" w14:textId="77777777" w:rsidR="00ED2EC7" w:rsidRPr="00DE0CEC" w:rsidRDefault="00ED2EC7">
      <w:pPr>
        <w:rPr>
          <w:rFonts w:ascii="Arial" w:hAnsi="Arial" w:cs="Arial"/>
          <w:szCs w:val="20"/>
        </w:rPr>
      </w:pPr>
    </w:p>
    <w:p w14:paraId="127A0A13" w14:textId="77777777" w:rsidR="00ED2EC7" w:rsidRPr="00DE0CEC" w:rsidRDefault="00ED2EC7">
      <w:pPr>
        <w:rPr>
          <w:rFonts w:ascii="Arial" w:hAnsi="Arial" w:cs="Arial"/>
          <w:szCs w:val="20"/>
        </w:rPr>
      </w:pPr>
    </w:p>
    <w:p w14:paraId="6EE12E00" w14:textId="77777777" w:rsidR="00ED2EC7" w:rsidRPr="00F44CCB" w:rsidRDefault="00ED2EC7">
      <w:pPr>
        <w:pStyle w:val="Heading2"/>
        <w:rPr>
          <w:rFonts w:ascii="Arial" w:hAnsi="Arial" w:cs="Arial"/>
          <w:color w:val="467ABA"/>
        </w:rPr>
      </w:pPr>
      <w:bookmarkStart w:id="47" w:name="_Toc457980461"/>
      <w:r w:rsidRPr="00F44CCB">
        <w:rPr>
          <w:rFonts w:ascii="Arial" w:hAnsi="Arial" w:cs="Arial"/>
          <w:color w:val="467ABA"/>
        </w:rPr>
        <w:lastRenderedPageBreak/>
        <w:t>Personal Appearance</w:t>
      </w:r>
      <w:bookmarkEnd w:id="47"/>
    </w:p>
    <w:p w14:paraId="4FAEB18E" w14:textId="51948217" w:rsidR="00ED2EC7" w:rsidRPr="00DE0CEC" w:rsidRDefault="00ED2EC7">
      <w:pPr>
        <w:rPr>
          <w:rFonts w:ascii="Arial" w:hAnsi="Arial" w:cs="Arial"/>
        </w:rPr>
      </w:pPr>
      <w:r w:rsidRPr="00DE0CEC">
        <w:rPr>
          <w:rFonts w:ascii="Arial" w:hAnsi="Arial" w:cs="Arial"/>
        </w:rPr>
        <w:t xml:space="preserve">Employees have a direct impact on the image of </w:t>
      </w:r>
      <w:r w:rsidR="00D63078">
        <w:rPr>
          <w:rFonts w:ascii="Arial" w:hAnsi="Arial" w:cs="Arial"/>
          <w:b/>
          <w:color w:val="008000"/>
        </w:rPr>
        <w:t>Bella Montessori</w:t>
      </w:r>
      <w:r w:rsidRPr="00DE0CEC">
        <w:rPr>
          <w:rFonts w:ascii="Arial" w:hAnsi="Arial" w:cs="Arial"/>
        </w:rPr>
        <w:t xml:space="preserve"> and should appear neat, clean, and dressed appropriately for the work being performed</w:t>
      </w:r>
      <w:r w:rsidR="00B84818">
        <w:rPr>
          <w:rFonts w:ascii="Arial" w:hAnsi="Arial" w:cs="Arial"/>
        </w:rPr>
        <w:t>.</w:t>
      </w:r>
      <w:r w:rsidR="00CF33BB">
        <w:rPr>
          <w:rFonts w:ascii="Arial" w:hAnsi="Arial" w:cs="Arial"/>
        </w:rPr>
        <w:t xml:space="preserve"> </w:t>
      </w:r>
    </w:p>
    <w:p w14:paraId="7BDE82A7" w14:textId="77777777" w:rsidR="00ED2EC7" w:rsidRPr="00DE0CEC" w:rsidRDefault="00ED2EC7">
      <w:pPr>
        <w:rPr>
          <w:rFonts w:ascii="Arial" w:hAnsi="Arial" w:cs="Arial"/>
        </w:rPr>
      </w:pPr>
    </w:p>
    <w:p w14:paraId="22473A5B" w14:textId="77777777" w:rsidR="00ED2EC7" w:rsidRPr="00DE0CEC" w:rsidRDefault="00ED2EC7">
      <w:pPr>
        <w:rPr>
          <w:rFonts w:ascii="Arial" w:hAnsi="Arial" w:cs="Arial"/>
        </w:rPr>
      </w:pPr>
    </w:p>
    <w:p w14:paraId="219667F0" w14:textId="77777777" w:rsidR="00ED2EC7" w:rsidRPr="00F44CCB" w:rsidRDefault="00ED2EC7">
      <w:pPr>
        <w:pStyle w:val="Heading2"/>
        <w:rPr>
          <w:rFonts w:ascii="Arial" w:hAnsi="Arial" w:cs="Arial"/>
          <w:color w:val="467ABA"/>
        </w:rPr>
      </w:pPr>
      <w:bookmarkStart w:id="48" w:name="_Toc457980462"/>
      <w:r w:rsidRPr="00F44CCB">
        <w:rPr>
          <w:rFonts w:ascii="Arial" w:hAnsi="Arial" w:cs="Arial"/>
          <w:color w:val="467ABA"/>
        </w:rPr>
        <w:t>Personal Relationships</w:t>
      </w:r>
      <w:bookmarkEnd w:id="48"/>
    </w:p>
    <w:p w14:paraId="221E227A" w14:textId="5D446AAA" w:rsidR="00ED2EC7" w:rsidRPr="00DE0CEC" w:rsidRDefault="00ED2EC7">
      <w:pPr>
        <w:rPr>
          <w:rFonts w:ascii="Arial" w:hAnsi="Arial" w:cs="Arial"/>
        </w:rPr>
      </w:pPr>
      <w:r w:rsidRPr="00DE0CEC">
        <w:rPr>
          <w:rFonts w:ascii="Arial" w:hAnsi="Arial" w:cs="Arial"/>
        </w:rPr>
        <w:t xml:space="preserve">While </w:t>
      </w:r>
      <w:r w:rsidR="00D63078">
        <w:rPr>
          <w:rFonts w:ascii="Arial" w:hAnsi="Arial" w:cs="Arial"/>
          <w:b/>
          <w:color w:val="008000"/>
        </w:rPr>
        <w:t>Bella Montessori</w:t>
      </w:r>
      <w:r w:rsidRPr="00DE0CEC">
        <w:rPr>
          <w:rFonts w:ascii="Arial" w:hAnsi="Arial" w:cs="Arial"/>
        </w:rPr>
        <w:t xml:space="preserve"> has no prohibition against hiring relatives of other employees, close family members such as parents, children, spouses, siblings, significant others, or in-laws will not be hired into, or transferred from, positions where they directly or indirectly supervise or are supervised by another close family member or significant other</w:t>
      </w:r>
      <w:r w:rsidR="00B84818">
        <w:rPr>
          <w:rFonts w:ascii="Arial" w:hAnsi="Arial" w:cs="Arial"/>
        </w:rPr>
        <w:t xml:space="preserve">. </w:t>
      </w:r>
      <w:r w:rsidR="00D63078">
        <w:rPr>
          <w:rFonts w:ascii="Arial" w:hAnsi="Arial" w:cs="Arial"/>
          <w:b/>
          <w:color w:val="008000"/>
        </w:rPr>
        <w:t>Bella Montessori</w:t>
      </w:r>
      <w:r w:rsidRPr="00DE0CEC">
        <w:rPr>
          <w:rFonts w:ascii="Arial" w:hAnsi="Arial" w:cs="Arial"/>
          <w:b/>
        </w:rPr>
        <w:t xml:space="preserve"> </w:t>
      </w:r>
      <w:r w:rsidRPr="00DE0CEC">
        <w:rPr>
          <w:rFonts w:ascii="Arial" w:hAnsi="Arial" w:cs="Arial"/>
        </w:rPr>
        <w:t>reserves the right to determine in all cases if a close relationship exists to prohibit a supervisory relationship</w:t>
      </w:r>
      <w:r w:rsidR="00B84818">
        <w:rPr>
          <w:rFonts w:ascii="Arial" w:hAnsi="Arial" w:cs="Arial"/>
        </w:rPr>
        <w:t xml:space="preserve">. </w:t>
      </w:r>
    </w:p>
    <w:p w14:paraId="791D7650" w14:textId="77777777" w:rsidR="00ED2EC7" w:rsidRPr="00DE0CEC" w:rsidRDefault="00ED2EC7">
      <w:pPr>
        <w:rPr>
          <w:rFonts w:ascii="Arial" w:hAnsi="Arial" w:cs="Arial"/>
        </w:rPr>
      </w:pPr>
    </w:p>
    <w:p w14:paraId="7A50CCA7" w14:textId="77777777" w:rsidR="00ED2EC7" w:rsidRPr="00DE0CEC" w:rsidRDefault="00ED2EC7">
      <w:pPr>
        <w:rPr>
          <w:rFonts w:ascii="Arial" w:hAnsi="Arial" w:cs="Arial"/>
        </w:rPr>
      </w:pPr>
    </w:p>
    <w:p w14:paraId="08C80A99" w14:textId="77777777" w:rsidR="00ED2EC7" w:rsidRPr="00F44CCB" w:rsidRDefault="00ED2EC7">
      <w:pPr>
        <w:pStyle w:val="Heading2"/>
        <w:rPr>
          <w:rFonts w:ascii="Arial" w:hAnsi="Arial" w:cs="Arial"/>
          <w:color w:val="467ABA"/>
          <w:sz w:val="24"/>
        </w:rPr>
      </w:pPr>
      <w:bookmarkStart w:id="49" w:name="_Toc457980463"/>
      <w:r w:rsidRPr="00F44CCB">
        <w:rPr>
          <w:rFonts w:ascii="Arial" w:hAnsi="Arial" w:cs="Arial"/>
          <w:color w:val="467ABA"/>
        </w:rPr>
        <w:t>Phone Usage</w:t>
      </w:r>
      <w:r w:rsidR="00C54B85">
        <w:rPr>
          <w:rFonts w:ascii="Arial" w:hAnsi="Arial" w:cs="Arial"/>
          <w:color w:val="467ABA"/>
        </w:rPr>
        <w:t>/ Cell Phone Policy</w:t>
      </w:r>
      <w:bookmarkEnd w:id="49"/>
      <w:r w:rsidRPr="00F44CCB">
        <w:rPr>
          <w:rFonts w:ascii="Arial" w:hAnsi="Arial" w:cs="Arial"/>
          <w:color w:val="467ABA"/>
          <w:sz w:val="24"/>
        </w:rPr>
        <w:t xml:space="preserve"> </w:t>
      </w:r>
    </w:p>
    <w:p w14:paraId="7D4B40A8" w14:textId="5CAF236D" w:rsidR="00ED2EC7" w:rsidRPr="00DE0CEC" w:rsidRDefault="003B29DC">
      <w:pPr>
        <w:rPr>
          <w:rFonts w:ascii="Arial" w:hAnsi="Arial" w:cs="Arial"/>
        </w:rPr>
      </w:pPr>
      <w:r>
        <w:rPr>
          <w:rFonts w:ascii="Arial" w:hAnsi="Arial" w:cs="Arial"/>
        </w:rPr>
        <w:t>Phones and Smart Watches are to be kept on silent during work hours</w:t>
      </w:r>
      <w:r w:rsidR="003B4612">
        <w:rPr>
          <w:rFonts w:ascii="Arial" w:hAnsi="Arial" w:cs="Arial"/>
        </w:rPr>
        <w:t xml:space="preserve">. Personal device usage must occur on breaks and should be kept away when in the presence of children. Cell phones should only be on your person when outside and are to be used for </w:t>
      </w:r>
      <w:proofErr w:type="spellStart"/>
      <w:r w:rsidR="003B4612">
        <w:rPr>
          <w:rFonts w:ascii="Arial" w:hAnsi="Arial" w:cs="Arial"/>
        </w:rPr>
        <w:t>Brightwheel</w:t>
      </w:r>
      <w:proofErr w:type="spellEnd"/>
      <w:r w:rsidR="003B4612">
        <w:rPr>
          <w:rFonts w:ascii="Arial" w:hAnsi="Arial" w:cs="Arial"/>
        </w:rPr>
        <w:t xml:space="preserve"> roster purposes only.</w:t>
      </w:r>
    </w:p>
    <w:p w14:paraId="4AFC6C42" w14:textId="77777777" w:rsidR="00ED2EC7" w:rsidRDefault="00ED2EC7">
      <w:pPr>
        <w:rPr>
          <w:rFonts w:ascii="Arial" w:hAnsi="Arial" w:cs="Arial"/>
        </w:rPr>
      </w:pPr>
    </w:p>
    <w:p w14:paraId="50D20A4D" w14:textId="159264C2" w:rsidR="00C54B85" w:rsidRPr="00C54B85" w:rsidRDefault="00C54B85" w:rsidP="00C54B85">
      <w:pPr>
        <w:rPr>
          <w:rFonts w:ascii="Arial" w:hAnsi="Arial" w:cs="Arial"/>
        </w:rPr>
      </w:pPr>
      <w:r w:rsidRPr="00C54B85">
        <w:rPr>
          <w:rFonts w:ascii="Arial" w:hAnsi="Arial" w:cs="Arial"/>
        </w:rPr>
        <w:t>In order to maintain a safe and professional workplace, cell phone use for personal phone calls, answering personal email, texting, taking photographs or surfing the web is not permitted</w:t>
      </w:r>
      <w:r w:rsidR="003B4612">
        <w:rPr>
          <w:rFonts w:ascii="Arial" w:hAnsi="Arial" w:cs="Arial"/>
        </w:rPr>
        <w:t xml:space="preserve"> during work hours</w:t>
      </w:r>
      <w:r w:rsidRPr="00C54B85">
        <w:rPr>
          <w:rFonts w:ascii="Arial" w:hAnsi="Arial" w:cs="Arial"/>
        </w:rPr>
        <w:t xml:space="preserve">. However, there may be times when either a cell phone will be required for safety when off-site or trips outside of the premises. These instances will be evaluated on a case-by-case basis. </w:t>
      </w:r>
    </w:p>
    <w:p w14:paraId="24E1FC26" w14:textId="45EEF8F2" w:rsidR="00C54B85" w:rsidRDefault="00C54B85" w:rsidP="00C54B85">
      <w:pPr>
        <w:rPr>
          <w:rFonts w:ascii="Arial" w:hAnsi="Arial" w:cs="Arial"/>
        </w:rPr>
      </w:pPr>
    </w:p>
    <w:p w14:paraId="7BD1286A" w14:textId="2C3026D7" w:rsidR="003B4612" w:rsidRDefault="003B4612" w:rsidP="00C54B85">
      <w:pPr>
        <w:rPr>
          <w:rFonts w:ascii="Arial" w:hAnsi="Arial" w:cs="Arial"/>
        </w:rPr>
      </w:pPr>
      <w:r w:rsidRPr="00DE0CEC">
        <w:rPr>
          <w:rFonts w:ascii="Arial" w:hAnsi="Arial" w:cs="Arial"/>
        </w:rPr>
        <w:t>Excessive use of the phones during work time</w:t>
      </w:r>
      <w:r>
        <w:rPr>
          <w:rFonts w:ascii="Arial" w:hAnsi="Arial" w:cs="Arial"/>
        </w:rPr>
        <w:t xml:space="preserve"> for personal use</w:t>
      </w:r>
      <w:r w:rsidRPr="00DE0CEC">
        <w:rPr>
          <w:rFonts w:ascii="Arial" w:hAnsi="Arial" w:cs="Arial"/>
        </w:rPr>
        <w:t xml:space="preserve"> will result in discipline</w:t>
      </w:r>
      <w:r>
        <w:rPr>
          <w:rFonts w:ascii="Arial" w:hAnsi="Arial" w:cs="Arial"/>
        </w:rPr>
        <w:t>.</w:t>
      </w:r>
    </w:p>
    <w:p w14:paraId="4E4EE111" w14:textId="431D36A5" w:rsidR="003B4612" w:rsidRDefault="003B4612" w:rsidP="00C54B85">
      <w:pPr>
        <w:rPr>
          <w:rFonts w:ascii="Arial" w:hAnsi="Arial" w:cs="Arial"/>
        </w:rPr>
      </w:pPr>
    </w:p>
    <w:p w14:paraId="52C6403E" w14:textId="76E3B8B9" w:rsidR="003B4612" w:rsidRPr="00C54B85" w:rsidRDefault="003B4612" w:rsidP="00C54B85">
      <w:pPr>
        <w:rPr>
          <w:rFonts w:ascii="Arial" w:hAnsi="Arial" w:cs="Arial"/>
        </w:rPr>
      </w:pPr>
      <w:r>
        <w:rPr>
          <w:rFonts w:ascii="Arial" w:hAnsi="Arial" w:cs="Arial"/>
        </w:rPr>
        <w:t xml:space="preserve">All photos of students are to be taken with/on the tablets belonging to Bella Montessori. </w:t>
      </w:r>
    </w:p>
    <w:p w14:paraId="0C92FEEC" w14:textId="77777777" w:rsidR="00E535AB" w:rsidRPr="00DE0CEC" w:rsidRDefault="00E535AB">
      <w:pPr>
        <w:rPr>
          <w:rFonts w:ascii="Arial" w:hAnsi="Arial" w:cs="Arial"/>
        </w:rPr>
      </w:pPr>
    </w:p>
    <w:p w14:paraId="7E4A514A" w14:textId="77777777" w:rsidR="00ED2EC7" w:rsidRPr="00F44CCB" w:rsidRDefault="00ED2EC7">
      <w:pPr>
        <w:pStyle w:val="Heading2"/>
        <w:rPr>
          <w:rFonts w:ascii="Arial" w:hAnsi="Arial" w:cs="Arial"/>
          <w:color w:val="467ABA"/>
        </w:rPr>
      </w:pPr>
      <w:bookmarkStart w:id="50" w:name="_Toc457980464"/>
      <w:r w:rsidRPr="00F44CCB">
        <w:rPr>
          <w:rFonts w:ascii="Arial" w:hAnsi="Arial" w:cs="Arial"/>
          <w:color w:val="467ABA"/>
        </w:rPr>
        <w:t>Political Activity</w:t>
      </w:r>
      <w:bookmarkEnd w:id="50"/>
    </w:p>
    <w:p w14:paraId="041D6E82" w14:textId="7C6F13D6" w:rsidR="00ED2EC7" w:rsidRPr="00DE0CEC" w:rsidRDefault="00ED2EC7">
      <w:pPr>
        <w:rPr>
          <w:rFonts w:ascii="Arial" w:hAnsi="Arial" w:cs="Arial"/>
        </w:rPr>
      </w:pPr>
      <w:r w:rsidRPr="00DE0CEC">
        <w:rPr>
          <w:rFonts w:ascii="Arial" w:hAnsi="Arial" w:cs="Arial"/>
        </w:rPr>
        <w:t>You can particip</w:t>
      </w:r>
      <w:r w:rsidR="00F632B7" w:rsidRPr="00DE0CEC">
        <w:rPr>
          <w:rFonts w:ascii="Arial" w:hAnsi="Arial" w:cs="Arial"/>
        </w:rPr>
        <w:t>ate</w:t>
      </w:r>
      <w:r w:rsidRPr="00DE0CEC">
        <w:rPr>
          <w:rFonts w:ascii="Arial" w:hAnsi="Arial" w:cs="Arial"/>
        </w:rPr>
        <w:t xml:space="preserve"> in political activities </w:t>
      </w:r>
      <w:proofErr w:type="gramStart"/>
      <w:r w:rsidRPr="00DE0CEC">
        <w:rPr>
          <w:rFonts w:ascii="Arial" w:hAnsi="Arial" w:cs="Arial"/>
        </w:rPr>
        <w:t>as long as</w:t>
      </w:r>
      <w:proofErr w:type="gramEnd"/>
      <w:r w:rsidRPr="00DE0CEC">
        <w:rPr>
          <w:rFonts w:ascii="Arial" w:hAnsi="Arial" w:cs="Arial"/>
        </w:rPr>
        <w:t xml:space="preserve"> it does not conflict with your work performance</w:t>
      </w:r>
      <w:r w:rsidR="00B06760" w:rsidRPr="00DE0CEC">
        <w:rPr>
          <w:rFonts w:ascii="Arial" w:hAnsi="Arial" w:cs="Arial"/>
        </w:rPr>
        <w:t xml:space="preserve">, or federal or state </w:t>
      </w:r>
      <w:r w:rsidR="00F632B7" w:rsidRPr="00DE0CEC">
        <w:rPr>
          <w:rFonts w:ascii="Arial" w:hAnsi="Arial" w:cs="Arial"/>
        </w:rPr>
        <w:t>law</w:t>
      </w:r>
      <w:r w:rsidRPr="00DE0CEC">
        <w:rPr>
          <w:rFonts w:ascii="Arial" w:hAnsi="Arial" w:cs="Arial"/>
        </w:rPr>
        <w:t xml:space="preserve"> and you make it clear in your interactions that you are acting as a private citizen, not representing </w:t>
      </w:r>
      <w:r w:rsidR="00D63078">
        <w:rPr>
          <w:rFonts w:ascii="Arial" w:hAnsi="Arial" w:cs="Arial"/>
          <w:b/>
          <w:color w:val="008000"/>
        </w:rPr>
        <w:t>Bella Montessori</w:t>
      </w:r>
      <w:r w:rsidR="00B84818">
        <w:rPr>
          <w:rFonts w:ascii="Arial" w:hAnsi="Arial" w:cs="Arial"/>
        </w:rPr>
        <w:t xml:space="preserve">. </w:t>
      </w:r>
    </w:p>
    <w:p w14:paraId="782536FB" w14:textId="77777777" w:rsidR="00ED2EC7" w:rsidRPr="00DE0CEC" w:rsidRDefault="00ED2EC7">
      <w:pPr>
        <w:rPr>
          <w:rFonts w:ascii="Arial" w:hAnsi="Arial" w:cs="Arial"/>
        </w:rPr>
      </w:pPr>
    </w:p>
    <w:p w14:paraId="46BB3F82" w14:textId="77777777" w:rsidR="00ED2EC7" w:rsidRPr="00DE0CEC" w:rsidRDefault="00ED2EC7">
      <w:pPr>
        <w:rPr>
          <w:rFonts w:ascii="Arial" w:hAnsi="Arial" w:cs="Arial"/>
        </w:rPr>
      </w:pPr>
    </w:p>
    <w:p w14:paraId="18802FAD" w14:textId="77777777" w:rsidR="00ED2EC7" w:rsidRPr="00F44CCB" w:rsidRDefault="00ED2EC7">
      <w:pPr>
        <w:pStyle w:val="Heading2"/>
        <w:rPr>
          <w:rFonts w:ascii="Arial" w:hAnsi="Arial" w:cs="Arial"/>
          <w:color w:val="467ABA"/>
        </w:rPr>
      </w:pPr>
      <w:bookmarkStart w:id="51" w:name="_Toc457980465"/>
      <w:r w:rsidRPr="00F44CCB">
        <w:rPr>
          <w:rFonts w:ascii="Arial" w:hAnsi="Arial" w:cs="Arial"/>
          <w:color w:val="467ABA"/>
        </w:rPr>
        <w:t>Smoking Policy</w:t>
      </w:r>
      <w:bookmarkEnd w:id="51"/>
    </w:p>
    <w:p w14:paraId="11A740C2" w14:textId="36CDB1BD" w:rsidR="00ED2EC7" w:rsidRPr="00DE0CEC" w:rsidRDefault="00ED2EC7" w:rsidP="00CF33BB">
      <w:pPr>
        <w:rPr>
          <w:rFonts w:ascii="Arial" w:hAnsi="Arial" w:cs="Arial"/>
        </w:rPr>
      </w:pPr>
      <w:r w:rsidRPr="00DE0CEC">
        <w:rPr>
          <w:rFonts w:ascii="Arial" w:hAnsi="Arial" w:cs="Arial"/>
        </w:rPr>
        <w:t xml:space="preserve">As required by law, all facilities and vehicles owned, operated or leased by </w:t>
      </w:r>
      <w:r w:rsidR="00D63078">
        <w:rPr>
          <w:rFonts w:ascii="Arial" w:hAnsi="Arial" w:cs="Arial"/>
          <w:b/>
          <w:color w:val="008000"/>
        </w:rPr>
        <w:t>Bella Montessori</w:t>
      </w:r>
      <w:r w:rsidRPr="00DE0CEC">
        <w:rPr>
          <w:rFonts w:ascii="Arial" w:hAnsi="Arial" w:cs="Arial"/>
        </w:rPr>
        <w:t xml:space="preserve"> are smoke-free</w:t>
      </w:r>
      <w:r w:rsidR="00B84818">
        <w:rPr>
          <w:rFonts w:ascii="Arial" w:hAnsi="Arial" w:cs="Arial"/>
        </w:rPr>
        <w:t xml:space="preserve">. </w:t>
      </w:r>
      <w:r w:rsidR="00CF33BB">
        <w:rPr>
          <w:rFonts w:ascii="Arial" w:hAnsi="Arial" w:cs="Arial"/>
          <w:szCs w:val="19"/>
          <w:lang w:val="en"/>
        </w:rPr>
        <w:t xml:space="preserve">Smoking is not prohibited during work hours. </w:t>
      </w:r>
    </w:p>
    <w:p w14:paraId="2CD3B24D" w14:textId="77777777" w:rsidR="00ED2EC7" w:rsidRDefault="00ED2EC7">
      <w:pPr>
        <w:rPr>
          <w:rFonts w:ascii="Arial" w:hAnsi="Arial" w:cs="Arial"/>
        </w:rPr>
      </w:pPr>
    </w:p>
    <w:p w14:paraId="2DEBC570" w14:textId="77777777" w:rsidR="00242C02" w:rsidRDefault="00242C02">
      <w:pPr>
        <w:rPr>
          <w:rFonts w:ascii="Arial" w:hAnsi="Arial" w:cs="Arial"/>
        </w:rPr>
      </w:pPr>
    </w:p>
    <w:p w14:paraId="5FE3911A" w14:textId="77777777" w:rsidR="00242C02" w:rsidRPr="00242C02" w:rsidRDefault="00242C02">
      <w:pPr>
        <w:rPr>
          <w:rFonts w:ascii="Arial" w:hAnsi="Arial" w:cs="Arial"/>
          <w:b/>
          <w:bCs/>
          <w:color w:val="467ABA"/>
        </w:rPr>
      </w:pPr>
      <w:r w:rsidRPr="00242C02">
        <w:rPr>
          <w:rFonts w:ascii="Arial" w:hAnsi="Arial" w:cs="Arial"/>
          <w:b/>
          <w:bCs/>
          <w:color w:val="467ABA"/>
        </w:rPr>
        <w:t>ACKNOWLEDGEMENT AND RELEASE OF HANDBOOK</w:t>
      </w:r>
    </w:p>
    <w:p w14:paraId="6C7C81EC" w14:textId="77777777" w:rsidR="00242C02" w:rsidRDefault="00242C02">
      <w:pPr>
        <w:rPr>
          <w:rFonts w:ascii="Arial" w:hAnsi="Arial" w:cs="Arial"/>
          <w:color w:val="467ABA"/>
        </w:rPr>
      </w:pPr>
    </w:p>
    <w:p w14:paraId="4D3987D3" w14:textId="134A95FC" w:rsidR="00242C02" w:rsidRPr="00DE0CEC" w:rsidRDefault="00242C02" w:rsidP="00242C02">
      <w:pPr>
        <w:jc w:val="both"/>
        <w:rPr>
          <w:rFonts w:ascii="Arial" w:hAnsi="Arial" w:cs="Arial"/>
        </w:rPr>
      </w:pPr>
      <w:r>
        <w:rPr>
          <w:rFonts w:ascii="Arial" w:hAnsi="Arial" w:cs="Arial"/>
        </w:rPr>
        <w:t>Your</w:t>
      </w:r>
      <w:r w:rsidRPr="00DE0CEC">
        <w:rPr>
          <w:rFonts w:ascii="Arial" w:hAnsi="Arial" w:cs="Arial"/>
        </w:rPr>
        <w:t xml:space="preserve"> signature </w:t>
      </w:r>
      <w:r>
        <w:rPr>
          <w:rFonts w:ascii="Arial" w:hAnsi="Arial" w:cs="Arial"/>
        </w:rPr>
        <w:t xml:space="preserve">on the annual Teacher Contract </w:t>
      </w:r>
      <w:r w:rsidRPr="00DE0CEC">
        <w:rPr>
          <w:rFonts w:ascii="Arial" w:hAnsi="Arial" w:cs="Arial"/>
        </w:rPr>
        <w:t xml:space="preserve">indicates that </w:t>
      </w:r>
      <w:r>
        <w:rPr>
          <w:rFonts w:ascii="Arial" w:hAnsi="Arial" w:cs="Arial"/>
        </w:rPr>
        <w:t>you</w:t>
      </w:r>
      <w:r w:rsidRPr="00DE0CEC">
        <w:rPr>
          <w:rFonts w:ascii="Arial" w:hAnsi="Arial" w:cs="Arial"/>
        </w:rPr>
        <w:t xml:space="preserve"> have read and understood this statement and have received a copy of the Employee Handbook</w:t>
      </w:r>
      <w:r>
        <w:rPr>
          <w:rFonts w:ascii="Arial" w:hAnsi="Arial" w:cs="Arial"/>
        </w:rPr>
        <w:t>. Your</w:t>
      </w:r>
      <w:r w:rsidRPr="00DE0CEC">
        <w:rPr>
          <w:rFonts w:ascii="Arial" w:hAnsi="Arial" w:cs="Arial"/>
        </w:rPr>
        <w:t xml:space="preserve"> signa</w:t>
      </w:r>
      <w:r w:rsidRPr="00DE0CEC">
        <w:rPr>
          <w:rFonts w:ascii="Arial" w:hAnsi="Arial" w:cs="Arial"/>
        </w:rPr>
        <w:lastRenderedPageBreak/>
        <w:t xml:space="preserve">ture </w:t>
      </w:r>
      <w:r>
        <w:rPr>
          <w:rFonts w:ascii="Arial" w:hAnsi="Arial" w:cs="Arial"/>
        </w:rPr>
        <w:t xml:space="preserve">on the annual Teacher Contract </w:t>
      </w:r>
      <w:r w:rsidRPr="00DE0CEC">
        <w:rPr>
          <w:rFonts w:ascii="Arial" w:hAnsi="Arial" w:cs="Arial"/>
        </w:rPr>
        <w:t xml:space="preserve">further acknowledges and agrees that </w:t>
      </w:r>
      <w:r>
        <w:rPr>
          <w:rFonts w:ascii="Arial" w:hAnsi="Arial" w:cs="Arial"/>
        </w:rPr>
        <w:t>you</w:t>
      </w:r>
      <w:r w:rsidRPr="00DE0CEC">
        <w:rPr>
          <w:rFonts w:ascii="Arial" w:hAnsi="Arial" w:cs="Arial"/>
        </w:rPr>
        <w:t xml:space="preserve"> will read and familiarize </w:t>
      </w:r>
      <w:r>
        <w:rPr>
          <w:rFonts w:ascii="Arial" w:hAnsi="Arial" w:cs="Arial"/>
        </w:rPr>
        <w:t>your</w:t>
      </w:r>
      <w:r w:rsidRPr="00DE0CEC">
        <w:rPr>
          <w:rFonts w:ascii="Arial" w:hAnsi="Arial" w:cs="Arial"/>
        </w:rPr>
        <w:t>self with its contents and follow the policies and rules indicated</w:t>
      </w:r>
      <w:r>
        <w:rPr>
          <w:rFonts w:ascii="Arial" w:hAnsi="Arial" w:cs="Arial"/>
        </w:rPr>
        <w:t xml:space="preserve">. </w:t>
      </w:r>
    </w:p>
    <w:p w14:paraId="586C1E3A" w14:textId="156CE4C1" w:rsidR="00242C02" w:rsidRPr="00DE0CEC" w:rsidRDefault="00242C02">
      <w:pPr>
        <w:rPr>
          <w:rFonts w:ascii="Arial" w:hAnsi="Arial" w:cs="Arial"/>
        </w:rPr>
        <w:sectPr w:rsidR="00242C02" w:rsidRPr="00DE0CEC">
          <w:pgSz w:w="12240" w:h="15840" w:code="1"/>
          <w:pgMar w:top="1440" w:right="1440" w:bottom="1440" w:left="1440" w:header="720" w:footer="720" w:gutter="0"/>
          <w:cols w:space="720"/>
          <w:titlePg/>
          <w:docGrid w:linePitch="360"/>
        </w:sectPr>
      </w:pPr>
    </w:p>
    <w:p w14:paraId="46D08969" w14:textId="77777777" w:rsidR="00ED2EC7" w:rsidRPr="00F44CCB" w:rsidRDefault="00ED2EC7">
      <w:pPr>
        <w:pStyle w:val="Heading1"/>
        <w:rPr>
          <w:rFonts w:ascii="Arial" w:hAnsi="Arial" w:cs="Arial"/>
          <w:color w:val="467ABA"/>
        </w:rPr>
      </w:pPr>
      <w:bookmarkStart w:id="52" w:name="_Toc457980466"/>
      <w:r w:rsidRPr="00F44CCB">
        <w:rPr>
          <w:rFonts w:ascii="Arial" w:hAnsi="Arial" w:cs="Arial"/>
          <w:color w:val="467ABA"/>
        </w:rPr>
        <w:lastRenderedPageBreak/>
        <w:t>ACKNOWLEDGEMENT AND RELEASE FORM</w:t>
      </w:r>
      <w:r w:rsidR="006C3651" w:rsidRPr="00F44CCB">
        <w:rPr>
          <w:rFonts w:ascii="Arial" w:hAnsi="Arial" w:cs="Arial"/>
          <w:color w:val="467ABA"/>
        </w:rPr>
        <w:t xml:space="preserve"> - Employee Copy</w:t>
      </w:r>
      <w:bookmarkEnd w:id="52"/>
    </w:p>
    <w:p w14:paraId="49346207" w14:textId="77777777" w:rsidR="00ED2EC7" w:rsidRPr="00DE0CEC" w:rsidRDefault="00ED2EC7">
      <w:pPr>
        <w:pBdr>
          <w:top w:val="single" w:sz="4" w:space="1" w:color="auto"/>
          <w:left w:val="single" w:sz="4" w:space="4" w:color="auto"/>
          <w:bottom w:val="single" w:sz="4" w:space="1" w:color="auto"/>
          <w:right w:val="single" w:sz="4" w:space="4" w:color="auto"/>
        </w:pBdr>
        <w:shd w:val="clear" w:color="auto" w:fill="E0E0E0"/>
        <w:rPr>
          <w:rFonts w:ascii="Arial" w:hAnsi="Arial" w:cs="Arial"/>
          <w:shd w:val="clear" w:color="auto" w:fill="E0E0E0"/>
        </w:rPr>
      </w:pPr>
      <w:r w:rsidRPr="00DE0CEC">
        <w:rPr>
          <w:rFonts w:ascii="Arial" w:hAnsi="Arial" w:cs="Arial"/>
          <w:shd w:val="clear" w:color="auto" w:fill="E0E0E0"/>
        </w:rPr>
        <w:t>(Employee’s Copy—to Remain in Handbook)</w:t>
      </w:r>
    </w:p>
    <w:p w14:paraId="79A17B0F" w14:textId="77777777" w:rsidR="00ED2EC7" w:rsidRPr="00DE0CEC" w:rsidRDefault="00ED2EC7">
      <w:pPr>
        <w:rPr>
          <w:rFonts w:ascii="Arial" w:hAnsi="Arial" w:cs="Arial"/>
        </w:rPr>
      </w:pPr>
    </w:p>
    <w:p w14:paraId="42FAEA75" w14:textId="1F463662" w:rsidR="00ED2EC7" w:rsidRPr="00DE0CEC" w:rsidRDefault="00ED2EC7">
      <w:pPr>
        <w:rPr>
          <w:rFonts w:ascii="Arial" w:hAnsi="Arial" w:cs="Arial"/>
        </w:rPr>
      </w:pPr>
      <w:r w:rsidRPr="00DE0CEC">
        <w:rPr>
          <w:rFonts w:ascii="Arial" w:hAnsi="Arial" w:cs="Arial"/>
        </w:rPr>
        <w:t xml:space="preserve">I understand that I am an at-will employee, and I therefore understand that my employment may be terminated at any time, with or without prior notice, and with or without cause or reason by </w:t>
      </w:r>
      <w:r w:rsidR="00D63078">
        <w:rPr>
          <w:rFonts w:ascii="Arial" w:hAnsi="Arial" w:cs="Arial"/>
          <w:b/>
          <w:color w:val="008000"/>
        </w:rPr>
        <w:t>Bella Montessori</w:t>
      </w:r>
      <w:r w:rsidR="00B84818">
        <w:rPr>
          <w:rFonts w:ascii="Arial" w:hAnsi="Arial" w:cs="Arial"/>
        </w:rPr>
        <w:t xml:space="preserve">. </w:t>
      </w:r>
      <w:r w:rsidRPr="00DE0CEC">
        <w:rPr>
          <w:rFonts w:ascii="Arial" w:hAnsi="Arial" w:cs="Arial"/>
        </w:rPr>
        <w:t>Likewise, I understand that I am free to resign at any time, for any reason</w:t>
      </w:r>
      <w:r w:rsidR="00B84818">
        <w:rPr>
          <w:rFonts w:ascii="Arial" w:hAnsi="Arial" w:cs="Arial"/>
        </w:rPr>
        <w:t xml:space="preserve">. </w:t>
      </w:r>
      <w:r w:rsidRPr="00DE0CEC">
        <w:rPr>
          <w:rFonts w:ascii="Arial" w:hAnsi="Arial" w:cs="Arial"/>
        </w:rPr>
        <w:t xml:space="preserve">No employee, agent, or representative of </w:t>
      </w:r>
      <w:r w:rsidR="00D63078">
        <w:rPr>
          <w:rFonts w:ascii="Arial" w:hAnsi="Arial" w:cs="Arial"/>
          <w:b/>
          <w:color w:val="008000"/>
        </w:rPr>
        <w:t>Bella Montessori</w:t>
      </w:r>
      <w:r w:rsidRPr="00DE0CEC">
        <w:rPr>
          <w:rFonts w:ascii="Arial" w:hAnsi="Arial" w:cs="Arial"/>
        </w:rPr>
        <w:t xml:space="preserve"> other than its executive officers has authority to enter into any agreement guaranteeing employment for any specified </w:t>
      </w:r>
      <w:proofErr w:type="gramStart"/>
      <w:r w:rsidRPr="00DE0CEC">
        <w:rPr>
          <w:rFonts w:ascii="Arial" w:hAnsi="Arial" w:cs="Arial"/>
        </w:rPr>
        <w:t>period of time</w:t>
      </w:r>
      <w:proofErr w:type="gramEnd"/>
      <w:r w:rsidRPr="00DE0CEC">
        <w:rPr>
          <w:rFonts w:ascii="Arial" w:hAnsi="Arial" w:cs="Arial"/>
        </w:rPr>
        <w:t>, or to make any representations, promises or agreements contrary to the foregoing</w:t>
      </w:r>
      <w:r w:rsidR="00B84818">
        <w:rPr>
          <w:rFonts w:ascii="Arial" w:hAnsi="Arial" w:cs="Arial"/>
        </w:rPr>
        <w:t xml:space="preserve">. </w:t>
      </w:r>
      <w:r w:rsidRPr="00DE0CEC">
        <w:rPr>
          <w:rFonts w:ascii="Arial" w:hAnsi="Arial" w:cs="Arial"/>
        </w:rPr>
        <w:t xml:space="preserve">I further understand that any such agreement authorized by executive officers shall not be enforceable unless it is in writing and signed by both an executive officer and </w:t>
      </w:r>
      <w:proofErr w:type="gramStart"/>
      <w:r w:rsidRPr="00DE0CEC">
        <w:rPr>
          <w:rFonts w:ascii="Arial" w:hAnsi="Arial" w:cs="Arial"/>
        </w:rPr>
        <w:t>myself</w:t>
      </w:r>
      <w:proofErr w:type="gramEnd"/>
      <w:r w:rsidR="00B84818">
        <w:rPr>
          <w:rFonts w:ascii="Arial" w:hAnsi="Arial" w:cs="Arial"/>
        </w:rPr>
        <w:t xml:space="preserve">. </w:t>
      </w:r>
    </w:p>
    <w:p w14:paraId="2F0155A9" w14:textId="77777777" w:rsidR="00ED2EC7" w:rsidRPr="00DE0CEC" w:rsidRDefault="00ED2EC7">
      <w:pPr>
        <w:rPr>
          <w:rFonts w:ascii="Arial" w:hAnsi="Arial" w:cs="Arial"/>
        </w:rPr>
      </w:pPr>
    </w:p>
    <w:p w14:paraId="613FEEFD" w14:textId="028F75CA" w:rsidR="00B06760" w:rsidRPr="00DE0CEC" w:rsidRDefault="00ED2EC7">
      <w:pPr>
        <w:rPr>
          <w:rFonts w:ascii="Arial" w:hAnsi="Arial" w:cs="Arial"/>
        </w:rPr>
      </w:pPr>
      <w:r w:rsidRPr="00DE0CEC">
        <w:rPr>
          <w:rFonts w:ascii="Arial" w:hAnsi="Arial" w:cs="Arial"/>
        </w:rPr>
        <w:t>No employee handbook can anticipate every circumstance or question about policies</w:t>
      </w:r>
      <w:r w:rsidR="00B84818">
        <w:rPr>
          <w:rFonts w:ascii="Arial" w:hAnsi="Arial" w:cs="Arial"/>
        </w:rPr>
        <w:t xml:space="preserve">. </w:t>
      </w:r>
      <w:r w:rsidRPr="00DE0CEC">
        <w:rPr>
          <w:rFonts w:ascii="Arial" w:hAnsi="Arial" w:cs="Arial"/>
        </w:rPr>
        <w:t xml:space="preserve">As </w:t>
      </w:r>
      <w:r w:rsidR="00D63078">
        <w:rPr>
          <w:rFonts w:ascii="Arial" w:hAnsi="Arial" w:cs="Arial"/>
          <w:b/>
          <w:color w:val="008000"/>
        </w:rPr>
        <w:t>Bella Montessori</w:t>
      </w:r>
      <w:r w:rsidRPr="00DE0CEC">
        <w:rPr>
          <w:rFonts w:ascii="Arial" w:hAnsi="Arial" w:cs="Arial"/>
        </w:rPr>
        <w:t xml:space="preserve"> changes, the need may arise to change policies described in this handbook</w:t>
      </w:r>
      <w:r w:rsidR="00B84818">
        <w:rPr>
          <w:rFonts w:ascii="Arial" w:hAnsi="Arial" w:cs="Arial"/>
        </w:rPr>
        <w:t xml:space="preserve">. </w:t>
      </w:r>
      <w:r w:rsidR="00D63078">
        <w:rPr>
          <w:rFonts w:ascii="Arial" w:hAnsi="Arial" w:cs="Arial"/>
          <w:b/>
          <w:color w:val="008000"/>
        </w:rPr>
        <w:t>Bella Montessori</w:t>
      </w:r>
      <w:r w:rsidRPr="00DE0CEC">
        <w:rPr>
          <w:rFonts w:ascii="Arial" w:hAnsi="Arial" w:cs="Arial"/>
        </w:rPr>
        <w:t xml:space="preserve"> reserves the right to revise, supplement, or rescind any policies or portions of the handbook from time to time as it deems appropriate in its sole and absolute discretion</w:t>
      </w:r>
      <w:r w:rsidR="00B84818">
        <w:rPr>
          <w:rFonts w:ascii="Arial" w:hAnsi="Arial" w:cs="Arial"/>
        </w:rPr>
        <w:t xml:space="preserve">. </w:t>
      </w:r>
      <w:r w:rsidRPr="00DE0CEC">
        <w:rPr>
          <w:rFonts w:ascii="Arial" w:hAnsi="Arial" w:cs="Arial"/>
        </w:rPr>
        <w:t xml:space="preserve">As soon as practical, </w:t>
      </w:r>
      <w:r w:rsidR="00D63078">
        <w:rPr>
          <w:rFonts w:ascii="Arial" w:hAnsi="Arial" w:cs="Arial"/>
          <w:b/>
          <w:color w:val="008000"/>
        </w:rPr>
        <w:t>Bella Montessori</w:t>
      </w:r>
      <w:r w:rsidRPr="00DE0CEC">
        <w:rPr>
          <w:rFonts w:ascii="Arial" w:hAnsi="Arial" w:cs="Arial"/>
        </w:rPr>
        <w:t xml:space="preserve"> will notify all team members of such changes</w:t>
      </w:r>
      <w:r w:rsidR="00617002" w:rsidRPr="00DE0CEC">
        <w:rPr>
          <w:rFonts w:ascii="Arial" w:hAnsi="Arial" w:cs="Arial"/>
        </w:rPr>
        <w:t xml:space="preserve">, and they will be applicable even if I have not signed a new </w:t>
      </w:r>
      <w:r w:rsidR="00EB7C23" w:rsidRPr="00DE0CEC">
        <w:rPr>
          <w:rFonts w:ascii="Arial" w:hAnsi="Arial" w:cs="Arial"/>
        </w:rPr>
        <w:t>Acknowledgment</w:t>
      </w:r>
      <w:r w:rsidR="00617002" w:rsidRPr="00DE0CEC">
        <w:rPr>
          <w:rFonts w:ascii="Arial" w:hAnsi="Arial" w:cs="Arial"/>
        </w:rPr>
        <w:t xml:space="preserve"> and Release Form for them</w:t>
      </w:r>
      <w:r w:rsidR="00B84818">
        <w:rPr>
          <w:rFonts w:ascii="Arial" w:hAnsi="Arial" w:cs="Arial"/>
        </w:rPr>
        <w:t xml:space="preserve">. </w:t>
      </w:r>
      <w:r w:rsidRPr="00DE0CEC">
        <w:rPr>
          <w:rFonts w:ascii="Arial" w:hAnsi="Arial" w:cs="Arial"/>
        </w:rPr>
        <w:t xml:space="preserve">This Handbook supersedes any previous Employee Handbook. </w:t>
      </w:r>
    </w:p>
    <w:p w14:paraId="6CC03B65" w14:textId="77777777" w:rsidR="00B06760" w:rsidRPr="00DE0CEC" w:rsidRDefault="00B06760">
      <w:pPr>
        <w:rPr>
          <w:rFonts w:ascii="Arial" w:hAnsi="Arial" w:cs="Arial"/>
        </w:rPr>
      </w:pPr>
    </w:p>
    <w:p w14:paraId="25B38994" w14:textId="77777777" w:rsidR="00ED2EC7" w:rsidRPr="00DE0CEC" w:rsidRDefault="00B06760">
      <w:pPr>
        <w:rPr>
          <w:rFonts w:ascii="Arial" w:hAnsi="Arial" w:cs="Arial"/>
        </w:rPr>
      </w:pPr>
      <w:r w:rsidRPr="00DE0CEC">
        <w:rPr>
          <w:rFonts w:ascii="Arial" w:hAnsi="Arial" w:cs="Arial"/>
        </w:rPr>
        <w:t xml:space="preserve">I understand and </w:t>
      </w:r>
      <w:r w:rsidR="00EB7C23" w:rsidRPr="00DE0CEC">
        <w:rPr>
          <w:rFonts w:ascii="Arial" w:hAnsi="Arial" w:cs="Arial"/>
        </w:rPr>
        <w:t>acknowledge</w:t>
      </w:r>
      <w:r w:rsidRPr="00DE0CEC">
        <w:rPr>
          <w:rFonts w:ascii="Arial" w:hAnsi="Arial" w:cs="Arial"/>
        </w:rPr>
        <w:t xml:space="preserve"> that violation of the Employee Handbook or any other workplace rule</w:t>
      </w:r>
      <w:r w:rsidR="0040053F" w:rsidRPr="00DE0CEC">
        <w:rPr>
          <w:rFonts w:ascii="Arial" w:hAnsi="Arial" w:cs="Arial"/>
        </w:rPr>
        <w:t xml:space="preserve"> may result in</w:t>
      </w:r>
      <w:r w:rsidR="00E56652" w:rsidRPr="00DE0CEC">
        <w:rPr>
          <w:rFonts w:ascii="Arial" w:hAnsi="Arial" w:cs="Arial"/>
        </w:rPr>
        <w:t xml:space="preserve"> immediate</w:t>
      </w:r>
      <w:r w:rsidR="0040053F" w:rsidRPr="00DE0CEC">
        <w:rPr>
          <w:rFonts w:ascii="Arial" w:hAnsi="Arial" w:cs="Arial"/>
        </w:rPr>
        <w:t xml:space="preserve"> </w:t>
      </w:r>
      <w:r w:rsidR="00EB7C23" w:rsidRPr="00DE0CEC">
        <w:rPr>
          <w:rFonts w:ascii="Arial" w:hAnsi="Arial" w:cs="Arial"/>
        </w:rPr>
        <w:t>disciplinary</w:t>
      </w:r>
      <w:r w:rsidR="0040053F" w:rsidRPr="00DE0CEC">
        <w:rPr>
          <w:rFonts w:ascii="Arial" w:hAnsi="Arial" w:cs="Arial"/>
        </w:rPr>
        <w:t xml:space="preserve"> action </w:t>
      </w:r>
      <w:r w:rsidR="00EB7C23" w:rsidRPr="00DE0CEC">
        <w:rPr>
          <w:rFonts w:ascii="Arial" w:hAnsi="Arial" w:cs="Arial"/>
        </w:rPr>
        <w:t>against</w:t>
      </w:r>
      <w:r w:rsidR="0040053F" w:rsidRPr="00DE0CEC">
        <w:rPr>
          <w:rFonts w:ascii="Arial" w:hAnsi="Arial" w:cs="Arial"/>
        </w:rPr>
        <w:t xml:space="preserve"> me, up to and including termination </w:t>
      </w:r>
      <w:r w:rsidR="00EB7C23" w:rsidRPr="00DE0CEC">
        <w:rPr>
          <w:rFonts w:ascii="Arial" w:hAnsi="Arial" w:cs="Arial"/>
        </w:rPr>
        <w:t>of</w:t>
      </w:r>
      <w:r w:rsidR="0040053F" w:rsidRPr="00DE0CEC">
        <w:rPr>
          <w:rFonts w:ascii="Arial" w:hAnsi="Arial" w:cs="Arial"/>
        </w:rPr>
        <w:t xml:space="preserve"> employment.</w:t>
      </w:r>
      <w:r w:rsidR="00ED2EC7" w:rsidRPr="00DE0CEC">
        <w:rPr>
          <w:rFonts w:ascii="Arial" w:hAnsi="Arial" w:cs="Arial"/>
        </w:rPr>
        <w:t xml:space="preserve"> </w:t>
      </w:r>
    </w:p>
    <w:p w14:paraId="73B1BE37" w14:textId="77777777" w:rsidR="00ED2EC7" w:rsidRPr="00DE0CEC" w:rsidRDefault="00ED2EC7">
      <w:pPr>
        <w:rPr>
          <w:rFonts w:ascii="Arial" w:hAnsi="Arial" w:cs="Arial"/>
        </w:rPr>
      </w:pPr>
    </w:p>
    <w:p w14:paraId="04DB40D1" w14:textId="77777777" w:rsidR="00ED2EC7" w:rsidRPr="00DE0CEC" w:rsidRDefault="004F58FF">
      <w:pPr>
        <w:jc w:val="both"/>
        <w:rPr>
          <w:rFonts w:ascii="Arial" w:hAnsi="Arial" w:cs="Arial"/>
        </w:rPr>
      </w:pPr>
      <w:r w:rsidRPr="00DE0CEC">
        <w:rPr>
          <w:rFonts w:ascii="Arial" w:hAnsi="Arial" w:cs="Arial"/>
        </w:rPr>
        <w:t>My</w:t>
      </w:r>
      <w:r w:rsidR="00ED2EC7" w:rsidRPr="00DE0CEC">
        <w:rPr>
          <w:rFonts w:ascii="Arial" w:hAnsi="Arial" w:cs="Arial"/>
        </w:rPr>
        <w:t xml:space="preserve"> signature below indicates that </w:t>
      </w:r>
      <w:r w:rsidRPr="00DE0CEC">
        <w:rPr>
          <w:rFonts w:ascii="Arial" w:hAnsi="Arial" w:cs="Arial"/>
        </w:rPr>
        <w:t xml:space="preserve">I </w:t>
      </w:r>
      <w:r w:rsidR="00ED2EC7" w:rsidRPr="00DE0CEC">
        <w:rPr>
          <w:rFonts w:ascii="Arial" w:hAnsi="Arial" w:cs="Arial"/>
        </w:rPr>
        <w:t>have read and understood this statement and have received a copy of the Employee Handbook</w:t>
      </w:r>
      <w:r w:rsidR="00B84818">
        <w:rPr>
          <w:rFonts w:ascii="Arial" w:hAnsi="Arial" w:cs="Arial"/>
        </w:rPr>
        <w:t xml:space="preserve">. </w:t>
      </w:r>
      <w:r w:rsidRPr="00DE0CEC">
        <w:rPr>
          <w:rFonts w:ascii="Arial" w:hAnsi="Arial" w:cs="Arial"/>
        </w:rPr>
        <w:t xml:space="preserve">My </w:t>
      </w:r>
      <w:r w:rsidR="00ED2EC7" w:rsidRPr="00DE0CEC">
        <w:rPr>
          <w:rFonts w:ascii="Arial" w:hAnsi="Arial" w:cs="Arial"/>
        </w:rPr>
        <w:t xml:space="preserve">signature further acknowledges and agrees that </w:t>
      </w:r>
      <w:r w:rsidRPr="00DE0CEC">
        <w:rPr>
          <w:rFonts w:ascii="Arial" w:hAnsi="Arial" w:cs="Arial"/>
        </w:rPr>
        <w:t>I</w:t>
      </w:r>
      <w:r w:rsidR="00ED2EC7" w:rsidRPr="00DE0CEC">
        <w:rPr>
          <w:rFonts w:ascii="Arial" w:hAnsi="Arial" w:cs="Arial"/>
        </w:rPr>
        <w:t xml:space="preserve"> will read and familiarize </w:t>
      </w:r>
      <w:r w:rsidRPr="00DE0CEC">
        <w:rPr>
          <w:rFonts w:ascii="Arial" w:hAnsi="Arial" w:cs="Arial"/>
        </w:rPr>
        <w:t>myself</w:t>
      </w:r>
      <w:r w:rsidR="00ED2EC7" w:rsidRPr="00DE0CEC">
        <w:rPr>
          <w:rFonts w:ascii="Arial" w:hAnsi="Arial" w:cs="Arial"/>
        </w:rPr>
        <w:t xml:space="preserve"> with its contents and follow the policies and rules indicated</w:t>
      </w:r>
      <w:r w:rsidR="00B84818">
        <w:rPr>
          <w:rFonts w:ascii="Arial" w:hAnsi="Arial" w:cs="Arial"/>
        </w:rPr>
        <w:t xml:space="preserve">. </w:t>
      </w:r>
    </w:p>
    <w:p w14:paraId="6A5236B7" w14:textId="77777777" w:rsidR="00ED2EC7" w:rsidRPr="00DE0CEC" w:rsidRDefault="00ED2EC7">
      <w:pPr>
        <w:rPr>
          <w:rFonts w:ascii="Arial" w:hAnsi="Arial" w:cs="Arial"/>
        </w:rPr>
      </w:pPr>
    </w:p>
    <w:p w14:paraId="6F09EB6F" w14:textId="77777777" w:rsidR="00ED2EC7" w:rsidRPr="00DE0CEC" w:rsidRDefault="00ED2EC7">
      <w:pPr>
        <w:rPr>
          <w:rFonts w:ascii="Arial" w:hAnsi="Arial" w:cs="Arial"/>
        </w:rPr>
      </w:pPr>
    </w:p>
    <w:p w14:paraId="6A9A032C" w14:textId="77777777" w:rsidR="00ED2EC7" w:rsidRPr="00DE0CEC" w:rsidRDefault="00ED2EC7">
      <w:pPr>
        <w:rPr>
          <w:rFonts w:ascii="Arial" w:hAnsi="Arial" w:cs="Arial"/>
        </w:rPr>
      </w:pPr>
    </w:p>
    <w:tbl>
      <w:tblPr>
        <w:tblW w:w="0" w:type="auto"/>
        <w:tblBorders>
          <w:bottom w:val="single" w:sz="4" w:space="0" w:color="auto"/>
        </w:tblBorders>
        <w:tblLook w:val="01E0" w:firstRow="1" w:lastRow="1" w:firstColumn="1" w:lastColumn="1" w:noHBand="0" w:noVBand="0"/>
      </w:tblPr>
      <w:tblGrid>
        <w:gridCol w:w="4680"/>
        <w:gridCol w:w="706"/>
        <w:gridCol w:w="3974"/>
      </w:tblGrid>
      <w:tr w:rsidR="00ED2EC7" w:rsidRPr="00DE0CEC" w14:paraId="502BB14F" w14:textId="77777777">
        <w:trPr>
          <w:trHeight w:val="576"/>
        </w:trPr>
        <w:tc>
          <w:tcPr>
            <w:tcW w:w="4788" w:type="dxa"/>
            <w:tcBorders>
              <w:top w:val="nil"/>
              <w:bottom w:val="single" w:sz="4" w:space="0" w:color="auto"/>
            </w:tcBorders>
          </w:tcPr>
          <w:p w14:paraId="3178A6F2" w14:textId="77777777" w:rsidR="00ED2EC7" w:rsidRPr="00DE0CEC" w:rsidRDefault="00ED2EC7">
            <w:pPr>
              <w:rPr>
                <w:rFonts w:ascii="Arial" w:hAnsi="Arial" w:cs="Arial"/>
              </w:rPr>
            </w:pPr>
          </w:p>
        </w:tc>
        <w:tc>
          <w:tcPr>
            <w:tcW w:w="720" w:type="dxa"/>
          </w:tcPr>
          <w:p w14:paraId="7CA96455" w14:textId="77777777" w:rsidR="00ED2EC7" w:rsidRPr="00DE0CEC" w:rsidRDefault="00ED2EC7">
            <w:pPr>
              <w:rPr>
                <w:rFonts w:ascii="Arial" w:hAnsi="Arial" w:cs="Arial"/>
              </w:rPr>
            </w:pPr>
          </w:p>
        </w:tc>
        <w:tc>
          <w:tcPr>
            <w:tcW w:w="4068" w:type="dxa"/>
          </w:tcPr>
          <w:p w14:paraId="097B0998" w14:textId="77777777" w:rsidR="00ED2EC7" w:rsidRPr="00DE0CEC" w:rsidRDefault="00ED2EC7">
            <w:pPr>
              <w:rPr>
                <w:rFonts w:ascii="Arial" w:hAnsi="Arial" w:cs="Arial"/>
              </w:rPr>
            </w:pPr>
          </w:p>
        </w:tc>
      </w:tr>
      <w:tr w:rsidR="00ED2EC7" w:rsidRPr="00DE0CEC" w14:paraId="34CAE62C" w14:textId="77777777">
        <w:trPr>
          <w:trHeight w:val="576"/>
        </w:trPr>
        <w:tc>
          <w:tcPr>
            <w:tcW w:w="4788" w:type="dxa"/>
            <w:tcBorders>
              <w:top w:val="single" w:sz="4" w:space="0" w:color="auto"/>
              <w:bottom w:val="nil"/>
            </w:tcBorders>
          </w:tcPr>
          <w:p w14:paraId="373DFA2B" w14:textId="77777777" w:rsidR="00ED2EC7" w:rsidRPr="00DE0CEC" w:rsidRDefault="00ED2EC7">
            <w:pPr>
              <w:jc w:val="center"/>
              <w:rPr>
                <w:rFonts w:ascii="Arial" w:hAnsi="Arial" w:cs="Arial"/>
              </w:rPr>
            </w:pPr>
            <w:r w:rsidRPr="00DE0CEC">
              <w:rPr>
                <w:rFonts w:ascii="Arial" w:hAnsi="Arial" w:cs="Arial"/>
              </w:rPr>
              <w:t>Employee Printed Name</w:t>
            </w:r>
          </w:p>
        </w:tc>
        <w:tc>
          <w:tcPr>
            <w:tcW w:w="720" w:type="dxa"/>
          </w:tcPr>
          <w:p w14:paraId="5FB30E9F" w14:textId="77777777" w:rsidR="00ED2EC7" w:rsidRPr="00DE0CEC" w:rsidRDefault="00ED2EC7">
            <w:pPr>
              <w:rPr>
                <w:rFonts w:ascii="Arial" w:hAnsi="Arial" w:cs="Arial"/>
              </w:rPr>
            </w:pPr>
          </w:p>
        </w:tc>
        <w:tc>
          <w:tcPr>
            <w:tcW w:w="4068" w:type="dxa"/>
            <w:tcBorders>
              <w:bottom w:val="nil"/>
            </w:tcBorders>
          </w:tcPr>
          <w:p w14:paraId="7344E325" w14:textId="77777777" w:rsidR="00ED2EC7" w:rsidRPr="00DE0CEC" w:rsidRDefault="00ED2EC7">
            <w:pPr>
              <w:rPr>
                <w:rFonts w:ascii="Arial" w:hAnsi="Arial" w:cs="Arial"/>
              </w:rPr>
            </w:pPr>
          </w:p>
        </w:tc>
      </w:tr>
      <w:tr w:rsidR="00ED2EC7" w:rsidRPr="00DE0CEC" w14:paraId="33CE7A64" w14:textId="77777777">
        <w:trPr>
          <w:trHeight w:val="576"/>
        </w:trPr>
        <w:tc>
          <w:tcPr>
            <w:tcW w:w="4788" w:type="dxa"/>
            <w:tcBorders>
              <w:top w:val="nil"/>
              <w:bottom w:val="single" w:sz="4" w:space="0" w:color="auto"/>
            </w:tcBorders>
          </w:tcPr>
          <w:p w14:paraId="66ECF6D4" w14:textId="77777777" w:rsidR="00ED2EC7" w:rsidRPr="00DE0CEC" w:rsidRDefault="00ED2EC7">
            <w:pPr>
              <w:rPr>
                <w:rFonts w:ascii="Arial" w:hAnsi="Arial" w:cs="Arial"/>
              </w:rPr>
            </w:pPr>
          </w:p>
        </w:tc>
        <w:tc>
          <w:tcPr>
            <w:tcW w:w="720" w:type="dxa"/>
          </w:tcPr>
          <w:p w14:paraId="2BC622D8" w14:textId="77777777" w:rsidR="00ED2EC7" w:rsidRPr="00DE0CEC" w:rsidRDefault="00ED2EC7">
            <w:pPr>
              <w:rPr>
                <w:rFonts w:ascii="Arial" w:hAnsi="Arial" w:cs="Arial"/>
              </w:rPr>
            </w:pPr>
          </w:p>
        </w:tc>
        <w:tc>
          <w:tcPr>
            <w:tcW w:w="4068" w:type="dxa"/>
            <w:tcBorders>
              <w:bottom w:val="single" w:sz="4" w:space="0" w:color="auto"/>
            </w:tcBorders>
          </w:tcPr>
          <w:p w14:paraId="6B338DA9" w14:textId="77777777" w:rsidR="00ED2EC7" w:rsidRPr="00DE0CEC" w:rsidRDefault="00ED2EC7">
            <w:pPr>
              <w:rPr>
                <w:rFonts w:ascii="Arial" w:hAnsi="Arial" w:cs="Arial"/>
              </w:rPr>
            </w:pPr>
          </w:p>
        </w:tc>
      </w:tr>
      <w:tr w:rsidR="00ED2EC7" w:rsidRPr="00DE0CEC" w14:paraId="737A37F0" w14:textId="77777777" w:rsidTr="00862B66">
        <w:trPr>
          <w:trHeight w:val="576"/>
        </w:trPr>
        <w:tc>
          <w:tcPr>
            <w:tcW w:w="4788" w:type="dxa"/>
            <w:tcBorders>
              <w:top w:val="single" w:sz="4" w:space="0" w:color="auto"/>
              <w:bottom w:val="nil"/>
            </w:tcBorders>
          </w:tcPr>
          <w:p w14:paraId="133A1AAF" w14:textId="77777777" w:rsidR="00ED2EC7" w:rsidRPr="00DE0CEC" w:rsidRDefault="00ED2EC7">
            <w:pPr>
              <w:jc w:val="center"/>
              <w:rPr>
                <w:rFonts w:ascii="Arial" w:hAnsi="Arial" w:cs="Arial"/>
              </w:rPr>
            </w:pPr>
            <w:r w:rsidRPr="00DE0CEC">
              <w:rPr>
                <w:rFonts w:ascii="Arial" w:hAnsi="Arial" w:cs="Arial"/>
              </w:rPr>
              <w:t>Employee Signature</w:t>
            </w:r>
          </w:p>
        </w:tc>
        <w:tc>
          <w:tcPr>
            <w:tcW w:w="720" w:type="dxa"/>
            <w:tcBorders>
              <w:bottom w:val="nil"/>
            </w:tcBorders>
          </w:tcPr>
          <w:p w14:paraId="371E6293" w14:textId="77777777" w:rsidR="00ED2EC7" w:rsidRPr="00DE0CEC" w:rsidRDefault="00ED2EC7">
            <w:pPr>
              <w:rPr>
                <w:rFonts w:ascii="Arial" w:hAnsi="Arial" w:cs="Arial"/>
              </w:rPr>
            </w:pPr>
          </w:p>
        </w:tc>
        <w:tc>
          <w:tcPr>
            <w:tcW w:w="4068" w:type="dxa"/>
            <w:tcBorders>
              <w:top w:val="single" w:sz="4" w:space="0" w:color="auto"/>
              <w:bottom w:val="nil"/>
            </w:tcBorders>
          </w:tcPr>
          <w:p w14:paraId="23B86151" w14:textId="77777777" w:rsidR="00ED2EC7" w:rsidRPr="00DE0CEC" w:rsidRDefault="00ED2EC7">
            <w:pPr>
              <w:jc w:val="center"/>
              <w:rPr>
                <w:rFonts w:ascii="Arial" w:hAnsi="Arial" w:cs="Arial"/>
              </w:rPr>
            </w:pPr>
            <w:r w:rsidRPr="00DE0CEC">
              <w:rPr>
                <w:rFonts w:ascii="Arial" w:hAnsi="Arial" w:cs="Arial"/>
              </w:rPr>
              <w:t>Date</w:t>
            </w:r>
          </w:p>
        </w:tc>
      </w:tr>
    </w:tbl>
    <w:p w14:paraId="32C0F863" w14:textId="77777777" w:rsidR="00ED2EC7" w:rsidRPr="00DE0CEC" w:rsidRDefault="00ED2EC7">
      <w:pPr>
        <w:rPr>
          <w:rFonts w:ascii="Arial" w:hAnsi="Arial" w:cs="Arial"/>
        </w:rPr>
      </w:pPr>
    </w:p>
    <w:p w14:paraId="3005ADBB" w14:textId="77777777" w:rsidR="00ED2EC7" w:rsidRPr="00DE0CEC" w:rsidRDefault="00ED2EC7">
      <w:pPr>
        <w:rPr>
          <w:rFonts w:ascii="Arial" w:hAnsi="Arial" w:cs="Arial"/>
        </w:rPr>
        <w:sectPr w:rsidR="00ED2EC7" w:rsidRPr="00DE0CEC">
          <w:footerReference w:type="default" r:id="rId16"/>
          <w:footerReference w:type="first" r:id="rId17"/>
          <w:pgSz w:w="12240" w:h="15840" w:code="1"/>
          <w:pgMar w:top="1440" w:right="1440" w:bottom="1440" w:left="1440" w:header="720" w:footer="720" w:gutter="0"/>
          <w:cols w:space="720"/>
          <w:titlePg/>
          <w:docGrid w:linePitch="360"/>
        </w:sectPr>
      </w:pPr>
    </w:p>
    <w:p w14:paraId="64E6A883" w14:textId="77777777" w:rsidR="00ED2EC7" w:rsidRPr="00F44CCB" w:rsidRDefault="00ED2EC7">
      <w:pPr>
        <w:pStyle w:val="Heading1"/>
        <w:suppressAutoHyphens/>
        <w:rPr>
          <w:rFonts w:ascii="Arial" w:hAnsi="Arial" w:cs="Arial"/>
          <w:color w:val="467ABA"/>
        </w:rPr>
      </w:pPr>
      <w:bookmarkStart w:id="53" w:name="_Toc457980467"/>
      <w:r w:rsidRPr="00F44CCB">
        <w:rPr>
          <w:rFonts w:ascii="Arial" w:hAnsi="Arial" w:cs="Arial"/>
          <w:color w:val="467ABA"/>
        </w:rPr>
        <w:lastRenderedPageBreak/>
        <w:t>ACKNOWLEDGEMENT AND RELEASE FORM</w:t>
      </w:r>
      <w:r w:rsidR="006C3651" w:rsidRPr="00F44CCB">
        <w:rPr>
          <w:rFonts w:ascii="Arial" w:hAnsi="Arial" w:cs="Arial"/>
          <w:color w:val="467ABA"/>
        </w:rPr>
        <w:t xml:space="preserve"> - Employer Copy</w:t>
      </w:r>
      <w:bookmarkEnd w:id="53"/>
    </w:p>
    <w:p w14:paraId="7FDB91A9" w14:textId="77777777" w:rsidR="00FE2C32" w:rsidRPr="00DE0CEC" w:rsidRDefault="00FE2C32" w:rsidP="00FE2C32">
      <w:pPr>
        <w:pBdr>
          <w:top w:val="single" w:sz="4" w:space="1" w:color="auto"/>
          <w:left w:val="single" w:sz="4" w:space="4" w:color="auto"/>
          <w:bottom w:val="single" w:sz="4" w:space="1" w:color="auto"/>
          <w:right w:val="single" w:sz="4" w:space="4" w:color="auto"/>
        </w:pBdr>
        <w:shd w:val="clear" w:color="auto" w:fill="E0E0E0"/>
        <w:rPr>
          <w:rFonts w:ascii="Arial" w:hAnsi="Arial" w:cs="Arial"/>
          <w:shd w:val="clear" w:color="auto" w:fill="E0E0E0"/>
        </w:rPr>
      </w:pPr>
      <w:r w:rsidRPr="00DE0CEC">
        <w:rPr>
          <w:rFonts w:ascii="Arial" w:hAnsi="Arial" w:cs="Arial"/>
          <w:shd w:val="clear" w:color="auto" w:fill="E0E0E0"/>
        </w:rPr>
        <w:t xml:space="preserve">(Employer Copy—to </w:t>
      </w:r>
      <w:r w:rsidR="008E0103">
        <w:rPr>
          <w:rFonts w:ascii="Arial" w:hAnsi="Arial" w:cs="Arial"/>
          <w:shd w:val="clear" w:color="auto" w:fill="E0E0E0"/>
        </w:rPr>
        <w:t>Be Placed i</w:t>
      </w:r>
      <w:r w:rsidR="008E0103" w:rsidRPr="00DE0CEC">
        <w:rPr>
          <w:rFonts w:ascii="Arial" w:hAnsi="Arial" w:cs="Arial"/>
          <w:shd w:val="clear" w:color="auto" w:fill="E0E0E0"/>
        </w:rPr>
        <w:t xml:space="preserve">n </w:t>
      </w:r>
      <w:r w:rsidRPr="00DE0CEC">
        <w:rPr>
          <w:rFonts w:ascii="Arial" w:hAnsi="Arial" w:cs="Arial"/>
          <w:shd w:val="clear" w:color="auto" w:fill="E0E0E0"/>
        </w:rPr>
        <w:t>Employee File)</w:t>
      </w:r>
    </w:p>
    <w:p w14:paraId="25700C10" w14:textId="77777777" w:rsidR="004F58FF" w:rsidRPr="00DE0CEC" w:rsidRDefault="004F58FF" w:rsidP="004F58FF">
      <w:pPr>
        <w:rPr>
          <w:rFonts w:ascii="Arial" w:hAnsi="Arial" w:cs="Arial"/>
        </w:rPr>
      </w:pPr>
    </w:p>
    <w:p w14:paraId="568B8B77" w14:textId="547FB5F8" w:rsidR="00ED2EC7" w:rsidRPr="00DE0CEC" w:rsidRDefault="00ED2EC7">
      <w:pPr>
        <w:rPr>
          <w:rFonts w:ascii="Arial" w:hAnsi="Arial" w:cs="Arial"/>
        </w:rPr>
      </w:pPr>
      <w:r w:rsidRPr="00DE0CEC">
        <w:rPr>
          <w:rFonts w:ascii="Arial" w:hAnsi="Arial" w:cs="Arial"/>
        </w:rPr>
        <w:t xml:space="preserve">I understand that I am an at-will employee, and I therefore understand that my employment may be terminated at any time, with or without prior notice, and with or without cause or reason by </w:t>
      </w:r>
      <w:r w:rsidR="00D63078">
        <w:rPr>
          <w:rFonts w:ascii="Arial" w:hAnsi="Arial" w:cs="Arial"/>
          <w:b/>
          <w:color w:val="008000"/>
        </w:rPr>
        <w:t>Bella Montessori</w:t>
      </w:r>
      <w:r w:rsidR="00B84818">
        <w:rPr>
          <w:rFonts w:ascii="Arial" w:hAnsi="Arial" w:cs="Arial"/>
        </w:rPr>
        <w:t xml:space="preserve">. </w:t>
      </w:r>
      <w:r w:rsidRPr="00DE0CEC">
        <w:rPr>
          <w:rFonts w:ascii="Arial" w:hAnsi="Arial" w:cs="Arial"/>
        </w:rPr>
        <w:t>Likewise, I understand that I am free to resign at any time, for any reason</w:t>
      </w:r>
      <w:r w:rsidR="00B84818">
        <w:rPr>
          <w:rFonts w:ascii="Arial" w:hAnsi="Arial" w:cs="Arial"/>
        </w:rPr>
        <w:t xml:space="preserve">. </w:t>
      </w:r>
      <w:r w:rsidRPr="00DE0CEC">
        <w:rPr>
          <w:rFonts w:ascii="Arial" w:hAnsi="Arial" w:cs="Arial"/>
        </w:rPr>
        <w:t xml:space="preserve">No employee, agent, or representative of </w:t>
      </w:r>
      <w:r w:rsidR="00D63078">
        <w:rPr>
          <w:rFonts w:ascii="Arial" w:hAnsi="Arial" w:cs="Arial"/>
          <w:b/>
          <w:color w:val="008000"/>
        </w:rPr>
        <w:t>Bella Montessori</w:t>
      </w:r>
      <w:r w:rsidRPr="00DE0CEC">
        <w:rPr>
          <w:rFonts w:ascii="Arial" w:hAnsi="Arial" w:cs="Arial"/>
        </w:rPr>
        <w:t xml:space="preserve"> other than its executive officers has authority to enter into any agreement guaranteeing employment for any specified </w:t>
      </w:r>
      <w:proofErr w:type="gramStart"/>
      <w:r w:rsidRPr="00DE0CEC">
        <w:rPr>
          <w:rFonts w:ascii="Arial" w:hAnsi="Arial" w:cs="Arial"/>
        </w:rPr>
        <w:t>period of time</w:t>
      </w:r>
      <w:proofErr w:type="gramEnd"/>
      <w:r w:rsidRPr="00DE0CEC">
        <w:rPr>
          <w:rFonts w:ascii="Arial" w:hAnsi="Arial" w:cs="Arial"/>
        </w:rPr>
        <w:t>, or to make any representations, promises or agreements contrary to the foregoing</w:t>
      </w:r>
      <w:r w:rsidR="00B84818">
        <w:rPr>
          <w:rFonts w:ascii="Arial" w:hAnsi="Arial" w:cs="Arial"/>
        </w:rPr>
        <w:t xml:space="preserve">. </w:t>
      </w:r>
      <w:r w:rsidRPr="00DE0CEC">
        <w:rPr>
          <w:rFonts w:ascii="Arial" w:hAnsi="Arial" w:cs="Arial"/>
        </w:rPr>
        <w:t>I further understand that any such agreement authorized by executive officers shall not be enforceable unless it is in writing and signed by both an executive officer and myself</w:t>
      </w:r>
      <w:r w:rsidR="00B84818">
        <w:rPr>
          <w:rFonts w:ascii="Arial" w:hAnsi="Arial" w:cs="Arial"/>
        </w:rPr>
        <w:t xml:space="preserve">. </w:t>
      </w:r>
    </w:p>
    <w:p w14:paraId="42724346" w14:textId="77777777" w:rsidR="00ED2EC7" w:rsidRPr="00DE0CEC" w:rsidRDefault="00ED2EC7">
      <w:pPr>
        <w:rPr>
          <w:rFonts w:ascii="Arial" w:hAnsi="Arial" w:cs="Arial"/>
        </w:rPr>
      </w:pPr>
    </w:p>
    <w:p w14:paraId="348BB59D" w14:textId="6AC9D347" w:rsidR="00ED2EC7" w:rsidRPr="00DE0CEC" w:rsidRDefault="00ED2EC7">
      <w:pPr>
        <w:rPr>
          <w:rFonts w:ascii="Arial" w:hAnsi="Arial" w:cs="Arial"/>
        </w:rPr>
      </w:pPr>
      <w:r w:rsidRPr="00DE0CEC">
        <w:rPr>
          <w:rFonts w:ascii="Arial" w:hAnsi="Arial" w:cs="Arial"/>
        </w:rPr>
        <w:t>No employee handbook can anticipate every circumstance or question about policies</w:t>
      </w:r>
      <w:r w:rsidR="00B84818">
        <w:rPr>
          <w:rFonts w:ascii="Arial" w:hAnsi="Arial" w:cs="Arial"/>
        </w:rPr>
        <w:t xml:space="preserve">. </w:t>
      </w:r>
      <w:r w:rsidRPr="00DE0CEC">
        <w:rPr>
          <w:rFonts w:ascii="Arial" w:hAnsi="Arial" w:cs="Arial"/>
        </w:rPr>
        <w:t xml:space="preserve">As </w:t>
      </w:r>
      <w:r w:rsidR="00D63078">
        <w:rPr>
          <w:rFonts w:ascii="Arial" w:hAnsi="Arial" w:cs="Arial"/>
          <w:b/>
          <w:color w:val="008000"/>
        </w:rPr>
        <w:t>Bella Montessori</w:t>
      </w:r>
      <w:r w:rsidRPr="00DE0CEC">
        <w:rPr>
          <w:rFonts w:ascii="Arial" w:hAnsi="Arial" w:cs="Arial"/>
        </w:rPr>
        <w:t xml:space="preserve"> changes, the need may arise to change policies described in this handbook</w:t>
      </w:r>
      <w:r w:rsidR="00B84818">
        <w:rPr>
          <w:rFonts w:ascii="Arial" w:hAnsi="Arial" w:cs="Arial"/>
        </w:rPr>
        <w:t xml:space="preserve">. </w:t>
      </w:r>
      <w:r w:rsidR="00D63078">
        <w:rPr>
          <w:rFonts w:ascii="Arial" w:hAnsi="Arial" w:cs="Arial"/>
          <w:b/>
          <w:color w:val="008000"/>
        </w:rPr>
        <w:t>Bella Montessori</w:t>
      </w:r>
      <w:r w:rsidRPr="00DE0CEC">
        <w:rPr>
          <w:rFonts w:ascii="Arial" w:hAnsi="Arial" w:cs="Arial"/>
        </w:rPr>
        <w:t xml:space="preserve"> reserves the right to revise, supplement, or rescind any policies or portions of the handbook from time to time as it deems appropriate in its sole and absolute discretion</w:t>
      </w:r>
      <w:r w:rsidR="00B84818">
        <w:rPr>
          <w:rFonts w:ascii="Arial" w:hAnsi="Arial" w:cs="Arial"/>
        </w:rPr>
        <w:t xml:space="preserve">. </w:t>
      </w:r>
      <w:r w:rsidRPr="00DE0CEC">
        <w:rPr>
          <w:rFonts w:ascii="Arial" w:hAnsi="Arial" w:cs="Arial"/>
        </w:rPr>
        <w:t xml:space="preserve">As soon as practical, </w:t>
      </w:r>
      <w:r w:rsidR="00D63078">
        <w:rPr>
          <w:rFonts w:ascii="Arial" w:hAnsi="Arial" w:cs="Arial"/>
          <w:b/>
          <w:color w:val="008000"/>
        </w:rPr>
        <w:t>Bella Montessori</w:t>
      </w:r>
      <w:r w:rsidRPr="00DE0CEC">
        <w:rPr>
          <w:rFonts w:ascii="Arial" w:hAnsi="Arial" w:cs="Arial"/>
        </w:rPr>
        <w:t xml:space="preserve"> will notify all team members of such changes</w:t>
      </w:r>
      <w:r w:rsidR="00B84818">
        <w:rPr>
          <w:rFonts w:ascii="Arial" w:hAnsi="Arial" w:cs="Arial"/>
        </w:rPr>
        <w:t xml:space="preserve">. </w:t>
      </w:r>
      <w:r w:rsidRPr="00DE0CEC">
        <w:rPr>
          <w:rFonts w:ascii="Arial" w:hAnsi="Arial" w:cs="Arial"/>
        </w:rPr>
        <w:t>This Handbook supersedes any previous Employee Handbook</w:t>
      </w:r>
      <w:r w:rsidR="00B84818">
        <w:rPr>
          <w:rFonts w:ascii="Arial" w:hAnsi="Arial" w:cs="Arial"/>
        </w:rPr>
        <w:t xml:space="preserve">. </w:t>
      </w:r>
    </w:p>
    <w:p w14:paraId="6EC31210" w14:textId="77777777" w:rsidR="00ED2EC7" w:rsidRPr="00DE0CEC" w:rsidRDefault="00ED2EC7">
      <w:pPr>
        <w:rPr>
          <w:rFonts w:ascii="Arial" w:hAnsi="Arial" w:cs="Arial"/>
        </w:rPr>
      </w:pPr>
    </w:p>
    <w:p w14:paraId="4C98DB56" w14:textId="77777777" w:rsidR="004F58FF" w:rsidRPr="00DE0CEC" w:rsidRDefault="004F58FF" w:rsidP="004F58FF">
      <w:pPr>
        <w:jc w:val="both"/>
        <w:rPr>
          <w:rFonts w:ascii="Arial" w:hAnsi="Arial" w:cs="Arial"/>
        </w:rPr>
      </w:pPr>
      <w:r w:rsidRPr="00DE0CEC">
        <w:rPr>
          <w:rFonts w:ascii="Arial" w:hAnsi="Arial" w:cs="Arial"/>
        </w:rPr>
        <w:t>My signature below indicates that I have read and understood this statement and have received a copy of the Employee Handbook</w:t>
      </w:r>
      <w:r w:rsidR="00B84818">
        <w:rPr>
          <w:rFonts w:ascii="Arial" w:hAnsi="Arial" w:cs="Arial"/>
        </w:rPr>
        <w:t xml:space="preserve">. </w:t>
      </w:r>
      <w:r w:rsidRPr="00DE0CEC">
        <w:rPr>
          <w:rFonts w:ascii="Arial" w:hAnsi="Arial" w:cs="Arial"/>
        </w:rPr>
        <w:t>My signature further acknowledges and agrees that I will read and familiarize myself with its contents and follow the policies and rules indicated</w:t>
      </w:r>
      <w:r w:rsidR="00B84818">
        <w:rPr>
          <w:rFonts w:ascii="Arial" w:hAnsi="Arial" w:cs="Arial"/>
        </w:rPr>
        <w:t xml:space="preserve">. </w:t>
      </w:r>
    </w:p>
    <w:p w14:paraId="1F233EE5" w14:textId="77777777" w:rsidR="00ED2EC7" w:rsidRPr="00DE0CEC" w:rsidRDefault="00ED2EC7">
      <w:pPr>
        <w:rPr>
          <w:rFonts w:ascii="Arial" w:hAnsi="Arial" w:cs="Arial"/>
        </w:rPr>
      </w:pPr>
    </w:p>
    <w:p w14:paraId="2630AA10" w14:textId="77777777" w:rsidR="00ED2EC7" w:rsidRPr="00DE0CEC" w:rsidRDefault="00ED2EC7">
      <w:pPr>
        <w:rPr>
          <w:rFonts w:ascii="Arial" w:hAnsi="Arial" w:cs="Arial"/>
        </w:rPr>
      </w:pPr>
    </w:p>
    <w:p w14:paraId="33F8FD9B" w14:textId="77777777" w:rsidR="00ED2EC7" w:rsidRPr="00DE0CEC" w:rsidRDefault="00ED2EC7">
      <w:pPr>
        <w:rPr>
          <w:rFonts w:ascii="Arial" w:hAnsi="Arial" w:cs="Arial"/>
        </w:rPr>
      </w:pPr>
      <w:r w:rsidRPr="00DE0CEC">
        <w:rPr>
          <w:rFonts w:ascii="Arial" w:hAnsi="Arial" w:cs="Arial"/>
        </w:rPr>
        <w:t>Please date, print and sign your name and forward this form to your supervisor</w:t>
      </w:r>
      <w:r w:rsidR="00B84818">
        <w:rPr>
          <w:rFonts w:ascii="Arial" w:hAnsi="Arial" w:cs="Arial"/>
        </w:rPr>
        <w:t xml:space="preserve">. </w:t>
      </w:r>
    </w:p>
    <w:p w14:paraId="7225FC52" w14:textId="77777777" w:rsidR="00ED2EC7" w:rsidRPr="00DE0CEC" w:rsidRDefault="00ED2EC7">
      <w:pPr>
        <w:rPr>
          <w:rFonts w:ascii="Arial" w:hAnsi="Arial" w:cs="Arial"/>
        </w:rPr>
      </w:pPr>
    </w:p>
    <w:p w14:paraId="364DCDE6" w14:textId="77777777" w:rsidR="00ED2EC7" w:rsidRPr="00DE0CEC" w:rsidRDefault="00ED2EC7">
      <w:pPr>
        <w:rPr>
          <w:rFonts w:ascii="Arial" w:hAnsi="Arial" w:cs="Arial"/>
        </w:rPr>
      </w:pPr>
    </w:p>
    <w:tbl>
      <w:tblPr>
        <w:tblW w:w="0" w:type="auto"/>
        <w:tblBorders>
          <w:bottom w:val="single" w:sz="4" w:space="0" w:color="auto"/>
        </w:tblBorders>
        <w:tblLook w:val="01E0" w:firstRow="1" w:lastRow="1" w:firstColumn="1" w:lastColumn="1" w:noHBand="0" w:noVBand="0"/>
      </w:tblPr>
      <w:tblGrid>
        <w:gridCol w:w="4680"/>
        <w:gridCol w:w="706"/>
        <w:gridCol w:w="3974"/>
      </w:tblGrid>
      <w:tr w:rsidR="00ED2EC7" w:rsidRPr="00DE0CEC" w14:paraId="0D2AA96B" w14:textId="77777777">
        <w:trPr>
          <w:trHeight w:val="576"/>
        </w:trPr>
        <w:tc>
          <w:tcPr>
            <w:tcW w:w="4788" w:type="dxa"/>
            <w:tcBorders>
              <w:top w:val="nil"/>
              <w:bottom w:val="single" w:sz="4" w:space="0" w:color="auto"/>
            </w:tcBorders>
          </w:tcPr>
          <w:p w14:paraId="61E0D0FC" w14:textId="77777777" w:rsidR="00ED2EC7" w:rsidRPr="00DE0CEC" w:rsidRDefault="00ED2EC7">
            <w:pPr>
              <w:rPr>
                <w:rFonts w:ascii="Arial" w:hAnsi="Arial" w:cs="Arial"/>
              </w:rPr>
            </w:pPr>
          </w:p>
        </w:tc>
        <w:tc>
          <w:tcPr>
            <w:tcW w:w="720" w:type="dxa"/>
          </w:tcPr>
          <w:p w14:paraId="08BE4AFC" w14:textId="77777777" w:rsidR="00ED2EC7" w:rsidRPr="00DE0CEC" w:rsidRDefault="00ED2EC7">
            <w:pPr>
              <w:rPr>
                <w:rFonts w:ascii="Arial" w:hAnsi="Arial" w:cs="Arial"/>
              </w:rPr>
            </w:pPr>
          </w:p>
        </w:tc>
        <w:tc>
          <w:tcPr>
            <w:tcW w:w="4068" w:type="dxa"/>
          </w:tcPr>
          <w:p w14:paraId="074F6D8F" w14:textId="77777777" w:rsidR="00ED2EC7" w:rsidRPr="00DE0CEC" w:rsidRDefault="00ED2EC7">
            <w:pPr>
              <w:rPr>
                <w:rFonts w:ascii="Arial" w:hAnsi="Arial" w:cs="Arial"/>
              </w:rPr>
            </w:pPr>
          </w:p>
        </w:tc>
      </w:tr>
      <w:tr w:rsidR="00ED2EC7" w:rsidRPr="00DE0CEC" w14:paraId="6CB963EC" w14:textId="77777777">
        <w:trPr>
          <w:trHeight w:val="576"/>
        </w:trPr>
        <w:tc>
          <w:tcPr>
            <w:tcW w:w="4788" w:type="dxa"/>
            <w:tcBorders>
              <w:top w:val="single" w:sz="4" w:space="0" w:color="auto"/>
              <w:bottom w:val="nil"/>
            </w:tcBorders>
          </w:tcPr>
          <w:p w14:paraId="38B236A1" w14:textId="77777777" w:rsidR="00ED2EC7" w:rsidRPr="00DE0CEC" w:rsidRDefault="00ED2EC7">
            <w:pPr>
              <w:jc w:val="center"/>
              <w:rPr>
                <w:rFonts w:ascii="Arial" w:hAnsi="Arial" w:cs="Arial"/>
              </w:rPr>
            </w:pPr>
            <w:r w:rsidRPr="00DE0CEC">
              <w:rPr>
                <w:rFonts w:ascii="Arial" w:hAnsi="Arial" w:cs="Arial"/>
              </w:rPr>
              <w:t>Employee Printed Name</w:t>
            </w:r>
          </w:p>
        </w:tc>
        <w:tc>
          <w:tcPr>
            <w:tcW w:w="720" w:type="dxa"/>
          </w:tcPr>
          <w:p w14:paraId="27E68047" w14:textId="77777777" w:rsidR="00ED2EC7" w:rsidRPr="00DE0CEC" w:rsidRDefault="00ED2EC7">
            <w:pPr>
              <w:rPr>
                <w:rFonts w:ascii="Arial" w:hAnsi="Arial" w:cs="Arial"/>
              </w:rPr>
            </w:pPr>
          </w:p>
        </w:tc>
        <w:tc>
          <w:tcPr>
            <w:tcW w:w="4068" w:type="dxa"/>
            <w:tcBorders>
              <w:bottom w:val="nil"/>
            </w:tcBorders>
          </w:tcPr>
          <w:p w14:paraId="50D3E9B3" w14:textId="77777777" w:rsidR="00ED2EC7" w:rsidRPr="00DE0CEC" w:rsidRDefault="00ED2EC7">
            <w:pPr>
              <w:rPr>
                <w:rFonts w:ascii="Arial" w:hAnsi="Arial" w:cs="Arial"/>
              </w:rPr>
            </w:pPr>
          </w:p>
        </w:tc>
      </w:tr>
      <w:tr w:rsidR="00ED2EC7" w:rsidRPr="00DE0CEC" w14:paraId="1A01A0C3" w14:textId="77777777">
        <w:trPr>
          <w:trHeight w:val="576"/>
        </w:trPr>
        <w:tc>
          <w:tcPr>
            <w:tcW w:w="4788" w:type="dxa"/>
            <w:tcBorders>
              <w:top w:val="nil"/>
              <w:bottom w:val="single" w:sz="4" w:space="0" w:color="auto"/>
            </w:tcBorders>
          </w:tcPr>
          <w:p w14:paraId="1F3B4428" w14:textId="77777777" w:rsidR="00ED2EC7" w:rsidRPr="00DE0CEC" w:rsidRDefault="00ED2EC7">
            <w:pPr>
              <w:rPr>
                <w:rFonts w:ascii="Arial" w:hAnsi="Arial" w:cs="Arial"/>
              </w:rPr>
            </w:pPr>
          </w:p>
        </w:tc>
        <w:tc>
          <w:tcPr>
            <w:tcW w:w="720" w:type="dxa"/>
          </w:tcPr>
          <w:p w14:paraId="3FB269E7" w14:textId="77777777" w:rsidR="00ED2EC7" w:rsidRPr="00DE0CEC" w:rsidRDefault="00ED2EC7">
            <w:pPr>
              <w:rPr>
                <w:rFonts w:ascii="Arial" w:hAnsi="Arial" w:cs="Arial"/>
              </w:rPr>
            </w:pPr>
          </w:p>
        </w:tc>
        <w:tc>
          <w:tcPr>
            <w:tcW w:w="4068" w:type="dxa"/>
            <w:tcBorders>
              <w:bottom w:val="single" w:sz="4" w:space="0" w:color="auto"/>
            </w:tcBorders>
          </w:tcPr>
          <w:p w14:paraId="3A95A5AD" w14:textId="77777777" w:rsidR="00ED2EC7" w:rsidRPr="00DE0CEC" w:rsidRDefault="00ED2EC7">
            <w:pPr>
              <w:rPr>
                <w:rFonts w:ascii="Arial" w:hAnsi="Arial" w:cs="Arial"/>
              </w:rPr>
            </w:pPr>
          </w:p>
        </w:tc>
      </w:tr>
      <w:tr w:rsidR="00ED2EC7" w:rsidRPr="00DE0CEC" w14:paraId="6E61A678" w14:textId="77777777">
        <w:trPr>
          <w:trHeight w:val="576"/>
        </w:trPr>
        <w:tc>
          <w:tcPr>
            <w:tcW w:w="4788" w:type="dxa"/>
            <w:tcBorders>
              <w:top w:val="single" w:sz="4" w:space="0" w:color="auto"/>
              <w:bottom w:val="nil"/>
            </w:tcBorders>
          </w:tcPr>
          <w:p w14:paraId="4B81142F" w14:textId="77777777" w:rsidR="00ED2EC7" w:rsidRPr="00DE0CEC" w:rsidRDefault="00ED2EC7">
            <w:pPr>
              <w:jc w:val="center"/>
              <w:rPr>
                <w:rFonts w:ascii="Arial" w:hAnsi="Arial" w:cs="Arial"/>
              </w:rPr>
            </w:pPr>
            <w:r w:rsidRPr="00DE0CEC">
              <w:rPr>
                <w:rFonts w:ascii="Arial" w:hAnsi="Arial" w:cs="Arial"/>
              </w:rPr>
              <w:t>Employee Signature</w:t>
            </w:r>
          </w:p>
        </w:tc>
        <w:tc>
          <w:tcPr>
            <w:tcW w:w="720" w:type="dxa"/>
            <w:tcBorders>
              <w:bottom w:val="nil"/>
            </w:tcBorders>
          </w:tcPr>
          <w:p w14:paraId="31F02385" w14:textId="77777777" w:rsidR="00ED2EC7" w:rsidRPr="00DE0CEC" w:rsidRDefault="00ED2EC7">
            <w:pPr>
              <w:rPr>
                <w:rFonts w:ascii="Arial" w:hAnsi="Arial" w:cs="Arial"/>
              </w:rPr>
            </w:pPr>
          </w:p>
        </w:tc>
        <w:tc>
          <w:tcPr>
            <w:tcW w:w="4068" w:type="dxa"/>
            <w:tcBorders>
              <w:top w:val="single" w:sz="4" w:space="0" w:color="auto"/>
              <w:bottom w:val="nil"/>
            </w:tcBorders>
          </w:tcPr>
          <w:p w14:paraId="648F73FD" w14:textId="77777777" w:rsidR="00ED2EC7" w:rsidRPr="00DE0CEC" w:rsidRDefault="00ED2EC7">
            <w:pPr>
              <w:jc w:val="center"/>
              <w:rPr>
                <w:rFonts w:ascii="Arial" w:hAnsi="Arial" w:cs="Arial"/>
              </w:rPr>
            </w:pPr>
            <w:r w:rsidRPr="00DE0CEC">
              <w:rPr>
                <w:rFonts w:ascii="Arial" w:hAnsi="Arial" w:cs="Arial"/>
              </w:rPr>
              <w:t>Date</w:t>
            </w:r>
          </w:p>
        </w:tc>
      </w:tr>
    </w:tbl>
    <w:p w14:paraId="333C4993" w14:textId="77777777" w:rsidR="00ED2EC7" w:rsidRPr="00DE0CEC" w:rsidRDefault="00ED2EC7">
      <w:pPr>
        <w:rPr>
          <w:rFonts w:ascii="Arial" w:hAnsi="Arial" w:cs="Arial"/>
        </w:rPr>
      </w:pPr>
    </w:p>
    <w:p w14:paraId="2ADF492C" w14:textId="77777777" w:rsidR="00ED2EC7" w:rsidRPr="00DE0CEC" w:rsidRDefault="00ED2EC7">
      <w:pPr>
        <w:rPr>
          <w:rFonts w:ascii="Arial" w:hAnsi="Arial" w:cs="Arial"/>
          <w:sz w:val="22"/>
        </w:rPr>
        <w:sectPr w:rsidR="00ED2EC7" w:rsidRPr="00DE0CEC">
          <w:pgSz w:w="12240" w:h="15840" w:code="1"/>
          <w:pgMar w:top="1440" w:right="1440" w:bottom="1440" w:left="1440" w:header="720" w:footer="720" w:gutter="0"/>
          <w:cols w:space="720"/>
          <w:titlePg/>
          <w:docGrid w:linePitch="360"/>
        </w:sectPr>
      </w:pPr>
    </w:p>
    <w:p w14:paraId="5306DC5F" w14:textId="77777777" w:rsidR="00ED2EC7" w:rsidRPr="00DE0CEC" w:rsidRDefault="00ED2EC7">
      <w:pPr>
        <w:rPr>
          <w:rFonts w:ascii="Arial" w:hAnsi="Arial" w:cs="Arial"/>
          <w:sz w:val="22"/>
        </w:rPr>
      </w:pPr>
    </w:p>
    <w:sectPr w:rsidR="00ED2EC7" w:rsidRPr="00DE0CEC">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D875D" w14:textId="77777777" w:rsidR="007267D9" w:rsidRDefault="007267D9">
      <w:r>
        <w:separator/>
      </w:r>
    </w:p>
  </w:endnote>
  <w:endnote w:type="continuationSeparator" w:id="0">
    <w:p w14:paraId="2BF04C2D" w14:textId="77777777" w:rsidR="007267D9" w:rsidRDefault="0072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3A20B" w14:textId="77777777" w:rsidR="00591CDD" w:rsidRDefault="00591CDD">
    <w:pPr>
      <w:pStyle w:val="Footer"/>
      <w:tabs>
        <w:tab w:val="clear" w:pos="4320"/>
        <w:tab w:val="clear" w:pos="8640"/>
        <w:tab w:val="right" w:pos="9360"/>
      </w:tabs>
      <w:rPr>
        <w:sz w:val="16"/>
        <w:szCs w:val="16"/>
      </w:rPr>
    </w:pPr>
    <w:r>
      <w:rPr>
        <w:noProof/>
        <w:sz w:val="16"/>
        <w:szCs w:val="16"/>
      </w:rPr>
      <mc:AlternateContent>
        <mc:Choice Requires="wps">
          <w:drawing>
            <wp:anchor distT="0" distB="0" distL="114300" distR="114300" simplePos="0" relativeHeight="251660800" behindDoc="0" locked="0" layoutInCell="1" allowOverlap="1" wp14:anchorId="234E6DAD" wp14:editId="12D2470A">
              <wp:simplePos x="0" y="0"/>
              <wp:positionH relativeFrom="column">
                <wp:posOffset>0</wp:posOffset>
              </wp:positionH>
              <wp:positionV relativeFrom="paragraph">
                <wp:posOffset>116840</wp:posOffset>
              </wp:positionV>
              <wp:extent cx="5943600" cy="0"/>
              <wp:effectExtent l="19050" t="21590" r="19050" b="16510"/>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3A4710" id="Line 1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2pt" to="468pt,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" strokeweight="2.25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428B" w14:textId="77777777" w:rsidR="00591CDD" w:rsidRDefault="00591CDD">
    <w:pPr>
      <w:pStyle w:val="Footer"/>
    </w:pPr>
    <w:r>
      <w:rPr>
        <w:noProof/>
      </w:rPr>
      <mc:AlternateContent>
        <mc:Choice Requires="wps">
          <w:drawing>
            <wp:anchor distT="0" distB="0" distL="114300" distR="114300" simplePos="0" relativeHeight="251658752" behindDoc="0" locked="0" layoutInCell="1" allowOverlap="1" wp14:anchorId="70078753" wp14:editId="6BDF74FC">
              <wp:simplePos x="0" y="0"/>
              <wp:positionH relativeFrom="column">
                <wp:posOffset>0</wp:posOffset>
              </wp:positionH>
              <wp:positionV relativeFrom="paragraph">
                <wp:posOffset>175260</wp:posOffset>
              </wp:positionV>
              <wp:extent cx="5943600" cy="0"/>
              <wp:effectExtent l="19050" t="22860" r="19050" b="1524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B9CABF" id="Line 1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8pt" to="468pt,1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" strokeweight="2.2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C29B8" w14:textId="77777777" w:rsidR="00591CDD" w:rsidRDefault="00591CDD">
    <w:pPr>
      <w:pStyle w:val="Footer"/>
      <w:tabs>
        <w:tab w:val="clear" w:pos="4320"/>
        <w:tab w:val="clear" w:pos="8640"/>
        <w:tab w:val="right" w:pos="9360"/>
      </w:tabs>
      <w:rPr>
        <w:sz w:val="16"/>
        <w:szCs w:val="16"/>
      </w:rPr>
    </w:pPr>
    <w:r>
      <w:rPr>
        <w:noProof/>
        <w:sz w:val="16"/>
        <w:szCs w:val="16"/>
      </w:rPr>
      <mc:AlternateContent>
        <mc:Choice Requires="wps">
          <w:drawing>
            <wp:anchor distT="0" distB="0" distL="114300" distR="114300" simplePos="0" relativeHeight="251654656" behindDoc="0" locked="0" layoutInCell="1" allowOverlap="1" wp14:anchorId="7697CEDF" wp14:editId="38E82D6F">
              <wp:simplePos x="0" y="0"/>
              <wp:positionH relativeFrom="column">
                <wp:posOffset>0</wp:posOffset>
              </wp:positionH>
              <wp:positionV relativeFrom="paragraph">
                <wp:posOffset>29845</wp:posOffset>
              </wp:positionV>
              <wp:extent cx="5943600" cy="0"/>
              <wp:effectExtent l="19050" t="20320" r="19050" b="1778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70EA58" id="Line 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68pt,2.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" strokeweight="2.25pt"/>
          </w:pict>
        </mc:Fallback>
      </mc:AlternateContent>
    </w:r>
  </w:p>
  <w:p w14:paraId="3AE94339" w14:textId="77777777" w:rsidR="00591CDD" w:rsidRDefault="00591CDD">
    <w:pPr>
      <w:pStyle w:val="BlockText"/>
      <w:pBdr>
        <w:top w:val="none" w:sz="0" w:space="0" w:color="auto"/>
      </w:pBdr>
      <w:tabs>
        <w:tab w:val="right" w:pos="9360"/>
      </w:tabs>
      <w:spacing w:before="0" w:after="0" w:afterAutospacing="0"/>
      <w:ind w:left="0" w:right="0"/>
      <w:jc w:val="left"/>
      <w:rPr>
        <w:bCs/>
      </w:rPr>
    </w:pPr>
    <w:r>
      <w:rPr>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F0D62" w14:textId="1A5BBDA3" w:rsidR="00591CDD" w:rsidRPr="00071510" w:rsidRDefault="00591CDD" w:rsidP="00690746">
    <w:pPr>
      <w:pStyle w:val="Footer"/>
      <w:tabs>
        <w:tab w:val="clear" w:pos="4320"/>
        <w:tab w:val="clear" w:pos="8640"/>
        <w:tab w:val="right" w:pos="9360"/>
      </w:tabs>
      <w:rPr>
        <w:rStyle w:val="PageNumber"/>
        <w:rFonts w:ascii="Arial" w:hAnsi="Arial" w:cs="Arial"/>
      </w:rPr>
    </w:pPr>
    <w:r w:rsidRPr="00071510">
      <w:rPr>
        <w:rFonts w:ascii="Arial" w:hAnsi="Arial" w:cs="Arial"/>
        <w:noProof/>
        <w:sz w:val="16"/>
        <w:szCs w:val="16"/>
      </w:rPr>
      <mc:AlternateContent>
        <mc:Choice Requires="wps">
          <w:drawing>
            <wp:anchor distT="0" distB="0" distL="114300" distR="114300" simplePos="0" relativeHeight="251656704" behindDoc="0" locked="0" layoutInCell="1" allowOverlap="1" wp14:anchorId="3E23CEDF" wp14:editId="7EC408CA">
              <wp:simplePos x="0" y="0"/>
              <wp:positionH relativeFrom="column">
                <wp:posOffset>0</wp:posOffset>
              </wp:positionH>
              <wp:positionV relativeFrom="paragraph">
                <wp:posOffset>797</wp:posOffset>
              </wp:positionV>
              <wp:extent cx="5943600" cy="0"/>
              <wp:effectExtent l="0" t="19050" r="0"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65DE69"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68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" strokeweight="2.25pt"/>
          </w:pict>
        </mc:Fallback>
      </mc:AlternateContent>
    </w:r>
    <w:r w:rsidR="00D63078">
      <w:rPr>
        <w:rFonts w:ascii="Arial" w:hAnsi="Arial" w:cs="Arial"/>
        <w:color w:val="00B050"/>
        <w:sz w:val="16"/>
        <w:szCs w:val="16"/>
      </w:rPr>
      <w:t>Bella Montessori</w:t>
    </w:r>
    <w:r w:rsidRPr="00071510">
      <w:rPr>
        <w:rFonts w:ascii="Arial" w:hAnsi="Arial" w:cs="Arial"/>
        <w:color w:val="00B050"/>
        <w:sz w:val="16"/>
        <w:szCs w:val="16"/>
      </w:rPr>
      <w:t xml:space="preserve"> </w:t>
    </w:r>
    <w:r w:rsidRPr="00071510">
      <w:rPr>
        <w:rFonts w:ascii="Arial" w:hAnsi="Arial" w:cs="Arial"/>
        <w:sz w:val="16"/>
        <w:szCs w:val="16"/>
      </w:rPr>
      <w:t>Employee Handbook</w:t>
    </w:r>
    <w:r w:rsidRPr="00071510">
      <w:rPr>
        <w:rFonts w:ascii="Arial" w:hAnsi="Arial" w:cs="Arial"/>
        <w:sz w:val="16"/>
        <w:szCs w:val="16"/>
      </w:rPr>
      <w:tab/>
    </w:r>
    <w:r w:rsidRPr="00071510">
      <w:rPr>
        <w:rStyle w:val="PageNumber"/>
        <w:rFonts w:ascii="Arial" w:hAnsi="Arial" w:cs="Arial"/>
      </w:rPr>
      <w:fldChar w:fldCharType="begin"/>
    </w:r>
    <w:r w:rsidRPr="00071510">
      <w:rPr>
        <w:rStyle w:val="PageNumber"/>
        <w:rFonts w:ascii="Arial" w:hAnsi="Arial" w:cs="Arial"/>
      </w:rPr>
      <w:instrText xml:space="preserve"> PAGE </w:instrText>
    </w:r>
    <w:r w:rsidRPr="00071510">
      <w:rPr>
        <w:rStyle w:val="PageNumber"/>
        <w:rFonts w:ascii="Arial" w:hAnsi="Arial" w:cs="Arial"/>
      </w:rPr>
      <w:fldChar w:fldCharType="separate"/>
    </w:r>
    <w:r w:rsidR="004E73B6">
      <w:rPr>
        <w:rStyle w:val="PageNumber"/>
        <w:rFonts w:ascii="Arial" w:hAnsi="Arial" w:cs="Arial"/>
        <w:noProof/>
      </w:rPr>
      <w:t>21</w:t>
    </w:r>
    <w:r w:rsidRPr="00071510">
      <w:rPr>
        <w:rStyle w:val="PageNumber"/>
        <w:rFonts w:ascii="Arial" w:hAnsi="Arial" w:cs="Arial"/>
      </w:rPr>
      <w:fldChar w:fldCharType="end"/>
    </w:r>
  </w:p>
  <w:p w14:paraId="4F4114E2" w14:textId="735B14B2" w:rsidR="00591CDD" w:rsidRPr="00071510" w:rsidRDefault="00591CDD">
    <w:pPr>
      <w:pStyle w:val="Footer"/>
      <w:tabs>
        <w:tab w:val="clear" w:pos="4320"/>
        <w:tab w:val="clear" w:pos="8640"/>
        <w:tab w:val="right" w:pos="9360"/>
      </w:tabs>
      <w:rPr>
        <w:rFonts w:ascii="Arial" w:hAnsi="Arial" w:cs="Arial"/>
        <w:sz w:val="16"/>
        <w:szCs w:val="16"/>
      </w:rPr>
    </w:pPr>
    <w:r w:rsidRPr="00071510">
      <w:rPr>
        <w:rFonts w:ascii="Arial" w:hAnsi="Arial" w:cs="Arial"/>
        <w:sz w:val="16"/>
        <w:szCs w:val="16"/>
      </w:rPr>
      <w:t xml:space="preserve">Revision </w:t>
    </w:r>
    <w:r w:rsidR="00242C02">
      <w:rPr>
        <w:rFonts w:ascii="Arial" w:hAnsi="Arial" w:cs="Arial"/>
        <w:sz w:val="16"/>
        <w:szCs w:val="16"/>
      </w:rPr>
      <w:t>June 2022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A713" w14:textId="6E66A9C2" w:rsidR="00591CDD" w:rsidRPr="00071510" w:rsidRDefault="00591CDD" w:rsidP="00421D1B">
    <w:pPr>
      <w:pStyle w:val="Footer"/>
      <w:tabs>
        <w:tab w:val="clear" w:pos="4320"/>
        <w:tab w:val="clear" w:pos="8640"/>
        <w:tab w:val="right" w:pos="9360"/>
      </w:tabs>
      <w:rPr>
        <w:rStyle w:val="PageNumber"/>
        <w:rFonts w:ascii="Arial" w:hAnsi="Arial" w:cs="Arial"/>
      </w:rPr>
    </w:pPr>
    <w:r w:rsidRPr="00071510">
      <w:rPr>
        <w:rFonts w:ascii="Arial" w:hAnsi="Arial" w:cs="Arial"/>
        <w:noProof/>
        <w:sz w:val="16"/>
        <w:szCs w:val="16"/>
      </w:rPr>
      <mc:AlternateContent>
        <mc:Choice Requires="wps">
          <w:drawing>
            <wp:anchor distT="0" distB="0" distL="114300" distR="114300" simplePos="0" relativeHeight="251655680" behindDoc="0" locked="0" layoutInCell="1" allowOverlap="1" wp14:anchorId="41922E09" wp14:editId="1FFCE477">
              <wp:simplePos x="0" y="0"/>
              <wp:positionH relativeFrom="column">
                <wp:posOffset>0</wp:posOffset>
              </wp:positionH>
              <wp:positionV relativeFrom="paragraph">
                <wp:posOffset>-11903</wp:posOffset>
              </wp:positionV>
              <wp:extent cx="5943600" cy="0"/>
              <wp:effectExtent l="0" t="19050" r="0"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DB1377" id="Line 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pt" to="468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" strokeweight="2.25pt"/>
          </w:pict>
        </mc:Fallback>
      </mc:AlternateContent>
    </w:r>
    <w:r w:rsidR="00D63078">
      <w:rPr>
        <w:rFonts w:ascii="Arial" w:hAnsi="Arial" w:cs="Arial"/>
        <w:color w:val="00B050"/>
        <w:sz w:val="16"/>
        <w:szCs w:val="16"/>
      </w:rPr>
      <w:t>Bella Montessori</w:t>
    </w:r>
    <w:r w:rsidRPr="00071510">
      <w:rPr>
        <w:rFonts w:ascii="Arial" w:hAnsi="Arial" w:cs="Arial"/>
        <w:color w:val="00B050"/>
        <w:sz w:val="16"/>
        <w:szCs w:val="16"/>
      </w:rPr>
      <w:t xml:space="preserve"> </w:t>
    </w:r>
    <w:r w:rsidRPr="00071510">
      <w:rPr>
        <w:rFonts w:ascii="Arial" w:hAnsi="Arial" w:cs="Arial"/>
        <w:sz w:val="16"/>
        <w:szCs w:val="16"/>
      </w:rPr>
      <w:t>Employee Handbook</w:t>
    </w:r>
    <w:r w:rsidRPr="00071510">
      <w:rPr>
        <w:rFonts w:ascii="Arial" w:hAnsi="Arial" w:cs="Arial"/>
        <w:sz w:val="16"/>
        <w:szCs w:val="16"/>
      </w:rPr>
      <w:tab/>
    </w:r>
    <w:r w:rsidRPr="00071510">
      <w:rPr>
        <w:rStyle w:val="PageNumber"/>
        <w:rFonts w:ascii="Arial" w:hAnsi="Arial" w:cs="Arial"/>
      </w:rPr>
      <w:fldChar w:fldCharType="begin"/>
    </w:r>
    <w:r w:rsidRPr="00071510">
      <w:rPr>
        <w:rStyle w:val="PageNumber"/>
        <w:rFonts w:ascii="Arial" w:hAnsi="Arial" w:cs="Arial"/>
      </w:rPr>
      <w:instrText xml:space="preserve"> PAGE </w:instrText>
    </w:r>
    <w:r w:rsidRPr="00071510">
      <w:rPr>
        <w:rStyle w:val="PageNumber"/>
        <w:rFonts w:ascii="Arial" w:hAnsi="Arial" w:cs="Arial"/>
      </w:rPr>
      <w:fldChar w:fldCharType="separate"/>
    </w:r>
    <w:r w:rsidR="004E73B6">
      <w:rPr>
        <w:rStyle w:val="PageNumber"/>
        <w:rFonts w:ascii="Arial" w:hAnsi="Arial" w:cs="Arial"/>
        <w:noProof/>
      </w:rPr>
      <w:t>14</w:t>
    </w:r>
    <w:r w:rsidRPr="00071510">
      <w:rPr>
        <w:rStyle w:val="PageNumber"/>
        <w:rFonts w:ascii="Arial" w:hAnsi="Arial" w:cs="Arial"/>
      </w:rPr>
      <w:fldChar w:fldCharType="end"/>
    </w:r>
  </w:p>
  <w:p w14:paraId="18405487" w14:textId="0F19E52A" w:rsidR="00591CDD" w:rsidRPr="00071510" w:rsidRDefault="00591CDD" w:rsidP="00421D1B">
    <w:pPr>
      <w:pStyle w:val="Footer"/>
      <w:tabs>
        <w:tab w:val="clear" w:pos="4320"/>
        <w:tab w:val="clear" w:pos="8640"/>
        <w:tab w:val="right" w:pos="9360"/>
      </w:tabs>
      <w:rPr>
        <w:rFonts w:ascii="Arial" w:hAnsi="Arial" w:cs="Arial"/>
        <w:sz w:val="16"/>
        <w:szCs w:val="16"/>
      </w:rPr>
    </w:pPr>
    <w:r w:rsidRPr="00071510">
      <w:rPr>
        <w:rFonts w:ascii="Arial" w:hAnsi="Arial" w:cs="Arial"/>
        <w:sz w:val="16"/>
        <w:szCs w:val="16"/>
      </w:rPr>
      <w:t>Revision</w:t>
    </w:r>
    <w:r w:rsidR="00D63078">
      <w:rPr>
        <w:rFonts w:ascii="Arial" w:hAnsi="Arial" w:cs="Arial"/>
        <w:sz w:val="16"/>
        <w:szCs w:val="16"/>
      </w:rPr>
      <w:t xml:space="preserve"> January 2023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08C81" w14:textId="77777777" w:rsidR="00591CDD" w:rsidRDefault="00591CDD">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68E2C" w14:textId="77777777" w:rsidR="00591CDD" w:rsidRDefault="00591CDD" w:rsidP="00421D1B">
    <w:pPr>
      <w:pStyle w:val="Footer"/>
      <w:tabs>
        <w:tab w:val="clear" w:pos="4320"/>
        <w:tab w:val="clear" w:pos="8640"/>
        <w:tab w:val="right" w:pos="9360"/>
      </w:tabs>
      <w:rPr>
        <w:rStyle w:val="PageNumber"/>
      </w:rPr>
    </w:pPr>
    <w:r>
      <w:rPr>
        <w:noProof/>
        <w:sz w:val="16"/>
        <w:szCs w:val="16"/>
      </w:rPr>
      <mc:AlternateContent>
        <mc:Choice Requires="wps">
          <w:drawing>
            <wp:anchor distT="0" distB="0" distL="114300" distR="114300" simplePos="0" relativeHeight="251662848" behindDoc="0" locked="0" layoutInCell="1" allowOverlap="1" wp14:anchorId="43D570DD" wp14:editId="6E579AA2">
              <wp:simplePos x="0" y="0"/>
              <wp:positionH relativeFrom="column">
                <wp:posOffset>0</wp:posOffset>
              </wp:positionH>
              <wp:positionV relativeFrom="paragraph">
                <wp:posOffset>-11903</wp:posOffset>
              </wp:positionV>
              <wp:extent cx="5943600" cy="0"/>
              <wp:effectExtent l="0" t="19050" r="0" b="19050"/>
              <wp:wrapNone/>
              <wp:docPr id="2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697D10" id="Line 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pt" to="468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" strokeweight="2.25pt"/>
          </w:pict>
        </mc:Fallback>
      </mc:AlternateContent>
    </w:r>
    <w:r>
      <w:rPr>
        <w:sz w:val="16"/>
        <w:szCs w:val="16"/>
      </w:rPr>
      <w:tab/>
    </w:r>
    <w:r>
      <w:rPr>
        <w:rStyle w:val="PageNumber"/>
      </w:rPr>
      <w:fldChar w:fldCharType="begin"/>
    </w:r>
    <w:r>
      <w:rPr>
        <w:rStyle w:val="PageNumber"/>
      </w:rPr>
      <w:instrText xml:space="preserve"> PAGE </w:instrText>
    </w:r>
    <w:r>
      <w:rPr>
        <w:rStyle w:val="PageNumber"/>
      </w:rPr>
      <w:fldChar w:fldCharType="separate"/>
    </w:r>
    <w:r w:rsidR="004E73B6">
      <w:rPr>
        <w:rStyle w:val="PageNumber"/>
        <w:noProof/>
      </w:rPr>
      <w:t>23</w:t>
    </w:r>
    <w:r>
      <w:rPr>
        <w:rStyle w:val="PageNumber"/>
      </w:rPr>
      <w:fldChar w:fldCharType="end"/>
    </w:r>
  </w:p>
  <w:p w14:paraId="1E58F432" w14:textId="77777777" w:rsidR="00591CDD" w:rsidRPr="00421D1B" w:rsidRDefault="00591CDD" w:rsidP="00421D1B">
    <w:pPr>
      <w:pStyle w:val="Footer"/>
      <w:tabs>
        <w:tab w:val="clear" w:pos="4320"/>
        <w:tab w:val="clear" w:pos="8640"/>
        <w:tab w:val="right" w:pos="936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CE146" w14:textId="77777777" w:rsidR="007267D9" w:rsidRDefault="007267D9">
      <w:r>
        <w:separator/>
      </w:r>
    </w:p>
  </w:footnote>
  <w:footnote w:type="continuationSeparator" w:id="0">
    <w:p w14:paraId="76C84234" w14:textId="77777777" w:rsidR="007267D9" w:rsidRDefault="0072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B459F" w14:textId="77777777" w:rsidR="00591CDD" w:rsidRDefault="00591CDD">
    <w:pPr>
      <w:pStyle w:val="Header"/>
    </w:pPr>
    <w:r>
      <w:rPr>
        <w:noProof/>
      </w:rPr>
      <mc:AlternateContent>
        <mc:Choice Requires="wps">
          <w:drawing>
            <wp:anchor distT="0" distB="0" distL="114300" distR="114300" simplePos="0" relativeHeight="251659776" behindDoc="0" locked="0" layoutInCell="1" allowOverlap="1" wp14:anchorId="72D62598" wp14:editId="1C6D2C6F">
              <wp:simplePos x="0" y="0"/>
              <wp:positionH relativeFrom="column">
                <wp:posOffset>0</wp:posOffset>
              </wp:positionH>
              <wp:positionV relativeFrom="paragraph">
                <wp:posOffset>114300</wp:posOffset>
              </wp:positionV>
              <wp:extent cx="5943600" cy="0"/>
              <wp:effectExtent l="19050" t="19050" r="19050" b="19050"/>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377A5" id="Line 1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" strokecolor="gray" strokeweight="3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873B0" w14:textId="77777777" w:rsidR="00591CDD" w:rsidRDefault="00591CDD">
    <w:pPr>
      <w:pStyle w:val="Header"/>
    </w:pPr>
    <w:r>
      <w:rPr>
        <w:noProof/>
      </w:rPr>
      <mc:AlternateContent>
        <mc:Choice Requires="wps">
          <w:drawing>
            <wp:anchor distT="0" distB="0" distL="114300" distR="114300" simplePos="0" relativeHeight="251657728" behindDoc="0" locked="0" layoutInCell="1" allowOverlap="1" wp14:anchorId="27FBFF29" wp14:editId="09788809">
              <wp:simplePos x="0" y="0"/>
              <wp:positionH relativeFrom="column">
                <wp:posOffset>0</wp:posOffset>
              </wp:positionH>
              <wp:positionV relativeFrom="paragraph">
                <wp:posOffset>114300</wp:posOffset>
              </wp:positionV>
              <wp:extent cx="5943600" cy="0"/>
              <wp:effectExtent l="19050" t="19050" r="19050" b="1905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8FC8E"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" strokecolor="gray"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3B5E"/>
    <w:multiLevelType w:val="hybridMultilevel"/>
    <w:tmpl w:val="1E98197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5E4700"/>
    <w:multiLevelType w:val="hybridMultilevel"/>
    <w:tmpl w:val="FFE20830"/>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3F67DA"/>
    <w:multiLevelType w:val="multilevel"/>
    <w:tmpl w:val="CF987CDE"/>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 w15:restartNumberingAfterBreak="0">
    <w:nsid w:val="15B86FEF"/>
    <w:multiLevelType w:val="hybridMultilevel"/>
    <w:tmpl w:val="DC08DD0E"/>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8B65BC"/>
    <w:multiLevelType w:val="hybridMultilevel"/>
    <w:tmpl w:val="6340FE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8804AD"/>
    <w:multiLevelType w:val="hybridMultilevel"/>
    <w:tmpl w:val="33DCED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6C620F"/>
    <w:multiLevelType w:val="hybridMultilevel"/>
    <w:tmpl w:val="0BB6C68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0E0F2F"/>
    <w:multiLevelType w:val="hybridMultilevel"/>
    <w:tmpl w:val="7FBA80A4"/>
    <w:lvl w:ilvl="0" w:tplc="FFFFFFFF">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B111EFD"/>
    <w:multiLevelType w:val="hybridMultilevel"/>
    <w:tmpl w:val="132E355A"/>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E555168"/>
    <w:multiLevelType w:val="hybridMultilevel"/>
    <w:tmpl w:val="7EA272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205516"/>
    <w:multiLevelType w:val="hybridMultilevel"/>
    <w:tmpl w:val="D074A7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A3458E0"/>
    <w:multiLevelType w:val="hybridMultilevel"/>
    <w:tmpl w:val="A8DA218A"/>
    <w:lvl w:ilvl="0" w:tplc="FFFFFFFF">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A3A19E1"/>
    <w:multiLevelType w:val="hybridMultilevel"/>
    <w:tmpl w:val="0980F73E"/>
    <w:lvl w:ilvl="0" w:tplc="FFFFFFFF">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0CA74A6"/>
    <w:multiLevelType w:val="multilevel"/>
    <w:tmpl w:val="BF4A027C"/>
    <w:lvl w:ilvl="0">
      <w:start w:val="4"/>
      <w:numFmt w:val="decimal"/>
      <w:lvlText w:val="%1."/>
      <w:lvlJc w:val="left"/>
      <w:pPr>
        <w:tabs>
          <w:tab w:val="num" w:pos="720"/>
        </w:tabs>
        <w:ind w:left="720" w:hanging="360"/>
      </w:pPr>
      <w:rPr>
        <w:rFonts w:hint="default"/>
      </w:rPr>
    </w:lvl>
    <w:lvl w:ilvl="1">
      <w:start w:val="1"/>
      <w:numFmt w:val="decimalZero"/>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4" w15:restartNumberingAfterBreak="0">
    <w:nsid w:val="668A1ADC"/>
    <w:multiLevelType w:val="hybridMultilevel"/>
    <w:tmpl w:val="2EB2C25C"/>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7C38E9"/>
    <w:multiLevelType w:val="hybridMultilevel"/>
    <w:tmpl w:val="03EE1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D1AD9"/>
    <w:multiLevelType w:val="hybridMultilevel"/>
    <w:tmpl w:val="C92C49D4"/>
    <w:lvl w:ilvl="0" w:tplc="9CC602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7824253">
    <w:abstractNumId w:val="3"/>
  </w:num>
  <w:num w:numId="2" w16cid:durableId="134875051">
    <w:abstractNumId w:val="1"/>
  </w:num>
  <w:num w:numId="3" w16cid:durableId="1803382605">
    <w:abstractNumId w:val="12"/>
  </w:num>
  <w:num w:numId="4" w16cid:durableId="777214141">
    <w:abstractNumId w:val="11"/>
  </w:num>
  <w:num w:numId="5" w16cid:durableId="251933152">
    <w:abstractNumId w:val="7"/>
  </w:num>
  <w:num w:numId="6" w16cid:durableId="188186350">
    <w:abstractNumId w:val="15"/>
  </w:num>
  <w:num w:numId="7" w16cid:durableId="2110006215">
    <w:abstractNumId w:val="8"/>
  </w:num>
  <w:num w:numId="8" w16cid:durableId="467212966">
    <w:abstractNumId w:val="5"/>
  </w:num>
  <w:num w:numId="9" w16cid:durableId="1640456348">
    <w:abstractNumId w:val="16"/>
  </w:num>
  <w:num w:numId="10" w16cid:durableId="1809473085">
    <w:abstractNumId w:val="13"/>
  </w:num>
  <w:num w:numId="11" w16cid:durableId="474031736">
    <w:abstractNumId w:val="10"/>
  </w:num>
  <w:num w:numId="12" w16cid:durableId="1886484873">
    <w:abstractNumId w:val="2"/>
  </w:num>
  <w:num w:numId="13" w16cid:durableId="1251547423">
    <w:abstractNumId w:val="6"/>
  </w:num>
  <w:num w:numId="14" w16cid:durableId="1618442595">
    <w:abstractNumId w:val="9"/>
  </w:num>
  <w:num w:numId="15" w16cid:durableId="1803839511">
    <w:abstractNumId w:val="4"/>
  </w:num>
  <w:num w:numId="16" w16cid:durableId="371882114">
    <w:abstractNumId w:val="0"/>
  </w:num>
  <w:num w:numId="17" w16cid:durableId="4634255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0F5"/>
    <w:rsid w:val="0000114E"/>
    <w:rsid w:val="00033A58"/>
    <w:rsid w:val="00052EB9"/>
    <w:rsid w:val="000566B3"/>
    <w:rsid w:val="00071510"/>
    <w:rsid w:val="000769F7"/>
    <w:rsid w:val="00076A22"/>
    <w:rsid w:val="00086BE7"/>
    <w:rsid w:val="00096737"/>
    <w:rsid w:val="000A2D98"/>
    <w:rsid w:val="000B049E"/>
    <w:rsid w:val="000C72EA"/>
    <w:rsid w:val="000D5A91"/>
    <w:rsid w:val="000D5B1D"/>
    <w:rsid w:val="000E4B59"/>
    <w:rsid w:val="000F35B0"/>
    <w:rsid w:val="00175A6F"/>
    <w:rsid w:val="001800F3"/>
    <w:rsid w:val="001850E7"/>
    <w:rsid w:val="001912AB"/>
    <w:rsid w:val="001B44FA"/>
    <w:rsid w:val="001F6FA0"/>
    <w:rsid w:val="001F7C0D"/>
    <w:rsid w:val="0020290E"/>
    <w:rsid w:val="0021414E"/>
    <w:rsid w:val="00214EB6"/>
    <w:rsid w:val="00240501"/>
    <w:rsid w:val="00242C02"/>
    <w:rsid w:val="002476B6"/>
    <w:rsid w:val="002577C7"/>
    <w:rsid w:val="0026447E"/>
    <w:rsid w:val="00270679"/>
    <w:rsid w:val="002763A3"/>
    <w:rsid w:val="002A0EB2"/>
    <w:rsid w:val="002E13E0"/>
    <w:rsid w:val="002F0A7D"/>
    <w:rsid w:val="00312039"/>
    <w:rsid w:val="00321B98"/>
    <w:rsid w:val="0033150E"/>
    <w:rsid w:val="00342206"/>
    <w:rsid w:val="003573AE"/>
    <w:rsid w:val="0037611C"/>
    <w:rsid w:val="00387637"/>
    <w:rsid w:val="00396B57"/>
    <w:rsid w:val="003A40D5"/>
    <w:rsid w:val="003B29DC"/>
    <w:rsid w:val="003B4612"/>
    <w:rsid w:val="003B5C0C"/>
    <w:rsid w:val="003E3470"/>
    <w:rsid w:val="003F0E21"/>
    <w:rsid w:val="0040053F"/>
    <w:rsid w:val="00400965"/>
    <w:rsid w:val="00421D1B"/>
    <w:rsid w:val="004302FB"/>
    <w:rsid w:val="00432148"/>
    <w:rsid w:val="00434105"/>
    <w:rsid w:val="00461F99"/>
    <w:rsid w:val="0048593D"/>
    <w:rsid w:val="004A32C2"/>
    <w:rsid w:val="004C4539"/>
    <w:rsid w:val="004C7154"/>
    <w:rsid w:val="004D2B47"/>
    <w:rsid w:val="004D5BE8"/>
    <w:rsid w:val="004E5836"/>
    <w:rsid w:val="004E73B6"/>
    <w:rsid w:val="004F58FF"/>
    <w:rsid w:val="0050307C"/>
    <w:rsid w:val="0050729D"/>
    <w:rsid w:val="00515CCF"/>
    <w:rsid w:val="00517544"/>
    <w:rsid w:val="00517EB3"/>
    <w:rsid w:val="00520900"/>
    <w:rsid w:val="00522802"/>
    <w:rsid w:val="005235CD"/>
    <w:rsid w:val="00553BC6"/>
    <w:rsid w:val="005827C8"/>
    <w:rsid w:val="00591CDD"/>
    <w:rsid w:val="005A006B"/>
    <w:rsid w:val="005A3A2D"/>
    <w:rsid w:val="005B78B7"/>
    <w:rsid w:val="006064E0"/>
    <w:rsid w:val="00613CF8"/>
    <w:rsid w:val="006148C7"/>
    <w:rsid w:val="00617002"/>
    <w:rsid w:val="0064026D"/>
    <w:rsid w:val="00656453"/>
    <w:rsid w:val="00676107"/>
    <w:rsid w:val="00682919"/>
    <w:rsid w:val="00690746"/>
    <w:rsid w:val="0069527E"/>
    <w:rsid w:val="006A12A1"/>
    <w:rsid w:val="006A795D"/>
    <w:rsid w:val="006C3651"/>
    <w:rsid w:val="006D2B9F"/>
    <w:rsid w:val="006D717E"/>
    <w:rsid w:val="006F49C1"/>
    <w:rsid w:val="007267D9"/>
    <w:rsid w:val="0072793A"/>
    <w:rsid w:val="00732399"/>
    <w:rsid w:val="00732B05"/>
    <w:rsid w:val="007407C1"/>
    <w:rsid w:val="0074614A"/>
    <w:rsid w:val="00747B2E"/>
    <w:rsid w:val="0077470B"/>
    <w:rsid w:val="00783B02"/>
    <w:rsid w:val="00796832"/>
    <w:rsid w:val="007B3D86"/>
    <w:rsid w:val="007C2AEF"/>
    <w:rsid w:val="007D4E76"/>
    <w:rsid w:val="007F6BBD"/>
    <w:rsid w:val="007F6DF4"/>
    <w:rsid w:val="00827312"/>
    <w:rsid w:val="008415E3"/>
    <w:rsid w:val="00862B66"/>
    <w:rsid w:val="008A204D"/>
    <w:rsid w:val="008A5D0E"/>
    <w:rsid w:val="008C4DA4"/>
    <w:rsid w:val="008C581A"/>
    <w:rsid w:val="008C723C"/>
    <w:rsid w:val="008E0103"/>
    <w:rsid w:val="00923B4E"/>
    <w:rsid w:val="00930642"/>
    <w:rsid w:val="0094581A"/>
    <w:rsid w:val="0094712F"/>
    <w:rsid w:val="0095645E"/>
    <w:rsid w:val="00970584"/>
    <w:rsid w:val="009A76A1"/>
    <w:rsid w:val="009C1125"/>
    <w:rsid w:val="009D4462"/>
    <w:rsid w:val="009D4708"/>
    <w:rsid w:val="009F7225"/>
    <w:rsid w:val="009F7419"/>
    <w:rsid w:val="00A01679"/>
    <w:rsid w:val="00A14923"/>
    <w:rsid w:val="00A160F5"/>
    <w:rsid w:val="00A1642F"/>
    <w:rsid w:val="00A23C4E"/>
    <w:rsid w:val="00A527AD"/>
    <w:rsid w:val="00A6695B"/>
    <w:rsid w:val="00A72889"/>
    <w:rsid w:val="00A86D0D"/>
    <w:rsid w:val="00A86D21"/>
    <w:rsid w:val="00AA6DE2"/>
    <w:rsid w:val="00AB4AE5"/>
    <w:rsid w:val="00AB7264"/>
    <w:rsid w:val="00AC6203"/>
    <w:rsid w:val="00AD6171"/>
    <w:rsid w:val="00AD714A"/>
    <w:rsid w:val="00AE15D5"/>
    <w:rsid w:val="00B026AB"/>
    <w:rsid w:val="00B06760"/>
    <w:rsid w:val="00B15BA6"/>
    <w:rsid w:val="00B25CF6"/>
    <w:rsid w:val="00B32DBA"/>
    <w:rsid w:val="00B35604"/>
    <w:rsid w:val="00B50E9F"/>
    <w:rsid w:val="00B51BE4"/>
    <w:rsid w:val="00B5628A"/>
    <w:rsid w:val="00B72E85"/>
    <w:rsid w:val="00B817A3"/>
    <w:rsid w:val="00B84818"/>
    <w:rsid w:val="00B95943"/>
    <w:rsid w:val="00B96C8A"/>
    <w:rsid w:val="00BA152B"/>
    <w:rsid w:val="00BC2459"/>
    <w:rsid w:val="00BC4627"/>
    <w:rsid w:val="00BF63F0"/>
    <w:rsid w:val="00C06CBC"/>
    <w:rsid w:val="00C152D1"/>
    <w:rsid w:val="00C27951"/>
    <w:rsid w:val="00C27B3F"/>
    <w:rsid w:val="00C36418"/>
    <w:rsid w:val="00C36AAE"/>
    <w:rsid w:val="00C54B85"/>
    <w:rsid w:val="00C6124D"/>
    <w:rsid w:val="00C63649"/>
    <w:rsid w:val="00C80217"/>
    <w:rsid w:val="00C86A16"/>
    <w:rsid w:val="00CA66D7"/>
    <w:rsid w:val="00CC7BCB"/>
    <w:rsid w:val="00CE5595"/>
    <w:rsid w:val="00CE5FF3"/>
    <w:rsid w:val="00CF33BB"/>
    <w:rsid w:val="00CF7F99"/>
    <w:rsid w:val="00D029DC"/>
    <w:rsid w:val="00D10025"/>
    <w:rsid w:val="00D106AD"/>
    <w:rsid w:val="00D26756"/>
    <w:rsid w:val="00D40FB8"/>
    <w:rsid w:val="00D46A85"/>
    <w:rsid w:val="00D63078"/>
    <w:rsid w:val="00D773EC"/>
    <w:rsid w:val="00D7740E"/>
    <w:rsid w:val="00D827BD"/>
    <w:rsid w:val="00D9679C"/>
    <w:rsid w:val="00DA111D"/>
    <w:rsid w:val="00DB6598"/>
    <w:rsid w:val="00DB67ED"/>
    <w:rsid w:val="00DC2147"/>
    <w:rsid w:val="00DD315E"/>
    <w:rsid w:val="00DE0CEC"/>
    <w:rsid w:val="00DE0F92"/>
    <w:rsid w:val="00DE28C5"/>
    <w:rsid w:val="00DF241D"/>
    <w:rsid w:val="00DF6562"/>
    <w:rsid w:val="00E17EC0"/>
    <w:rsid w:val="00E32199"/>
    <w:rsid w:val="00E32E46"/>
    <w:rsid w:val="00E35C3F"/>
    <w:rsid w:val="00E511E5"/>
    <w:rsid w:val="00E535AB"/>
    <w:rsid w:val="00E56652"/>
    <w:rsid w:val="00E657FD"/>
    <w:rsid w:val="00E9416E"/>
    <w:rsid w:val="00EB7C23"/>
    <w:rsid w:val="00ED0AF9"/>
    <w:rsid w:val="00ED2EC7"/>
    <w:rsid w:val="00EF7F86"/>
    <w:rsid w:val="00F05FAF"/>
    <w:rsid w:val="00F14BC4"/>
    <w:rsid w:val="00F168F3"/>
    <w:rsid w:val="00F3091C"/>
    <w:rsid w:val="00F44CCB"/>
    <w:rsid w:val="00F47E2F"/>
    <w:rsid w:val="00F52DD3"/>
    <w:rsid w:val="00F54D3D"/>
    <w:rsid w:val="00F61BCE"/>
    <w:rsid w:val="00F632B7"/>
    <w:rsid w:val="00F71B83"/>
    <w:rsid w:val="00F9372B"/>
    <w:rsid w:val="00FD460D"/>
    <w:rsid w:val="00FE2C32"/>
    <w:rsid w:val="00FF0CCD"/>
    <w:rsid w:val="00FF1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1E30B0"/>
  <w15:docId w15:val="{91624561-B3FD-7D43-8E87-04C3F1C0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after="360"/>
      <w:jc w:val="center"/>
      <w:outlineLvl w:val="0"/>
    </w:pPr>
    <w:rPr>
      <w:b/>
      <w:iCs/>
      <w:sz w:val="40"/>
    </w:rPr>
  </w:style>
  <w:style w:type="paragraph" w:styleId="Heading2">
    <w:name w:val="heading 2"/>
    <w:basedOn w:val="Normal"/>
    <w:next w:val="Normal"/>
    <w:qFormat/>
    <w:pPr>
      <w:keepNext/>
      <w:jc w:val="both"/>
      <w:outlineLvl w:val="1"/>
    </w:pPr>
    <w:rPr>
      <w:b/>
      <w:sz w:val="32"/>
    </w:rPr>
  </w:style>
  <w:style w:type="paragraph" w:styleId="Heading3">
    <w:name w:val="heading 3"/>
    <w:basedOn w:val="Normal"/>
    <w:next w:val="Normal"/>
    <w:qFormat/>
    <w:pPr>
      <w:keepNext/>
      <w:jc w:val="both"/>
      <w:outlineLvl w:val="2"/>
    </w:pPr>
    <w:rPr>
      <w:b/>
      <w:bCs/>
      <w:iCs/>
    </w:rPr>
  </w:style>
  <w:style w:type="paragraph" w:styleId="Heading4">
    <w:name w:val="heading 4"/>
    <w:basedOn w:val="Normal"/>
    <w:next w:val="Normal"/>
    <w:qFormat/>
    <w:pPr>
      <w:keepNext/>
      <w:autoSpaceDE w:val="0"/>
      <w:autoSpaceDN w:val="0"/>
      <w:adjustRightInd w:val="0"/>
      <w:outlineLvl w:val="3"/>
    </w:pPr>
    <w:rPr>
      <w:b/>
      <w:bCs/>
      <w:sz w:val="28"/>
      <w:szCs w:val="28"/>
    </w:rPr>
  </w:style>
  <w:style w:type="paragraph" w:styleId="Heading5">
    <w:name w:val="heading 5"/>
    <w:basedOn w:val="Normal"/>
    <w:next w:val="Normal"/>
    <w:qFormat/>
    <w:pPr>
      <w:keepNext/>
      <w:autoSpaceDE w:val="0"/>
      <w:autoSpaceDN w:val="0"/>
      <w:adjustRightInd w:val="0"/>
      <w:jc w:val="center"/>
      <w:outlineLvl w:val="4"/>
    </w:pPr>
    <w:rPr>
      <w:rFonts w:cs="Arial"/>
      <w:b/>
      <w:bCs/>
      <w:sz w:val="40"/>
      <w:szCs w:val="20"/>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shd w:val="clear" w:color="auto" w:fill="E0E0E0"/>
      <w:jc w:val="center"/>
      <w:outlineLvl w:val="5"/>
    </w:pPr>
    <w:rPr>
      <w:sz w:val="72"/>
      <w:shd w:val="clear" w:color="auto" w:fill="E0E0E0"/>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E0E0E0"/>
      <w:jc w:val="center"/>
      <w:outlineLvl w:val="6"/>
    </w:pPr>
    <w:rPr>
      <w:sz w:val="40"/>
      <w:shd w:val="clear" w:color="auto" w:fill="E0E0E0"/>
    </w:rPr>
  </w:style>
  <w:style w:type="paragraph" w:styleId="Heading8">
    <w:name w:val="heading 8"/>
    <w:basedOn w:val="Normal"/>
    <w:next w:val="Normal"/>
    <w:qFormat/>
    <w:pPr>
      <w:keepNext/>
      <w:jc w:val="both"/>
      <w:outlineLvl w:val="7"/>
    </w:pPr>
    <w:rPr>
      <w:color w:val="0000FF"/>
      <w:u w:val="single"/>
    </w:rPr>
  </w:style>
  <w:style w:type="paragraph" w:styleId="Heading9">
    <w:name w:val="heading 9"/>
    <w:basedOn w:val="Normal"/>
    <w:next w:val="Normal"/>
    <w:qFormat/>
    <w:pPr>
      <w:keepNext/>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BodyTextIndent3"/>
    <w:next w:val="BodyTextIndent3"/>
    <w:pPr>
      <w:jc w:val="both"/>
    </w:pPr>
  </w:style>
  <w:style w:type="paragraph" w:styleId="BodyText2">
    <w:name w:val="Body Text 2"/>
    <w:basedOn w:val="Normal"/>
    <w:pPr>
      <w:jc w:val="both"/>
    </w:pPr>
    <w:rPr>
      <w:sz w:val="22"/>
    </w:rPr>
  </w:style>
  <w:style w:type="paragraph" w:styleId="BodyTextIndent">
    <w:name w:val="Body Text Indent"/>
    <w:basedOn w:val="Normal"/>
    <w:pPr>
      <w:ind w:left="360" w:hanging="360"/>
      <w:jc w:val="both"/>
    </w:pPr>
  </w:style>
  <w:style w:type="paragraph" w:styleId="BodyText3">
    <w:name w:val="Body Text 3"/>
    <w:basedOn w:val="BodyTextIndent3"/>
    <w:pPr>
      <w:jc w:val="both"/>
    </w:pPr>
  </w:style>
  <w:style w:type="paragraph" w:styleId="NormalWeb">
    <w:name w:val="Normal (Web)"/>
    <w:basedOn w:val="Normal"/>
    <w:pPr>
      <w:spacing w:before="100" w:beforeAutospacing="1" w:after="100" w:afterAutospacing="1"/>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Indent2">
    <w:name w:val="Body Text Indent 2"/>
    <w:basedOn w:val="Normal"/>
    <w:pPr>
      <w:ind w:left="720"/>
      <w:jc w:val="both"/>
    </w:pPr>
    <w:rPr>
      <w:szCs w:val="20"/>
    </w:rPr>
  </w:style>
  <w:style w:type="character" w:customStyle="1" w:styleId="emailstyle16">
    <w:name w:val="emailstyle16"/>
    <w:rPr>
      <w:rFonts w:ascii="Arial" w:hAnsi="Arial" w:cs="Arial"/>
      <w:color w:val="000000"/>
      <w:sz w:val="20"/>
    </w:rPr>
  </w:style>
  <w:style w:type="paragraph" w:customStyle="1" w:styleId="text">
    <w:name w:val="text"/>
    <w:basedOn w:val="Normal"/>
    <w:pPr>
      <w:spacing w:before="100" w:beforeAutospacing="1" w:after="100" w:afterAutospacing="1"/>
    </w:pPr>
    <w:rPr>
      <w:rFonts w:ascii="Arial Unicode MS" w:eastAsia="Arial Unicode MS" w:hAnsi="Arial Unicode MS" w:cs="Arial Unicode M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TOC1">
    <w:name w:val="toc 1"/>
    <w:basedOn w:val="Normal"/>
    <w:next w:val="Normal"/>
    <w:autoRedefine/>
    <w:uiPriority w:val="39"/>
    <w:rsid w:val="00862B66"/>
    <w:pPr>
      <w:tabs>
        <w:tab w:val="right" w:leader="dot" w:pos="9350"/>
      </w:tabs>
      <w:spacing w:before="120" w:after="120"/>
    </w:pPr>
    <w:rPr>
      <w:b/>
      <w:bCs/>
      <w:caps/>
      <w:noProof/>
      <w:color w:val="008AB0"/>
      <w:sz w:val="20"/>
      <w:szCs w:val="20"/>
    </w:r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uiPriority w:val="39"/>
    <w:rsid w:val="00AC6203"/>
    <w:pPr>
      <w:tabs>
        <w:tab w:val="left" w:pos="990"/>
        <w:tab w:val="right" w:leader="dot" w:pos="9350"/>
      </w:tabs>
      <w:ind w:left="480"/>
    </w:pPr>
    <w:rPr>
      <w:i/>
      <w:iCs/>
      <w:noProof/>
      <w:sz w:val="20"/>
      <w:szCs w:val="20"/>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uiPriority w:val="39"/>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styleId="BodyTextIndent3">
    <w:name w:val="Body Text Indent 3"/>
    <w:basedOn w:val="Normal"/>
    <w:pPr>
      <w:ind w:firstLine="720"/>
    </w:pPr>
    <w:rPr>
      <w:sz w:val="22"/>
    </w:rPr>
  </w:style>
  <w:style w:type="paragraph" w:styleId="BalloonText">
    <w:name w:val="Balloon Text"/>
    <w:basedOn w:val="Normal"/>
    <w:semiHidden/>
    <w:rPr>
      <w:rFonts w:ascii="Tahoma" w:hAnsi="Tahoma" w:cs="Tahoma"/>
      <w:sz w:val="16"/>
      <w:szCs w:val="16"/>
    </w:rPr>
  </w:style>
  <w:style w:type="paragraph" w:customStyle="1" w:styleId="headline">
    <w:name w:val="headline"/>
    <w:basedOn w:val="Normal"/>
    <w:pPr>
      <w:spacing w:before="100" w:beforeAutospacing="1" w:after="100" w:afterAutospacing="1" w:line="357" w:lineRule="atLeast"/>
    </w:pPr>
    <w:rPr>
      <w:rFonts w:eastAsia="Arial Unicode MS" w:cs="Arial"/>
      <w:b/>
      <w:bCs/>
      <w:color w:val="CC0000"/>
      <w:sz w:val="29"/>
      <w:szCs w:val="29"/>
    </w:rPr>
  </w:style>
  <w:style w:type="character" w:customStyle="1" w:styleId="dropcap1">
    <w:name w:val="dropcap1"/>
    <w:rPr>
      <w:rFonts w:ascii="Arial" w:hAnsi="Arial" w:cs="Arial" w:hint="default"/>
      <w:b/>
      <w:bCs/>
      <w:i w:val="0"/>
      <w:iCs w:val="0"/>
      <w:smallCaps w:val="0"/>
      <w:color w:val="333333"/>
      <w:sz w:val="24"/>
      <w:szCs w:val="24"/>
    </w:rPr>
  </w:style>
  <w:style w:type="character" w:styleId="Strong">
    <w:name w:val="Strong"/>
    <w:qFormat/>
    <w:rPr>
      <w:b/>
      <w:bCs/>
    </w:rPr>
  </w:style>
  <w:style w:type="character" w:styleId="Emphasis">
    <w:name w:val="Emphasis"/>
    <w:qFormat/>
    <w:rPr>
      <w:i/>
      <w:iCs/>
    </w:rPr>
  </w:style>
  <w:style w:type="character" w:customStyle="1" w:styleId="boldbodytext-red1">
    <w:name w:val="boldbodytext-red1"/>
    <w:rPr>
      <w:rFonts w:ascii="Arial" w:hAnsi="Arial" w:cs="Arial" w:hint="default"/>
      <w:b/>
      <w:bCs/>
      <w:i w:val="0"/>
      <w:iCs w:val="0"/>
      <w:smallCaps w:val="0"/>
      <w:color w:val="CC0000"/>
      <w:sz w:val="17"/>
      <w:szCs w:val="17"/>
    </w:rPr>
  </w:style>
  <w:style w:type="character" w:customStyle="1" w:styleId="bodytext1">
    <w:name w:val="bodytext1"/>
    <w:rPr>
      <w:rFonts w:ascii="Arial" w:hAnsi="Arial" w:cs="Arial" w:hint="default"/>
      <w:b w:val="0"/>
      <w:bCs w:val="0"/>
      <w:i w:val="0"/>
      <w:iCs w:val="0"/>
      <w:smallCaps w:val="0"/>
      <w:color w:val="333333"/>
      <w:sz w:val="17"/>
      <w:szCs w:val="17"/>
    </w:rPr>
  </w:style>
  <w:style w:type="paragraph" w:customStyle="1" w:styleId="bodytext0">
    <w:name w:val="bodytext"/>
    <w:basedOn w:val="Normal"/>
    <w:pPr>
      <w:spacing w:before="100" w:beforeAutospacing="1" w:after="100" w:afterAutospacing="1" w:line="251" w:lineRule="atLeast"/>
    </w:pPr>
    <w:rPr>
      <w:rFonts w:eastAsia="Arial Unicode MS" w:cs="Arial"/>
      <w:color w:val="333333"/>
      <w:sz w:val="17"/>
      <w:szCs w:val="17"/>
    </w:rPr>
  </w:style>
  <w:style w:type="paragraph" w:customStyle="1" w:styleId="StyleHeading2NotBoldPatternClearGray-125">
    <w:name w:val="Style Heading 2 + Not Bold Pattern: Clear (Gray-12.5%)"/>
    <w:basedOn w:val="Heading2"/>
    <w:rPr>
      <w:b w:val="0"/>
      <w:sz w:val="28"/>
      <w:shd w:val="clear" w:color="auto" w:fill="E0E0E0"/>
    </w:rPr>
  </w:style>
  <w:style w:type="paragraph" w:styleId="Title">
    <w:name w:val="Title"/>
    <w:basedOn w:val="Normal"/>
    <w:next w:val="Normal"/>
    <w:qFormat/>
    <w:pPr>
      <w:spacing w:before="240" w:after="60" w:line="276" w:lineRule="auto"/>
      <w:jc w:val="center"/>
      <w:outlineLvl w:val="0"/>
    </w:pPr>
    <w:rPr>
      <w:rFonts w:ascii="Cambria" w:hAnsi="Cambria"/>
      <w:b/>
      <w:bCs/>
      <w:kern w:val="28"/>
      <w:sz w:val="32"/>
      <w:szCs w:val="32"/>
    </w:rPr>
  </w:style>
  <w:style w:type="paragraph" w:styleId="BlockText">
    <w:name w:val="Block Text"/>
    <w:basedOn w:val="Normal"/>
    <w:pPr>
      <w:pBdr>
        <w:top w:val="single" w:sz="24" w:space="0" w:color="FF3300"/>
      </w:pBdr>
      <w:shd w:val="clear" w:color="auto" w:fill="FFFFFF"/>
      <w:spacing w:before="360" w:after="100" w:afterAutospacing="1"/>
      <w:ind w:left="1080" w:right="1020"/>
      <w:jc w:val="center"/>
    </w:pPr>
  </w:style>
  <w:style w:type="character" w:customStyle="1" w:styleId="Heading3Char">
    <w:name w:val="Heading 3 Char"/>
    <w:rPr>
      <w:b/>
      <w:bCs/>
      <w:iCs/>
      <w:sz w:val="24"/>
      <w:szCs w:val="24"/>
      <w:lang w:val="en-US" w:eastAsia="en-US" w:bidi="ar-SA"/>
    </w:rPr>
  </w:style>
  <w:style w:type="paragraph" w:styleId="Index1">
    <w:name w:val="index 1"/>
    <w:basedOn w:val="Normal"/>
    <w:next w:val="Normal"/>
    <w:autoRedefine/>
    <w:semiHidden/>
    <w:pPr>
      <w:ind w:left="240" w:hanging="240"/>
    </w:pPr>
    <w:rPr>
      <w:sz w:val="20"/>
      <w:szCs w:val="20"/>
    </w:rPr>
  </w:style>
  <w:style w:type="paragraph" w:styleId="Index2">
    <w:name w:val="index 2"/>
    <w:basedOn w:val="Normal"/>
    <w:next w:val="Normal"/>
    <w:autoRedefine/>
    <w:semiHidden/>
    <w:pPr>
      <w:ind w:left="480" w:hanging="240"/>
    </w:pPr>
    <w:rPr>
      <w:sz w:val="20"/>
      <w:szCs w:val="20"/>
    </w:rPr>
  </w:style>
  <w:style w:type="paragraph" w:styleId="Index3">
    <w:name w:val="index 3"/>
    <w:basedOn w:val="Normal"/>
    <w:next w:val="Normal"/>
    <w:autoRedefine/>
    <w:semiHidden/>
    <w:pPr>
      <w:ind w:left="720" w:hanging="240"/>
    </w:pPr>
    <w:rPr>
      <w:sz w:val="20"/>
      <w:szCs w:val="20"/>
    </w:rPr>
  </w:style>
  <w:style w:type="paragraph" w:styleId="Index4">
    <w:name w:val="index 4"/>
    <w:basedOn w:val="Normal"/>
    <w:next w:val="Normal"/>
    <w:autoRedefine/>
    <w:semiHidden/>
    <w:pPr>
      <w:ind w:left="960" w:hanging="240"/>
    </w:pPr>
    <w:rPr>
      <w:sz w:val="20"/>
      <w:szCs w:val="20"/>
    </w:rPr>
  </w:style>
  <w:style w:type="paragraph" w:styleId="Index5">
    <w:name w:val="index 5"/>
    <w:basedOn w:val="Normal"/>
    <w:next w:val="Normal"/>
    <w:autoRedefine/>
    <w:semiHidden/>
    <w:pPr>
      <w:ind w:left="1200" w:hanging="240"/>
    </w:pPr>
    <w:rPr>
      <w:sz w:val="20"/>
      <w:szCs w:val="20"/>
    </w:rPr>
  </w:style>
  <w:style w:type="paragraph" w:styleId="Index6">
    <w:name w:val="index 6"/>
    <w:basedOn w:val="Normal"/>
    <w:next w:val="Normal"/>
    <w:autoRedefine/>
    <w:semiHidden/>
    <w:pPr>
      <w:ind w:left="1440" w:hanging="240"/>
    </w:pPr>
    <w:rPr>
      <w:sz w:val="20"/>
      <w:szCs w:val="20"/>
    </w:rPr>
  </w:style>
  <w:style w:type="paragraph" w:styleId="Index7">
    <w:name w:val="index 7"/>
    <w:basedOn w:val="Normal"/>
    <w:next w:val="Normal"/>
    <w:autoRedefine/>
    <w:semiHidden/>
    <w:pPr>
      <w:ind w:left="1680" w:hanging="240"/>
    </w:pPr>
    <w:rPr>
      <w:sz w:val="20"/>
      <w:szCs w:val="20"/>
    </w:rPr>
  </w:style>
  <w:style w:type="paragraph" w:styleId="Index8">
    <w:name w:val="index 8"/>
    <w:basedOn w:val="Normal"/>
    <w:next w:val="Normal"/>
    <w:autoRedefine/>
    <w:semiHidden/>
    <w:pPr>
      <w:ind w:left="1920" w:hanging="240"/>
    </w:pPr>
    <w:rPr>
      <w:sz w:val="20"/>
      <w:szCs w:val="20"/>
    </w:rPr>
  </w:style>
  <w:style w:type="paragraph" w:styleId="Index9">
    <w:name w:val="index 9"/>
    <w:basedOn w:val="Normal"/>
    <w:next w:val="Normal"/>
    <w:autoRedefine/>
    <w:semiHidden/>
    <w:pPr>
      <w:ind w:left="2160" w:hanging="240"/>
    </w:pPr>
    <w:rPr>
      <w:sz w:val="20"/>
      <w:szCs w:val="20"/>
    </w:rPr>
  </w:style>
  <w:style w:type="paragraph" w:styleId="IndexHeading">
    <w:name w:val="index heading"/>
    <w:basedOn w:val="Normal"/>
    <w:next w:val="Index1"/>
    <w:semiHidden/>
    <w:pPr>
      <w:spacing w:before="120" w:after="120"/>
    </w:pPr>
    <w:rPr>
      <w:b/>
      <w:bCs/>
      <w:i/>
      <w:iCs/>
      <w:sz w:val="20"/>
      <w:szCs w:val="20"/>
    </w:rPr>
  </w:style>
  <w:style w:type="paragraph" w:styleId="NoSpacing">
    <w:name w:val="No Spacing"/>
    <w:uiPriority w:val="1"/>
    <w:qFormat/>
    <w:rsid w:val="008C4DA4"/>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E35C3F"/>
    <w:rPr>
      <w:color w:val="808080"/>
    </w:rPr>
  </w:style>
  <w:style w:type="paragraph" w:styleId="Subtitle">
    <w:name w:val="Subtitle"/>
    <w:basedOn w:val="Normal"/>
    <w:next w:val="Normal"/>
    <w:link w:val="SubtitleChar"/>
    <w:qFormat/>
    <w:rsid w:val="00BC462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BC4627"/>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827B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78B7"/>
    <w:pPr>
      <w:ind w:left="720"/>
      <w:contextualSpacing/>
    </w:pPr>
  </w:style>
  <w:style w:type="paragraph" w:styleId="Revision">
    <w:name w:val="Revision"/>
    <w:hidden/>
    <w:uiPriority w:val="99"/>
    <w:semiHidden/>
    <w:rsid w:val="00CF33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landry\Desktop\Projects\Toolkit%20Project\Handbook\Store%20Handbook%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930A1-2858-428E-B457-D3C4BC81A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Settings\tlandry\Desktop\Projects\Toolkit Project\Handbook\Store Handbook Template.dot</Template>
  <TotalTime>5</TotalTime>
  <Pages>23</Pages>
  <Words>6409</Words>
  <Characters>36533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Employee Handbook</vt:lpstr>
    </vt:vector>
  </TitlesOfParts>
  <Company>Microsoft</Company>
  <LinksUpToDate>false</LinksUpToDate>
  <CharactersWithSpaces>42857</CharactersWithSpaces>
  <SharedDoc>false</SharedDoc>
  <HLinks>
    <vt:vector size="372" baseType="variant">
      <vt:variant>
        <vt:i4>2031664</vt:i4>
      </vt:variant>
      <vt:variant>
        <vt:i4>379</vt:i4>
      </vt:variant>
      <vt:variant>
        <vt:i4>0</vt:i4>
      </vt:variant>
      <vt:variant>
        <vt:i4>5</vt:i4>
      </vt:variant>
      <vt:variant>
        <vt:lpwstr/>
      </vt:variant>
      <vt:variant>
        <vt:lpwstr>_Toc236738742</vt:lpwstr>
      </vt:variant>
      <vt:variant>
        <vt:i4>2031664</vt:i4>
      </vt:variant>
      <vt:variant>
        <vt:i4>373</vt:i4>
      </vt:variant>
      <vt:variant>
        <vt:i4>0</vt:i4>
      </vt:variant>
      <vt:variant>
        <vt:i4>5</vt:i4>
      </vt:variant>
      <vt:variant>
        <vt:lpwstr/>
      </vt:variant>
      <vt:variant>
        <vt:lpwstr>_Toc236738741</vt:lpwstr>
      </vt:variant>
      <vt:variant>
        <vt:i4>2031664</vt:i4>
      </vt:variant>
      <vt:variant>
        <vt:i4>367</vt:i4>
      </vt:variant>
      <vt:variant>
        <vt:i4>0</vt:i4>
      </vt:variant>
      <vt:variant>
        <vt:i4>5</vt:i4>
      </vt:variant>
      <vt:variant>
        <vt:lpwstr/>
      </vt:variant>
      <vt:variant>
        <vt:lpwstr>_Toc236738740</vt:lpwstr>
      </vt:variant>
      <vt:variant>
        <vt:i4>1572912</vt:i4>
      </vt:variant>
      <vt:variant>
        <vt:i4>361</vt:i4>
      </vt:variant>
      <vt:variant>
        <vt:i4>0</vt:i4>
      </vt:variant>
      <vt:variant>
        <vt:i4>5</vt:i4>
      </vt:variant>
      <vt:variant>
        <vt:lpwstr/>
      </vt:variant>
      <vt:variant>
        <vt:lpwstr>_Toc236738739</vt:lpwstr>
      </vt:variant>
      <vt:variant>
        <vt:i4>1572912</vt:i4>
      </vt:variant>
      <vt:variant>
        <vt:i4>355</vt:i4>
      </vt:variant>
      <vt:variant>
        <vt:i4>0</vt:i4>
      </vt:variant>
      <vt:variant>
        <vt:i4>5</vt:i4>
      </vt:variant>
      <vt:variant>
        <vt:lpwstr/>
      </vt:variant>
      <vt:variant>
        <vt:lpwstr>_Toc236738738</vt:lpwstr>
      </vt:variant>
      <vt:variant>
        <vt:i4>1572912</vt:i4>
      </vt:variant>
      <vt:variant>
        <vt:i4>349</vt:i4>
      </vt:variant>
      <vt:variant>
        <vt:i4>0</vt:i4>
      </vt:variant>
      <vt:variant>
        <vt:i4>5</vt:i4>
      </vt:variant>
      <vt:variant>
        <vt:lpwstr/>
      </vt:variant>
      <vt:variant>
        <vt:lpwstr>_Toc236738737</vt:lpwstr>
      </vt:variant>
      <vt:variant>
        <vt:i4>1572912</vt:i4>
      </vt:variant>
      <vt:variant>
        <vt:i4>343</vt:i4>
      </vt:variant>
      <vt:variant>
        <vt:i4>0</vt:i4>
      </vt:variant>
      <vt:variant>
        <vt:i4>5</vt:i4>
      </vt:variant>
      <vt:variant>
        <vt:lpwstr/>
      </vt:variant>
      <vt:variant>
        <vt:lpwstr>_Toc236738736</vt:lpwstr>
      </vt:variant>
      <vt:variant>
        <vt:i4>1572912</vt:i4>
      </vt:variant>
      <vt:variant>
        <vt:i4>337</vt:i4>
      </vt:variant>
      <vt:variant>
        <vt:i4>0</vt:i4>
      </vt:variant>
      <vt:variant>
        <vt:i4>5</vt:i4>
      </vt:variant>
      <vt:variant>
        <vt:lpwstr/>
      </vt:variant>
      <vt:variant>
        <vt:lpwstr>_Toc236738735</vt:lpwstr>
      </vt:variant>
      <vt:variant>
        <vt:i4>1572912</vt:i4>
      </vt:variant>
      <vt:variant>
        <vt:i4>331</vt:i4>
      </vt:variant>
      <vt:variant>
        <vt:i4>0</vt:i4>
      </vt:variant>
      <vt:variant>
        <vt:i4>5</vt:i4>
      </vt:variant>
      <vt:variant>
        <vt:lpwstr/>
      </vt:variant>
      <vt:variant>
        <vt:lpwstr>_Toc236738734</vt:lpwstr>
      </vt:variant>
      <vt:variant>
        <vt:i4>1572912</vt:i4>
      </vt:variant>
      <vt:variant>
        <vt:i4>325</vt:i4>
      </vt:variant>
      <vt:variant>
        <vt:i4>0</vt:i4>
      </vt:variant>
      <vt:variant>
        <vt:i4>5</vt:i4>
      </vt:variant>
      <vt:variant>
        <vt:lpwstr/>
      </vt:variant>
      <vt:variant>
        <vt:lpwstr>_Toc236738733</vt:lpwstr>
      </vt:variant>
      <vt:variant>
        <vt:i4>1572912</vt:i4>
      </vt:variant>
      <vt:variant>
        <vt:i4>319</vt:i4>
      </vt:variant>
      <vt:variant>
        <vt:i4>0</vt:i4>
      </vt:variant>
      <vt:variant>
        <vt:i4>5</vt:i4>
      </vt:variant>
      <vt:variant>
        <vt:lpwstr/>
      </vt:variant>
      <vt:variant>
        <vt:lpwstr>_Toc236738732</vt:lpwstr>
      </vt:variant>
      <vt:variant>
        <vt:i4>1572912</vt:i4>
      </vt:variant>
      <vt:variant>
        <vt:i4>313</vt:i4>
      </vt:variant>
      <vt:variant>
        <vt:i4>0</vt:i4>
      </vt:variant>
      <vt:variant>
        <vt:i4>5</vt:i4>
      </vt:variant>
      <vt:variant>
        <vt:lpwstr/>
      </vt:variant>
      <vt:variant>
        <vt:lpwstr>_Toc236738731</vt:lpwstr>
      </vt:variant>
      <vt:variant>
        <vt:i4>1572912</vt:i4>
      </vt:variant>
      <vt:variant>
        <vt:i4>307</vt:i4>
      </vt:variant>
      <vt:variant>
        <vt:i4>0</vt:i4>
      </vt:variant>
      <vt:variant>
        <vt:i4>5</vt:i4>
      </vt:variant>
      <vt:variant>
        <vt:lpwstr/>
      </vt:variant>
      <vt:variant>
        <vt:lpwstr>_Toc236738730</vt:lpwstr>
      </vt:variant>
      <vt:variant>
        <vt:i4>1638448</vt:i4>
      </vt:variant>
      <vt:variant>
        <vt:i4>301</vt:i4>
      </vt:variant>
      <vt:variant>
        <vt:i4>0</vt:i4>
      </vt:variant>
      <vt:variant>
        <vt:i4>5</vt:i4>
      </vt:variant>
      <vt:variant>
        <vt:lpwstr/>
      </vt:variant>
      <vt:variant>
        <vt:lpwstr>_Toc236738729</vt:lpwstr>
      </vt:variant>
      <vt:variant>
        <vt:i4>1638448</vt:i4>
      </vt:variant>
      <vt:variant>
        <vt:i4>295</vt:i4>
      </vt:variant>
      <vt:variant>
        <vt:i4>0</vt:i4>
      </vt:variant>
      <vt:variant>
        <vt:i4>5</vt:i4>
      </vt:variant>
      <vt:variant>
        <vt:lpwstr/>
      </vt:variant>
      <vt:variant>
        <vt:lpwstr>_Toc236738728</vt:lpwstr>
      </vt:variant>
      <vt:variant>
        <vt:i4>1638448</vt:i4>
      </vt:variant>
      <vt:variant>
        <vt:i4>289</vt:i4>
      </vt:variant>
      <vt:variant>
        <vt:i4>0</vt:i4>
      </vt:variant>
      <vt:variant>
        <vt:i4>5</vt:i4>
      </vt:variant>
      <vt:variant>
        <vt:lpwstr/>
      </vt:variant>
      <vt:variant>
        <vt:lpwstr>_Toc236738727</vt:lpwstr>
      </vt:variant>
      <vt:variant>
        <vt:i4>1638448</vt:i4>
      </vt:variant>
      <vt:variant>
        <vt:i4>283</vt:i4>
      </vt:variant>
      <vt:variant>
        <vt:i4>0</vt:i4>
      </vt:variant>
      <vt:variant>
        <vt:i4>5</vt:i4>
      </vt:variant>
      <vt:variant>
        <vt:lpwstr/>
      </vt:variant>
      <vt:variant>
        <vt:lpwstr>_Toc236738726</vt:lpwstr>
      </vt:variant>
      <vt:variant>
        <vt:i4>1638448</vt:i4>
      </vt:variant>
      <vt:variant>
        <vt:i4>277</vt:i4>
      </vt:variant>
      <vt:variant>
        <vt:i4>0</vt:i4>
      </vt:variant>
      <vt:variant>
        <vt:i4>5</vt:i4>
      </vt:variant>
      <vt:variant>
        <vt:lpwstr/>
      </vt:variant>
      <vt:variant>
        <vt:lpwstr>_Toc236738725</vt:lpwstr>
      </vt:variant>
      <vt:variant>
        <vt:i4>1638448</vt:i4>
      </vt:variant>
      <vt:variant>
        <vt:i4>271</vt:i4>
      </vt:variant>
      <vt:variant>
        <vt:i4>0</vt:i4>
      </vt:variant>
      <vt:variant>
        <vt:i4>5</vt:i4>
      </vt:variant>
      <vt:variant>
        <vt:lpwstr/>
      </vt:variant>
      <vt:variant>
        <vt:lpwstr>_Toc236738724</vt:lpwstr>
      </vt:variant>
      <vt:variant>
        <vt:i4>1638448</vt:i4>
      </vt:variant>
      <vt:variant>
        <vt:i4>265</vt:i4>
      </vt:variant>
      <vt:variant>
        <vt:i4>0</vt:i4>
      </vt:variant>
      <vt:variant>
        <vt:i4>5</vt:i4>
      </vt:variant>
      <vt:variant>
        <vt:lpwstr/>
      </vt:variant>
      <vt:variant>
        <vt:lpwstr>_Toc236738723</vt:lpwstr>
      </vt:variant>
      <vt:variant>
        <vt:i4>1638448</vt:i4>
      </vt:variant>
      <vt:variant>
        <vt:i4>259</vt:i4>
      </vt:variant>
      <vt:variant>
        <vt:i4>0</vt:i4>
      </vt:variant>
      <vt:variant>
        <vt:i4>5</vt:i4>
      </vt:variant>
      <vt:variant>
        <vt:lpwstr/>
      </vt:variant>
      <vt:variant>
        <vt:lpwstr>_Toc236738722</vt:lpwstr>
      </vt:variant>
      <vt:variant>
        <vt:i4>1638448</vt:i4>
      </vt:variant>
      <vt:variant>
        <vt:i4>253</vt:i4>
      </vt:variant>
      <vt:variant>
        <vt:i4>0</vt:i4>
      </vt:variant>
      <vt:variant>
        <vt:i4>5</vt:i4>
      </vt:variant>
      <vt:variant>
        <vt:lpwstr/>
      </vt:variant>
      <vt:variant>
        <vt:lpwstr>_Toc236738721</vt:lpwstr>
      </vt:variant>
      <vt:variant>
        <vt:i4>1638448</vt:i4>
      </vt:variant>
      <vt:variant>
        <vt:i4>247</vt:i4>
      </vt:variant>
      <vt:variant>
        <vt:i4>0</vt:i4>
      </vt:variant>
      <vt:variant>
        <vt:i4>5</vt:i4>
      </vt:variant>
      <vt:variant>
        <vt:lpwstr/>
      </vt:variant>
      <vt:variant>
        <vt:lpwstr>_Toc236738720</vt:lpwstr>
      </vt:variant>
      <vt:variant>
        <vt:i4>1703984</vt:i4>
      </vt:variant>
      <vt:variant>
        <vt:i4>241</vt:i4>
      </vt:variant>
      <vt:variant>
        <vt:i4>0</vt:i4>
      </vt:variant>
      <vt:variant>
        <vt:i4>5</vt:i4>
      </vt:variant>
      <vt:variant>
        <vt:lpwstr/>
      </vt:variant>
      <vt:variant>
        <vt:lpwstr>_Toc236738719</vt:lpwstr>
      </vt:variant>
      <vt:variant>
        <vt:i4>1703984</vt:i4>
      </vt:variant>
      <vt:variant>
        <vt:i4>235</vt:i4>
      </vt:variant>
      <vt:variant>
        <vt:i4>0</vt:i4>
      </vt:variant>
      <vt:variant>
        <vt:i4>5</vt:i4>
      </vt:variant>
      <vt:variant>
        <vt:lpwstr/>
      </vt:variant>
      <vt:variant>
        <vt:lpwstr>_Toc236738718</vt:lpwstr>
      </vt:variant>
      <vt:variant>
        <vt:i4>1703984</vt:i4>
      </vt:variant>
      <vt:variant>
        <vt:i4>229</vt:i4>
      </vt:variant>
      <vt:variant>
        <vt:i4>0</vt:i4>
      </vt:variant>
      <vt:variant>
        <vt:i4>5</vt:i4>
      </vt:variant>
      <vt:variant>
        <vt:lpwstr/>
      </vt:variant>
      <vt:variant>
        <vt:lpwstr>_Toc236738717</vt:lpwstr>
      </vt:variant>
      <vt:variant>
        <vt:i4>1703984</vt:i4>
      </vt:variant>
      <vt:variant>
        <vt:i4>223</vt:i4>
      </vt:variant>
      <vt:variant>
        <vt:i4>0</vt:i4>
      </vt:variant>
      <vt:variant>
        <vt:i4>5</vt:i4>
      </vt:variant>
      <vt:variant>
        <vt:lpwstr/>
      </vt:variant>
      <vt:variant>
        <vt:lpwstr>_Toc236738716</vt:lpwstr>
      </vt:variant>
      <vt:variant>
        <vt:i4>1703984</vt:i4>
      </vt:variant>
      <vt:variant>
        <vt:i4>217</vt:i4>
      </vt:variant>
      <vt:variant>
        <vt:i4>0</vt:i4>
      </vt:variant>
      <vt:variant>
        <vt:i4>5</vt:i4>
      </vt:variant>
      <vt:variant>
        <vt:lpwstr/>
      </vt:variant>
      <vt:variant>
        <vt:lpwstr>_Toc236738715</vt:lpwstr>
      </vt:variant>
      <vt:variant>
        <vt:i4>1703984</vt:i4>
      </vt:variant>
      <vt:variant>
        <vt:i4>211</vt:i4>
      </vt:variant>
      <vt:variant>
        <vt:i4>0</vt:i4>
      </vt:variant>
      <vt:variant>
        <vt:i4>5</vt:i4>
      </vt:variant>
      <vt:variant>
        <vt:lpwstr/>
      </vt:variant>
      <vt:variant>
        <vt:lpwstr>_Toc236738714</vt:lpwstr>
      </vt:variant>
      <vt:variant>
        <vt:i4>1703984</vt:i4>
      </vt:variant>
      <vt:variant>
        <vt:i4>205</vt:i4>
      </vt:variant>
      <vt:variant>
        <vt:i4>0</vt:i4>
      </vt:variant>
      <vt:variant>
        <vt:i4>5</vt:i4>
      </vt:variant>
      <vt:variant>
        <vt:lpwstr/>
      </vt:variant>
      <vt:variant>
        <vt:lpwstr>_Toc236738713</vt:lpwstr>
      </vt:variant>
      <vt:variant>
        <vt:i4>1703984</vt:i4>
      </vt:variant>
      <vt:variant>
        <vt:i4>199</vt:i4>
      </vt:variant>
      <vt:variant>
        <vt:i4>0</vt:i4>
      </vt:variant>
      <vt:variant>
        <vt:i4>5</vt:i4>
      </vt:variant>
      <vt:variant>
        <vt:lpwstr/>
      </vt:variant>
      <vt:variant>
        <vt:lpwstr>_Toc236738712</vt:lpwstr>
      </vt:variant>
      <vt:variant>
        <vt:i4>1703984</vt:i4>
      </vt:variant>
      <vt:variant>
        <vt:i4>193</vt:i4>
      </vt:variant>
      <vt:variant>
        <vt:i4>0</vt:i4>
      </vt:variant>
      <vt:variant>
        <vt:i4>5</vt:i4>
      </vt:variant>
      <vt:variant>
        <vt:lpwstr/>
      </vt:variant>
      <vt:variant>
        <vt:lpwstr>_Toc236738711</vt:lpwstr>
      </vt:variant>
      <vt:variant>
        <vt:i4>1703984</vt:i4>
      </vt:variant>
      <vt:variant>
        <vt:i4>187</vt:i4>
      </vt:variant>
      <vt:variant>
        <vt:i4>0</vt:i4>
      </vt:variant>
      <vt:variant>
        <vt:i4>5</vt:i4>
      </vt:variant>
      <vt:variant>
        <vt:lpwstr/>
      </vt:variant>
      <vt:variant>
        <vt:lpwstr>_Toc236738710</vt:lpwstr>
      </vt:variant>
      <vt:variant>
        <vt:i4>1769520</vt:i4>
      </vt:variant>
      <vt:variant>
        <vt:i4>181</vt:i4>
      </vt:variant>
      <vt:variant>
        <vt:i4>0</vt:i4>
      </vt:variant>
      <vt:variant>
        <vt:i4>5</vt:i4>
      </vt:variant>
      <vt:variant>
        <vt:lpwstr/>
      </vt:variant>
      <vt:variant>
        <vt:lpwstr>_Toc236738709</vt:lpwstr>
      </vt:variant>
      <vt:variant>
        <vt:i4>1769520</vt:i4>
      </vt:variant>
      <vt:variant>
        <vt:i4>175</vt:i4>
      </vt:variant>
      <vt:variant>
        <vt:i4>0</vt:i4>
      </vt:variant>
      <vt:variant>
        <vt:i4>5</vt:i4>
      </vt:variant>
      <vt:variant>
        <vt:lpwstr/>
      </vt:variant>
      <vt:variant>
        <vt:lpwstr>_Toc236738708</vt:lpwstr>
      </vt:variant>
      <vt:variant>
        <vt:i4>1769520</vt:i4>
      </vt:variant>
      <vt:variant>
        <vt:i4>169</vt:i4>
      </vt:variant>
      <vt:variant>
        <vt:i4>0</vt:i4>
      </vt:variant>
      <vt:variant>
        <vt:i4>5</vt:i4>
      </vt:variant>
      <vt:variant>
        <vt:lpwstr/>
      </vt:variant>
      <vt:variant>
        <vt:lpwstr>_Toc236738707</vt:lpwstr>
      </vt:variant>
      <vt:variant>
        <vt:i4>1769520</vt:i4>
      </vt:variant>
      <vt:variant>
        <vt:i4>163</vt:i4>
      </vt:variant>
      <vt:variant>
        <vt:i4>0</vt:i4>
      </vt:variant>
      <vt:variant>
        <vt:i4>5</vt:i4>
      </vt:variant>
      <vt:variant>
        <vt:lpwstr/>
      </vt:variant>
      <vt:variant>
        <vt:lpwstr>_Toc236738706</vt:lpwstr>
      </vt:variant>
      <vt:variant>
        <vt:i4>1769520</vt:i4>
      </vt:variant>
      <vt:variant>
        <vt:i4>157</vt:i4>
      </vt:variant>
      <vt:variant>
        <vt:i4>0</vt:i4>
      </vt:variant>
      <vt:variant>
        <vt:i4>5</vt:i4>
      </vt:variant>
      <vt:variant>
        <vt:lpwstr/>
      </vt:variant>
      <vt:variant>
        <vt:lpwstr>_Toc236738705</vt:lpwstr>
      </vt:variant>
      <vt:variant>
        <vt:i4>1769520</vt:i4>
      </vt:variant>
      <vt:variant>
        <vt:i4>151</vt:i4>
      </vt:variant>
      <vt:variant>
        <vt:i4>0</vt:i4>
      </vt:variant>
      <vt:variant>
        <vt:i4>5</vt:i4>
      </vt:variant>
      <vt:variant>
        <vt:lpwstr/>
      </vt:variant>
      <vt:variant>
        <vt:lpwstr>_Toc236738704</vt:lpwstr>
      </vt:variant>
      <vt:variant>
        <vt:i4>1769520</vt:i4>
      </vt:variant>
      <vt:variant>
        <vt:i4>145</vt:i4>
      </vt:variant>
      <vt:variant>
        <vt:i4>0</vt:i4>
      </vt:variant>
      <vt:variant>
        <vt:i4>5</vt:i4>
      </vt:variant>
      <vt:variant>
        <vt:lpwstr/>
      </vt:variant>
      <vt:variant>
        <vt:lpwstr>_Toc236738703</vt:lpwstr>
      </vt:variant>
      <vt:variant>
        <vt:i4>1769520</vt:i4>
      </vt:variant>
      <vt:variant>
        <vt:i4>139</vt:i4>
      </vt:variant>
      <vt:variant>
        <vt:i4>0</vt:i4>
      </vt:variant>
      <vt:variant>
        <vt:i4>5</vt:i4>
      </vt:variant>
      <vt:variant>
        <vt:lpwstr/>
      </vt:variant>
      <vt:variant>
        <vt:lpwstr>_Toc236738702</vt:lpwstr>
      </vt:variant>
      <vt:variant>
        <vt:i4>1769520</vt:i4>
      </vt:variant>
      <vt:variant>
        <vt:i4>133</vt:i4>
      </vt:variant>
      <vt:variant>
        <vt:i4>0</vt:i4>
      </vt:variant>
      <vt:variant>
        <vt:i4>5</vt:i4>
      </vt:variant>
      <vt:variant>
        <vt:lpwstr/>
      </vt:variant>
      <vt:variant>
        <vt:lpwstr>_Toc236738701</vt:lpwstr>
      </vt:variant>
      <vt:variant>
        <vt:i4>1769520</vt:i4>
      </vt:variant>
      <vt:variant>
        <vt:i4>127</vt:i4>
      </vt:variant>
      <vt:variant>
        <vt:i4>0</vt:i4>
      </vt:variant>
      <vt:variant>
        <vt:i4>5</vt:i4>
      </vt:variant>
      <vt:variant>
        <vt:lpwstr/>
      </vt:variant>
      <vt:variant>
        <vt:lpwstr>_Toc236738700</vt:lpwstr>
      </vt:variant>
      <vt:variant>
        <vt:i4>1179697</vt:i4>
      </vt:variant>
      <vt:variant>
        <vt:i4>121</vt:i4>
      </vt:variant>
      <vt:variant>
        <vt:i4>0</vt:i4>
      </vt:variant>
      <vt:variant>
        <vt:i4>5</vt:i4>
      </vt:variant>
      <vt:variant>
        <vt:lpwstr/>
      </vt:variant>
      <vt:variant>
        <vt:lpwstr>_Toc236738699</vt:lpwstr>
      </vt:variant>
      <vt:variant>
        <vt:i4>1179697</vt:i4>
      </vt:variant>
      <vt:variant>
        <vt:i4>115</vt:i4>
      </vt:variant>
      <vt:variant>
        <vt:i4>0</vt:i4>
      </vt:variant>
      <vt:variant>
        <vt:i4>5</vt:i4>
      </vt:variant>
      <vt:variant>
        <vt:lpwstr/>
      </vt:variant>
      <vt:variant>
        <vt:lpwstr>_Toc236738698</vt:lpwstr>
      </vt:variant>
      <vt:variant>
        <vt:i4>1179697</vt:i4>
      </vt:variant>
      <vt:variant>
        <vt:i4>109</vt:i4>
      </vt:variant>
      <vt:variant>
        <vt:i4>0</vt:i4>
      </vt:variant>
      <vt:variant>
        <vt:i4>5</vt:i4>
      </vt:variant>
      <vt:variant>
        <vt:lpwstr/>
      </vt:variant>
      <vt:variant>
        <vt:lpwstr>_Toc236738697</vt:lpwstr>
      </vt:variant>
      <vt:variant>
        <vt:i4>1179697</vt:i4>
      </vt:variant>
      <vt:variant>
        <vt:i4>103</vt:i4>
      </vt:variant>
      <vt:variant>
        <vt:i4>0</vt:i4>
      </vt:variant>
      <vt:variant>
        <vt:i4>5</vt:i4>
      </vt:variant>
      <vt:variant>
        <vt:lpwstr/>
      </vt:variant>
      <vt:variant>
        <vt:lpwstr>_Toc236738696</vt:lpwstr>
      </vt:variant>
      <vt:variant>
        <vt:i4>1179697</vt:i4>
      </vt:variant>
      <vt:variant>
        <vt:i4>97</vt:i4>
      </vt:variant>
      <vt:variant>
        <vt:i4>0</vt:i4>
      </vt:variant>
      <vt:variant>
        <vt:i4>5</vt:i4>
      </vt:variant>
      <vt:variant>
        <vt:lpwstr/>
      </vt:variant>
      <vt:variant>
        <vt:lpwstr>_Toc236738695</vt:lpwstr>
      </vt:variant>
      <vt:variant>
        <vt:i4>1179697</vt:i4>
      </vt:variant>
      <vt:variant>
        <vt:i4>91</vt:i4>
      </vt:variant>
      <vt:variant>
        <vt:i4>0</vt:i4>
      </vt:variant>
      <vt:variant>
        <vt:i4>5</vt:i4>
      </vt:variant>
      <vt:variant>
        <vt:lpwstr/>
      </vt:variant>
      <vt:variant>
        <vt:lpwstr>_Toc236738694</vt:lpwstr>
      </vt:variant>
      <vt:variant>
        <vt:i4>1179697</vt:i4>
      </vt:variant>
      <vt:variant>
        <vt:i4>85</vt:i4>
      </vt:variant>
      <vt:variant>
        <vt:i4>0</vt:i4>
      </vt:variant>
      <vt:variant>
        <vt:i4>5</vt:i4>
      </vt:variant>
      <vt:variant>
        <vt:lpwstr/>
      </vt:variant>
      <vt:variant>
        <vt:lpwstr>_Toc236738693</vt:lpwstr>
      </vt:variant>
      <vt:variant>
        <vt:i4>1179697</vt:i4>
      </vt:variant>
      <vt:variant>
        <vt:i4>79</vt:i4>
      </vt:variant>
      <vt:variant>
        <vt:i4>0</vt:i4>
      </vt:variant>
      <vt:variant>
        <vt:i4>5</vt:i4>
      </vt:variant>
      <vt:variant>
        <vt:lpwstr/>
      </vt:variant>
      <vt:variant>
        <vt:lpwstr>_Toc236738692</vt:lpwstr>
      </vt:variant>
      <vt:variant>
        <vt:i4>1179697</vt:i4>
      </vt:variant>
      <vt:variant>
        <vt:i4>73</vt:i4>
      </vt:variant>
      <vt:variant>
        <vt:i4>0</vt:i4>
      </vt:variant>
      <vt:variant>
        <vt:i4>5</vt:i4>
      </vt:variant>
      <vt:variant>
        <vt:lpwstr/>
      </vt:variant>
      <vt:variant>
        <vt:lpwstr>_Toc236738691</vt:lpwstr>
      </vt:variant>
      <vt:variant>
        <vt:i4>1179697</vt:i4>
      </vt:variant>
      <vt:variant>
        <vt:i4>67</vt:i4>
      </vt:variant>
      <vt:variant>
        <vt:i4>0</vt:i4>
      </vt:variant>
      <vt:variant>
        <vt:i4>5</vt:i4>
      </vt:variant>
      <vt:variant>
        <vt:lpwstr/>
      </vt:variant>
      <vt:variant>
        <vt:lpwstr>_Toc236738690</vt:lpwstr>
      </vt:variant>
      <vt:variant>
        <vt:i4>1245233</vt:i4>
      </vt:variant>
      <vt:variant>
        <vt:i4>61</vt:i4>
      </vt:variant>
      <vt:variant>
        <vt:i4>0</vt:i4>
      </vt:variant>
      <vt:variant>
        <vt:i4>5</vt:i4>
      </vt:variant>
      <vt:variant>
        <vt:lpwstr/>
      </vt:variant>
      <vt:variant>
        <vt:lpwstr>_Toc236738689</vt:lpwstr>
      </vt:variant>
      <vt:variant>
        <vt:i4>1245233</vt:i4>
      </vt:variant>
      <vt:variant>
        <vt:i4>55</vt:i4>
      </vt:variant>
      <vt:variant>
        <vt:i4>0</vt:i4>
      </vt:variant>
      <vt:variant>
        <vt:i4>5</vt:i4>
      </vt:variant>
      <vt:variant>
        <vt:lpwstr/>
      </vt:variant>
      <vt:variant>
        <vt:lpwstr>_Toc236738688</vt:lpwstr>
      </vt:variant>
      <vt:variant>
        <vt:i4>1245233</vt:i4>
      </vt:variant>
      <vt:variant>
        <vt:i4>49</vt:i4>
      </vt:variant>
      <vt:variant>
        <vt:i4>0</vt:i4>
      </vt:variant>
      <vt:variant>
        <vt:i4>5</vt:i4>
      </vt:variant>
      <vt:variant>
        <vt:lpwstr/>
      </vt:variant>
      <vt:variant>
        <vt:lpwstr>_Toc236738687</vt:lpwstr>
      </vt:variant>
      <vt:variant>
        <vt:i4>1245233</vt:i4>
      </vt:variant>
      <vt:variant>
        <vt:i4>43</vt:i4>
      </vt:variant>
      <vt:variant>
        <vt:i4>0</vt:i4>
      </vt:variant>
      <vt:variant>
        <vt:i4>5</vt:i4>
      </vt:variant>
      <vt:variant>
        <vt:lpwstr/>
      </vt:variant>
      <vt:variant>
        <vt:lpwstr>_Toc236738686</vt:lpwstr>
      </vt:variant>
      <vt:variant>
        <vt:i4>1245233</vt:i4>
      </vt:variant>
      <vt:variant>
        <vt:i4>37</vt:i4>
      </vt:variant>
      <vt:variant>
        <vt:i4>0</vt:i4>
      </vt:variant>
      <vt:variant>
        <vt:i4>5</vt:i4>
      </vt:variant>
      <vt:variant>
        <vt:lpwstr/>
      </vt:variant>
      <vt:variant>
        <vt:lpwstr>_Toc236738685</vt:lpwstr>
      </vt:variant>
      <vt:variant>
        <vt:i4>1245233</vt:i4>
      </vt:variant>
      <vt:variant>
        <vt:i4>31</vt:i4>
      </vt:variant>
      <vt:variant>
        <vt:i4>0</vt:i4>
      </vt:variant>
      <vt:variant>
        <vt:i4>5</vt:i4>
      </vt:variant>
      <vt:variant>
        <vt:lpwstr/>
      </vt:variant>
      <vt:variant>
        <vt:lpwstr>_Toc236738684</vt:lpwstr>
      </vt:variant>
      <vt:variant>
        <vt:i4>1245233</vt:i4>
      </vt:variant>
      <vt:variant>
        <vt:i4>25</vt:i4>
      </vt:variant>
      <vt:variant>
        <vt:i4>0</vt:i4>
      </vt:variant>
      <vt:variant>
        <vt:i4>5</vt:i4>
      </vt:variant>
      <vt:variant>
        <vt:lpwstr/>
      </vt:variant>
      <vt:variant>
        <vt:lpwstr>_Toc236738683</vt:lpwstr>
      </vt:variant>
      <vt:variant>
        <vt:i4>1245233</vt:i4>
      </vt:variant>
      <vt:variant>
        <vt:i4>19</vt:i4>
      </vt:variant>
      <vt:variant>
        <vt:i4>0</vt:i4>
      </vt:variant>
      <vt:variant>
        <vt:i4>5</vt:i4>
      </vt:variant>
      <vt:variant>
        <vt:lpwstr/>
      </vt:variant>
      <vt:variant>
        <vt:lpwstr>_Toc236738682</vt:lpwstr>
      </vt:variant>
      <vt:variant>
        <vt:i4>1245233</vt:i4>
      </vt:variant>
      <vt:variant>
        <vt:i4>13</vt:i4>
      </vt:variant>
      <vt:variant>
        <vt:i4>0</vt:i4>
      </vt:variant>
      <vt:variant>
        <vt:i4>5</vt:i4>
      </vt:variant>
      <vt:variant>
        <vt:lpwstr/>
      </vt:variant>
      <vt:variant>
        <vt:lpwstr>_Toc236738681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Handbook</dc:title>
  <dc:subject>&amp;lt;p&amp;gt;This Employee Handbook is a good starting point for your organization and can be customized to meet your needs. It contains many of the most important policies your organization needs to address.&amp;lt;/p&amp;gt;</dc:subject>
  <dc:creator>Bob Wilson</dc:creator>
  <dc:description>&amp;lt;p&amp;gt;This Employee Handbook is a good starting point for your organization and can be customized to meet your needs. It contains many of the most important policies your organization needs to address.&amp;lt;/p&amp;gt;</dc:description>
  <cp:lastModifiedBy>Mary Navarro</cp:lastModifiedBy>
  <cp:revision>2</cp:revision>
  <cp:lastPrinted>2023-11-06T20:11:00Z</cp:lastPrinted>
  <dcterms:created xsi:type="dcterms:W3CDTF">2023-11-06T20:12:00Z</dcterms:created>
  <dcterms:modified xsi:type="dcterms:W3CDTF">2023-11-06T20:12:00Z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DownloadAsset.aspx?id=84</vt:lpwstr>
  </property>
  <property fmtid="{D5CDD505-2E9C-101B-9397-08002B2CF9AE}" pid="4" name="EktContentType">
    <vt:i4>101</vt:i4>
  </property>
  <property fmtid="{D5CDD505-2E9C-101B-9397-08002B2CF9AE}" pid="5" name="EktFolderName">
    <vt:lpwstr/>
  </property>
  <property fmtid="{D5CDD505-2E9C-101B-9397-08002B2CF9AE}" pid="6" name="EktCmsPath">
    <vt:lpwstr>&amp;lt;p&amp;gt;This Employee Handbook is a good starting point for your organization and can be customized to meet your needs. It contains many of the most important policies your organization needs to address.&amp;lt;/p&amp;gt;</vt:lpwstr>
  </property>
  <property fmtid="{D5CDD505-2E9C-101B-9397-08002B2CF9AE}" pid="7" name="EktExpiryType">
    <vt:i4>1</vt:i4>
  </property>
  <property fmtid="{D5CDD505-2E9C-101B-9397-08002B2CF9AE}" pid="8" name="EktDateCreated">
    <vt:filetime>2009-09-25T19:37:57Z</vt:filetime>
  </property>
  <property fmtid="{D5CDD505-2E9C-101B-9397-08002B2CF9AE}" pid="9" name="EktDateModified">
    <vt:filetime>2010-03-04T18:31:08Z</vt:filetime>
  </property>
  <property fmtid="{D5CDD505-2E9C-101B-9397-08002B2CF9AE}" pid="10" name="EktTaxCategory">
    <vt:lpwstr> #eksep# \Core\Human Resources\Employee Handbook #eksep# </vt:lpwstr>
  </property>
  <property fmtid="{D5CDD505-2E9C-101B-9397-08002B2CF9AE}" pid="11" name="EktCmsSize">
    <vt:i4>209920</vt:i4>
  </property>
  <property fmtid="{D5CDD505-2E9C-101B-9397-08002B2CF9AE}" pid="12" name="EktSearchable">
    <vt:i4>1</vt:i4>
  </property>
  <property fmtid="{D5CDD505-2E9C-101B-9397-08002B2CF9AE}" pid="13" name="EktEDescription">
    <vt:lpwstr>Summary &amp;lt;p&amp;gt;This Employee Handbook is a good starting point for your organization and can be customized to meet your needs. It contains many of the most important policies your organization needs to address.&amp;lt;/p&amp;gt;</vt:lpwstr>
  </property>
  <property fmtid="{D5CDD505-2E9C-101B-9397-08002B2CF9AE}" pid="14" name="ekttaxonomyenabled">
    <vt:i4>1</vt:i4>
  </property>
  <property fmtid="{D5CDD505-2E9C-101B-9397-08002B2CF9AE}" pid="15" name="EktContentSubType">
    <vt:i4>0</vt:i4>
  </property>
</Properties>
</file>