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F2935" w14:textId="77777777" w:rsidR="00664ECB" w:rsidRDefault="00703998">
      <w:pPr>
        <w:spacing w:after="120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BBFAC3" wp14:editId="61E39436">
            <wp:extent cx="782217" cy="925033"/>
            <wp:effectExtent l="0" t="0" r="5715" b="254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1857" cy="936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THE GIVING TREE </w:t>
      </w:r>
    </w:p>
    <w:p w14:paraId="51BE520E" w14:textId="77777777" w:rsidR="00664ECB" w:rsidRDefault="0070399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Dear Parents and Guardians:</w:t>
      </w:r>
    </w:p>
    <w:p w14:paraId="1021E59E" w14:textId="169E91A8" w:rsidR="001D4FF9" w:rsidRDefault="00E2201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Giving Tree is a program </w:t>
      </w:r>
      <w:r w:rsidR="00453ECC">
        <w:rPr>
          <w:sz w:val="24"/>
          <w:szCs w:val="24"/>
        </w:rPr>
        <w:t xml:space="preserve">that </w:t>
      </w:r>
      <w:r w:rsidR="00E4541E">
        <w:rPr>
          <w:sz w:val="24"/>
          <w:szCs w:val="24"/>
        </w:rPr>
        <w:t>provides gifts for local children who may otherwise go without</w:t>
      </w:r>
      <w:r w:rsidR="00453ECC">
        <w:rPr>
          <w:sz w:val="24"/>
          <w:szCs w:val="24"/>
        </w:rPr>
        <w:t xml:space="preserve"> this holiday season</w:t>
      </w:r>
      <w:r w:rsidR="00E4541E">
        <w:rPr>
          <w:sz w:val="24"/>
          <w:szCs w:val="24"/>
        </w:rPr>
        <w:t>.</w:t>
      </w:r>
      <w:r w:rsidR="00453ECC">
        <w:rPr>
          <w:sz w:val="24"/>
          <w:szCs w:val="24"/>
        </w:rPr>
        <w:t xml:space="preserve">  </w:t>
      </w:r>
      <w:r w:rsidR="00703998">
        <w:rPr>
          <w:sz w:val="24"/>
          <w:szCs w:val="24"/>
        </w:rPr>
        <w:t xml:space="preserve">The Giving Tree </w:t>
      </w:r>
      <w:r w:rsidR="00453ECC">
        <w:rPr>
          <w:sz w:val="24"/>
          <w:szCs w:val="24"/>
        </w:rPr>
        <w:t>project is coordinated in partnership with Judy Lindgren, Island Market, and the Orcas Community Resource Center</w:t>
      </w:r>
      <w:r w:rsidR="00396F71">
        <w:rPr>
          <w:sz w:val="24"/>
          <w:szCs w:val="24"/>
        </w:rPr>
        <w:t>. This program is</w:t>
      </w:r>
      <w:r w:rsidR="00453ECC">
        <w:rPr>
          <w:sz w:val="24"/>
          <w:szCs w:val="24"/>
        </w:rPr>
        <w:t xml:space="preserve"> funded by Orcas Island community members (that participate in or donate to the project) and the Orcas Lions Club.  The Giving Tree itself will be on display at </w:t>
      </w:r>
      <w:r w:rsidR="00703998">
        <w:rPr>
          <w:sz w:val="24"/>
          <w:szCs w:val="24"/>
        </w:rPr>
        <w:t xml:space="preserve">Island Market </w:t>
      </w:r>
      <w:r w:rsidR="00453ECC">
        <w:rPr>
          <w:sz w:val="24"/>
          <w:szCs w:val="24"/>
        </w:rPr>
        <w:t>in November</w:t>
      </w:r>
      <w:r w:rsidR="00CD4D48">
        <w:rPr>
          <w:sz w:val="24"/>
          <w:szCs w:val="24"/>
        </w:rPr>
        <w:t xml:space="preserve"> and December</w:t>
      </w:r>
      <w:r w:rsidR="00453ECC">
        <w:rPr>
          <w:sz w:val="24"/>
          <w:szCs w:val="24"/>
        </w:rPr>
        <w:t>.</w:t>
      </w:r>
      <w:r w:rsidR="00703998">
        <w:rPr>
          <w:sz w:val="24"/>
          <w:szCs w:val="24"/>
        </w:rPr>
        <w:t xml:space="preserve"> </w:t>
      </w:r>
      <w:r w:rsidR="00453ECC">
        <w:rPr>
          <w:sz w:val="24"/>
          <w:szCs w:val="24"/>
        </w:rPr>
        <w:t>If your child will not have gifts this holiday season without the help of the Giving Tree, we encourage you to complete this form.  All forms will remain confidential</w:t>
      </w:r>
      <w:r w:rsidR="00CD4D48">
        <w:rPr>
          <w:sz w:val="24"/>
          <w:szCs w:val="24"/>
        </w:rPr>
        <w:t>,</w:t>
      </w:r>
      <w:r w:rsidR="00453ECC">
        <w:rPr>
          <w:sz w:val="24"/>
          <w:szCs w:val="24"/>
        </w:rPr>
        <w:t xml:space="preserve"> and there is no screening for eligibility.</w:t>
      </w:r>
    </w:p>
    <w:p w14:paraId="54162B2B" w14:textId="681E1CCB" w:rsidR="001D4FF9" w:rsidRPr="001D4FF9" w:rsidRDefault="00703998">
      <w:pPr>
        <w:spacing w:after="120"/>
        <w:jc w:val="both"/>
        <w:rPr>
          <w:i/>
          <w:iCs/>
          <w:sz w:val="24"/>
          <w:szCs w:val="24"/>
        </w:rPr>
      </w:pPr>
      <w:r w:rsidRPr="001D4FF9">
        <w:rPr>
          <w:i/>
          <w:iCs/>
          <w:sz w:val="24"/>
          <w:szCs w:val="24"/>
        </w:rPr>
        <w:t>The qualifications are</w:t>
      </w:r>
      <w:r w:rsidR="001D4FF9" w:rsidRPr="001D4FF9">
        <w:rPr>
          <w:i/>
          <w:iCs/>
          <w:sz w:val="24"/>
          <w:szCs w:val="24"/>
        </w:rPr>
        <w:t xml:space="preserve"> as follows:</w:t>
      </w:r>
    </w:p>
    <w:p w14:paraId="74EDF334" w14:textId="7A58E388" w:rsidR="001D4FF9" w:rsidRDefault="001D4F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="00396F71">
        <w:rPr>
          <w:sz w:val="24"/>
          <w:szCs w:val="24"/>
        </w:rPr>
        <w:t>t</w:t>
      </w:r>
      <w:r w:rsidR="00703998">
        <w:rPr>
          <w:sz w:val="24"/>
          <w:szCs w:val="24"/>
        </w:rPr>
        <w:t>he child may not be older than 18</w:t>
      </w:r>
      <w:r w:rsidR="002031EA">
        <w:rPr>
          <w:sz w:val="24"/>
          <w:szCs w:val="24"/>
        </w:rPr>
        <w:t xml:space="preserve"> (19 if they still attend high school)</w:t>
      </w:r>
      <w:r w:rsidR="00703998">
        <w:rPr>
          <w:sz w:val="24"/>
          <w:szCs w:val="24"/>
        </w:rPr>
        <w:t xml:space="preserve"> </w:t>
      </w:r>
    </w:p>
    <w:p w14:paraId="0A517AE4" w14:textId="09AE4802" w:rsidR="001D4FF9" w:rsidRDefault="001D4F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="00396F71">
        <w:rPr>
          <w:sz w:val="24"/>
          <w:szCs w:val="24"/>
        </w:rPr>
        <w:t>t</w:t>
      </w:r>
      <w:r>
        <w:rPr>
          <w:sz w:val="24"/>
          <w:szCs w:val="24"/>
        </w:rPr>
        <w:t xml:space="preserve">he child </w:t>
      </w:r>
      <w:r w:rsidR="00703998">
        <w:rPr>
          <w:sz w:val="24"/>
          <w:szCs w:val="24"/>
        </w:rPr>
        <w:t xml:space="preserve">must be a </w:t>
      </w:r>
      <w:r w:rsidRPr="00CD4D48">
        <w:rPr>
          <w:b/>
          <w:bCs/>
          <w:sz w:val="24"/>
          <w:szCs w:val="24"/>
        </w:rPr>
        <w:t>full-time</w:t>
      </w:r>
      <w:r>
        <w:rPr>
          <w:sz w:val="24"/>
          <w:szCs w:val="24"/>
        </w:rPr>
        <w:t xml:space="preserve"> </w:t>
      </w:r>
      <w:r w:rsidR="00703998">
        <w:rPr>
          <w:sz w:val="24"/>
          <w:szCs w:val="24"/>
        </w:rPr>
        <w:t>resident of Orcas Island</w:t>
      </w:r>
      <w:r>
        <w:rPr>
          <w:sz w:val="24"/>
          <w:szCs w:val="24"/>
        </w:rPr>
        <w:t xml:space="preserve"> </w:t>
      </w:r>
    </w:p>
    <w:p w14:paraId="7F3F8CC4" w14:textId="5FEF9FAC" w:rsidR="001D4FF9" w:rsidRDefault="0070399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D4FF9">
        <w:rPr>
          <w:sz w:val="24"/>
          <w:szCs w:val="24"/>
        </w:rPr>
        <w:sym w:font="Symbol" w:char="F0B7"/>
      </w:r>
      <w:r w:rsidR="001D4FF9">
        <w:rPr>
          <w:sz w:val="24"/>
          <w:szCs w:val="24"/>
        </w:rPr>
        <w:t xml:space="preserve"> </w:t>
      </w:r>
      <w:r w:rsidR="00396F71">
        <w:rPr>
          <w:sz w:val="24"/>
          <w:szCs w:val="24"/>
        </w:rPr>
        <w:t>i</w:t>
      </w:r>
      <w:r w:rsidR="001D4FF9">
        <w:rPr>
          <w:sz w:val="24"/>
          <w:szCs w:val="24"/>
        </w:rPr>
        <w:t>tems</w:t>
      </w:r>
      <w:r>
        <w:rPr>
          <w:sz w:val="24"/>
          <w:szCs w:val="24"/>
        </w:rPr>
        <w:t xml:space="preserve"> listed for each child </w:t>
      </w:r>
      <w:r w:rsidR="00CD4D48">
        <w:rPr>
          <w:color w:val="C00000"/>
          <w:sz w:val="24"/>
          <w:szCs w:val="24"/>
        </w:rPr>
        <w:t>must</w:t>
      </w:r>
      <w:r>
        <w:rPr>
          <w:color w:val="C00000"/>
          <w:sz w:val="24"/>
          <w:szCs w:val="24"/>
        </w:rPr>
        <w:t xml:space="preserve"> not exceed a total of $1</w:t>
      </w:r>
      <w:r w:rsidR="00AE66EF">
        <w:rPr>
          <w:color w:val="C00000"/>
          <w:sz w:val="24"/>
          <w:szCs w:val="24"/>
        </w:rPr>
        <w:t>2</w:t>
      </w:r>
      <w:r w:rsidR="00FC5B0B">
        <w:rPr>
          <w:color w:val="C00000"/>
          <w:sz w:val="24"/>
          <w:szCs w:val="24"/>
        </w:rPr>
        <w:t xml:space="preserve">5 </w:t>
      </w:r>
      <w:r w:rsidR="00396F71">
        <w:rPr>
          <w:color w:val="C00000"/>
          <w:sz w:val="24"/>
          <w:szCs w:val="24"/>
        </w:rPr>
        <w:t>(we cannot accept gift card requests)</w:t>
      </w:r>
    </w:p>
    <w:p w14:paraId="08E22E7D" w14:textId="7DAD0225" w:rsidR="001D4FF9" w:rsidRDefault="001D4FF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 w:rsidR="00396F71">
        <w:rPr>
          <w:sz w:val="24"/>
          <w:szCs w:val="24"/>
        </w:rPr>
        <w:t>g</w:t>
      </w:r>
      <w:r>
        <w:rPr>
          <w:sz w:val="24"/>
          <w:szCs w:val="24"/>
        </w:rPr>
        <w:t xml:space="preserve">ifts </w:t>
      </w:r>
      <w:r w:rsidR="00CD4D48">
        <w:rPr>
          <w:sz w:val="24"/>
          <w:szCs w:val="24"/>
        </w:rPr>
        <w:t>must</w:t>
      </w:r>
      <w:r>
        <w:rPr>
          <w:sz w:val="24"/>
          <w:szCs w:val="24"/>
        </w:rPr>
        <w:t xml:space="preserve"> be picked up at the Resource Center no later than December 2</w:t>
      </w:r>
      <w:r w:rsidR="001A6682">
        <w:rPr>
          <w:sz w:val="24"/>
          <w:szCs w:val="24"/>
        </w:rPr>
        <w:t>2</w:t>
      </w:r>
    </w:p>
    <w:p w14:paraId="64364087" w14:textId="77777777" w:rsidR="001D4FF9" w:rsidRDefault="001D4FF9">
      <w:pPr>
        <w:spacing w:after="120"/>
        <w:jc w:val="both"/>
        <w:rPr>
          <w:sz w:val="24"/>
          <w:szCs w:val="24"/>
        </w:rPr>
      </w:pPr>
    </w:p>
    <w:p w14:paraId="5FD62FA8" w14:textId="0EC22E02" w:rsidR="00664ECB" w:rsidRDefault="00A22B1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Please</w:t>
      </w:r>
      <w:r w:rsidR="00703998">
        <w:rPr>
          <w:sz w:val="24"/>
          <w:szCs w:val="24"/>
        </w:rPr>
        <w:t xml:space="preserve"> complete the information below and </w:t>
      </w:r>
      <w:r w:rsidR="001A6682">
        <w:rPr>
          <w:sz w:val="24"/>
          <w:szCs w:val="24"/>
        </w:rPr>
        <w:t xml:space="preserve">place </w:t>
      </w:r>
      <w:r w:rsidR="00703998">
        <w:rPr>
          <w:sz w:val="24"/>
          <w:szCs w:val="24"/>
        </w:rPr>
        <w:t xml:space="preserve">in Santa’s Mailbox at Island Market, </w:t>
      </w:r>
      <w:r w:rsidR="001A6682">
        <w:rPr>
          <w:sz w:val="24"/>
          <w:szCs w:val="24"/>
        </w:rPr>
        <w:t xml:space="preserve">drop in the mail slot in the </w:t>
      </w:r>
      <w:r w:rsidR="00703998">
        <w:rPr>
          <w:sz w:val="24"/>
          <w:szCs w:val="24"/>
        </w:rPr>
        <w:t xml:space="preserve">Orcas Community Resource Center </w:t>
      </w:r>
      <w:r w:rsidR="001A6682" w:rsidRPr="001A6682">
        <w:rPr>
          <w:b/>
          <w:bCs/>
          <w:sz w:val="24"/>
          <w:szCs w:val="24"/>
        </w:rPr>
        <w:t>back</w:t>
      </w:r>
      <w:r w:rsidR="001A6682">
        <w:rPr>
          <w:sz w:val="24"/>
          <w:szCs w:val="24"/>
        </w:rPr>
        <w:t xml:space="preserve"> door facing Prune Alley </w:t>
      </w:r>
      <w:r w:rsidR="00703998">
        <w:rPr>
          <w:sz w:val="24"/>
          <w:szCs w:val="24"/>
        </w:rPr>
        <w:t>at 374A N</w:t>
      </w:r>
      <w:r>
        <w:rPr>
          <w:sz w:val="24"/>
          <w:szCs w:val="24"/>
        </w:rPr>
        <w:t>.</w:t>
      </w:r>
      <w:r w:rsidR="00703998">
        <w:rPr>
          <w:sz w:val="24"/>
          <w:szCs w:val="24"/>
        </w:rPr>
        <w:t xml:space="preserve"> Beach Roa</w:t>
      </w:r>
      <w:r>
        <w:rPr>
          <w:sz w:val="24"/>
          <w:szCs w:val="24"/>
        </w:rPr>
        <w:t>d</w:t>
      </w:r>
      <w:r w:rsidR="00CD4D48">
        <w:rPr>
          <w:sz w:val="24"/>
          <w:szCs w:val="24"/>
        </w:rPr>
        <w:t>,</w:t>
      </w:r>
      <w:r>
        <w:rPr>
          <w:sz w:val="24"/>
          <w:szCs w:val="24"/>
        </w:rPr>
        <w:t xml:space="preserve"> or </w:t>
      </w:r>
      <w:r w:rsidR="00703998">
        <w:rPr>
          <w:sz w:val="24"/>
          <w:szCs w:val="24"/>
        </w:rPr>
        <w:t xml:space="preserve">email </w:t>
      </w:r>
      <w:hyperlink r:id="rId6">
        <w:r w:rsidR="00703998">
          <w:rPr>
            <w:color w:val="0563C1"/>
            <w:sz w:val="24"/>
            <w:szCs w:val="24"/>
            <w:u w:val="single"/>
          </w:rPr>
          <w:t>jana@orcascrc.org</w:t>
        </w:r>
      </w:hyperlink>
      <w:r w:rsidR="00703998">
        <w:rPr>
          <w:sz w:val="24"/>
          <w:szCs w:val="24"/>
        </w:rPr>
        <w:t>.</w:t>
      </w:r>
      <w:r w:rsidR="00CD4D48">
        <w:rPr>
          <w:sz w:val="24"/>
          <w:szCs w:val="24"/>
        </w:rPr>
        <w:t xml:space="preserve">  </w:t>
      </w:r>
      <w:r w:rsidR="00703998" w:rsidRPr="00EA5EAC">
        <w:rPr>
          <w:sz w:val="24"/>
          <w:szCs w:val="24"/>
          <w:highlight w:val="green"/>
        </w:rPr>
        <w:t xml:space="preserve">Forms </w:t>
      </w:r>
      <w:r w:rsidR="00CD4D48" w:rsidRPr="00EA5EAC">
        <w:rPr>
          <w:sz w:val="24"/>
          <w:szCs w:val="24"/>
          <w:highlight w:val="green"/>
        </w:rPr>
        <w:t>will be accepted until</w:t>
      </w:r>
      <w:r w:rsidR="00703998" w:rsidRPr="00EA5EAC">
        <w:rPr>
          <w:sz w:val="24"/>
          <w:szCs w:val="24"/>
          <w:highlight w:val="green"/>
        </w:rPr>
        <w:t xml:space="preserve"> </w:t>
      </w:r>
      <w:r w:rsidR="00DE1B39" w:rsidRPr="00EA5EAC">
        <w:rPr>
          <w:b/>
          <w:sz w:val="24"/>
          <w:szCs w:val="24"/>
          <w:highlight w:val="green"/>
        </w:rPr>
        <w:t>Monday</w:t>
      </w:r>
      <w:r w:rsidR="00703998" w:rsidRPr="00EA5EAC">
        <w:rPr>
          <w:b/>
          <w:sz w:val="24"/>
          <w:szCs w:val="24"/>
          <w:highlight w:val="green"/>
        </w:rPr>
        <w:t>, November 1</w:t>
      </w:r>
      <w:r w:rsidRPr="00EA5EAC">
        <w:rPr>
          <w:b/>
          <w:sz w:val="24"/>
          <w:szCs w:val="24"/>
          <w:highlight w:val="green"/>
        </w:rPr>
        <w:t>8</w:t>
      </w:r>
      <w:r w:rsidR="00703998" w:rsidRPr="00EA5EAC">
        <w:rPr>
          <w:b/>
          <w:sz w:val="24"/>
          <w:szCs w:val="24"/>
          <w:highlight w:val="green"/>
          <w:vertAlign w:val="superscript"/>
        </w:rPr>
        <w:t>th</w:t>
      </w:r>
      <w:r w:rsidR="00703998">
        <w:rPr>
          <w:sz w:val="24"/>
          <w:szCs w:val="24"/>
        </w:rPr>
        <w:t>.  This deadline is to accommodate Santa shopping</w:t>
      </w:r>
      <w:r w:rsidR="00CD4D48">
        <w:rPr>
          <w:sz w:val="24"/>
          <w:szCs w:val="24"/>
        </w:rPr>
        <w:t xml:space="preserve"> and </w:t>
      </w:r>
      <w:r w:rsidR="00703998">
        <w:rPr>
          <w:sz w:val="24"/>
          <w:szCs w:val="24"/>
        </w:rPr>
        <w:t>after</w:t>
      </w:r>
      <w:r w:rsidR="00CD4D48">
        <w:rPr>
          <w:sz w:val="24"/>
          <w:szCs w:val="24"/>
        </w:rPr>
        <w:t>-T</w:t>
      </w:r>
      <w:r w:rsidR="00703998">
        <w:rPr>
          <w:sz w:val="24"/>
          <w:szCs w:val="24"/>
        </w:rPr>
        <w:t xml:space="preserve">hanksgiving sales </w:t>
      </w:r>
      <w:r w:rsidR="00CD4D48">
        <w:rPr>
          <w:sz w:val="24"/>
          <w:szCs w:val="24"/>
        </w:rPr>
        <w:t>as well as</w:t>
      </w:r>
      <w:r w:rsidR="00703998">
        <w:rPr>
          <w:sz w:val="24"/>
          <w:szCs w:val="24"/>
        </w:rPr>
        <w:t xml:space="preserve"> to allow time for gifts to arrive before Christmas.  Accurate parent/guardian contact information</w:t>
      </w:r>
      <w:r w:rsidR="001A6682">
        <w:rPr>
          <w:sz w:val="24"/>
          <w:szCs w:val="24"/>
        </w:rPr>
        <w:t xml:space="preserve"> on the form</w:t>
      </w:r>
      <w:r w:rsidR="00703998">
        <w:rPr>
          <w:sz w:val="24"/>
          <w:szCs w:val="24"/>
        </w:rPr>
        <w:t xml:space="preserve"> is important so we may contact </w:t>
      </w:r>
      <w:r w:rsidR="00CD4D48">
        <w:rPr>
          <w:sz w:val="24"/>
          <w:szCs w:val="24"/>
        </w:rPr>
        <w:t>you</w:t>
      </w:r>
      <w:r w:rsidR="00703998">
        <w:rPr>
          <w:sz w:val="24"/>
          <w:szCs w:val="24"/>
        </w:rPr>
        <w:t xml:space="preserve"> when gifts arrive</w:t>
      </w:r>
      <w:r w:rsidR="00AE10B9">
        <w:rPr>
          <w:sz w:val="24"/>
          <w:szCs w:val="24"/>
        </w:rPr>
        <w:t xml:space="preserve"> or if we should have questions</w:t>
      </w:r>
      <w:r w:rsidR="00703998">
        <w:rPr>
          <w:sz w:val="24"/>
          <w:szCs w:val="24"/>
        </w:rPr>
        <w:t>.</w:t>
      </w:r>
    </w:p>
    <w:p w14:paraId="3D4E0FBA" w14:textId="76BE316D" w:rsidR="00750405" w:rsidRDefault="00703998">
      <w:pPr>
        <w:spacing w:after="12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MERRY CHRISTMAS</w:t>
      </w:r>
      <w:r w:rsidR="00CD4D48">
        <w:rPr>
          <w:b/>
          <w:color w:val="C00000"/>
          <w:sz w:val="24"/>
          <w:szCs w:val="24"/>
        </w:rPr>
        <w:t>!</w:t>
      </w:r>
    </w:p>
    <w:p w14:paraId="0773B774" w14:textId="780FDFA6" w:rsidR="00396F71" w:rsidRPr="00396F71" w:rsidRDefault="00703998" w:rsidP="00396F71">
      <w:pPr>
        <w:spacing w:after="120" w:line="240" w:lineRule="auto"/>
        <w:contextualSpacing/>
        <w:rPr>
          <w:rFonts w:ascii="Arial Narrow" w:hAnsi="Arial Narrow" w:cstheme="majorHAnsi"/>
          <w:sz w:val="24"/>
          <w:szCs w:val="24"/>
        </w:rPr>
      </w:pPr>
      <w:r w:rsidRPr="00396F71">
        <w:rPr>
          <w:rFonts w:ascii="Arial Narrow" w:hAnsi="Arial Narrow" w:cstheme="majorHAnsi"/>
          <w:sz w:val="24"/>
          <w:szCs w:val="24"/>
        </w:rPr>
        <w:t>Judi Lindgren</w:t>
      </w:r>
      <w:r w:rsidR="00396F71" w:rsidRPr="00396F71">
        <w:rPr>
          <w:rFonts w:ascii="Arial Narrow" w:hAnsi="Arial Narrow" w:cstheme="majorHAnsi"/>
          <w:sz w:val="24"/>
          <w:szCs w:val="24"/>
        </w:rPr>
        <w:t xml:space="preserve">                 </w:t>
      </w:r>
      <w:r w:rsidR="00396F71">
        <w:rPr>
          <w:rFonts w:ascii="Arial Narrow" w:hAnsi="Arial Narrow" w:cstheme="majorHAnsi"/>
          <w:sz w:val="24"/>
          <w:szCs w:val="24"/>
        </w:rPr>
        <w:t xml:space="preserve">   </w:t>
      </w:r>
      <w:r w:rsidR="00A22B1A" w:rsidRPr="00396F71">
        <w:rPr>
          <w:rFonts w:ascii="Arial Narrow" w:hAnsi="Arial Narrow" w:cstheme="majorHAnsi"/>
          <w:sz w:val="24"/>
          <w:szCs w:val="24"/>
        </w:rPr>
        <w:t xml:space="preserve">Angie Arreguin </w:t>
      </w:r>
      <w:r w:rsidR="00396F71" w:rsidRPr="00396F71">
        <w:rPr>
          <w:rFonts w:ascii="Arial Narrow" w:hAnsi="Arial Narrow" w:cstheme="majorHAnsi"/>
          <w:sz w:val="24"/>
          <w:szCs w:val="24"/>
        </w:rPr>
        <w:t xml:space="preserve">                 </w:t>
      </w:r>
      <w:r w:rsidR="00396F71">
        <w:rPr>
          <w:rFonts w:ascii="Arial Narrow" w:hAnsi="Arial Narrow" w:cstheme="majorHAnsi"/>
          <w:sz w:val="24"/>
          <w:szCs w:val="24"/>
        </w:rPr>
        <w:t xml:space="preserve">    </w:t>
      </w:r>
      <w:r w:rsidR="001A6682">
        <w:rPr>
          <w:rFonts w:ascii="Arial Narrow" w:hAnsi="Arial Narrow" w:cstheme="majorHAnsi"/>
          <w:sz w:val="24"/>
          <w:szCs w:val="24"/>
        </w:rPr>
        <w:t xml:space="preserve">           </w:t>
      </w:r>
      <w:r w:rsidR="00396F71" w:rsidRPr="00396F71">
        <w:rPr>
          <w:rFonts w:ascii="Arial Narrow" w:hAnsi="Arial Narrow" w:cstheme="majorHAnsi"/>
          <w:sz w:val="24"/>
          <w:szCs w:val="24"/>
        </w:rPr>
        <w:t>Jana Daniel-Webb</w:t>
      </w:r>
    </w:p>
    <w:p w14:paraId="7732E73C" w14:textId="00ADC942" w:rsidR="00396F71" w:rsidRPr="00396F71" w:rsidRDefault="00396F71" w:rsidP="00396F71">
      <w:pPr>
        <w:spacing w:after="0" w:line="240" w:lineRule="auto"/>
        <w:contextualSpacing/>
        <w:rPr>
          <w:rFonts w:ascii="Apple Chancery" w:hAnsi="Apple Chancery" w:cs="Apple Chancery"/>
          <w:b/>
          <w:i/>
          <w:iCs/>
          <w:sz w:val="24"/>
          <w:szCs w:val="24"/>
        </w:rPr>
      </w:pPr>
      <w:r w:rsidRPr="00396F71">
        <w:rPr>
          <w:rFonts w:asciiTheme="majorHAnsi" w:hAnsiTheme="majorHAnsi" w:cstheme="majorHAnsi"/>
          <w:bCs/>
          <w:i/>
          <w:iCs/>
          <w:sz w:val="24"/>
          <w:szCs w:val="24"/>
        </w:rPr>
        <w:t>Cons Pit Stop</w:t>
      </w:r>
      <w:r w:rsidRPr="00CD4D48">
        <w:rPr>
          <w:rFonts w:ascii="Apple Chancery" w:hAnsi="Apple Chancery" w:cs="Apple Chancery" w:hint="cs"/>
          <w:b/>
          <w:sz w:val="24"/>
          <w:szCs w:val="24"/>
        </w:rPr>
        <w:tab/>
      </w:r>
      <w:r w:rsidRPr="00396F71">
        <w:rPr>
          <w:rFonts w:ascii="Apple Chancery" w:hAnsi="Apple Chancery" w:cs="Apple Chancery"/>
          <w:b/>
          <w:i/>
          <w:iCs/>
          <w:sz w:val="24"/>
          <w:szCs w:val="24"/>
        </w:rPr>
        <w:t xml:space="preserve">            </w:t>
      </w:r>
      <w:r w:rsidRPr="00396F71">
        <w:rPr>
          <w:rFonts w:asciiTheme="majorHAnsi" w:hAnsiTheme="majorHAnsi" w:cstheme="majorHAnsi"/>
          <w:bCs/>
          <w:i/>
          <w:iCs/>
          <w:sz w:val="24"/>
          <w:szCs w:val="24"/>
        </w:rPr>
        <w:t>Island Market</w:t>
      </w:r>
      <w:r w:rsidRPr="00396F71">
        <w:rPr>
          <w:rFonts w:asciiTheme="majorHAns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sz w:val="24"/>
          <w:szCs w:val="24"/>
        </w:rPr>
        <w:t xml:space="preserve">                 </w:t>
      </w:r>
      <w:r w:rsidRPr="00396F71">
        <w:rPr>
          <w:rFonts w:asciiTheme="majorHAnsi" w:hAnsiTheme="majorHAnsi" w:cstheme="majorHAnsi"/>
          <w:bCs/>
          <w:i/>
          <w:iCs/>
          <w:sz w:val="24"/>
          <w:szCs w:val="24"/>
        </w:rPr>
        <w:t>Orcas Community Resource Center</w:t>
      </w:r>
    </w:p>
    <w:p w14:paraId="7BD9C208" w14:textId="77777777" w:rsidR="00A22B1A" w:rsidRDefault="00A22B1A">
      <w:pPr>
        <w:spacing w:after="120"/>
        <w:rPr>
          <w:b/>
          <w:sz w:val="24"/>
          <w:szCs w:val="24"/>
        </w:rPr>
      </w:pPr>
    </w:p>
    <w:p w14:paraId="72D71251" w14:textId="634EDD3A" w:rsidR="00664ECB" w:rsidRDefault="00703998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Parent:_________________________________</w:t>
      </w:r>
      <w:r w:rsidR="00A22B1A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_Phone:_____________________</w:t>
      </w:r>
    </w:p>
    <w:p w14:paraId="3FE6925B" w14:textId="53A68385" w:rsidR="00664ECB" w:rsidRDefault="00703998">
      <w:pPr>
        <w:spacing w:after="120"/>
        <w:rPr>
          <w:b/>
          <w:sz w:val="28"/>
          <w:szCs w:val="28"/>
        </w:rPr>
      </w:pPr>
      <w:r>
        <w:rPr>
          <w:b/>
          <w:sz w:val="24"/>
          <w:szCs w:val="24"/>
        </w:rPr>
        <w:t>Child:_________________________</w:t>
      </w:r>
      <w:r w:rsidR="00A22B1A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</w:t>
      </w:r>
      <w:r w:rsidRPr="00A22B1A">
        <w:rPr>
          <w:b/>
          <w:sz w:val="24"/>
          <w:szCs w:val="24"/>
        </w:rPr>
        <w:t>Age:</w:t>
      </w:r>
      <w:r>
        <w:rPr>
          <w:b/>
          <w:sz w:val="28"/>
          <w:szCs w:val="28"/>
        </w:rPr>
        <w:t>_______</w:t>
      </w:r>
      <w:r w:rsidRPr="00A22B1A">
        <w:rPr>
          <w:b/>
          <w:sz w:val="24"/>
          <w:szCs w:val="24"/>
        </w:rPr>
        <w:t>Gender</w:t>
      </w:r>
      <w:r w:rsidR="00A22B1A">
        <w:rPr>
          <w:b/>
          <w:sz w:val="24"/>
          <w:szCs w:val="24"/>
        </w:rPr>
        <w:t>:</w:t>
      </w:r>
      <w:r>
        <w:rPr>
          <w:b/>
          <w:sz w:val="28"/>
          <w:szCs w:val="28"/>
        </w:rPr>
        <w:t>___________________</w:t>
      </w:r>
    </w:p>
    <w:p w14:paraId="68ABCFAD" w14:textId="53655AF8" w:rsidR="008F47B8" w:rsidRDefault="00703998">
      <w:pPr>
        <w:spacing w:after="120"/>
        <w:rPr>
          <w:b/>
          <w:sz w:val="24"/>
          <w:szCs w:val="24"/>
        </w:rPr>
      </w:pPr>
      <w:r w:rsidRPr="005C13F0">
        <w:rPr>
          <w:b/>
          <w:sz w:val="24"/>
          <w:szCs w:val="24"/>
        </w:rPr>
        <w:t>Gift Ideas</w:t>
      </w:r>
      <w:r>
        <w:rPr>
          <w:b/>
          <w:sz w:val="24"/>
          <w:szCs w:val="24"/>
        </w:rPr>
        <w:t xml:space="preserve"> </w:t>
      </w:r>
      <w:r w:rsidR="008F47B8">
        <w:rPr>
          <w:b/>
          <w:sz w:val="24"/>
          <w:szCs w:val="24"/>
        </w:rPr>
        <w:t>not to exceed $1</w:t>
      </w:r>
      <w:r w:rsidR="00AE66EF">
        <w:rPr>
          <w:b/>
          <w:sz w:val="24"/>
          <w:szCs w:val="24"/>
        </w:rPr>
        <w:t>25</w:t>
      </w:r>
      <w:r w:rsidR="008F47B8">
        <w:rPr>
          <w:b/>
          <w:sz w:val="24"/>
          <w:szCs w:val="24"/>
        </w:rPr>
        <w:t xml:space="preserve"> total </w:t>
      </w:r>
      <w:r>
        <w:rPr>
          <w:b/>
          <w:sz w:val="24"/>
          <w:szCs w:val="24"/>
        </w:rPr>
        <w:t>(</w:t>
      </w:r>
      <w:r w:rsidR="008F47B8">
        <w:rPr>
          <w:b/>
          <w:sz w:val="24"/>
          <w:szCs w:val="24"/>
        </w:rPr>
        <w:t xml:space="preserve">please </w:t>
      </w:r>
      <w:r>
        <w:rPr>
          <w:b/>
          <w:sz w:val="24"/>
          <w:szCs w:val="24"/>
        </w:rPr>
        <w:t>include sizes</w:t>
      </w:r>
      <w:r w:rsidR="00A22B1A">
        <w:rPr>
          <w:b/>
          <w:sz w:val="24"/>
          <w:szCs w:val="24"/>
        </w:rPr>
        <w:t xml:space="preserve"> and</w:t>
      </w:r>
      <w:r w:rsidR="008F47B8">
        <w:rPr>
          <w:b/>
          <w:sz w:val="24"/>
          <w:szCs w:val="24"/>
        </w:rPr>
        <w:t>/or</w:t>
      </w:r>
      <w:r w:rsidR="00A22B1A">
        <w:rPr>
          <w:b/>
          <w:sz w:val="24"/>
          <w:szCs w:val="24"/>
        </w:rPr>
        <w:t xml:space="preserve"> description</w:t>
      </w:r>
      <w:r>
        <w:rPr>
          <w:b/>
          <w:sz w:val="24"/>
          <w:szCs w:val="24"/>
        </w:rPr>
        <w:t>)</w:t>
      </w:r>
      <w:r w:rsidR="00E6028C">
        <w:rPr>
          <w:b/>
          <w:sz w:val="24"/>
          <w:szCs w:val="24"/>
        </w:rPr>
        <w:t xml:space="preserve"> </w:t>
      </w:r>
    </w:p>
    <w:p w14:paraId="0B897A50" w14:textId="67543748" w:rsidR="00664ECB" w:rsidRDefault="00AE10B9">
      <w:pPr>
        <w:spacing w:after="12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(</w:t>
      </w:r>
      <w:r w:rsidR="00E6028C" w:rsidRPr="00E6028C">
        <w:rPr>
          <w:b/>
          <w:color w:val="FF0000"/>
          <w:sz w:val="24"/>
          <w:szCs w:val="24"/>
        </w:rPr>
        <w:t>no gift</w:t>
      </w:r>
      <w:r w:rsidR="00E6028C">
        <w:rPr>
          <w:b/>
          <w:color w:val="FF0000"/>
          <w:sz w:val="24"/>
          <w:szCs w:val="24"/>
        </w:rPr>
        <w:t xml:space="preserve"> </w:t>
      </w:r>
      <w:r w:rsidR="00E6028C" w:rsidRPr="00E6028C">
        <w:rPr>
          <w:b/>
          <w:color w:val="FF0000"/>
          <w:sz w:val="24"/>
          <w:szCs w:val="24"/>
        </w:rPr>
        <w:t>card</w:t>
      </w:r>
      <w:r w:rsidR="002D4D27">
        <w:rPr>
          <w:b/>
          <w:color w:val="FF0000"/>
          <w:sz w:val="24"/>
          <w:szCs w:val="24"/>
        </w:rPr>
        <w:t xml:space="preserve"> requests will be </w:t>
      </w:r>
      <w:r>
        <w:rPr>
          <w:b/>
          <w:color w:val="FF0000"/>
          <w:sz w:val="24"/>
          <w:szCs w:val="24"/>
        </w:rPr>
        <w:t xml:space="preserve">fulfilled) </w:t>
      </w:r>
    </w:p>
    <w:p w14:paraId="34260CF4" w14:textId="77777777" w:rsidR="00664ECB" w:rsidRDefault="00703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____________________________________________________________</w:t>
      </w:r>
    </w:p>
    <w:p w14:paraId="32CBC7D4" w14:textId="77777777" w:rsidR="00664ECB" w:rsidRDefault="00664E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14:paraId="4EBDEC07" w14:textId="77777777" w:rsidR="00664ECB" w:rsidRDefault="00703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14:paraId="6714A47A" w14:textId="77777777" w:rsidR="00664ECB" w:rsidRDefault="00664ECB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14:paraId="1DF6D7A8" w14:textId="77777777" w:rsidR="00664ECB" w:rsidRDefault="007039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sectPr w:rsidR="00664ECB" w:rsidSect="00A22B1A">
      <w:pgSz w:w="12240" w:h="15840"/>
      <w:pgMar w:top="720" w:right="1440" w:bottom="80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273BA"/>
    <w:multiLevelType w:val="multilevel"/>
    <w:tmpl w:val="00700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CB"/>
    <w:rsid w:val="001A6682"/>
    <w:rsid w:val="001D4FF9"/>
    <w:rsid w:val="002031EA"/>
    <w:rsid w:val="002D4D27"/>
    <w:rsid w:val="00396F71"/>
    <w:rsid w:val="00453ECC"/>
    <w:rsid w:val="004771DD"/>
    <w:rsid w:val="005C13F0"/>
    <w:rsid w:val="00664ECB"/>
    <w:rsid w:val="00703998"/>
    <w:rsid w:val="00750405"/>
    <w:rsid w:val="0078505B"/>
    <w:rsid w:val="00821F80"/>
    <w:rsid w:val="008F47B8"/>
    <w:rsid w:val="00A22B1A"/>
    <w:rsid w:val="00AE10B9"/>
    <w:rsid w:val="00AE66EF"/>
    <w:rsid w:val="00B16CE4"/>
    <w:rsid w:val="00C52E47"/>
    <w:rsid w:val="00CD4D48"/>
    <w:rsid w:val="00D631C8"/>
    <w:rsid w:val="00DE1B39"/>
    <w:rsid w:val="00E22015"/>
    <w:rsid w:val="00E4541E"/>
    <w:rsid w:val="00E6028C"/>
    <w:rsid w:val="00EA5EAC"/>
    <w:rsid w:val="00F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81931D"/>
  <w15:docId w15:val="{22D0E54A-F86C-274B-9F4C-CEC8210C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@orcascrc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Daniel-Webb</cp:lastModifiedBy>
  <cp:revision>2</cp:revision>
  <cp:lastPrinted>2019-11-20T17:44:00Z</cp:lastPrinted>
  <dcterms:created xsi:type="dcterms:W3CDTF">2020-10-30T16:36:00Z</dcterms:created>
  <dcterms:modified xsi:type="dcterms:W3CDTF">2020-10-30T16:36:00Z</dcterms:modified>
</cp:coreProperties>
</file>