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2F69" w:rsidRDefault="008843E3">
      <w:pPr>
        <w:spacing w:line="360" w:lineRule="auto"/>
        <w:jc w:val="center"/>
      </w:pPr>
      <w:bookmarkStart w:id="0" w:name="_GoBack"/>
      <w:bookmarkEnd w:id="0"/>
      <w:r>
        <w:t xml:space="preserve"> </w:t>
      </w:r>
    </w:p>
    <w:p w14:paraId="00000002" w14:textId="77777777" w:rsidR="00752F69" w:rsidRDefault="008843E3">
      <w:pPr>
        <w:numPr>
          <w:ilvl w:val="0"/>
          <w:numId w:val="2"/>
        </w:numPr>
        <w:spacing w:line="360" w:lineRule="auto"/>
        <w:rPr>
          <w:sz w:val="24"/>
          <w:szCs w:val="24"/>
        </w:rPr>
      </w:pPr>
      <w:proofErr w:type="gramStart"/>
      <w:r>
        <w:rPr>
          <w:b/>
          <w:sz w:val="24"/>
          <w:szCs w:val="24"/>
        </w:rPr>
        <w:t xml:space="preserve">Welcome </w:t>
      </w:r>
      <w:r>
        <w:rPr>
          <w:sz w:val="24"/>
          <w:szCs w:val="24"/>
        </w:rPr>
        <w:t xml:space="preserve"> -</w:t>
      </w:r>
      <w:proofErr w:type="gramEnd"/>
      <w:r>
        <w:rPr>
          <w:sz w:val="24"/>
          <w:szCs w:val="24"/>
        </w:rPr>
        <w:t xml:space="preserve"> </w:t>
      </w:r>
      <w:r>
        <w:rPr>
          <w:i/>
          <w:sz w:val="24"/>
          <w:szCs w:val="24"/>
        </w:rPr>
        <w:t>Margie Rafferty-</w:t>
      </w:r>
      <w:proofErr w:type="spellStart"/>
      <w:r>
        <w:rPr>
          <w:i/>
          <w:sz w:val="24"/>
          <w:szCs w:val="24"/>
        </w:rPr>
        <w:t>Criscione</w:t>
      </w:r>
      <w:proofErr w:type="spellEnd"/>
    </w:p>
    <w:p w14:paraId="00000003" w14:textId="77777777" w:rsidR="00752F69" w:rsidRDefault="008843E3">
      <w:pPr>
        <w:numPr>
          <w:ilvl w:val="0"/>
          <w:numId w:val="2"/>
        </w:numPr>
        <w:spacing w:line="240" w:lineRule="auto"/>
        <w:rPr>
          <w:sz w:val="24"/>
          <w:szCs w:val="24"/>
        </w:rPr>
      </w:pPr>
      <w:r>
        <w:rPr>
          <w:b/>
          <w:sz w:val="24"/>
          <w:szCs w:val="24"/>
        </w:rPr>
        <w:t xml:space="preserve">Before and After Care Program update - </w:t>
      </w:r>
      <w:r>
        <w:rPr>
          <w:i/>
          <w:sz w:val="24"/>
          <w:szCs w:val="24"/>
        </w:rPr>
        <w:t>Mary Ellen Walker</w:t>
      </w:r>
    </w:p>
    <w:p w14:paraId="00000004" w14:textId="77777777" w:rsidR="00752F69" w:rsidRDefault="008843E3">
      <w:pPr>
        <w:spacing w:line="240" w:lineRule="auto"/>
        <w:ind w:left="720"/>
        <w:rPr>
          <w:b/>
          <w:sz w:val="24"/>
          <w:szCs w:val="24"/>
        </w:rPr>
      </w:pPr>
      <w:r>
        <w:rPr>
          <w:color w:val="222222"/>
          <w:sz w:val="24"/>
          <w:szCs w:val="24"/>
          <w:highlight w:val="white"/>
        </w:rPr>
        <w:t xml:space="preserve">A Request for Proposals (RFP) for a Before/After School Program provider for the 2019-20 through 2021-22 school years will be advertised the week of April 8.  </w:t>
      </w:r>
    </w:p>
    <w:p w14:paraId="00000005" w14:textId="77777777" w:rsidR="00752F69" w:rsidRDefault="00752F69">
      <w:pPr>
        <w:spacing w:line="240" w:lineRule="auto"/>
        <w:ind w:left="720"/>
        <w:rPr>
          <w:b/>
          <w:sz w:val="24"/>
          <w:szCs w:val="24"/>
        </w:rPr>
      </w:pPr>
    </w:p>
    <w:p w14:paraId="00000006" w14:textId="77777777" w:rsidR="00752F69" w:rsidRDefault="008843E3">
      <w:pPr>
        <w:numPr>
          <w:ilvl w:val="0"/>
          <w:numId w:val="2"/>
        </w:numPr>
        <w:spacing w:line="240" w:lineRule="auto"/>
        <w:rPr>
          <w:b/>
          <w:sz w:val="24"/>
          <w:szCs w:val="24"/>
        </w:rPr>
      </w:pPr>
      <w:hyperlink r:id="rId7">
        <w:r>
          <w:rPr>
            <w:b/>
            <w:color w:val="1155CC"/>
            <w:sz w:val="24"/>
            <w:szCs w:val="24"/>
            <w:u w:val="single"/>
          </w:rPr>
          <w:t>Budget Update</w:t>
        </w:r>
      </w:hyperlink>
      <w:r>
        <w:rPr>
          <w:b/>
          <w:sz w:val="24"/>
          <w:szCs w:val="24"/>
        </w:rPr>
        <w:t xml:space="preserve"> - </w:t>
      </w:r>
      <w:r>
        <w:rPr>
          <w:i/>
          <w:sz w:val="24"/>
          <w:szCs w:val="24"/>
        </w:rPr>
        <w:t>Amy Gallagher, Dr. George</w:t>
      </w:r>
    </w:p>
    <w:p w14:paraId="00000007" w14:textId="77777777" w:rsidR="00752F69" w:rsidRDefault="008843E3">
      <w:pPr>
        <w:numPr>
          <w:ilvl w:val="1"/>
          <w:numId w:val="2"/>
        </w:numPr>
        <w:spacing w:line="240" w:lineRule="auto"/>
        <w:rPr>
          <w:sz w:val="24"/>
          <w:szCs w:val="24"/>
        </w:rPr>
      </w:pPr>
      <w:hyperlink r:id="rId8">
        <w:r>
          <w:rPr>
            <w:color w:val="1155CC"/>
            <w:sz w:val="24"/>
            <w:szCs w:val="24"/>
            <w:u w:val="single"/>
          </w:rPr>
          <w:t>State Senate Budget Hearing Testimony by Dr. George</w:t>
        </w:r>
      </w:hyperlink>
    </w:p>
    <w:p w14:paraId="00000008" w14:textId="77777777" w:rsidR="00752F69" w:rsidRDefault="00752F69">
      <w:pPr>
        <w:spacing w:line="240" w:lineRule="auto"/>
        <w:ind w:left="720"/>
        <w:rPr>
          <w:i/>
          <w:sz w:val="24"/>
          <w:szCs w:val="24"/>
        </w:rPr>
      </w:pPr>
    </w:p>
    <w:p w14:paraId="00000009" w14:textId="77777777" w:rsidR="00752F69" w:rsidRDefault="008843E3">
      <w:pPr>
        <w:numPr>
          <w:ilvl w:val="0"/>
          <w:numId w:val="2"/>
        </w:numPr>
        <w:spacing w:line="240" w:lineRule="auto"/>
        <w:rPr>
          <w:sz w:val="24"/>
          <w:szCs w:val="24"/>
        </w:rPr>
      </w:pPr>
      <w:r>
        <w:rPr>
          <w:b/>
          <w:color w:val="222222"/>
          <w:sz w:val="24"/>
          <w:szCs w:val="24"/>
          <w:highlight w:val="white"/>
        </w:rPr>
        <w:t>Update on Strategic Plan 2020-2025</w:t>
      </w:r>
      <w:r>
        <w:rPr>
          <w:color w:val="222222"/>
          <w:sz w:val="24"/>
          <w:szCs w:val="24"/>
          <w:highlight w:val="white"/>
        </w:rPr>
        <w:t xml:space="preserve">- </w:t>
      </w:r>
      <w:r>
        <w:rPr>
          <w:i/>
          <w:color w:val="222222"/>
          <w:sz w:val="24"/>
          <w:szCs w:val="24"/>
          <w:highlight w:val="white"/>
        </w:rPr>
        <w:t xml:space="preserve">Dr. George, Mary Ellen Walker, Amy Gallagher, Kim </w:t>
      </w:r>
      <w:proofErr w:type="spellStart"/>
      <w:r>
        <w:rPr>
          <w:i/>
          <w:color w:val="222222"/>
          <w:sz w:val="24"/>
          <w:szCs w:val="24"/>
          <w:highlight w:val="white"/>
        </w:rPr>
        <w:t>Pickus</w:t>
      </w:r>
      <w:proofErr w:type="spellEnd"/>
    </w:p>
    <w:p w14:paraId="0000000A" w14:textId="77777777" w:rsidR="00752F69" w:rsidRDefault="008843E3">
      <w:pPr>
        <w:numPr>
          <w:ilvl w:val="1"/>
          <w:numId w:val="2"/>
        </w:numPr>
        <w:spacing w:line="240" w:lineRule="auto"/>
        <w:rPr>
          <w:color w:val="222222"/>
          <w:sz w:val="24"/>
          <w:szCs w:val="24"/>
          <w:highlight w:val="white"/>
        </w:rPr>
      </w:pPr>
      <w:r>
        <w:rPr>
          <w:color w:val="222222"/>
          <w:sz w:val="24"/>
          <w:szCs w:val="24"/>
          <w:highlight w:val="white"/>
        </w:rPr>
        <w:t>In the process of interviewing and selecting a facilitator</w:t>
      </w:r>
    </w:p>
    <w:p w14:paraId="0000000B" w14:textId="77777777" w:rsidR="00752F69" w:rsidRDefault="008843E3">
      <w:pPr>
        <w:numPr>
          <w:ilvl w:val="1"/>
          <w:numId w:val="2"/>
        </w:numPr>
        <w:spacing w:line="240" w:lineRule="auto"/>
        <w:rPr>
          <w:color w:val="222222"/>
          <w:sz w:val="24"/>
          <w:szCs w:val="24"/>
          <w:highlight w:val="white"/>
        </w:rPr>
      </w:pPr>
      <w:hyperlink r:id="rId9">
        <w:r>
          <w:rPr>
            <w:color w:val="1155CC"/>
            <w:sz w:val="24"/>
            <w:szCs w:val="24"/>
            <w:highlight w:val="white"/>
            <w:u w:val="single"/>
          </w:rPr>
          <w:t>Goal Planning and Alignment</w:t>
        </w:r>
      </w:hyperlink>
    </w:p>
    <w:p w14:paraId="0000000C" w14:textId="77777777" w:rsidR="00752F69" w:rsidRDefault="008843E3">
      <w:pPr>
        <w:numPr>
          <w:ilvl w:val="1"/>
          <w:numId w:val="2"/>
        </w:numPr>
        <w:spacing w:line="240" w:lineRule="auto"/>
        <w:rPr>
          <w:color w:val="222222"/>
          <w:sz w:val="24"/>
          <w:szCs w:val="24"/>
          <w:highlight w:val="white"/>
        </w:rPr>
      </w:pPr>
      <w:r>
        <w:rPr>
          <w:color w:val="222222"/>
          <w:sz w:val="24"/>
          <w:szCs w:val="24"/>
          <w:highlight w:val="white"/>
        </w:rPr>
        <w:t>Continue to solicit feedback on current plan from the community</w:t>
      </w:r>
    </w:p>
    <w:p w14:paraId="0000000D" w14:textId="77777777" w:rsidR="00752F69" w:rsidRDefault="008843E3">
      <w:pPr>
        <w:numPr>
          <w:ilvl w:val="1"/>
          <w:numId w:val="2"/>
        </w:numPr>
        <w:spacing w:line="240" w:lineRule="auto"/>
        <w:rPr>
          <w:color w:val="222222"/>
          <w:sz w:val="24"/>
          <w:szCs w:val="24"/>
          <w:highlight w:val="white"/>
        </w:rPr>
      </w:pPr>
      <w:hyperlink r:id="rId10">
        <w:r>
          <w:rPr>
            <w:color w:val="1155CC"/>
            <w:sz w:val="24"/>
            <w:szCs w:val="24"/>
            <w:highlight w:val="white"/>
            <w:u w:val="single"/>
          </w:rPr>
          <w:t>Current Strategic Plan 2015-2020</w:t>
        </w:r>
      </w:hyperlink>
    </w:p>
    <w:p w14:paraId="0000000E" w14:textId="77777777" w:rsidR="00752F69" w:rsidRDefault="00752F69">
      <w:pPr>
        <w:spacing w:line="240" w:lineRule="auto"/>
        <w:ind w:left="1440"/>
        <w:rPr>
          <w:color w:val="222222"/>
          <w:sz w:val="24"/>
          <w:szCs w:val="24"/>
          <w:highlight w:val="white"/>
        </w:rPr>
      </w:pPr>
    </w:p>
    <w:p w14:paraId="0000000F" w14:textId="77777777" w:rsidR="00752F69" w:rsidRDefault="008843E3">
      <w:pPr>
        <w:numPr>
          <w:ilvl w:val="0"/>
          <w:numId w:val="2"/>
        </w:numPr>
        <w:spacing w:line="360" w:lineRule="auto"/>
        <w:rPr>
          <w:color w:val="222222"/>
          <w:sz w:val="24"/>
          <w:szCs w:val="24"/>
          <w:highlight w:val="white"/>
        </w:rPr>
      </w:pPr>
      <w:r>
        <w:rPr>
          <w:b/>
          <w:color w:val="222222"/>
          <w:sz w:val="24"/>
          <w:szCs w:val="24"/>
          <w:highlight w:val="white"/>
        </w:rPr>
        <w:t>MTFODL</w:t>
      </w:r>
      <w:r>
        <w:rPr>
          <w:color w:val="222222"/>
          <w:sz w:val="24"/>
          <w:szCs w:val="24"/>
          <w:highlight w:val="white"/>
        </w:rPr>
        <w:t xml:space="preserve"> - </w:t>
      </w:r>
      <w:proofErr w:type="spellStart"/>
      <w:r>
        <w:rPr>
          <w:i/>
          <w:color w:val="222222"/>
          <w:sz w:val="24"/>
          <w:szCs w:val="24"/>
          <w:highlight w:val="white"/>
        </w:rPr>
        <w:t>Magaly</w:t>
      </w:r>
      <w:proofErr w:type="spellEnd"/>
      <w:r>
        <w:rPr>
          <w:i/>
          <w:color w:val="222222"/>
          <w:sz w:val="24"/>
          <w:szCs w:val="24"/>
          <w:highlight w:val="white"/>
        </w:rPr>
        <w:t xml:space="preserve"> Milton</w:t>
      </w:r>
    </w:p>
    <w:p w14:paraId="00000010" w14:textId="77777777" w:rsidR="00752F69" w:rsidRDefault="008843E3">
      <w:pPr>
        <w:numPr>
          <w:ilvl w:val="0"/>
          <w:numId w:val="3"/>
        </w:numPr>
        <w:spacing w:line="240" w:lineRule="auto"/>
        <w:rPr>
          <w:color w:val="222222"/>
          <w:highlight w:val="white"/>
        </w:rPr>
      </w:pPr>
      <w:r>
        <w:rPr>
          <w:b/>
          <w:color w:val="222222"/>
          <w:highlight w:val="white"/>
        </w:rPr>
        <w:t xml:space="preserve">Elementary Tiered Intervention </w:t>
      </w:r>
      <w:proofErr w:type="gramStart"/>
      <w:r>
        <w:rPr>
          <w:b/>
          <w:color w:val="222222"/>
          <w:highlight w:val="white"/>
        </w:rPr>
        <w:t xml:space="preserve">Presentation, </w:t>
      </w:r>
      <w:r>
        <w:rPr>
          <w:color w:val="222222"/>
          <w:highlight w:val="white"/>
        </w:rPr>
        <w:t xml:space="preserve"> </w:t>
      </w:r>
      <w:r>
        <w:rPr>
          <w:b/>
          <w:color w:val="222222"/>
          <w:highlight w:val="white"/>
        </w:rPr>
        <w:t>Tues.</w:t>
      </w:r>
      <w:proofErr w:type="gramEnd"/>
      <w:r>
        <w:rPr>
          <w:b/>
          <w:color w:val="222222"/>
          <w:highlight w:val="white"/>
        </w:rPr>
        <w:t>, April 16</w:t>
      </w:r>
      <w:r>
        <w:rPr>
          <w:b/>
          <w:color w:val="222222"/>
          <w:sz w:val="18"/>
          <w:szCs w:val="18"/>
          <w:highlight w:val="white"/>
        </w:rPr>
        <w:t xml:space="preserve">, 2019 </w:t>
      </w:r>
      <w:r>
        <w:rPr>
          <w:b/>
          <w:color w:val="222222"/>
          <w:highlight w:val="white"/>
        </w:rPr>
        <w:t xml:space="preserve"> High School North</w:t>
      </w:r>
    </w:p>
    <w:p w14:paraId="00000011" w14:textId="77777777" w:rsidR="00752F69" w:rsidRDefault="008843E3">
      <w:pPr>
        <w:spacing w:before="120" w:line="240" w:lineRule="auto"/>
        <w:ind w:left="720"/>
        <w:rPr>
          <w:color w:val="1155CC"/>
          <w:highlight w:val="white"/>
          <w:u w:val="single"/>
        </w:rPr>
      </w:pPr>
      <w:r>
        <w:rPr>
          <w:color w:val="222222"/>
          <w:highlight w:val="white"/>
        </w:rPr>
        <w:t xml:space="preserve">The district will provide a presentation for parents on the Academic Tiered Intervention system of support. The </w:t>
      </w:r>
      <w:r>
        <w:rPr>
          <w:color w:val="222222"/>
          <w:highlight w:val="white"/>
        </w:rPr>
        <w:t xml:space="preserve">curriculum department together with reading specialists and math coaches will discuss academic tiered interventions within the general education setting. Presentation will be from 6:30- 7:30. See flyer at </w:t>
      </w:r>
      <w:r>
        <w:fldChar w:fldCharType="begin"/>
      </w:r>
      <w:r>
        <w:instrText xml:space="preserve"> HYPERLINK "https://www.middletownk12.org/Page/1125</w:instrText>
      </w:r>
      <w:r>
        <w:instrText xml:space="preserve">2" </w:instrText>
      </w:r>
      <w:r>
        <w:fldChar w:fldCharType="separate"/>
      </w:r>
      <w:r>
        <w:rPr>
          <w:color w:val="1155CC"/>
          <w:highlight w:val="white"/>
          <w:u w:val="single"/>
        </w:rPr>
        <w:t>https://www.middletownk12.org/Page/11252</w:t>
      </w:r>
    </w:p>
    <w:p w14:paraId="00000012" w14:textId="77777777" w:rsidR="00752F69" w:rsidRDefault="008843E3">
      <w:pPr>
        <w:numPr>
          <w:ilvl w:val="0"/>
          <w:numId w:val="3"/>
        </w:numPr>
        <w:spacing w:before="120" w:line="240" w:lineRule="auto"/>
        <w:rPr>
          <w:b/>
          <w:color w:val="222222"/>
          <w:highlight w:val="white"/>
        </w:rPr>
      </w:pPr>
      <w:r>
        <w:fldChar w:fldCharType="end"/>
      </w:r>
      <w:r>
        <w:rPr>
          <w:b/>
          <w:color w:val="222222"/>
          <w:highlight w:val="white"/>
        </w:rPr>
        <w:t xml:space="preserve">SEMI Program (Special Education Medicaid Initiative) </w:t>
      </w:r>
    </w:p>
    <w:p w14:paraId="00000013" w14:textId="77777777" w:rsidR="00752F69" w:rsidRDefault="008843E3">
      <w:pPr>
        <w:spacing w:before="120" w:line="240" w:lineRule="auto"/>
        <w:ind w:left="720"/>
        <w:rPr>
          <w:color w:val="1155CC"/>
          <w:highlight w:val="white"/>
          <w:u w:val="single"/>
        </w:rPr>
      </w:pPr>
      <w:r>
        <w:rPr>
          <w:color w:val="222222"/>
          <w:highlight w:val="white"/>
        </w:rPr>
        <w:t>The district is participating in a Federal Program that allows the it to receive partial reimbursement for medically-related services that a student may re</w:t>
      </w:r>
      <w:r>
        <w:rPr>
          <w:color w:val="222222"/>
          <w:highlight w:val="white"/>
        </w:rPr>
        <w:t>ceive in their IEP (Individualized Education Plan). In order for the district to access these funds, parents must provide a one-time consent. When a parent gives consent, it will not impact their family’s Medicaid services, coverage limits or benefits. Dis</w:t>
      </w:r>
      <w:r>
        <w:rPr>
          <w:color w:val="222222"/>
          <w:highlight w:val="white"/>
        </w:rPr>
        <w:t xml:space="preserve">trict asks that parents return the signed letter, even if your family does not receive Medicaid, in order to meet its compliance requirement with the NJ Department of Education. For more information see:  </w:t>
      </w:r>
      <w:r>
        <w:fldChar w:fldCharType="begin"/>
      </w:r>
      <w:r>
        <w:instrText xml:space="preserve"> HYPERLINK "https://www.nj.gov/treasury/administrat</w:instrText>
      </w:r>
      <w:r>
        <w:instrText xml:space="preserve">ion/semi-mac/semi-mac.shtml" </w:instrText>
      </w:r>
      <w:r>
        <w:fldChar w:fldCharType="separate"/>
      </w:r>
      <w:r>
        <w:rPr>
          <w:color w:val="1155CC"/>
          <w:highlight w:val="white"/>
          <w:u w:val="single"/>
        </w:rPr>
        <w:t>NJDOE Special Education Medicaid Initiative (SEMI)</w:t>
      </w:r>
    </w:p>
    <w:p w14:paraId="00000014" w14:textId="77777777" w:rsidR="00752F69" w:rsidRDefault="008843E3">
      <w:pPr>
        <w:numPr>
          <w:ilvl w:val="0"/>
          <w:numId w:val="3"/>
        </w:numPr>
        <w:spacing w:before="120" w:line="240" w:lineRule="auto"/>
        <w:rPr>
          <w:b/>
          <w:color w:val="222222"/>
          <w:highlight w:val="white"/>
        </w:rPr>
      </w:pPr>
      <w:r>
        <w:fldChar w:fldCharType="end"/>
      </w:r>
      <w:r>
        <w:rPr>
          <w:b/>
          <w:color w:val="222222"/>
          <w:highlight w:val="white"/>
        </w:rPr>
        <w:t>Strike Out Autism Challenge - Sat. April 13, 2019 High School North</w:t>
      </w:r>
    </w:p>
    <w:p w14:paraId="00000015" w14:textId="77777777" w:rsidR="00752F69" w:rsidRDefault="008843E3">
      <w:pPr>
        <w:spacing w:before="120" w:line="240" w:lineRule="auto"/>
        <w:ind w:left="720"/>
        <w:rPr>
          <w:color w:val="1155CC"/>
          <w:highlight w:val="white"/>
          <w:u w:val="single"/>
        </w:rPr>
      </w:pPr>
      <w:r>
        <w:rPr>
          <w:color w:val="222222"/>
          <w:highlight w:val="white"/>
        </w:rPr>
        <w:t xml:space="preserve">Presented by HS North’s Girls’ Softball team. Teams will play from 9AM - 4PM. Admission is $5.00. See flyer at: </w:t>
      </w:r>
      <w:r>
        <w:fldChar w:fldCharType="begin"/>
      </w:r>
      <w:r>
        <w:instrText xml:space="preserve"> HYPERLINK "https://www.middletownk12.org/Page/11287" </w:instrText>
      </w:r>
      <w:r>
        <w:fldChar w:fldCharType="separate"/>
      </w:r>
      <w:r>
        <w:rPr>
          <w:color w:val="1155CC"/>
          <w:highlight w:val="white"/>
          <w:u w:val="single"/>
        </w:rPr>
        <w:t>https://www.middletownk12.org/Page/11287</w:t>
      </w:r>
    </w:p>
    <w:p w14:paraId="00000016" w14:textId="77777777" w:rsidR="00752F69" w:rsidRDefault="008843E3">
      <w:pPr>
        <w:spacing w:before="120" w:line="240" w:lineRule="auto"/>
        <w:ind w:left="720"/>
        <w:rPr>
          <w:color w:val="222222"/>
          <w:highlight w:val="white"/>
        </w:rPr>
      </w:pPr>
      <w:r>
        <w:fldChar w:fldCharType="end"/>
      </w:r>
      <w:r>
        <w:rPr>
          <w:color w:val="222222"/>
          <w:highlight w:val="white"/>
        </w:rPr>
        <w:t>Middletown North vs. Howell is at 1PM</w:t>
      </w:r>
    </w:p>
    <w:p w14:paraId="00000017" w14:textId="77777777" w:rsidR="00752F69" w:rsidRDefault="008843E3">
      <w:pPr>
        <w:spacing w:before="120" w:line="240" w:lineRule="auto"/>
        <w:ind w:left="720"/>
        <w:rPr>
          <w:color w:val="222222"/>
          <w:highlight w:val="white"/>
        </w:rPr>
      </w:pPr>
      <w:r>
        <w:rPr>
          <w:color w:val="222222"/>
          <w:highlight w:val="white"/>
        </w:rPr>
        <w:t>Middleto</w:t>
      </w:r>
      <w:r>
        <w:rPr>
          <w:color w:val="222222"/>
          <w:highlight w:val="white"/>
        </w:rPr>
        <w:t xml:space="preserve">wn South vs. Lenape Valley is at 3PM </w:t>
      </w:r>
    </w:p>
    <w:p w14:paraId="00000018" w14:textId="77777777" w:rsidR="00752F69" w:rsidRDefault="008843E3">
      <w:pPr>
        <w:numPr>
          <w:ilvl w:val="0"/>
          <w:numId w:val="3"/>
        </w:numPr>
        <w:spacing w:before="120" w:line="240" w:lineRule="auto"/>
        <w:rPr>
          <w:b/>
          <w:color w:val="222222"/>
          <w:highlight w:val="white"/>
        </w:rPr>
      </w:pPr>
      <w:r>
        <w:rPr>
          <w:b/>
          <w:color w:val="222222"/>
          <w:highlight w:val="white"/>
        </w:rPr>
        <w:t xml:space="preserve">Next </w:t>
      </w:r>
      <w:proofErr w:type="spellStart"/>
      <w:r>
        <w:rPr>
          <w:b/>
          <w:color w:val="222222"/>
          <w:highlight w:val="white"/>
        </w:rPr>
        <w:t>MTFOdL</w:t>
      </w:r>
      <w:proofErr w:type="spellEnd"/>
      <w:r>
        <w:rPr>
          <w:b/>
          <w:color w:val="222222"/>
          <w:highlight w:val="white"/>
        </w:rPr>
        <w:t xml:space="preserve"> Parent Meetings</w:t>
      </w:r>
    </w:p>
    <w:p w14:paraId="00000019" w14:textId="77777777" w:rsidR="00752F69" w:rsidRDefault="008843E3">
      <w:pPr>
        <w:spacing w:before="120" w:line="240" w:lineRule="auto"/>
        <w:ind w:left="720"/>
        <w:rPr>
          <w:color w:val="1155CC"/>
          <w:highlight w:val="white"/>
          <w:u w:val="single"/>
        </w:rPr>
      </w:pPr>
      <w:r>
        <w:rPr>
          <w:color w:val="222222"/>
          <w:highlight w:val="white"/>
        </w:rPr>
        <w:t xml:space="preserve">Tuesday April 30th and Tuesday May 28 at the Middletown Public Library, 55 New Monmouth Road, Middletown 07748 (Large Conference Room) at 7:00PM - 8:45PM. Email: </w:t>
      </w:r>
      <w:proofErr w:type="gramStart"/>
      <w:r>
        <w:rPr>
          <w:color w:val="1155CC"/>
          <w:highlight w:val="white"/>
        </w:rPr>
        <w:t>mtfodl@gmail.com</w:t>
      </w:r>
      <w:r>
        <w:rPr>
          <w:color w:val="222222"/>
          <w:highlight w:val="white"/>
        </w:rPr>
        <w:t xml:space="preserve"> ,</w:t>
      </w:r>
      <w:proofErr w:type="gramEnd"/>
      <w:r>
        <w:rPr>
          <w:color w:val="222222"/>
          <w:highlight w:val="white"/>
        </w:rPr>
        <w:t xml:space="preserve"> </w:t>
      </w:r>
      <w:r>
        <w:fldChar w:fldCharType="begin"/>
      </w:r>
      <w:r>
        <w:instrText xml:space="preserve"> HYPERLINK "http://facebook.com/mtfodl" </w:instrText>
      </w:r>
      <w:r>
        <w:fldChar w:fldCharType="separate"/>
      </w:r>
      <w:r>
        <w:rPr>
          <w:color w:val="1155CC"/>
          <w:highlight w:val="white"/>
          <w:u w:val="single"/>
        </w:rPr>
        <w:t>Facebook.com/</w:t>
      </w:r>
      <w:proofErr w:type="spellStart"/>
      <w:r>
        <w:rPr>
          <w:color w:val="1155CC"/>
          <w:highlight w:val="white"/>
          <w:u w:val="single"/>
        </w:rPr>
        <w:t>mtfodl</w:t>
      </w:r>
      <w:proofErr w:type="spellEnd"/>
    </w:p>
    <w:p w14:paraId="0000001A" w14:textId="77777777" w:rsidR="00752F69" w:rsidRDefault="008843E3">
      <w:pPr>
        <w:spacing w:before="120" w:line="360" w:lineRule="auto"/>
        <w:rPr>
          <w:i/>
          <w:color w:val="222222"/>
          <w:highlight w:val="white"/>
        </w:rPr>
      </w:pPr>
      <w:r>
        <w:fldChar w:fldCharType="end"/>
      </w:r>
    </w:p>
    <w:p w14:paraId="0000001B" w14:textId="77777777" w:rsidR="00752F69" w:rsidRDefault="00752F69">
      <w:pPr>
        <w:spacing w:before="120" w:line="360" w:lineRule="auto"/>
        <w:rPr>
          <w:i/>
          <w:color w:val="222222"/>
          <w:highlight w:val="white"/>
        </w:rPr>
      </w:pPr>
    </w:p>
    <w:p w14:paraId="0000001C" w14:textId="77777777" w:rsidR="00752F69" w:rsidRDefault="008843E3">
      <w:pPr>
        <w:numPr>
          <w:ilvl w:val="0"/>
          <w:numId w:val="2"/>
        </w:numPr>
        <w:spacing w:line="240" w:lineRule="auto"/>
        <w:rPr>
          <w:color w:val="222222"/>
          <w:sz w:val="24"/>
          <w:szCs w:val="24"/>
          <w:highlight w:val="white"/>
        </w:rPr>
      </w:pPr>
      <w:r>
        <w:rPr>
          <w:b/>
          <w:color w:val="222222"/>
          <w:sz w:val="24"/>
          <w:szCs w:val="24"/>
          <w:highlight w:val="white"/>
        </w:rPr>
        <w:t>Board of Education</w:t>
      </w:r>
      <w:r>
        <w:rPr>
          <w:color w:val="222222"/>
          <w:sz w:val="24"/>
          <w:szCs w:val="24"/>
          <w:highlight w:val="white"/>
        </w:rPr>
        <w:t xml:space="preserve"> - </w:t>
      </w:r>
      <w:r>
        <w:rPr>
          <w:i/>
          <w:color w:val="222222"/>
          <w:sz w:val="24"/>
          <w:szCs w:val="24"/>
          <w:highlight w:val="white"/>
        </w:rPr>
        <w:t>Pam Rogers, John Little, Deborah Wright</w:t>
      </w:r>
    </w:p>
    <w:p w14:paraId="0000001D" w14:textId="77777777" w:rsidR="00752F69" w:rsidRDefault="00752F69">
      <w:pPr>
        <w:spacing w:line="240" w:lineRule="auto"/>
        <w:rPr>
          <w:i/>
          <w:color w:val="222222"/>
          <w:sz w:val="24"/>
          <w:szCs w:val="24"/>
          <w:highlight w:val="white"/>
        </w:rPr>
      </w:pPr>
    </w:p>
    <w:p w14:paraId="0000001E" w14:textId="77777777" w:rsidR="00752F69" w:rsidRDefault="008843E3">
      <w:pPr>
        <w:numPr>
          <w:ilvl w:val="0"/>
          <w:numId w:val="2"/>
        </w:numPr>
        <w:pBdr>
          <w:top w:val="nil"/>
          <w:left w:val="nil"/>
          <w:bottom w:val="nil"/>
          <w:right w:val="nil"/>
          <w:between w:val="nil"/>
        </w:pBdr>
        <w:spacing w:line="360" w:lineRule="auto"/>
        <w:rPr>
          <w:color w:val="222222"/>
          <w:sz w:val="24"/>
          <w:szCs w:val="24"/>
          <w:highlight w:val="white"/>
        </w:rPr>
      </w:pPr>
      <w:r>
        <w:rPr>
          <w:color w:val="222222"/>
          <w:sz w:val="24"/>
          <w:szCs w:val="24"/>
          <w:highlight w:val="white"/>
        </w:rPr>
        <w:t xml:space="preserve"> </w:t>
      </w:r>
      <w:r>
        <w:rPr>
          <w:b/>
          <w:color w:val="222222"/>
          <w:sz w:val="24"/>
          <w:szCs w:val="24"/>
          <w:highlight w:val="white"/>
        </w:rPr>
        <w:t xml:space="preserve">Old Business </w:t>
      </w:r>
    </w:p>
    <w:p w14:paraId="0000001F" w14:textId="77777777" w:rsidR="00752F69" w:rsidRDefault="008843E3">
      <w:pPr>
        <w:numPr>
          <w:ilvl w:val="0"/>
          <w:numId w:val="2"/>
        </w:numPr>
        <w:pBdr>
          <w:top w:val="nil"/>
          <w:left w:val="nil"/>
          <w:bottom w:val="nil"/>
          <w:right w:val="nil"/>
          <w:between w:val="nil"/>
        </w:pBdr>
        <w:spacing w:line="360" w:lineRule="auto"/>
        <w:rPr>
          <w:color w:val="222222"/>
          <w:sz w:val="24"/>
          <w:szCs w:val="24"/>
          <w:highlight w:val="white"/>
        </w:rPr>
      </w:pPr>
      <w:r>
        <w:rPr>
          <w:b/>
          <w:color w:val="222222"/>
          <w:sz w:val="24"/>
          <w:szCs w:val="24"/>
          <w:highlight w:val="white"/>
        </w:rPr>
        <w:t xml:space="preserve"> New Business </w:t>
      </w:r>
    </w:p>
    <w:p w14:paraId="00000020" w14:textId="77777777" w:rsidR="00752F69" w:rsidRDefault="008843E3">
      <w:pPr>
        <w:numPr>
          <w:ilvl w:val="0"/>
          <w:numId w:val="1"/>
        </w:numPr>
        <w:pBdr>
          <w:top w:val="nil"/>
          <w:left w:val="nil"/>
          <w:bottom w:val="nil"/>
          <w:right w:val="nil"/>
          <w:between w:val="nil"/>
        </w:pBdr>
        <w:spacing w:line="240" w:lineRule="auto"/>
        <w:rPr>
          <w:color w:val="222222"/>
          <w:sz w:val="24"/>
          <w:szCs w:val="24"/>
          <w:highlight w:val="white"/>
        </w:rPr>
      </w:pPr>
      <w:r>
        <w:rPr>
          <w:color w:val="222222"/>
          <w:sz w:val="24"/>
          <w:szCs w:val="24"/>
          <w:highlight w:val="white"/>
        </w:rPr>
        <w:t>Future topic for May PIC meeting- explanation of changes to the elementary schedule in order to ens</w:t>
      </w:r>
      <w:r>
        <w:rPr>
          <w:color w:val="222222"/>
          <w:sz w:val="24"/>
          <w:szCs w:val="24"/>
          <w:highlight w:val="white"/>
        </w:rPr>
        <w:t xml:space="preserve">ure compliance with the new Recess Law, effective </w:t>
      </w:r>
      <w:proofErr w:type="gramStart"/>
      <w:r>
        <w:rPr>
          <w:color w:val="222222"/>
          <w:sz w:val="24"/>
          <w:szCs w:val="24"/>
          <w:highlight w:val="white"/>
        </w:rPr>
        <w:t>September,</w:t>
      </w:r>
      <w:proofErr w:type="gramEnd"/>
      <w:r>
        <w:rPr>
          <w:color w:val="222222"/>
          <w:sz w:val="24"/>
          <w:szCs w:val="24"/>
          <w:highlight w:val="white"/>
        </w:rPr>
        <w:t xml:space="preserve"> 2019</w:t>
      </w:r>
    </w:p>
    <w:p w14:paraId="00000021" w14:textId="77777777" w:rsidR="00752F69" w:rsidRDefault="008843E3">
      <w:pPr>
        <w:spacing w:line="360" w:lineRule="auto"/>
        <w:ind w:firstLine="360"/>
        <w:rPr>
          <w:b/>
          <w:color w:val="222222"/>
          <w:sz w:val="24"/>
          <w:szCs w:val="24"/>
          <w:highlight w:val="white"/>
          <w:u w:val="single"/>
        </w:rPr>
      </w:pPr>
      <w:r>
        <w:rPr>
          <w:b/>
          <w:color w:val="222222"/>
          <w:sz w:val="24"/>
          <w:szCs w:val="24"/>
          <w:highlight w:val="white"/>
          <w:u w:val="single"/>
        </w:rPr>
        <w:t>Informational Items:</w:t>
      </w:r>
    </w:p>
    <w:p w14:paraId="00000022" w14:textId="77777777" w:rsidR="00752F69" w:rsidRDefault="008843E3">
      <w:pPr>
        <w:numPr>
          <w:ilvl w:val="1"/>
          <w:numId w:val="2"/>
        </w:numPr>
        <w:pBdr>
          <w:top w:val="nil"/>
          <w:left w:val="nil"/>
          <w:bottom w:val="nil"/>
          <w:right w:val="nil"/>
          <w:between w:val="nil"/>
        </w:pBdr>
        <w:spacing w:line="240" w:lineRule="auto"/>
        <w:rPr>
          <w:color w:val="222222"/>
          <w:sz w:val="24"/>
          <w:szCs w:val="24"/>
          <w:highlight w:val="white"/>
        </w:rPr>
      </w:pPr>
      <w:hyperlink r:id="rId11">
        <w:r>
          <w:rPr>
            <w:color w:val="1155CC"/>
            <w:sz w:val="24"/>
            <w:szCs w:val="24"/>
            <w:highlight w:val="white"/>
            <w:u w:val="single"/>
          </w:rPr>
          <w:t>Update on partnership with outside agency for Subs</w:t>
        </w:r>
      </w:hyperlink>
    </w:p>
    <w:p w14:paraId="00000023" w14:textId="77777777" w:rsidR="00752F69" w:rsidRDefault="008843E3">
      <w:pPr>
        <w:numPr>
          <w:ilvl w:val="1"/>
          <w:numId w:val="2"/>
        </w:numPr>
        <w:pBdr>
          <w:top w:val="nil"/>
          <w:left w:val="nil"/>
          <w:bottom w:val="nil"/>
          <w:right w:val="nil"/>
          <w:between w:val="nil"/>
        </w:pBdr>
        <w:spacing w:line="240" w:lineRule="auto"/>
        <w:rPr>
          <w:color w:val="222222"/>
          <w:sz w:val="24"/>
          <w:szCs w:val="24"/>
          <w:highlight w:val="white"/>
        </w:rPr>
      </w:pPr>
      <w:r>
        <w:rPr>
          <w:color w:val="222222"/>
          <w:sz w:val="24"/>
          <w:szCs w:val="24"/>
          <w:highlight w:val="white"/>
        </w:rPr>
        <w:t>SEMI Information</w:t>
      </w:r>
    </w:p>
    <w:p w14:paraId="00000024" w14:textId="77777777" w:rsidR="00752F69" w:rsidRDefault="008843E3">
      <w:pPr>
        <w:numPr>
          <w:ilvl w:val="2"/>
          <w:numId w:val="2"/>
        </w:numPr>
        <w:pBdr>
          <w:top w:val="nil"/>
          <w:left w:val="nil"/>
          <w:bottom w:val="nil"/>
          <w:right w:val="nil"/>
          <w:between w:val="nil"/>
        </w:pBdr>
        <w:spacing w:line="240" w:lineRule="auto"/>
        <w:rPr>
          <w:color w:val="222222"/>
          <w:sz w:val="24"/>
          <w:szCs w:val="24"/>
          <w:highlight w:val="white"/>
        </w:rPr>
      </w:pPr>
      <w:hyperlink r:id="rId12">
        <w:r>
          <w:rPr>
            <w:color w:val="1155CC"/>
            <w:sz w:val="24"/>
            <w:szCs w:val="24"/>
            <w:highlight w:val="white"/>
            <w:u w:val="single"/>
          </w:rPr>
          <w:t>NJDOE SEMI Initiative Program</w:t>
        </w:r>
      </w:hyperlink>
    </w:p>
    <w:p w14:paraId="00000025" w14:textId="77777777" w:rsidR="00752F69" w:rsidRDefault="008843E3">
      <w:pPr>
        <w:numPr>
          <w:ilvl w:val="2"/>
          <w:numId w:val="2"/>
        </w:numPr>
        <w:pBdr>
          <w:top w:val="nil"/>
          <w:left w:val="nil"/>
          <w:bottom w:val="nil"/>
          <w:right w:val="nil"/>
          <w:between w:val="nil"/>
        </w:pBdr>
        <w:spacing w:line="240" w:lineRule="auto"/>
        <w:rPr>
          <w:color w:val="222222"/>
          <w:sz w:val="24"/>
          <w:szCs w:val="24"/>
          <w:highlight w:val="white"/>
        </w:rPr>
      </w:pPr>
      <w:hyperlink r:id="rId13">
        <w:r>
          <w:rPr>
            <w:color w:val="1155CC"/>
            <w:sz w:val="24"/>
            <w:szCs w:val="24"/>
            <w:highlight w:val="white"/>
            <w:u w:val="single"/>
          </w:rPr>
          <w:t>Offic</w:t>
        </w:r>
        <w:r>
          <w:rPr>
            <w:color w:val="1155CC"/>
            <w:sz w:val="24"/>
            <w:szCs w:val="24"/>
            <w:highlight w:val="white"/>
            <w:u w:val="single"/>
          </w:rPr>
          <w:t>e of Student Services SEMI Consent Letter March 2019</w:t>
        </w:r>
      </w:hyperlink>
    </w:p>
    <w:p w14:paraId="00000026" w14:textId="77777777" w:rsidR="00752F69" w:rsidRDefault="008843E3">
      <w:pPr>
        <w:numPr>
          <w:ilvl w:val="2"/>
          <w:numId w:val="2"/>
        </w:numPr>
        <w:rPr>
          <w:color w:val="222222"/>
          <w:sz w:val="24"/>
          <w:szCs w:val="24"/>
          <w:highlight w:val="white"/>
        </w:rPr>
      </w:pPr>
      <w:hyperlink r:id="rId14">
        <w:r>
          <w:rPr>
            <w:color w:val="1155CC"/>
            <w:u w:val="single"/>
          </w:rPr>
          <w:t xml:space="preserve">NJ </w:t>
        </w:r>
        <w:proofErr w:type="spellStart"/>
        <w:r>
          <w:rPr>
            <w:color w:val="1155CC"/>
            <w:u w:val="single"/>
          </w:rPr>
          <w:t>Dept</w:t>
        </w:r>
        <w:proofErr w:type="spellEnd"/>
        <w:r>
          <w:rPr>
            <w:color w:val="1155CC"/>
            <w:u w:val="single"/>
          </w:rPr>
          <w:t xml:space="preserve"> of Treasury SEMI Home Page</w:t>
        </w:r>
      </w:hyperlink>
    </w:p>
    <w:p w14:paraId="00000027" w14:textId="77777777" w:rsidR="00752F69" w:rsidRDefault="00752F69">
      <w:pPr>
        <w:spacing w:line="360" w:lineRule="auto"/>
        <w:ind w:firstLine="360"/>
        <w:rPr>
          <w:b/>
          <w:color w:val="222222"/>
          <w:sz w:val="24"/>
          <w:szCs w:val="24"/>
          <w:highlight w:val="white"/>
          <w:u w:val="single"/>
        </w:rPr>
      </w:pPr>
    </w:p>
    <w:p w14:paraId="00000028" w14:textId="77777777" w:rsidR="00752F69" w:rsidRDefault="008843E3">
      <w:pPr>
        <w:rPr>
          <w:sz w:val="24"/>
          <w:szCs w:val="24"/>
        </w:rPr>
      </w:pPr>
      <w:r>
        <w:rPr>
          <w:b/>
          <w:color w:val="222222"/>
          <w:sz w:val="24"/>
          <w:szCs w:val="24"/>
          <w:highlight w:val="white"/>
        </w:rPr>
        <w:t>NEXT (AND FINAL) MEETING Tuesday, May 7th</w:t>
      </w:r>
    </w:p>
    <w:sectPr w:rsidR="00752F69">
      <w:headerReference w:type="default" r:id="rId15"/>
      <w:footerReference w:type="default" r:id="rId16"/>
      <w:pgSz w:w="12240" w:h="15840"/>
      <w:pgMar w:top="1440" w:right="108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412AE" w14:textId="77777777" w:rsidR="008843E3" w:rsidRDefault="008843E3">
      <w:pPr>
        <w:spacing w:line="240" w:lineRule="auto"/>
      </w:pPr>
      <w:r>
        <w:separator/>
      </w:r>
    </w:p>
  </w:endnote>
  <w:endnote w:type="continuationSeparator" w:id="0">
    <w:p w14:paraId="2CF43EAD" w14:textId="77777777" w:rsidR="008843E3" w:rsidRDefault="00884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2B614C80" w:rsidR="00752F69" w:rsidRDefault="008843E3">
    <w:pPr>
      <w:jc w:val="right"/>
    </w:pPr>
    <w:r>
      <w:fldChar w:fldCharType="begin"/>
    </w:r>
    <w:r>
      <w:instrText>PAGE</w:instrText>
    </w:r>
    <w:r w:rsidR="00982ED2">
      <w:fldChar w:fldCharType="separate"/>
    </w:r>
    <w:r w:rsidR="00982E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C480" w14:textId="77777777" w:rsidR="008843E3" w:rsidRDefault="008843E3">
      <w:pPr>
        <w:spacing w:line="240" w:lineRule="auto"/>
      </w:pPr>
      <w:r>
        <w:separator/>
      </w:r>
    </w:p>
  </w:footnote>
  <w:footnote w:type="continuationSeparator" w:id="0">
    <w:p w14:paraId="1BA59ACF" w14:textId="77777777" w:rsidR="008843E3" w:rsidRDefault="008843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7777777" w:rsidR="00752F69" w:rsidRDefault="00752F69"/>
  <w:p w14:paraId="0000002A" w14:textId="77777777" w:rsidR="00752F69" w:rsidRDefault="00752F69"/>
  <w:p w14:paraId="0000002B" w14:textId="77777777" w:rsidR="00752F69" w:rsidRDefault="008843E3">
    <w:pPr>
      <w:spacing w:line="360" w:lineRule="auto"/>
      <w:jc w:val="center"/>
      <w:rPr>
        <w:b/>
        <w:sz w:val="28"/>
        <w:szCs w:val="28"/>
      </w:rPr>
    </w:pPr>
    <w:r>
      <w:rPr>
        <w:b/>
        <w:sz w:val="28"/>
        <w:szCs w:val="28"/>
      </w:rPr>
      <w:t xml:space="preserve">PIC MEETING MINUTES </w:t>
    </w:r>
  </w:p>
  <w:p w14:paraId="0000002C" w14:textId="77777777" w:rsidR="00752F69" w:rsidRDefault="008843E3">
    <w:pPr>
      <w:spacing w:line="360" w:lineRule="auto"/>
      <w:jc w:val="center"/>
    </w:pPr>
    <w:r>
      <w:rPr>
        <w:b/>
        <w:sz w:val="28"/>
        <w:szCs w:val="28"/>
      </w:rPr>
      <w:t xml:space="preserve">April 2,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A4A92"/>
    <w:multiLevelType w:val="multilevel"/>
    <w:tmpl w:val="0DA61D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6D91E30"/>
    <w:multiLevelType w:val="multilevel"/>
    <w:tmpl w:val="8136998A"/>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8120C6"/>
    <w:multiLevelType w:val="multilevel"/>
    <w:tmpl w:val="24E4B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69"/>
    <w:rsid w:val="00752F69"/>
    <w:rsid w:val="008843E3"/>
    <w:rsid w:val="0098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2EB331D-2CFA-F44D-914D-FE2DDA63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5cCmWSPP4kKEmYW3auRvzbhjnip0Z9HoRaLGAXiSRkk/edit?usp=sharing" TargetMode="External"/><Relationship Id="rId13" Type="http://schemas.openxmlformats.org/officeDocument/2006/relationships/hyperlink" Target="https://drive.google.com/file/d/1d9eZ01QUGob2xIU2FT9xmF3vQQ6wjct_/view?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wHpR_jjrPKSUjNhd0hzMWltNy1RQnF5U2dPWFhybXpTVGVJ/view?usp=sharing" TargetMode="External"/><Relationship Id="rId12" Type="http://schemas.openxmlformats.org/officeDocument/2006/relationships/hyperlink" Target="https://drive.google.com/file/d/1WuA6Say4PHYxvKLtR4rpMGpreI1brSkN/view?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coQK6bdBsRlf7QernuwKYWKKTsDupLHAur3CtwfXGn4/edit?usp=sha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ddletownk12.org/domain/110" TargetMode="External"/><Relationship Id="rId4" Type="http://schemas.openxmlformats.org/officeDocument/2006/relationships/webSettings" Target="webSettings.xml"/><Relationship Id="rId9" Type="http://schemas.openxmlformats.org/officeDocument/2006/relationships/hyperlink" Target="https://docs.google.com/document/d/1clycRjbFvn5l81M83pDDCqdgeYEX2q-qtV5tw_4UQJo/edit?usp=sharing" TargetMode="External"/><Relationship Id="rId14" Type="http://schemas.openxmlformats.org/officeDocument/2006/relationships/hyperlink" Target="https://www.nj.gov/treasury/administration/semi-mac/semi-ma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m.busfieldellis@gmail.com</cp:lastModifiedBy>
  <cp:revision>2</cp:revision>
  <dcterms:created xsi:type="dcterms:W3CDTF">2019-04-19T10:43:00Z</dcterms:created>
  <dcterms:modified xsi:type="dcterms:W3CDTF">2019-04-19T10:43:00Z</dcterms:modified>
</cp:coreProperties>
</file>