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859A" w14:textId="77777777" w:rsidR="00C52C65" w:rsidRDefault="00C52C65" w:rsidP="00C52C65">
      <w:pPr>
        <w:jc w:val="center"/>
        <w:rPr>
          <w:b/>
          <w:u w:val="single"/>
        </w:rPr>
      </w:pPr>
      <w:r w:rsidRPr="0025269F">
        <w:rPr>
          <w:b/>
          <w:u w:val="single"/>
        </w:rPr>
        <w:t>NOTICE OF MEETING</w:t>
      </w:r>
    </w:p>
    <w:p w14:paraId="673E2BE6" w14:textId="77777777" w:rsidR="00C52C65" w:rsidRDefault="00C52C65" w:rsidP="00C52C65">
      <w:pPr>
        <w:jc w:val="center"/>
        <w:rPr>
          <w:b/>
          <w:u w:val="single"/>
        </w:rPr>
      </w:pPr>
    </w:p>
    <w:p w14:paraId="57271748" w14:textId="77777777" w:rsidR="00C52C65" w:rsidRPr="0025269F" w:rsidRDefault="00C52C65" w:rsidP="00C52C65">
      <w:pPr>
        <w:ind w:left="-284" w:right="-194"/>
        <w:jc w:val="center"/>
        <w:rPr>
          <w:b/>
          <w:u w:val="single"/>
        </w:rPr>
      </w:pPr>
    </w:p>
    <w:p w14:paraId="11B5013F" w14:textId="77777777" w:rsidR="00C52C65" w:rsidRDefault="00C52C65" w:rsidP="00C52C65">
      <w:pPr>
        <w:jc w:val="center"/>
        <w:rPr>
          <w:u w:val="single"/>
        </w:rPr>
      </w:pPr>
    </w:p>
    <w:p w14:paraId="67FD8A6D" w14:textId="77777777" w:rsidR="00C52C65" w:rsidRDefault="00C52C65" w:rsidP="00C52C65">
      <w:pPr>
        <w:jc w:val="center"/>
        <w:rPr>
          <w:u w:val="single"/>
        </w:rPr>
      </w:pPr>
    </w:p>
    <w:p w14:paraId="04B46ED0" w14:textId="50D618E1" w:rsidR="00C52C65" w:rsidRDefault="00C52C65" w:rsidP="00C52C65">
      <w:pPr>
        <w:jc w:val="center"/>
      </w:pPr>
      <w:r w:rsidRPr="0025269F">
        <w:t>A Selmeston Parish Me</w:t>
      </w:r>
      <w:r>
        <w:t>e</w:t>
      </w:r>
      <w:r w:rsidRPr="0025269F">
        <w:t xml:space="preserve">ting will be held </w:t>
      </w:r>
      <w:r>
        <w:t>in the Village Hall at 7.15pm on Wednesday 25</w:t>
      </w:r>
      <w:r w:rsidRPr="00C52C65">
        <w:rPr>
          <w:vertAlign w:val="superscript"/>
        </w:rPr>
        <w:t>th</w:t>
      </w:r>
      <w:r>
        <w:t xml:space="preserve"> May 2022.</w:t>
      </w:r>
    </w:p>
    <w:p w14:paraId="190BD4AB" w14:textId="77777777" w:rsidR="00C52C65" w:rsidRDefault="00C52C65" w:rsidP="00C52C65"/>
    <w:p w14:paraId="1098A3C9" w14:textId="77777777" w:rsidR="00C52C65" w:rsidRDefault="00C52C65" w:rsidP="00C52C65">
      <w:pPr>
        <w:jc w:val="center"/>
        <w:rPr>
          <w:b/>
          <w:u w:val="single"/>
        </w:rPr>
      </w:pPr>
      <w:r w:rsidRPr="0025269F">
        <w:rPr>
          <w:b/>
          <w:u w:val="single"/>
        </w:rPr>
        <w:t>AGENDA</w:t>
      </w:r>
    </w:p>
    <w:p w14:paraId="4AD00D04" w14:textId="77777777" w:rsidR="00C52C65" w:rsidRDefault="00C52C65" w:rsidP="00C52C65">
      <w:pPr>
        <w:jc w:val="center"/>
        <w:rPr>
          <w:b/>
          <w:u w:val="single"/>
        </w:rPr>
      </w:pPr>
    </w:p>
    <w:p w14:paraId="2889A6F2" w14:textId="69A6D692" w:rsidR="00C52C65" w:rsidRDefault="00C52C65" w:rsidP="00C52C65">
      <w:pPr>
        <w:pStyle w:val="ListParagraph"/>
        <w:numPr>
          <w:ilvl w:val="0"/>
          <w:numId w:val="1"/>
        </w:numPr>
      </w:pPr>
      <w:r>
        <w:t>Apologies</w:t>
      </w:r>
    </w:p>
    <w:p w14:paraId="40829726" w14:textId="77777777" w:rsidR="00C52C65" w:rsidRDefault="00C52C65" w:rsidP="00C52C65">
      <w:pPr>
        <w:pStyle w:val="ListParagraph"/>
      </w:pPr>
    </w:p>
    <w:p w14:paraId="0F2813E2" w14:textId="6CED6D29" w:rsidR="00C52C65" w:rsidRDefault="00C52C65" w:rsidP="00C52C65">
      <w:pPr>
        <w:pStyle w:val="ListParagraph"/>
        <w:numPr>
          <w:ilvl w:val="0"/>
          <w:numId w:val="1"/>
        </w:numPr>
      </w:pPr>
      <w:r>
        <w:t>Minutes of the meeting held on 17</w:t>
      </w:r>
      <w:r w:rsidRPr="00C52C65">
        <w:rPr>
          <w:vertAlign w:val="superscript"/>
        </w:rPr>
        <w:t>th</w:t>
      </w:r>
      <w:r>
        <w:t xml:space="preserve"> November 2021</w:t>
      </w:r>
    </w:p>
    <w:p w14:paraId="6B81AE5C" w14:textId="77777777" w:rsidR="00C52C65" w:rsidRDefault="00C52C65" w:rsidP="00C52C65"/>
    <w:p w14:paraId="5ABFBC27" w14:textId="5FD40289" w:rsidR="00C52C65" w:rsidRDefault="00C52C65" w:rsidP="00C52C65">
      <w:pPr>
        <w:pStyle w:val="ListParagraph"/>
        <w:numPr>
          <w:ilvl w:val="0"/>
          <w:numId w:val="1"/>
        </w:numPr>
      </w:pPr>
      <w:r>
        <w:t>Matters arising</w:t>
      </w:r>
    </w:p>
    <w:p w14:paraId="2CA27572" w14:textId="77777777" w:rsidR="00C52C65" w:rsidRDefault="00C52C65" w:rsidP="00C52C65">
      <w:pPr>
        <w:pStyle w:val="ListParagraph"/>
      </w:pPr>
    </w:p>
    <w:p w14:paraId="63722280" w14:textId="696AC3B3" w:rsidR="00C52C65" w:rsidRDefault="00C52C65" w:rsidP="00C52C65">
      <w:pPr>
        <w:pStyle w:val="ListParagraph"/>
        <w:numPr>
          <w:ilvl w:val="0"/>
          <w:numId w:val="1"/>
        </w:numPr>
      </w:pPr>
      <w:r>
        <w:t>Reports from ESCC and Wealden Councillors</w:t>
      </w:r>
    </w:p>
    <w:p w14:paraId="74957785" w14:textId="77777777" w:rsidR="00C52C65" w:rsidRDefault="00C52C65" w:rsidP="00C52C65">
      <w:pPr>
        <w:pStyle w:val="ListParagraph"/>
      </w:pPr>
    </w:p>
    <w:p w14:paraId="7D0DE406" w14:textId="77777777" w:rsidR="00C52C65" w:rsidRDefault="00C52C65" w:rsidP="00C52C65">
      <w:pPr>
        <w:pStyle w:val="ListParagraph"/>
        <w:numPr>
          <w:ilvl w:val="0"/>
          <w:numId w:val="1"/>
        </w:numPr>
      </w:pPr>
      <w:r>
        <w:t>Reports</w:t>
      </w:r>
    </w:p>
    <w:p w14:paraId="18F1AEC5" w14:textId="77777777" w:rsidR="00C52C65" w:rsidRDefault="00C52C65" w:rsidP="00C52C65">
      <w:pPr>
        <w:pStyle w:val="ListParagraph"/>
      </w:pPr>
    </w:p>
    <w:p w14:paraId="0ACA8753" w14:textId="77777777" w:rsidR="00C52C65" w:rsidRDefault="00C52C65" w:rsidP="00C52C65">
      <w:pPr>
        <w:pStyle w:val="ListParagraph"/>
        <w:numPr>
          <w:ilvl w:val="1"/>
          <w:numId w:val="1"/>
        </w:numPr>
      </w:pPr>
      <w:r>
        <w:t>A27 Committee</w:t>
      </w:r>
    </w:p>
    <w:p w14:paraId="16B620C5" w14:textId="77777777" w:rsidR="00C52C65" w:rsidRDefault="00C52C65" w:rsidP="00C52C65">
      <w:pPr>
        <w:pStyle w:val="ListParagraph"/>
        <w:numPr>
          <w:ilvl w:val="1"/>
          <w:numId w:val="1"/>
        </w:numPr>
      </w:pPr>
      <w:r>
        <w:t>Planning Committee</w:t>
      </w:r>
    </w:p>
    <w:p w14:paraId="6413E015" w14:textId="6C3CA0F2" w:rsidR="00C52C65" w:rsidRDefault="00C52C65" w:rsidP="00C52C65">
      <w:pPr>
        <w:pStyle w:val="ListParagraph"/>
        <w:numPr>
          <w:ilvl w:val="1"/>
          <w:numId w:val="1"/>
        </w:numPr>
      </w:pPr>
      <w:r>
        <w:t>Parish Plan</w:t>
      </w:r>
    </w:p>
    <w:p w14:paraId="6CF75B20" w14:textId="269E643E" w:rsidR="007A7B9B" w:rsidRDefault="007A7B9B" w:rsidP="00C52C65">
      <w:pPr>
        <w:pStyle w:val="ListParagraph"/>
        <w:numPr>
          <w:ilvl w:val="1"/>
          <w:numId w:val="1"/>
        </w:numPr>
      </w:pPr>
      <w:r>
        <w:t>Website and Social Media</w:t>
      </w:r>
    </w:p>
    <w:p w14:paraId="25785992" w14:textId="59607928" w:rsidR="007A7B9B" w:rsidRDefault="007A7B9B" w:rsidP="00C52C65">
      <w:pPr>
        <w:pStyle w:val="ListParagraph"/>
        <w:numPr>
          <w:ilvl w:val="1"/>
          <w:numId w:val="1"/>
        </w:numPr>
      </w:pPr>
      <w:r>
        <w:t>Village Hall</w:t>
      </w:r>
    </w:p>
    <w:p w14:paraId="69888082" w14:textId="77777777" w:rsidR="00C52C65" w:rsidRDefault="00C52C65" w:rsidP="00C52C65">
      <w:pPr>
        <w:pStyle w:val="ListParagraph"/>
        <w:numPr>
          <w:ilvl w:val="1"/>
          <w:numId w:val="1"/>
        </w:numPr>
      </w:pPr>
      <w:r>
        <w:t>Footpaths and Bridleways</w:t>
      </w:r>
    </w:p>
    <w:p w14:paraId="34B6F73C" w14:textId="77777777" w:rsidR="00C52C65" w:rsidRDefault="00C52C65" w:rsidP="00C52C65">
      <w:pPr>
        <w:pStyle w:val="ListParagraph"/>
        <w:numPr>
          <w:ilvl w:val="1"/>
          <w:numId w:val="1"/>
        </w:numPr>
      </w:pPr>
      <w:r>
        <w:t>Tree Warden</w:t>
      </w:r>
    </w:p>
    <w:p w14:paraId="4A71B8D7" w14:textId="3C1FC755" w:rsidR="00C52C65" w:rsidRDefault="00C52C65" w:rsidP="00C52C65">
      <w:pPr>
        <w:pStyle w:val="ListParagraph"/>
        <w:numPr>
          <w:ilvl w:val="1"/>
          <w:numId w:val="1"/>
        </w:numPr>
      </w:pPr>
      <w:r>
        <w:t>Housing</w:t>
      </w:r>
    </w:p>
    <w:p w14:paraId="09547BC2" w14:textId="77777777" w:rsidR="00C52C65" w:rsidRDefault="00C52C65" w:rsidP="00C52C65"/>
    <w:p w14:paraId="51342473" w14:textId="1FE8B8EC" w:rsidR="00C52C65" w:rsidRDefault="00C52C65" w:rsidP="00C52C65">
      <w:pPr>
        <w:pStyle w:val="ListParagraph"/>
        <w:numPr>
          <w:ilvl w:val="0"/>
          <w:numId w:val="1"/>
        </w:numPr>
      </w:pPr>
      <w:r>
        <w:t>Treasurer’s Report</w:t>
      </w:r>
    </w:p>
    <w:p w14:paraId="3E0AEA42" w14:textId="77777777" w:rsidR="00C52C65" w:rsidRDefault="00C52C65" w:rsidP="00C52C65"/>
    <w:p w14:paraId="53898259" w14:textId="77777777" w:rsidR="00C52C65" w:rsidRDefault="00C52C65" w:rsidP="00C52C65">
      <w:pPr>
        <w:pStyle w:val="ListParagraph"/>
        <w:numPr>
          <w:ilvl w:val="1"/>
          <w:numId w:val="1"/>
        </w:numPr>
      </w:pPr>
      <w:r w:rsidRPr="0025269F">
        <w:t>Consideration and approval of the following, in connection with the Annual Governance and Accountability Return</w:t>
      </w:r>
      <w:r>
        <w:t xml:space="preserve"> (“AGAR”)</w:t>
      </w:r>
      <w:r w:rsidRPr="0025269F">
        <w:t>:</w:t>
      </w:r>
      <w:r w:rsidRPr="00C52C65">
        <w:t xml:space="preserve"> </w:t>
      </w:r>
    </w:p>
    <w:p w14:paraId="68F4D168" w14:textId="77777777" w:rsidR="00C52C65" w:rsidRDefault="00C52C65" w:rsidP="00C52C65"/>
    <w:p w14:paraId="05601440" w14:textId="69F4260E" w:rsidR="00C52C65" w:rsidRDefault="00C52C65" w:rsidP="00C52C65">
      <w:pPr>
        <w:ind w:left="720" w:firstLine="720"/>
      </w:pPr>
      <w:r>
        <w:t xml:space="preserve">Certificate of Exemption from requirements for an external audit; </w:t>
      </w:r>
    </w:p>
    <w:p w14:paraId="61A64D84" w14:textId="75A58F19" w:rsidR="00C52C65" w:rsidRDefault="00C52C65" w:rsidP="00C52C65">
      <w:pPr>
        <w:ind w:left="720" w:firstLine="720"/>
      </w:pPr>
      <w:r>
        <w:t>Annual Internal Audit Report 2021/22;</w:t>
      </w:r>
    </w:p>
    <w:p w14:paraId="43F8B9D0" w14:textId="38573732" w:rsidR="00C52C65" w:rsidRDefault="00C52C65" w:rsidP="00C52C65">
      <w:pPr>
        <w:pStyle w:val="ListParagraph"/>
        <w:ind w:firstLine="720"/>
      </w:pPr>
      <w:r>
        <w:t>Annual Governance Statement 2021/22;</w:t>
      </w:r>
    </w:p>
    <w:p w14:paraId="37FD39E1" w14:textId="751A1736" w:rsidR="00C52C65" w:rsidRDefault="00C52C65" w:rsidP="00C52C65">
      <w:pPr>
        <w:pStyle w:val="ListParagraph"/>
        <w:ind w:firstLine="720"/>
      </w:pPr>
      <w:r>
        <w:t>Accounting Statements 2021/22</w:t>
      </w:r>
    </w:p>
    <w:p w14:paraId="08A23400" w14:textId="04F9615D" w:rsidR="00C52C65" w:rsidRDefault="00C52C65" w:rsidP="00C52C65">
      <w:pPr>
        <w:pStyle w:val="ListParagraph"/>
        <w:ind w:firstLine="720"/>
      </w:pPr>
      <w:r>
        <w:t>Notice of Public Rights and Publication of AGAR</w:t>
      </w:r>
    </w:p>
    <w:p w14:paraId="44A13137" w14:textId="77777777" w:rsidR="00C52C65" w:rsidRDefault="00C52C65" w:rsidP="00C52C65">
      <w:pPr>
        <w:pStyle w:val="ListParagraph"/>
        <w:ind w:firstLine="720"/>
      </w:pPr>
    </w:p>
    <w:p w14:paraId="17250244" w14:textId="27EE5E64" w:rsidR="00C52C65" w:rsidRDefault="00C52C65" w:rsidP="00C52C65">
      <w:pPr>
        <w:pStyle w:val="ListParagraph"/>
        <w:numPr>
          <w:ilvl w:val="1"/>
          <w:numId w:val="1"/>
        </w:numPr>
      </w:pPr>
      <w:r>
        <w:t>Budget for the year ending 31</w:t>
      </w:r>
      <w:r w:rsidRPr="00C52C65">
        <w:rPr>
          <w:vertAlign w:val="superscript"/>
        </w:rPr>
        <w:t>st</w:t>
      </w:r>
      <w:r>
        <w:t xml:space="preserve"> March 2023</w:t>
      </w:r>
    </w:p>
    <w:p w14:paraId="7EA7E54F" w14:textId="77777777" w:rsidR="00C52C65" w:rsidRDefault="00C52C65" w:rsidP="00C52C65">
      <w:pPr>
        <w:pStyle w:val="ListParagraph"/>
        <w:ind w:left="1440"/>
      </w:pPr>
    </w:p>
    <w:p w14:paraId="3FC383EC" w14:textId="2FC93812" w:rsidR="00C52C65" w:rsidRPr="00C52C65" w:rsidRDefault="00C52C65" w:rsidP="00C52C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52C65">
        <w:rPr>
          <w:rFonts w:ascii="Calibri" w:eastAsia="Times New Roman" w:hAnsi="Calibri" w:cs="Times New Roman"/>
          <w:color w:val="000000"/>
        </w:rPr>
        <w:t xml:space="preserve">British Heart Foundation- </w:t>
      </w:r>
      <w:r>
        <w:rPr>
          <w:rFonts w:ascii="Calibri" w:eastAsia="Times New Roman" w:hAnsi="Calibri" w:cs="Times New Roman"/>
          <w:color w:val="000000"/>
        </w:rPr>
        <w:t xml:space="preserve">short film: </w:t>
      </w:r>
      <w:r w:rsidRPr="00C52C65">
        <w:rPr>
          <w:rFonts w:ascii="Calibri" w:eastAsia="Times New Roman" w:hAnsi="Calibri" w:cs="Times New Roman"/>
          <w:color w:val="000000"/>
        </w:rPr>
        <w:t>“What is a Defibrillator”</w:t>
      </w:r>
    </w:p>
    <w:p w14:paraId="5F343412" w14:textId="3319A56A" w:rsidR="00C52C65" w:rsidRDefault="00C52C65" w:rsidP="00C52C65">
      <w:pPr>
        <w:pStyle w:val="ListParagraph"/>
      </w:pPr>
    </w:p>
    <w:p w14:paraId="73D10DA3" w14:textId="50D51E86" w:rsidR="00C52C65" w:rsidRDefault="00C52C65" w:rsidP="00C52C65">
      <w:pPr>
        <w:pStyle w:val="ListParagraph"/>
        <w:numPr>
          <w:ilvl w:val="0"/>
          <w:numId w:val="1"/>
        </w:numPr>
      </w:pPr>
      <w:r>
        <w:t>Election of Chair</w:t>
      </w:r>
    </w:p>
    <w:p w14:paraId="1B00E35B" w14:textId="12BC57C4" w:rsidR="00C52C65" w:rsidRDefault="00C52C65" w:rsidP="00C52C65">
      <w:pPr>
        <w:pStyle w:val="ListParagraph"/>
      </w:pPr>
    </w:p>
    <w:p w14:paraId="75DE5258" w14:textId="44195F52" w:rsidR="00C52C65" w:rsidRDefault="00C52C65" w:rsidP="00C52C65">
      <w:pPr>
        <w:pStyle w:val="ListParagraph"/>
        <w:numPr>
          <w:ilvl w:val="0"/>
          <w:numId w:val="1"/>
        </w:numPr>
      </w:pPr>
      <w:r>
        <w:t>AOB</w:t>
      </w:r>
    </w:p>
    <w:p w14:paraId="5850E742" w14:textId="77777777" w:rsidR="00344162" w:rsidRDefault="008350A6">
      <w:bookmarkStart w:id="0" w:name="_GoBack"/>
      <w:bookmarkEnd w:id="0"/>
    </w:p>
    <w:sectPr w:rsidR="00344162" w:rsidSect="00C52C65">
      <w:pgSz w:w="11900" w:h="16840"/>
      <w:pgMar w:top="1440" w:right="1246" w:bottom="1440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3CE"/>
    <w:multiLevelType w:val="hybridMultilevel"/>
    <w:tmpl w:val="ABE6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65"/>
    <w:rsid w:val="002049B8"/>
    <w:rsid w:val="00276186"/>
    <w:rsid w:val="003C63F3"/>
    <w:rsid w:val="007A7B9B"/>
    <w:rsid w:val="007C3E91"/>
    <w:rsid w:val="00804C02"/>
    <w:rsid w:val="008350A6"/>
    <w:rsid w:val="00903E39"/>
    <w:rsid w:val="00971EC6"/>
    <w:rsid w:val="00C52C65"/>
    <w:rsid w:val="00E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E0966"/>
  <w14:defaultImageDpi w14:val="32767"/>
  <w15:chartTrackingRefBased/>
  <w15:docId w15:val="{59DB5313-201D-5B4D-A6F4-D72F8552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Quysner</dc:creator>
  <cp:keywords/>
  <dc:description/>
  <cp:lastModifiedBy>David Quysner</cp:lastModifiedBy>
  <cp:revision>3</cp:revision>
  <dcterms:created xsi:type="dcterms:W3CDTF">2022-05-08T17:39:00Z</dcterms:created>
  <dcterms:modified xsi:type="dcterms:W3CDTF">2022-05-11T13:53:00Z</dcterms:modified>
</cp:coreProperties>
</file>