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PT Sans Narrow" w:cs="PT Sans Narrow" w:eastAsia="PT Sans Narrow" w:hAnsi="PT Sans Narrow"/>
          <w:b w:val="1"/>
          <w:color w:val="695d46"/>
          <w:sz w:val="36"/>
          <w:szCs w:val="36"/>
        </w:rPr>
      </w:pPr>
      <w:bookmarkStart w:colFirst="0" w:colLast="0" w:name="_2gazcsgmxkub" w:id="0"/>
      <w:bookmarkEnd w:id="0"/>
      <w:r w:rsidDel="00000000" w:rsidR="00000000" w:rsidRPr="00000000">
        <w:rPr>
          <w:rtl w:val="0"/>
        </w:rPr>
      </w:r>
    </w:p>
    <w:p w:rsidR="00000000" w:rsidDel="00000000" w:rsidP="00000000" w:rsidRDefault="00000000" w:rsidRPr="00000000" w14:paraId="00000002">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Bear Creek Touchdown Club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170917</wp:posOffset>
            </wp:positionV>
            <wp:extent cx="1138238" cy="10086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008682"/>
                    </a:xfrm>
                    <a:prstGeom prst="rect"/>
                    <a:ln/>
                  </pic:spPr>
                </pic:pic>
              </a:graphicData>
            </a:graphic>
          </wp:anchor>
        </w:drawing>
      </w:r>
    </w:p>
    <w:p w:rsidR="00000000" w:rsidDel="00000000" w:rsidP="00000000" w:rsidRDefault="00000000" w:rsidRPr="00000000" w14:paraId="00000003">
      <w:pPr>
        <w:spacing w:before="120" w:line="240"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General Meeting</w:t>
      </w:r>
    </w:p>
    <w:p w:rsidR="00000000" w:rsidDel="00000000" w:rsidP="00000000" w:rsidRDefault="00000000" w:rsidRPr="00000000" w14:paraId="00000004">
      <w:pPr>
        <w:spacing w:before="12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5/7/2024, 7pm, Google Meet</w:t>
      </w:r>
    </w:p>
    <w:p w:rsidR="00000000" w:rsidDel="00000000" w:rsidP="00000000" w:rsidRDefault="00000000" w:rsidRPr="00000000" w14:paraId="00000005">
      <w:pPr>
        <w:pStyle w:val="Heading1"/>
        <w:widowControl w:val="0"/>
        <w:spacing w:after="0" w:before="480" w:line="240" w:lineRule="auto"/>
        <w:rPr>
          <w:rFonts w:ascii="Calibri" w:cs="Calibri" w:eastAsia="Calibri" w:hAnsi="Calibri"/>
          <w:b w:val="1"/>
          <w:sz w:val="28"/>
          <w:szCs w:val="28"/>
        </w:rPr>
      </w:pPr>
      <w:bookmarkStart w:colFirst="0" w:colLast="0" w:name="_w5ga61z7xxkb" w:id="1"/>
      <w:bookmarkEnd w:id="1"/>
      <w:r w:rsidDel="00000000" w:rsidR="00000000" w:rsidRPr="00000000">
        <w:rPr>
          <w:rFonts w:ascii="Calibri" w:cs="Calibri" w:eastAsia="Calibri" w:hAnsi="Calibri"/>
          <w:b w:val="1"/>
          <w:sz w:val="28"/>
          <w:szCs w:val="28"/>
          <w:rtl w:val="0"/>
        </w:rPr>
        <w:t xml:space="preserve">Attendees:</w:t>
      </w:r>
    </w:p>
    <w:p w:rsidR="00000000" w:rsidDel="00000000" w:rsidP="00000000" w:rsidRDefault="00000000" w:rsidRPr="00000000" w14:paraId="00000006">
      <w:pPr>
        <w:spacing w:before="0" w:line="240" w:lineRule="auto"/>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w:t>
      </w:r>
      <w:r w:rsidDel="00000000" w:rsidR="00000000" w:rsidRPr="00000000">
        <w:rPr>
          <w:rFonts w:ascii="Open Sans" w:cs="Open Sans" w:eastAsia="Open Sans" w:hAnsi="Open Sans"/>
          <w:color w:val="695d46"/>
          <w:rtl w:val="0"/>
        </w:rPr>
        <w:t xml:space="preserve">Arianne Green *Tiffney Brink *Crystal Roybal *Katherine Thomas *Savanna Wilson *Heather Quinonez *Kenia Martinez *Misty Duran *Leann Perez *Dani Petras *Amanda Farmer *Michaela Hoffschneider *Cassandra Rocha</w:t>
        <w:tab/>
        <w:tab/>
      </w:r>
    </w:p>
    <w:p w:rsidR="00000000" w:rsidDel="00000000" w:rsidP="00000000" w:rsidRDefault="00000000" w:rsidRPr="00000000" w14:paraId="00000007">
      <w:pPr>
        <w:spacing w:before="0" w:line="240" w:lineRule="auto"/>
        <w:rPr>
          <w:rFonts w:ascii="Open Sans" w:cs="Open Sans" w:eastAsia="Open Sans" w:hAnsi="Open Sans"/>
          <w:color w:val="695d46"/>
        </w:rPr>
        <w:sectPr>
          <w:headerReference r:id="rId7" w:type="default"/>
          <w:pgSz w:h="15840" w:w="12240" w:orient="portrait"/>
          <w:pgMar w:bottom="1440" w:top="1440" w:left="1440" w:right="1440" w:header="720" w:footer="720"/>
          <w:pgNumType w:start="1"/>
        </w:sectPr>
      </w:pPr>
      <w:r w:rsidDel="00000000" w:rsidR="00000000" w:rsidRPr="00000000">
        <w:rPr>
          <w:rFonts w:ascii="Open Sans" w:cs="Open Sans" w:eastAsia="Open Sans" w:hAnsi="Open Sans"/>
          <w:color w:val="695d46"/>
          <w:rtl w:val="0"/>
        </w:rPr>
        <w:tab/>
        <w:tab/>
        <w:tab/>
        <w:tab/>
        <w:tab/>
        <w:tab/>
        <w:tab/>
        <w:tab/>
        <w:tab/>
        <w:tab/>
        <w:tab/>
      </w:r>
    </w:p>
    <w:p w:rsidR="00000000" w:rsidDel="00000000" w:rsidP="00000000" w:rsidRDefault="00000000" w:rsidRPr="00000000" w14:paraId="00000008">
      <w:pPr>
        <w:pStyle w:val="Heading1"/>
        <w:widowControl w:val="0"/>
        <w:spacing w:after="0" w:before="480" w:line="240" w:lineRule="auto"/>
        <w:rPr>
          <w:rFonts w:ascii="Calibri" w:cs="Calibri" w:eastAsia="Calibri" w:hAnsi="Calibri"/>
          <w:b w:val="1"/>
          <w:sz w:val="28"/>
          <w:szCs w:val="28"/>
        </w:rPr>
      </w:pPr>
      <w:bookmarkStart w:colFirst="0" w:colLast="0" w:name="_3at9u9s4e0vp" w:id="2"/>
      <w:bookmarkEnd w:id="2"/>
      <w:r w:rsidDel="00000000" w:rsidR="00000000" w:rsidRPr="00000000">
        <w:rPr>
          <w:rFonts w:ascii="Calibri" w:cs="Calibri" w:eastAsia="Calibri" w:hAnsi="Calibri"/>
          <w:b w:val="1"/>
          <w:sz w:val="28"/>
          <w:szCs w:val="28"/>
          <w:rtl w:val="0"/>
        </w:rPr>
        <w:t xml:space="preserve">Old business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9">
      <w:pPr>
        <w:pStyle w:val="Heading1"/>
        <w:widowControl w:val="0"/>
        <w:numPr>
          <w:ilvl w:val="0"/>
          <w:numId w:val="1"/>
        </w:numPr>
        <w:spacing w:after="0" w:afterAutospacing="0" w:before="480" w:line="240" w:lineRule="auto"/>
        <w:ind w:left="1440" w:hanging="360"/>
        <w:rPr>
          <w:rFonts w:ascii="Open Sans" w:cs="Open Sans" w:eastAsia="Open Sans" w:hAnsi="Open Sans"/>
          <w:color w:val="695d46"/>
          <w:sz w:val="22"/>
          <w:szCs w:val="22"/>
          <w:u w:val="none"/>
        </w:rPr>
      </w:pPr>
      <w:bookmarkStart w:colFirst="0" w:colLast="0" w:name="_um0k33460lmo" w:id="3"/>
      <w:bookmarkEnd w:id="3"/>
      <w:r w:rsidDel="00000000" w:rsidR="00000000" w:rsidRPr="00000000">
        <w:rPr>
          <w:rFonts w:ascii="Open Sans" w:cs="Open Sans" w:eastAsia="Open Sans" w:hAnsi="Open Sans"/>
          <w:b w:val="1"/>
          <w:color w:val="695d46"/>
          <w:sz w:val="22"/>
          <w:szCs w:val="22"/>
          <w:rtl w:val="0"/>
        </w:rPr>
        <w:t xml:space="preserve">New Board Members!  </w:t>
      </w:r>
      <w:r w:rsidDel="00000000" w:rsidR="00000000" w:rsidRPr="00000000">
        <w:rPr>
          <w:rFonts w:ascii="Open Sans" w:cs="Open Sans" w:eastAsia="Open Sans" w:hAnsi="Open Sans"/>
          <w:color w:val="695d46"/>
          <w:sz w:val="22"/>
          <w:szCs w:val="22"/>
          <w:rtl w:val="0"/>
        </w:rPr>
        <w:t xml:space="preserve">Arianne Green and Crystal Roybal as Co-Presidents, Savanna Wilson as Vice President, Katherine Thomas as Treasurer and Tiffney Brink as Secretary</w:t>
      </w:r>
    </w:p>
    <w:p w:rsidR="00000000" w:rsidDel="00000000" w:rsidP="00000000" w:rsidRDefault="00000000" w:rsidRPr="00000000" w14:paraId="0000000A">
      <w:pPr>
        <w:numPr>
          <w:ilvl w:val="0"/>
          <w:numId w:val="1"/>
        </w:numPr>
        <w:spacing w:after="0" w:afterAutospacing="0" w:before="0" w:beforeAutospacing="0" w:line="288" w:lineRule="auto"/>
        <w:ind w:left="1440" w:hanging="360"/>
        <w:rPr>
          <w:rFonts w:ascii="Open Sans" w:cs="Open Sans" w:eastAsia="Open Sans" w:hAnsi="Open Sans"/>
          <w:b w:val="1"/>
          <w:color w:val="695d46"/>
          <w:sz w:val="22"/>
          <w:szCs w:val="22"/>
        </w:rPr>
      </w:pPr>
      <w:r w:rsidDel="00000000" w:rsidR="00000000" w:rsidRPr="00000000">
        <w:rPr>
          <w:rFonts w:ascii="Open Sans" w:cs="Open Sans" w:eastAsia="Open Sans" w:hAnsi="Open Sans"/>
          <w:b w:val="1"/>
          <w:color w:val="695d46"/>
          <w:rtl w:val="0"/>
        </w:rPr>
        <w:t xml:space="preserve">Hydration Station purchased &amp; delivered! </w:t>
      </w:r>
      <w:r w:rsidDel="00000000" w:rsidR="00000000" w:rsidRPr="00000000">
        <w:rPr>
          <w:rFonts w:ascii="Open Sans" w:cs="Open Sans" w:eastAsia="Open Sans" w:hAnsi="Open Sans"/>
          <w:color w:val="695d46"/>
          <w:rtl w:val="0"/>
        </w:rPr>
        <w:t xml:space="preserve">Budget for this was approved at the last TDC meeting on 4/2/24</w:t>
      </w:r>
    </w:p>
    <w:p w:rsidR="00000000" w:rsidDel="00000000" w:rsidP="00000000" w:rsidRDefault="00000000" w:rsidRPr="00000000" w14:paraId="0000000B">
      <w:pPr>
        <w:numPr>
          <w:ilvl w:val="0"/>
          <w:numId w:val="1"/>
        </w:numPr>
        <w:spacing w:before="0" w:beforeAutospacing="0" w:line="288" w:lineRule="auto"/>
        <w:ind w:left="1440" w:hanging="360"/>
        <w:rPr>
          <w:rFonts w:ascii="Open Sans" w:cs="Open Sans" w:eastAsia="Open Sans" w:hAnsi="Open Sans"/>
          <w:color w:val="695d46"/>
          <w:sz w:val="22"/>
          <w:szCs w:val="22"/>
        </w:rPr>
      </w:pPr>
      <w:r w:rsidDel="00000000" w:rsidR="00000000" w:rsidRPr="00000000">
        <w:rPr>
          <w:rFonts w:ascii="Open Sans" w:cs="Open Sans" w:eastAsia="Open Sans" w:hAnsi="Open Sans"/>
          <w:b w:val="1"/>
          <w:color w:val="695d46"/>
          <w:rtl w:val="0"/>
        </w:rPr>
        <w:t xml:space="preserve">Scholarships</w:t>
      </w:r>
      <w:r w:rsidDel="00000000" w:rsidR="00000000" w:rsidRPr="00000000">
        <w:rPr>
          <w:rFonts w:ascii="Open Sans" w:cs="Open Sans" w:eastAsia="Open Sans" w:hAnsi="Open Sans"/>
          <w:color w:val="695d46"/>
          <w:rtl w:val="0"/>
        </w:rPr>
        <w:t xml:space="preserve">-Thank you Amanda, Stephanie &amp; Michaela. We will award two senior scholarships this year as there were none awarded last year. </w:t>
      </w:r>
      <w:r w:rsidDel="00000000" w:rsidR="00000000" w:rsidRPr="00000000">
        <w:rPr>
          <w:rtl w:val="0"/>
        </w:rPr>
      </w:r>
    </w:p>
    <w:p w:rsidR="00000000" w:rsidDel="00000000" w:rsidP="00000000" w:rsidRDefault="00000000" w:rsidRPr="00000000" w14:paraId="0000000C">
      <w:pPr>
        <w:spacing w:before="120" w:line="240" w:lineRule="auto"/>
        <w:rPr>
          <w:rFonts w:ascii="Open Sans" w:cs="Open Sans" w:eastAsia="Open Sans" w:hAnsi="Open Sans"/>
          <w:color w:val="695d46"/>
        </w:rPr>
      </w:pPr>
      <w:r w:rsidDel="00000000" w:rsidR="00000000" w:rsidRPr="00000000">
        <w:rPr>
          <w:rtl w:val="0"/>
        </w:rPr>
      </w:r>
    </w:p>
    <w:p w:rsidR="00000000" w:rsidDel="00000000" w:rsidP="00000000" w:rsidRDefault="00000000" w:rsidRPr="00000000" w14:paraId="0000000D">
      <w:pPr>
        <w:spacing w:before="120" w:line="240" w:lineRule="auto"/>
        <w:rPr>
          <w:rFonts w:ascii="Open Sans" w:cs="Open Sans" w:eastAsia="Open Sans" w:hAnsi="Open Sans"/>
          <w:color w:val="695d46"/>
        </w:rPr>
      </w:pPr>
      <w:r w:rsidDel="00000000" w:rsidR="00000000" w:rsidRPr="00000000">
        <w:rPr>
          <w:rtl w:val="0"/>
        </w:rPr>
      </w:r>
    </w:p>
    <w:p w:rsidR="00000000" w:rsidDel="00000000" w:rsidP="00000000" w:rsidRDefault="00000000" w:rsidRPr="00000000" w14:paraId="0000000E">
      <w:pPr>
        <w:spacing w:before="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Discussion items:</w:t>
      </w:r>
    </w:p>
    <w:p w:rsidR="00000000" w:rsidDel="00000000" w:rsidP="00000000" w:rsidRDefault="00000000" w:rsidRPr="00000000" w14:paraId="0000000F">
      <w:pPr>
        <w:numPr>
          <w:ilvl w:val="0"/>
          <w:numId w:val="3"/>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2024 Season Budget:</w:t>
      </w:r>
      <w:r w:rsidDel="00000000" w:rsidR="00000000" w:rsidRPr="00000000">
        <w:rPr>
          <w:rFonts w:ascii="Open Sans" w:cs="Open Sans" w:eastAsia="Open Sans" w:hAnsi="Open Sans"/>
          <w:color w:val="695d46"/>
          <w:rtl w:val="0"/>
        </w:rPr>
        <w:t xml:space="preserve"> The full budget breakdown is available to anyone upon request!</w:t>
      </w:r>
    </w:p>
    <w:p w:rsidR="00000000" w:rsidDel="00000000" w:rsidP="00000000" w:rsidRDefault="00000000" w:rsidRPr="00000000" w14:paraId="00000010">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The full budget of prior 2023 season’s expenses and income were reviewed</w:t>
      </w:r>
    </w:p>
    <w:p w:rsidR="00000000" w:rsidDel="00000000" w:rsidP="00000000" w:rsidRDefault="00000000" w:rsidRPr="00000000" w14:paraId="00000011">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Projected costs and expenses for the upcoming 2024 season were reviewed</w:t>
      </w:r>
    </w:p>
    <w:p w:rsidR="00000000" w:rsidDel="00000000" w:rsidP="00000000" w:rsidRDefault="00000000" w:rsidRPr="00000000" w14:paraId="00000012">
      <w:pPr>
        <w:numPr>
          <w:ilvl w:val="1"/>
          <w:numId w:val="3"/>
        </w:numPr>
        <w:spacing w:after="0" w:afterAutospacing="0" w:before="0" w:beforeAutospacing="0" w:line="288" w:lineRule="auto"/>
        <w:ind w:left="216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A motion to approve: Leann Perez and Michaela Hoffschneider</w:t>
      </w:r>
    </w:p>
    <w:p w:rsidR="00000000" w:rsidDel="00000000" w:rsidP="00000000" w:rsidRDefault="00000000" w:rsidRPr="00000000" w14:paraId="00000013">
      <w:pPr>
        <w:numPr>
          <w:ilvl w:val="2"/>
          <w:numId w:val="3"/>
        </w:numPr>
        <w:spacing w:after="0" w:afterAutospacing="0" w:before="0" w:beforeAutospacing="0" w:line="288" w:lineRule="auto"/>
        <w:ind w:left="2880" w:hanging="360"/>
        <w:rPr>
          <w:rFonts w:ascii="Open Sans" w:cs="Open Sans" w:eastAsia="Open Sans" w:hAnsi="Open Sans"/>
          <w:color w:val="695d46"/>
          <w:u w:val="none"/>
        </w:rPr>
      </w:pPr>
      <w:r w:rsidDel="00000000" w:rsidR="00000000" w:rsidRPr="00000000">
        <w:rPr>
          <w:rFonts w:ascii="Open Sans" w:cs="Open Sans" w:eastAsia="Open Sans" w:hAnsi="Open Sans"/>
          <w:color w:val="695d46"/>
          <w:rtl w:val="0"/>
        </w:rPr>
        <w:t xml:space="preserve">No one was in opposition </w:t>
      </w:r>
    </w:p>
    <w:p w:rsidR="00000000" w:rsidDel="00000000" w:rsidP="00000000" w:rsidRDefault="00000000" w:rsidRPr="00000000" w14:paraId="00000014">
      <w:pPr>
        <w:numPr>
          <w:ilvl w:val="0"/>
          <w:numId w:val="3"/>
        </w:numPr>
        <w:spacing w:after="0" w:afterAutospacing="0" w:before="0" w:beforeAutospacing="0" w:line="288" w:lineRule="auto"/>
        <w:ind w:left="1440" w:hanging="360"/>
        <w:rPr>
          <w:rFonts w:ascii="Open Sans" w:cs="Open Sans" w:eastAsia="Open Sans" w:hAnsi="Open Sans"/>
          <w:b w:val="1"/>
          <w:color w:val="695d46"/>
        </w:rPr>
      </w:pPr>
      <w:r w:rsidDel="00000000" w:rsidR="00000000" w:rsidRPr="00000000">
        <w:rPr>
          <w:rFonts w:ascii="Open Sans" w:cs="Open Sans" w:eastAsia="Open Sans" w:hAnsi="Open Sans"/>
          <w:b w:val="1"/>
          <w:color w:val="695d46"/>
          <w:rtl w:val="0"/>
        </w:rPr>
        <w:t xml:space="preserve">Fundraising Goal for 2024 Season:</w:t>
      </w:r>
      <w:r w:rsidDel="00000000" w:rsidR="00000000" w:rsidRPr="00000000">
        <w:rPr>
          <w:rFonts w:ascii="Open Sans" w:cs="Open Sans" w:eastAsia="Open Sans" w:hAnsi="Open Sans"/>
          <w:color w:val="695d46"/>
          <w:rtl w:val="0"/>
        </w:rPr>
        <w:t xml:space="preserve"> $700/player </w:t>
      </w:r>
    </w:p>
    <w:p w:rsidR="00000000" w:rsidDel="00000000" w:rsidP="00000000" w:rsidRDefault="00000000" w:rsidRPr="00000000" w14:paraId="00000015">
      <w:pPr>
        <w:numPr>
          <w:ilvl w:val="1"/>
          <w:numId w:val="3"/>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color w:val="695d46"/>
          <w:rtl w:val="0"/>
        </w:rPr>
        <w:t xml:space="preserve">discussed the MANY opportunities to raise this goal amount. </w:t>
      </w:r>
    </w:p>
    <w:p w:rsidR="00000000" w:rsidDel="00000000" w:rsidP="00000000" w:rsidRDefault="00000000" w:rsidRPr="00000000" w14:paraId="00000016">
      <w:pPr>
        <w:numPr>
          <w:ilvl w:val="1"/>
          <w:numId w:val="3"/>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color w:val="695d46"/>
          <w:rtl w:val="0"/>
        </w:rPr>
        <w:t xml:space="preserve">Examples- King Soopers community rewards, RaiseRight, Golf Tournament, Fund-U-Now telethon campaign, Bear cards, Restaurant nights, Spirit Nights. </w:t>
      </w:r>
    </w:p>
    <w:p w:rsidR="00000000" w:rsidDel="00000000" w:rsidP="00000000" w:rsidRDefault="00000000" w:rsidRPr="00000000" w14:paraId="00000017">
      <w:pPr>
        <w:numPr>
          <w:ilvl w:val="1"/>
          <w:numId w:val="3"/>
        </w:numPr>
        <w:spacing w:after="0" w:afterAutospacing="0" w:before="0" w:beforeAutospacing="0" w:line="288" w:lineRule="auto"/>
        <w:ind w:left="2160" w:hanging="360"/>
        <w:rPr>
          <w:rFonts w:ascii="Open Sans" w:cs="Open Sans" w:eastAsia="Open Sans" w:hAnsi="Open Sans"/>
          <w:b w:val="1"/>
          <w:color w:val="695d46"/>
        </w:rPr>
      </w:pPr>
      <w:r w:rsidDel="00000000" w:rsidR="00000000" w:rsidRPr="00000000">
        <w:rPr>
          <w:rFonts w:ascii="Open Sans" w:cs="Open Sans" w:eastAsia="Open Sans" w:hAnsi="Open Sans"/>
          <w:color w:val="695d46"/>
          <w:rtl w:val="0"/>
        </w:rPr>
        <w:t xml:space="preserve">There are a number of these linked to the website.</w:t>
      </w:r>
    </w:p>
    <w:p w:rsidR="00000000" w:rsidDel="00000000" w:rsidP="00000000" w:rsidRDefault="00000000" w:rsidRPr="00000000" w14:paraId="00000018">
      <w:pPr>
        <w:numPr>
          <w:ilvl w:val="0"/>
          <w:numId w:val="3"/>
        </w:numPr>
        <w:spacing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Volunteer Event w/players: </w:t>
      </w:r>
      <w:r w:rsidDel="00000000" w:rsidR="00000000" w:rsidRPr="00000000">
        <w:rPr>
          <w:rFonts w:ascii="Open Sans" w:cs="Open Sans" w:eastAsia="Open Sans" w:hAnsi="Open Sans"/>
          <w:color w:val="695d46"/>
          <w:rtl w:val="0"/>
        </w:rPr>
        <w:t xml:space="preserve">a few are in the works, Coach Thenell is hoping to add more as well</w:t>
      </w:r>
    </w:p>
    <w:p w:rsidR="00000000" w:rsidDel="00000000" w:rsidP="00000000" w:rsidRDefault="00000000" w:rsidRPr="00000000" w14:paraId="00000019">
      <w:pPr>
        <w:spacing w:before="120" w:lineRule="auto"/>
        <w:ind w:left="0" w:firstLine="0"/>
        <w:rPr>
          <w:rFonts w:ascii="Open Sans" w:cs="Open Sans" w:eastAsia="Open Sans" w:hAnsi="Open Sans"/>
          <w:color w:val="695d46"/>
        </w:rPr>
      </w:pPr>
      <w:r w:rsidDel="00000000" w:rsidR="00000000" w:rsidRPr="00000000">
        <w:rPr>
          <w:rtl w:val="0"/>
        </w:rPr>
      </w:r>
    </w:p>
    <w:p w:rsidR="00000000" w:rsidDel="00000000" w:rsidP="00000000" w:rsidRDefault="00000000" w:rsidRPr="00000000" w14:paraId="0000001A">
      <w:pPr>
        <w:spacing w:before="120"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Ongoing Business:</w:t>
      </w:r>
    </w:p>
    <w:p w:rsidR="00000000" w:rsidDel="00000000" w:rsidP="00000000" w:rsidRDefault="00000000" w:rsidRPr="00000000" w14:paraId="0000001B">
      <w:pPr>
        <w:numPr>
          <w:ilvl w:val="0"/>
          <w:numId w:val="4"/>
        </w:numPr>
        <w:spacing w:after="0" w:afterAutospacing="0" w:before="12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Golf Tournament-July 20th:</w:t>
      </w:r>
      <w:r w:rsidDel="00000000" w:rsidR="00000000" w:rsidRPr="00000000">
        <w:rPr>
          <w:rFonts w:ascii="Open Sans" w:cs="Open Sans" w:eastAsia="Open Sans" w:hAnsi="Open Sans"/>
          <w:color w:val="695d46"/>
          <w:rtl w:val="0"/>
        </w:rPr>
        <w:t xml:space="preserve"> There is information and registration details on the website and there will be a digital flyer sent through TeamReach to share with family and friends.</w:t>
      </w:r>
    </w:p>
    <w:p w:rsidR="00000000" w:rsidDel="00000000" w:rsidP="00000000" w:rsidRDefault="00000000" w:rsidRPr="00000000" w14:paraId="0000001C">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3rd Annual Golf Tournament, Saturday, July 20</w:t>
      </w:r>
    </w:p>
    <w:p w:rsidR="00000000" w:rsidDel="00000000" w:rsidP="00000000" w:rsidRDefault="00000000" w:rsidRPr="00000000" w14:paraId="0000001D">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Coordinating with BC baseball</w:t>
      </w:r>
    </w:p>
    <w:p w:rsidR="00000000" w:rsidDel="00000000" w:rsidP="00000000" w:rsidRDefault="00000000" w:rsidRPr="00000000" w14:paraId="0000001E">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Need 144 players signed up (by July 5) </w:t>
      </w:r>
    </w:p>
    <w:p w:rsidR="00000000" w:rsidDel="00000000" w:rsidP="00000000" w:rsidRDefault="00000000" w:rsidRPr="00000000" w14:paraId="0000001F">
      <w:pPr>
        <w:numPr>
          <w:ilvl w:val="2"/>
          <w:numId w:val="4"/>
        </w:numPr>
        <w:spacing w:after="0" w:afterAutospacing="0" w:before="0" w:beforeAutospacing="0" w:line="288" w:lineRule="auto"/>
        <w:ind w:left="288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Need sponsors</w:t>
      </w:r>
    </w:p>
    <w:p w:rsidR="00000000" w:rsidDel="00000000" w:rsidP="00000000" w:rsidRDefault="00000000" w:rsidRPr="00000000" w14:paraId="00000020">
      <w:pPr>
        <w:numPr>
          <w:ilvl w:val="3"/>
          <w:numId w:val="4"/>
        </w:numPr>
        <w:spacing w:after="0" w:afterAutospacing="0" w:before="0" w:beforeAutospacing="0" w:line="288" w:lineRule="auto"/>
        <w:ind w:left="360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Beer cart</w:t>
      </w:r>
    </w:p>
    <w:p w:rsidR="00000000" w:rsidDel="00000000" w:rsidP="00000000" w:rsidRDefault="00000000" w:rsidRPr="00000000" w14:paraId="00000021">
      <w:pPr>
        <w:numPr>
          <w:ilvl w:val="3"/>
          <w:numId w:val="4"/>
        </w:numPr>
        <w:spacing w:after="0" w:afterAutospacing="0" w:before="0" w:beforeAutospacing="0" w:line="288" w:lineRule="auto"/>
        <w:ind w:left="360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Lunch sponsor</w:t>
      </w:r>
    </w:p>
    <w:p w:rsidR="00000000" w:rsidDel="00000000" w:rsidP="00000000" w:rsidRDefault="00000000" w:rsidRPr="00000000" w14:paraId="00000022">
      <w:pPr>
        <w:numPr>
          <w:ilvl w:val="3"/>
          <w:numId w:val="4"/>
        </w:numPr>
        <w:spacing w:after="0" w:afterAutospacing="0" w:before="0" w:beforeAutospacing="0" w:line="288" w:lineRule="auto"/>
        <w:ind w:left="360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Game sponsors</w:t>
      </w:r>
    </w:p>
    <w:p w:rsidR="00000000" w:rsidDel="00000000" w:rsidP="00000000" w:rsidRDefault="00000000" w:rsidRPr="00000000" w14:paraId="00000023">
      <w:pPr>
        <w:numPr>
          <w:ilvl w:val="2"/>
          <w:numId w:val="4"/>
        </w:numPr>
        <w:spacing w:after="0" w:afterAutospacing="0" w:before="0" w:beforeAutospacing="0" w:line="288" w:lineRule="auto"/>
        <w:ind w:left="288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Need help getting players signed up, players will get $ credit toward fundraising</w:t>
      </w:r>
    </w:p>
    <w:p w:rsidR="00000000" w:rsidDel="00000000" w:rsidP="00000000" w:rsidRDefault="00000000" w:rsidRPr="00000000" w14:paraId="00000024">
      <w:pPr>
        <w:numPr>
          <w:ilvl w:val="0"/>
          <w:numId w:val="4"/>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Summer Program Reminders: </w:t>
      </w:r>
      <w:r w:rsidDel="00000000" w:rsidR="00000000" w:rsidRPr="00000000">
        <w:rPr>
          <w:rFonts w:ascii="Open Sans" w:cs="Open Sans" w:eastAsia="Open Sans" w:hAnsi="Open Sans"/>
          <w:color w:val="695d46"/>
          <w:rtl w:val="0"/>
        </w:rPr>
        <w:t xml:space="preserve">all those who have signed up can reserve their helmets for next season- first come first serve. </w:t>
      </w:r>
    </w:p>
    <w:p w:rsidR="00000000" w:rsidDel="00000000" w:rsidP="00000000" w:rsidRDefault="00000000" w:rsidRPr="00000000" w14:paraId="00000025">
      <w:pPr>
        <w:numPr>
          <w:ilvl w:val="0"/>
          <w:numId w:val="4"/>
        </w:numPr>
        <w:spacing w:after="0" w:afterAutospacing="0" w:before="0" w:beforeAutospacing="0" w:line="288" w:lineRule="auto"/>
        <w:ind w:left="1440" w:hanging="360"/>
        <w:rPr>
          <w:rFonts w:ascii="Open Sans" w:cs="Open Sans" w:eastAsia="Open Sans" w:hAnsi="Open Sans"/>
          <w:color w:val="695d46"/>
        </w:rPr>
      </w:pPr>
      <w:r w:rsidDel="00000000" w:rsidR="00000000" w:rsidRPr="00000000">
        <w:rPr>
          <w:rFonts w:ascii="Open Sans" w:cs="Open Sans" w:eastAsia="Open Sans" w:hAnsi="Open Sans"/>
          <w:b w:val="1"/>
          <w:color w:val="695d46"/>
          <w:rtl w:val="0"/>
        </w:rPr>
        <w:t xml:space="preserve">Communication Platform Team Reach–BCTDC1:</w:t>
      </w:r>
      <w:r w:rsidDel="00000000" w:rsidR="00000000" w:rsidRPr="00000000">
        <w:rPr>
          <w:rFonts w:ascii="Open Sans" w:cs="Open Sans" w:eastAsia="Open Sans" w:hAnsi="Open Sans"/>
          <w:color w:val="695d46"/>
          <w:rtl w:val="0"/>
        </w:rPr>
        <w:t xml:space="preserve"> </w:t>
      </w:r>
    </w:p>
    <w:p w:rsidR="00000000" w:rsidDel="00000000" w:rsidP="00000000" w:rsidRDefault="00000000" w:rsidRPr="00000000" w14:paraId="00000026">
      <w:pPr>
        <w:numPr>
          <w:ilvl w:val="1"/>
          <w:numId w:val="4"/>
        </w:numPr>
        <w:spacing w:after="0" w:afterAutospacing="0"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send us your contact info by scrolling to the bottom of the website homepage and filling out the contact us forms. If you don’t receive any emails from us we most likely don’t have your complete contact info. </w:t>
      </w:r>
    </w:p>
    <w:p w:rsidR="00000000" w:rsidDel="00000000" w:rsidP="00000000" w:rsidRDefault="00000000" w:rsidRPr="00000000" w14:paraId="00000027">
      <w:pPr>
        <w:numPr>
          <w:ilvl w:val="1"/>
          <w:numId w:val="4"/>
        </w:numPr>
        <w:spacing w:before="0" w:beforeAutospacing="0" w:line="288" w:lineRule="auto"/>
        <w:ind w:left="2160" w:hanging="360"/>
        <w:rPr>
          <w:rFonts w:ascii="Open Sans" w:cs="Open Sans" w:eastAsia="Open Sans" w:hAnsi="Open Sans"/>
          <w:color w:val="695d46"/>
        </w:rPr>
      </w:pPr>
      <w:r w:rsidDel="00000000" w:rsidR="00000000" w:rsidRPr="00000000">
        <w:rPr>
          <w:rFonts w:ascii="Open Sans" w:cs="Open Sans" w:eastAsia="Open Sans" w:hAnsi="Open Sans"/>
          <w:color w:val="695d46"/>
          <w:rtl w:val="0"/>
        </w:rPr>
        <w:t xml:space="preserve">Please also fill out the “AKA” section on your TeamReach profile to either include your players name or if you are the athlete please just put “Player”. </w:t>
      </w:r>
    </w:p>
    <w:p w:rsidR="00000000" w:rsidDel="00000000" w:rsidP="00000000" w:rsidRDefault="00000000" w:rsidRPr="00000000" w14:paraId="00000028">
      <w:pPr>
        <w:spacing w:before="120" w:lineRule="auto"/>
        <w:ind w:left="144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9">
      <w:pPr>
        <w:pStyle w:val="Heading1"/>
        <w:widowControl w:val="0"/>
        <w:spacing w:after="0" w:before="480" w:line="240" w:lineRule="auto"/>
        <w:rPr>
          <w:rFonts w:ascii="Calibri" w:cs="Calibri" w:eastAsia="Calibri" w:hAnsi="Calibri"/>
          <w:b w:val="1"/>
          <w:sz w:val="28"/>
          <w:szCs w:val="28"/>
        </w:rPr>
      </w:pPr>
      <w:bookmarkStart w:colFirst="0" w:colLast="0" w:name="_q9qq7fq5yu6k" w:id="4"/>
      <w:bookmarkEnd w:id="4"/>
      <w:r w:rsidDel="00000000" w:rsidR="00000000" w:rsidRPr="00000000">
        <w:rPr>
          <w:rtl w:val="0"/>
        </w:rPr>
      </w:r>
    </w:p>
    <w:p w:rsidR="00000000" w:rsidDel="00000000" w:rsidP="00000000" w:rsidRDefault="00000000" w:rsidRPr="00000000" w14:paraId="0000002A">
      <w:pPr>
        <w:pStyle w:val="Heading1"/>
        <w:widowControl w:val="0"/>
        <w:spacing w:after="0" w:before="480" w:line="240" w:lineRule="auto"/>
        <w:rPr>
          <w:rFonts w:ascii="Calibri" w:cs="Calibri" w:eastAsia="Calibri" w:hAnsi="Calibri"/>
          <w:b w:val="1"/>
          <w:sz w:val="28"/>
          <w:szCs w:val="28"/>
        </w:rPr>
      </w:pPr>
      <w:bookmarkStart w:colFirst="0" w:colLast="0" w:name="_r15g9w8i8ajq" w:id="5"/>
      <w:bookmarkEnd w:id="5"/>
      <w:r w:rsidDel="00000000" w:rsidR="00000000" w:rsidRPr="00000000">
        <w:rPr>
          <w:rFonts w:ascii="Calibri" w:cs="Calibri" w:eastAsia="Calibri" w:hAnsi="Calibri"/>
          <w:b w:val="1"/>
          <w:sz w:val="28"/>
          <w:szCs w:val="28"/>
          <w:rtl w:val="0"/>
        </w:rPr>
        <w:t xml:space="preserve">Action Items:</w:t>
      </w:r>
    </w:p>
    <w:p w:rsidR="00000000" w:rsidDel="00000000" w:rsidP="00000000" w:rsidRDefault="00000000" w:rsidRPr="00000000" w14:paraId="0000002B">
      <w:pPr>
        <w:numPr>
          <w:ilvl w:val="0"/>
          <w:numId w:val="2"/>
        </w:numPr>
        <w:spacing w:after="0" w:afterAutospacing="0" w:before="120" w:line="240" w:lineRule="auto"/>
        <w:ind w:left="720" w:hanging="360"/>
        <w:rPr>
          <w:rFonts w:ascii="Calibri" w:cs="Calibri" w:eastAsia="Calibri" w:hAnsi="Calibri"/>
          <w:color w:val="695d46"/>
        </w:rPr>
      </w:pPr>
      <w:r w:rsidDel="00000000" w:rsidR="00000000" w:rsidRPr="00000000">
        <w:rPr>
          <w:rFonts w:ascii="Calibri" w:cs="Calibri" w:eastAsia="Calibri" w:hAnsi="Calibri"/>
          <w:color w:val="695d46"/>
          <w:rtl w:val="0"/>
        </w:rPr>
        <w:t xml:space="preserve">Golf tournament digital flyer to be sent out</w:t>
      </w:r>
      <w:r w:rsidDel="00000000" w:rsidR="00000000" w:rsidRPr="00000000">
        <w:rPr>
          <w:rtl w:val="0"/>
        </w:rPr>
      </w:r>
    </w:p>
    <w:p w:rsidR="00000000" w:rsidDel="00000000" w:rsidP="00000000" w:rsidRDefault="00000000" w:rsidRPr="00000000" w14:paraId="0000002C">
      <w:pPr>
        <w:numPr>
          <w:ilvl w:val="0"/>
          <w:numId w:val="2"/>
        </w:numPr>
        <w:spacing w:after="0" w:afterAutospacing="0" w:before="0" w:beforeAutospacing="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D">
      <w:pPr>
        <w:numPr>
          <w:ilvl w:val="0"/>
          <w:numId w:val="2"/>
        </w:numPr>
        <w:spacing w:before="0" w:beforeAutospacing="0" w:line="240" w:lineRule="auto"/>
        <w:ind w:left="720" w:hanging="360"/>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2E">
      <w:pPr>
        <w:spacing w:before="120" w:line="240" w:lineRule="auto"/>
        <w:ind w:left="0" w:firstLine="0"/>
        <w:rPr>
          <w:rFonts w:ascii="Calibri" w:cs="Calibri" w:eastAsia="Calibri" w:hAnsi="Calibri"/>
          <w:color w:val="695d46"/>
          <w:sz w:val="20"/>
          <w:szCs w:val="20"/>
        </w:rPr>
      </w:pPr>
      <w:r w:rsidDel="00000000" w:rsidR="00000000" w:rsidRPr="00000000">
        <w:rPr>
          <w:rtl w:val="0"/>
        </w:rPr>
      </w:r>
    </w:p>
    <w:p w:rsidR="00000000" w:rsidDel="00000000" w:rsidP="00000000" w:rsidRDefault="00000000" w:rsidRPr="00000000" w14:paraId="0000002F">
      <w:pPr>
        <w:spacing w:before="120" w:line="240" w:lineRule="auto"/>
        <w:ind w:left="0" w:firstLine="0"/>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Next Meeting: </w:t>
      </w:r>
    </w:p>
    <w:p w:rsidR="00000000" w:rsidDel="00000000" w:rsidP="00000000" w:rsidRDefault="00000000" w:rsidRPr="00000000" w14:paraId="00000030">
      <w:pPr>
        <w:spacing w:before="120" w:line="288" w:lineRule="auto"/>
        <w:rPr>
          <w:rFonts w:ascii="Calibri" w:cs="Calibri" w:eastAsia="Calibri" w:hAnsi="Calibri"/>
          <w:color w:val="695d46"/>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6/4/24 @ 7pm on Google Meet</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