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ind w:left="720" w:firstLine="0"/>
        <w:rPr>
          <w:rFonts w:ascii="PT Sans Narrow" w:cs="PT Sans Narrow" w:eastAsia="PT Sans Narrow" w:hAnsi="PT Sans Narrow"/>
          <w:b w:val="1"/>
          <w:color w:val="695d46"/>
          <w:sz w:val="36"/>
          <w:szCs w:val="36"/>
        </w:rPr>
      </w:pPr>
      <w:bookmarkStart w:colFirst="0" w:colLast="0" w:name="_2gazcsgmxkub" w:id="0"/>
      <w:bookmarkEnd w:id="0"/>
      <w:r w:rsidDel="00000000" w:rsidR="00000000" w:rsidRPr="00000000">
        <w:rPr>
          <w:rtl w:val="0"/>
        </w:rPr>
      </w:r>
    </w:p>
    <w:p w:rsidR="00000000" w:rsidDel="00000000" w:rsidP="00000000" w:rsidRDefault="00000000" w:rsidRPr="00000000" w14:paraId="00000002">
      <w:pPr>
        <w:spacing w:before="120" w:line="24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Bear Creek Touchdown Club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170917</wp:posOffset>
            </wp:positionV>
            <wp:extent cx="1138238" cy="100868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38238" cy="1008682"/>
                    </a:xfrm>
                    <a:prstGeom prst="rect"/>
                    <a:ln/>
                  </pic:spPr>
                </pic:pic>
              </a:graphicData>
            </a:graphic>
          </wp:anchor>
        </w:drawing>
      </w:r>
    </w:p>
    <w:p w:rsidR="00000000" w:rsidDel="00000000" w:rsidP="00000000" w:rsidRDefault="00000000" w:rsidRPr="00000000" w14:paraId="00000003">
      <w:pPr>
        <w:spacing w:before="120" w:line="24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General Meeting</w:t>
      </w:r>
    </w:p>
    <w:p w:rsidR="00000000" w:rsidDel="00000000" w:rsidP="00000000" w:rsidRDefault="00000000" w:rsidRPr="00000000" w14:paraId="00000004">
      <w:pPr>
        <w:spacing w:before="120" w:line="240"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06/04/2024, 7:00pm, Google Meet</w:t>
      </w:r>
    </w:p>
    <w:p w:rsidR="00000000" w:rsidDel="00000000" w:rsidP="00000000" w:rsidRDefault="00000000" w:rsidRPr="00000000" w14:paraId="00000005">
      <w:pPr>
        <w:pStyle w:val="Heading1"/>
        <w:widowControl w:val="0"/>
        <w:spacing w:after="0" w:before="480" w:line="240" w:lineRule="auto"/>
        <w:rPr>
          <w:rFonts w:ascii="Calibri" w:cs="Calibri" w:eastAsia="Calibri" w:hAnsi="Calibri"/>
          <w:b w:val="1"/>
          <w:sz w:val="28"/>
          <w:szCs w:val="28"/>
        </w:rPr>
      </w:pPr>
      <w:bookmarkStart w:colFirst="0" w:colLast="0" w:name="_w5ga61z7xxkb" w:id="1"/>
      <w:bookmarkEnd w:id="1"/>
      <w:r w:rsidDel="00000000" w:rsidR="00000000" w:rsidRPr="00000000">
        <w:rPr>
          <w:rFonts w:ascii="Calibri" w:cs="Calibri" w:eastAsia="Calibri" w:hAnsi="Calibri"/>
          <w:b w:val="1"/>
          <w:sz w:val="28"/>
          <w:szCs w:val="28"/>
          <w:rtl w:val="0"/>
        </w:rPr>
        <w:t xml:space="preserve">Attendees:</w:t>
      </w:r>
    </w:p>
    <w:p w:rsidR="00000000" w:rsidDel="00000000" w:rsidP="00000000" w:rsidRDefault="00000000" w:rsidRPr="00000000" w14:paraId="00000006">
      <w:pPr>
        <w:spacing w:before="0" w:line="240" w:lineRule="auto"/>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Arianne Green,  Tiffney Brink,  Crystal Roybal,  Savanna Wilson,  Katherine Thomas, Amanda Farmer, Bob Lazzaro, Cassandra Rocha, Crystal Gonzalez, Dani Petas, David Hutchcraft, Dylan Thomas, Erika Knaub, Gabriela Salinas, Heather Quinonez, Jayce Connelly, Jeff Allen, Josephine Gonzalez, Leanne (Manuel) Perez, Megan Augustin, Misha Rasmussen, Moana Ilaoa, Misty Duran, Nathan (Patricia) Portillo, S Cordova, S Ogden, Shauna Brennan, Lincoln Thomas, Uriel Marban, Jonah Brink     </w:t>
        <w:tab/>
        <w:tab/>
        <w:tab/>
      </w:r>
    </w:p>
    <w:p w:rsidR="00000000" w:rsidDel="00000000" w:rsidP="00000000" w:rsidRDefault="00000000" w:rsidRPr="00000000" w14:paraId="00000007">
      <w:pPr>
        <w:spacing w:before="0" w:line="240" w:lineRule="auto"/>
        <w:rPr>
          <w:rFonts w:ascii="Open Sans" w:cs="Open Sans" w:eastAsia="Open Sans" w:hAnsi="Open Sans"/>
          <w:color w:val="695d46"/>
        </w:rPr>
        <w:sectPr>
          <w:headerReference r:id="rId7" w:type="default"/>
          <w:pgSz w:h="15840" w:w="12240" w:orient="portrait"/>
          <w:pgMar w:bottom="1440" w:top="1440" w:left="1440" w:right="1440" w:header="720" w:footer="720"/>
          <w:pgNumType w:start="1"/>
        </w:sectPr>
      </w:pPr>
      <w:r w:rsidDel="00000000" w:rsidR="00000000" w:rsidRPr="00000000">
        <w:rPr>
          <w:rFonts w:ascii="Open Sans" w:cs="Open Sans" w:eastAsia="Open Sans" w:hAnsi="Open Sans"/>
          <w:color w:val="695d46"/>
          <w:rtl w:val="0"/>
        </w:rPr>
        <w:tab/>
        <w:tab/>
        <w:tab/>
        <w:tab/>
        <w:tab/>
        <w:tab/>
        <w:tab/>
        <w:tab/>
        <w:tab/>
        <w:tab/>
        <w:tab/>
      </w:r>
    </w:p>
    <w:p w:rsidR="00000000" w:rsidDel="00000000" w:rsidP="00000000" w:rsidRDefault="00000000" w:rsidRPr="00000000" w14:paraId="00000008">
      <w:pPr>
        <w:pStyle w:val="Heading1"/>
        <w:widowControl w:val="0"/>
        <w:spacing w:after="0" w:before="480" w:line="240" w:lineRule="auto"/>
        <w:rPr>
          <w:rFonts w:ascii="Calibri" w:cs="Calibri" w:eastAsia="Calibri" w:hAnsi="Calibri"/>
          <w:b w:val="1"/>
          <w:sz w:val="28"/>
          <w:szCs w:val="28"/>
        </w:rPr>
      </w:pPr>
      <w:bookmarkStart w:colFirst="0" w:colLast="0" w:name="_3at9u9s4e0vp" w:id="2"/>
      <w:bookmarkEnd w:id="2"/>
      <w:r w:rsidDel="00000000" w:rsidR="00000000" w:rsidRPr="00000000">
        <w:rPr>
          <w:rFonts w:ascii="Calibri" w:cs="Calibri" w:eastAsia="Calibri" w:hAnsi="Calibri"/>
          <w:b w:val="1"/>
          <w:sz w:val="28"/>
          <w:szCs w:val="28"/>
          <w:rtl w:val="0"/>
        </w:rPr>
        <w:t xml:space="preserve">Meeting purpose: </w:t>
      </w:r>
    </w:p>
    <w:p w:rsidR="00000000" w:rsidDel="00000000" w:rsidP="00000000" w:rsidRDefault="00000000" w:rsidRPr="00000000" w14:paraId="00000009">
      <w:pPr>
        <w:pStyle w:val="Heading1"/>
        <w:widowControl w:val="0"/>
        <w:numPr>
          <w:ilvl w:val="0"/>
          <w:numId w:val="1"/>
        </w:numPr>
        <w:spacing w:after="0" w:afterAutospacing="0" w:before="480" w:line="240" w:lineRule="auto"/>
        <w:ind w:left="720" w:hanging="360"/>
        <w:rPr>
          <w:rFonts w:ascii="Open Sans" w:cs="Open Sans" w:eastAsia="Open Sans" w:hAnsi="Open Sans"/>
          <w:color w:val="666666"/>
          <w:sz w:val="22"/>
          <w:szCs w:val="22"/>
          <w:u w:val="none"/>
        </w:rPr>
      </w:pPr>
      <w:bookmarkStart w:colFirst="0" w:colLast="0" w:name="_pingswu1go6b" w:id="3"/>
      <w:bookmarkEnd w:id="3"/>
      <w:r w:rsidDel="00000000" w:rsidR="00000000" w:rsidRPr="00000000">
        <w:rPr>
          <w:rFonts w:ascii="Open Sans" w:cs="Open Sans" w:eastAsia="Open Sans" w:hAnsi="Open Sans"/>
          <w:color w:val="666666"/>
          <w:sz w:val="22"/>
          <w:szCs w:val="22"/>
          <w:rtl w:val="0"/>
        </w:rPr>
        <w:t xml:space="preserve">Review fundraising opportunities and goals ($700/player) for this 2024 season</w:t>
      </w:r>
    </w:p>
    <w:p w:rsidR="00000000" w:rsidDel="00000000" w:rsidP="00000000" w:rsidRDefault="00000000" w:rsidRPr="00000000" w14:paraId="0000000A">
      <w:pPr>
        <w:pStyle w:val="Heading1"/>
        <w:widowControl w:val="0"/>
        <w:numPr>
          <w:ilvl w:val="0"/>
          <w:numId w:val="1"/>
        </w:numPr>
        <w:spacing w:after="0" w:afterAutospacing="0" w:before="0" w:beforeAutospacing="0" w:line="240" w:lineRule="auto"/>
        <w:ind w:left="720" w:hanging="360"/>
        <w:rPr>
          <w:rFonts w:ascii="Open Sans" w:cs="Open Sans" w:eastAsia="Open Sans" w:hAnsi="Open Sans"/>
          <w:color w:val="666666"/>
          <w:sz w:val="22"/>
          <w:szCs w:val="22"/>
          <w:u w:val="none"/>
        </w:rPr>
      </w:pPr>
      <w:bookmarkStart w:colFirst="0" w:colLast="0" w:name="_yovj76om9kv9" w:id="4"/>
      <w:bookmarkEnd w:id="4"/>
      <w:r w:rsidDel="00000000" w:rsidR="00000000" w:rsidRPr="00000000">
        <w:rPr>
          <w:rFonts w:ascii="Open Sans" w:cs="Open Sans" w:eastAsia="Open Sans" w:hAnsi="Open Sans"/>
          <w:color w:val="666666"/>
          <w:sz w:val="22"/>
          <w:szCs w:val="22"/>
          <w:rtl w:val="0"/>
        </w:rPr>
        <w:t xml:space="preserve">Review current budget, expenses and actuals</w:t>
      </w:r>
    </w:p>
    <w:p w:rsidR="00000000" w:rsidDel="00000000" w:rsidP="00000000" w:rsidRDefault="00000000" w:rsidRPr="00000000" w14:paraId="0000000B">
      <w:pPr>
        <w:pStyle w:val="Heading1"/>
        <w:widowControl w:val="0"/>
        <w:numPr>
          <w:ilvl w:val="0"/>
          <w:numId w:val="1"/>
        </w:numPr>
        <w:spacing w:after="0" w:afterAutospacing="0" w:before="0" w:beforeAutospacing="0" w:line="240" w:lineRule="auto"/>
        <w:ind w:left="720" w:hanging="360"/>
        <w:rPr>
          <w:rFonts w:ascii="Open Sans" w:cs="Open Sans" w:eastAsia="Open Sans" w:hAnsi="Open Sans"/>
          <w:color w:val="666666"/>
          <w:sz w:val="22"/>
          <w:szCs w:val="22"/>
          <w:u w:val="none"/>
        </w:rPr>
      </w:pPr>
      <w:bookmarkStart w:colFirst="0" w:colLast="0" w:name="_5qamhcju35h0" w:id="5"/>
      <w:bookmarkEnd w:id="5"/>
      <w:r w:rsidDel="00000000" w:rsidR="00000000" w:rsidRPr="00000000">
        <w:rPr>
          <w:rFonts w:ascii="Open Sans" w:cs="Open Sans" w:eastAsia="Open Sans" w:hAnsi="Open Sans"/>
          <w:color w:val="666666"/>
          <w:sz w:val="22"/>
          <w:szCs w:val="22"/>
          <w:rtl w:val="0"/>
        </w:rPr>
        <w:t xml:space="preserve">Summer Program reminders</w:t>
      </w:r>
    </w:p>
    <w:p w:rsidR="00000000" w:rsidDel="00000000" w:rsidP="00000000" w:rsidRDefault="00000000" w:rsidRPr="00000000" w14:paraId="0000000C">
      <w:pPr>
        <w:pStyle w:val="Heading1"/>
        <w:widowControl w:val="0"/>
        <w:numPr>
          <w:ilvl w:val="0"/>
          <w:numId w:val="1"/>
        </w:numPr>
        <w:spacing w:after="0" w:before="0" w:beforeAutospacing="0" w:line="240" w:lineRule="auto"/>
        <w:ind w:left="720" w:hanging="360"/>
        <w:rPr>
          <w:rFonts w:ascii="Open Sans" w:cs="Open Sans" w:eastAsia="Open Sans" w:hAnsi="Open Sans"/>
          <w:color w:val="666666"/>
          <w:sz w:val="22"/>
          <w:szCs w:val="22"/>
          <w:u w:val="none"/>
        </w:rPr>
      </w:pPr>
      <w:bookmarkStart w:colFirst="0" w:colLast="0" w:name="_h2jqaasbkvb1" w:id="6"/>
      <w:bookmarkEnd w:id="6"/>
      <w:r w:rsidDel="00000000" w:rsidR="00000000" w:rsidRPr="00000000">
        <w:rPr>
          <w:rFonts w:ascii="Open Sans" w:cs="Open Sans" w:eastAsia="Open Sans" w:hAnsi="Open Sans"/>
          <w:color w:val="666666"/>
          <w:sz w:val="22"/>
          <w:szCs w:val="22"/>
          <w:rtl w:val="0"/>
        </w:rPr>
        <w:t xml:space="preserve">TeamReach </w:t>
      </w:r>
    </w:p>
    <w:p w:rsidR="00000000" w:rsidDel="00000000" w:rsidP="00000000" w:rsidRDefault="00000000" w:rsidRPr="00000000" w14:paraId="0000000D">
      <w:pPr>
        <w:rPr>
          <w:rFonts w:ascii="Open Sans" w:cs="Open Sans" w:eastAsia="Open Sans" w:hAnsi="Open Sans"/>
          <w:color w:val="666666"/>
        </w:rPr>
      </w:pPr>
      <w:r w:rsidDel="00000000" w:rsidR="00000000" w:rsidRPr="00000000">
        <w:rPr>
          <w:rtl w:val="0"/>
        </w:rPr>
      </w:r>
    </w:p>
    <w:p w:rsidR="00000000" w:rsidDel="00000000" w:rsidP="00000000" w:rsidRDefault="00000000" w:rsidRPr="00000000" w14:paraId="0000000E">
      <w:pPr>
        <w:spacing w:before="120" w:line="240" w:lineRule="auto"/>
        <w:rPr>
          <w:rFonts w:ascii="Open Sans" w:cs="Open Sans" w:eastAsia="Open Sans" w:hAnsi="Open Sans"/>
          <w:color w:val="666666"/>
        </w:rPr>
      </w:pPr>
      <w:r w:rsidDel="00000000" w:rsidR="00000000" w:rsidRPr="00000000">
        <w:rPr>
          <w:rtl w:val="0"/>
        </w:rPr>
      </w:r>
    </w:p>
    <w:p w:rsidR="00000000" w:rsidDel="00000000" w:rsidP="00000000" w:rsidRDefault="00000000" w:rsidRPr="00000000" w14:paraId="0000000F">
      <w:pPr>
        <w:spacing w:before="12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Discussion items:</w:t>
      </w:r>
    </w:p>
    <w:p w:rsidR="00000000" w:rsidDel="00000000" w:rsidP="00000000" w:rsidRDefault="00000000" w:rsidRPr="00000000" w14:paraId="00000010">
      <w:pPr>
        <w:numPr>
          <w:ilvl w:val="0"/>
          <w:numId w:val="3"/>
        </w:numPr>
        <w:spacing w:after="0" w:afterAutospacing="0" w:before="120" w:lineRule="auto"/>
        <w:ind w:left="144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Budget 2024 approved at 4.2.24 meeting</w:t>
      </w:r>
      <w:r w:rsidDel="00000000" w:rsidR="00000000" w:rsidRPr="00000000">
        <w:rPr>
          <w:rtl w:val="0"/>
        </w:rPr>
      </w:r>
    </w:p>
    <w:p w:rsidR="00000000" w:rsidDel="00000000" w:rsidP="00000000" w:rsidRDefault="00000000" w:rsidRPr="00000000" w14:paraId="00000011">
      <w:pPr>
        <w:numPr>
          <w:ilvl w:val="0"/>
          <w:numId w:val="3"/>
        </w:numPr>
        <w:spacing w:after="0" w:afterAutospacing="0" w:before="0" w:beforeAutospacing="0" w:lineRule="auto"/>
        <w:ind w:left="144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We don’t see any of the $185 paid to the athletic department. (covers buses, game officials, etc)</w:t>
      </w:r>
    </w:p>
    <w:p w:rsidR="00000000" w:rsidDel="00000000" w:rsidP="00000000" w:rsidRDefault="00000000" w:rsidRPr="00000000" w14:paraId="00000012">
      <w:pPr>
        <w:numPr>
          <w:ilvl w:val="0"/>
          <w:numId w:val="3"/>
        </w:numPr>
        <w:spacing w:after="0" w:afterAutospacing="0" w:before="0" w:beforeAutospacing="0" w:lineRule="auto"/>
        <w:ind w:left="144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Messaging through TeamReach for individual players fundraising balance</w:t>
      </w:r>
    </w:p>
    <w:p w:rsidR="00000000" w:rsidDel="00000000" w:rsidP="00000000" w:rsidRDefault="00000000" w:rsidRPr="00000000" w14:paraId="00000013">
      <w:pPr>
        <w:numPr>
          <w:ilvl w:val="0"/>
          <w:numId w:val="3"/>
        </w:numPr>
        <w:spacing w:after="0" w:afterAutospacing="0" w:before="0" w:beforeAutospacing="0" w:lineRule="auto"/>
        <w:ind w:left="144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Golf tournament- current registration and sponsorship, how players are individually given credit, need plater registrations and sponsors solidified by 7/5/24 </w:t>
      </w:r>
    </w:p>
    <w:p w:rsidR="00000000" w:rsidDel="00000000" w:rsidP="00000000" w:rsidRDefault="00000000" w:rsidRPr="00000000" w14:paraId="00000014">
      <w:pPr>
        <w:numPr>
          <w:ilvl w:val="0"/>
          <w:numId w:val="3"/>
        </w:numPr>
        <w:spacing w:after="0" w:afterAutospacing="0" w:before="0" w:beforeAutospacing="0" w:lineRule="auto"/>
        <w:ind w:left="144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Use of personal helmets (what color they need to be painted- Vegas Gold Matte)</w:t>
      </w:r>
    </w:p>
    <w:p w:rsidR="00000000" w:rsidDel="00000000" w:rsidP="00000000" w:rsidRDefault="00000000" w:rsidRPr="00000000" w14:paraId="00000015">
      <w:pPr>
        <w:numPr>
          <w:ilvl w:val="0"/>
          <w:numId w:val="3"/>
        </w:numPr>
        <w:spacing w:after="0" w:afterAutospacing="0" w:before="0" w:beforeAutospacing="0" w:lineRule="auto"/>
        <w:ind w:left="144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Summer Practice and conditioning program- Need 8 padded practices to participate in Camp Scrimmage</w:t>
      </w:r>
    </w:p>
    <w:p w:rsidR="00000000" w:rsidDel="00000000" w:rsidP="00000000" w:rsidRDefault="00000000" w:rsidRPr="00000000" w14:paraId="00000016">
      <w:pPr>
        <w:numPr>
          <w:ilvl w:val="0"/>
          <w:numId w:val="3"/>
        </w:numPr>
        <w:spacing w:after="0" w:afterAutospacing="0" w:before="0" w:beforeAutospacing="0" w:lineRule="auto"/>
        <w:ind w:left="144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June 26th FUND-U-NOW kickoff! at BCHS in Auditorium or Lecture hall 3:30pm, Snacks and Prizes provided</w:t>
      </w:r>
    </w:p>
    <w:p w:rsidR="00000000" w:rsidDel="00000000" w:rsidP="00000000" w:rsidRDefault="00000000" w:rsidRPr="00000000" w14:paraId="00000017">
      <w:pPr>
        <w:numPr>
          <w:ilvl w:val="0"/>
          <w:numId w:val="3"/>
        </w:numPr>
        <w:spacing w:before="0" w:beforeAutospacing="0" w:lineRule="auto"/>
        <w:ind w:left="144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TeamReach: BCTDC1, please provide players name in the AKA box of profile</w:t>
      </w:r>
    </w:p>
    <w:p w:rsidR="00000000" w:rsidDel="00000000" w:rsidP="00000000" w:rsidRDefault="00000000" w:rsidRPr="00000000" w14:paraId="00000018">
      <w:pPr>
        <w:pStyle w:val="Heading1"/>
        <w:widowControl w:val="0"/>
        <w:spacing w:after="0" w:before="480" w:line="240" w:lineRule="auto"/>
        <w:rPr>
          <w:rFonts w:ascii="Calibri" w:cs="Calibri" w:eastAsia="Calibri" w:hAnsi="Calibri"/>
          <w:b w:val="1"/>
          <w:sz w:val="28"/>
          <w:szCs w:val="28"/>
        </w:rPr>
      </w:pPr>
      <w:bookmarkStart w:colFirst="0" w:colLast="0" w:name="_r15g9w8i8ajq" w:id="7"/>
      <w:bookmarkEnd w:id="7"/>
      <w:r w:rsidDel="00000000" w:rsidR="00000000" w:rsidRPr="00000000">
        <w:rPr>
          <w:rFonts w:ascii="Calibri" w:cs="Calibri" w:eastAsia="Calibri" w:hAnsi="Calibri"/>
          <w:b w:val="1"/>
          <w:sz w:val="28"/>
          <w:szCs w:val="28"/>
          <w:rtl w:val="0"/>
        </w:rPr>
        <w:t xml:space="preserve">Action Items:</w:t>
      </w:r>
    </w:p>
    <w:p w:rsidR="00000000" w:rsidDel="00000000" w:rsidP="00000000" w:rsidRDefault="00000000" w:rsidRPr="00000000" w14:paraId="00000019">
      <w:pPr>
        <w:numPr>
          <w:ilvl w:val="0"/>
          <w:numId w:val="2"/>
        </w:numPr>
        <w:spacing w:after="0" w:afterAutospacing="0" w:before="120" w:line="240" w:lineRule="auto"/>
        <w:ind w:left="720" w:hanging="360"/>
        <w:rPr>
          <w:rFonts w:ascii="Calibri" w:cs="Calibri" w:eastAsia="Calibri" w:hAnsi="Calibri"/>
          <w:color w:val="695d46"/>
          <w:sz w:val="20"/>
          <w:szCs w:val="20"/>
        </w:rPr>
      </w:pPr>
      <w:r w:rsidDel="00000000" w:rsidR="00000000" w:rsidRPr="00000000">
        <w:rPr>
          <w:rFonts w:ascii="Calibri" w:cs="Calibri" w:eastAsia="Calibri" w:hAnsi="Calibri"/>
          <w:color w:val="695d46"/>
          <w:sz w:val="20"/>
          <w:szCs w:val="20"/>
          <w:rtl w:val="0"/>
        </w:rPr>
        <w:t xml:space="preserve">King Soopers Community Rewards- individual fundraising tracked for each player?</w:t>
      </w:r>
      <w:r w:rsidDel="00000000" w:rsidR="00000000" w:rsidRPr="00000000">
        <w:rPr>
          <w:rtl w:val="0"/>
        </w:rPr>
      </w:r>
    </w:p>
    <w:p w:rsidR="00000000" w:rsidDel="00000000" w:rsidP="00000000" w:rsidRDefault="00000000" w:rsidRPr="00000000" w14:paraId="0000001A">
      <w:pPr>
        <w:numPr>
          <w:ilvl w:val="0"/>
          <w:numId w:val="2"/>
        </w:numPr>
        <w:spacing w:after="0" w:afterAutospacing="0" w:before="0" w:beforeAutospacing="0" w:line="240" w:lineRule="auto"/>
        <w:ind w:left="720" w:hanging="360"/>
        <w:rPr>
          <w:rFonts w:ascii="Calibri" w:cs="Calibri" w:eastAsia="Calibri" w:hAnsi="Calibri"/>
          <w:color w:val="695d46"/>
          <w:sz w:val="20"/>
          <w:szCs w:val="20"/>
        </w:rPr>
      </w:pPr>
      <w:r w:rsidDel="00000000" w:rsidR="00000000" w:rsidRPr="00000000">
        <w:rPr>
          <w:rFonts w:ascii="Calibri" w:cs="Calibri" w:eastAsia="Calibri" w:hAnsi="Calibri"/>
          <w:color w:val="695d46"/>
          <w:sz w:val="20"/>
          <w:szCs w:val="20"/>
          <w:rtl w:val="0"/>
        </w:rPr>
        <w:t xml:space="preserve">Golf Tournament Sponsorship credit to individual players?</w:t>
      </w:r>
    </w:p>
    <w:p w:rsidR="00000000" w:rsidDel="00000000" w:rsidP="00000000" w:rsidRDefault="00000000" w:rsidRPr="00000000" w14:paraId="0000001B">
      <w:pPr>
        <w:numPr>
          <w:ilvl w:val="0"/>
          <w:numId w:val="2"/>
        </w:numPr>
        <w:spacing w:before="0" w:beforeAutospacing="0" w:line="240" w:lineRule="auto"/>
        <w:ind w:left="720" w:hanging="360"/>
        <w:rPr>
          <w:rFonts w:ascii="Calibri" w:cs="Calibri" w:eastAsia="Calibri" w:hAnsi="Calibri"/>
          <w:color w:val="695d46"/>
          <w:sz w:val="20"/>
          <w:szCs w:val="20"/>
        </w:rPr>
      </w:pPr>
      <w:r w:rsidDel="00000000" w:rsidR="00000000" w:rsidRPr="00000000">
        <w:rPr>
          <w:rFonts w:ascii="Calibri" w:cs="Calibri" w:eastAsia="Calibri" w:hAnsi="Calibri"/>
          <w:color w:val="695d46"/>
          <w:sz w:val="20"/>
          <w:szCs w:val="20"/>
          <w:rtl w:val="0"/>
        </w:rPr>
        <w:t xml:space="preserve">Check on the Rules and Regulations, possible to use personally purchased helmets?</w:t>
      </w:r>
    </w:p>
    <w:p w:rsidR="00000000" w:rsidDel="00000000" w:rsidP="00000000" w:rsidRDefault="00000000" w:rsidRPr="00000000" w14:paraId="0000001C">
      <w:pPr>
        <w:spacing w:before="120" w:line="240" w:lineRule="auto"/>
        <w:ind w:left="0" w:firstLine="0"/>
        <w:rPr>
          <w:rFonts w:ascii="Calibri" w:cs="Calibri" w:eastAsia="Calibri" w:hAnsi="Calibri"/>
          <w:color w:val="695d46"/>
          <w:sz w:val="20"/>
          <w:szCs w:val="20"/>
        </w:rPr>
      </w:pPr>
      <w:r w:rsidDel="00000000" w:rsidR="00000000" w:rsidRPr="00000000">
        <w:rPr>
          <w:rtl w:val="0"/>
        </w:rPr>
      </w:r>
    </w:p>
    <w:p w:rsidR="00000000" w:rsidDel="00000000" w:rsidP="00000000" w:rsidRDefault="00000000" w:rsidRPr="00000000" w14:paraId="0000001D">
      <w:pPr>
        <w:spacing w:before="120" w:line="240" w:lineRule="auto"/>
        <w:ind w:left="0" w:firstLine="0"/>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Next Meeting: </w:t>
      </w:r>
    </w:p>
    <w:p w:rsidR="00000000" w:rsidDel="00000000" w:rsidP="00000000" w:rsidRDefault="00000000" w:rsidRPr="00000000" w14:paraId="0000001E">
      <w:pPr>
        <w:spacing w:before="120" w:line="288" w:lineRule="auto"/>
        <w:rPr>
          <w:rFonts w:ascii="Calibri" w:cs="Calibri" w:eastAsia="Calibri" w:hAnsi="Calibri"/>
          <w:color w:val="695d46"/>
        </w:rPr>
      </w:pPr>
      <w:r w:rsidDel="00000000" w:rsidR="00000000" w:rsidRPr="00000000">
        <w:rPr>
          <w:rtl w:val="0"/>
        </w:rPr>
      </w:r>
    </w:p>
    <w:p w:rsidR="00000000" w:rsidDel="00000000" w:rsidP="00000000" w:rsidRDefault="00000000" w:rsidRPr="00000000" w14:paraId="0000001F">
      <w:pPr>
        <w:spacing w:before="120" w:line="288" w:lineRule="auto"/>
        <w:rPr>
          <w:rFonts w:ascii="Calibri" w:cs="Calibri" w:eastAsia="Calibri" w:hAnsi="Calibri"/>
          <w:color w:val="695d46"/>
        </w:rPr>
      </w:pPr>
      <w:r w:rsidDel="00000000" w:rsidR="00000000" w:rsidRPr="00000000">
        <w:rPr>
          <w:rFonts w:ascii="Calibri" w:cs="Calibri" w:eastAsia="Calibri" w:hAnsi="Calibri"/>
          <w:color w:val="695d46"/>
          <w:rtl w:val="0"/>
        </w:rPr>
        <w:t xml:space="preserve">7/2/2024 @7:00PM on Google Meet</w:t>
      </w:r>
      <w:r w:rsidDel="00000000" w:rsidR="00000000" w:rsidRPr="00000000">
        <w:rPr>
          <w:rtl w:val="0"/>
        </w:rPr>
      </w:r>
    </w:p>
    <w:p w:rsidR="00000000" w:rsidDel="00000000" w:rsidP="00000000" w:rsidRDefault="00000000" w:rsidRPr="00000000" w14:paraId="00000020">
      <w:pPr>
        <w:rPr>
          <w:color w:val="222222"/>
          <w:highlight w:val="white"/>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