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A1" w:rsidRDefault="007619A1">
      <w:pPr>
        <w:shd w:val="clear" w:color="auto" w:fill="FFFFFF"/>
        <w:spacing w:before="300" w:after="150" w:line="240" w:lineRule="auto"/>
        <w:rPr>
          <w:rFonts w:ascii="Arial" w:eastAsia="Arial" w:hAnsi="Arial" w:cs="Arial"/>
          <w:color w:val="013274"/>
          <w:sz w:val="41"/>
          <w:szCs w:val="41"/>
        </w:rPr>
      </w:pPr>
      <w:bookmarkStart w:id="0" w:name="_GoBack"/>
      <w:bookmarkEnd w:id="0"/>
    </w:p>
    <w:p w:rsidR="007619A1" w:rsidRDefault="00763862">
      <w:pPr>
        <w:shd w:val="clear" w:color="auto" w:fill="FFFFFF"/>
        <w:spacing w:before="300" w:after="150" w:line="240" w:lineRule="auto"/>
        <w:jc w:val="center"/>
        <w:rPr>
          <w:rFonts w:ascii="Arial" w:eastAsia="Arial" w:hAnsi="Arial" w:cs="Arial"/>
          <w:b/>
          <w:color w:val="013274"/>
          <w:sz w:val="41"/>
          <w:szCs w:val="41"/>
          <w:u w:val="single"/>
        </w:rPr>
      </w:pPr>
      <w:r>
        <w:rPr>
          <w:rFonts w:ascii="Arial" w:eastAsia="Arial" w:hAnsi="Arial" w:cs="Arial"/>
          <w:b/>
          <w:color w:val="013274"/>
          <w:sz w:val="41"/>
          <w:szCs w:val="41"/>
          <w:u w:val="single"/>
        </w:rPr>
        <w:t>Trailer Hire Terms</w:t>
      </w:r>
    </w:p>
    <w:p w:rsidR="007619A1" w:rsidRDefault="00763862">
      <w:pPr>
        <w:shd w:val="clear" w:color="auto" w:fill="FFFFFF"/>
        <w:spacing w:before="150" w:after="150" w:line="240" w:lineRule="auto"/>
        <w:rPr>
          <w:rFonts w:ascii="Arial" w:eastAsia="Arial" w:hAnsi="Arial" w:cs="Arial"/>
          <w:color w:val="013274"/>
          <w:sz w:val="23"/>
          <w:szCs w:val="23"/>
        </w:rPr>
      </w:pPr>
      <w:r>
        <w:rPr>
          <w:rFonts w:ascii="Arial" w:eastAsia="Arial" w:hAnsi="Arial" w:cs="Arial"/>
          <w:b/>
          <w:color w:val="013274"/>
          <w:sz w:val="23"/>
          <w:szCs w:val="23"/>
        </w:rPr>
        <w:t>HIRERS</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The first time you hire, you will require your Driving Licence (must be a UK one and with your current address) and payment by Credit/Debit Card (name and address to match the driving licence). Any telephone pre bookings require a 50% deposit, the remainde</w:t>
      </w:r>
      <w:r>
        <w:rPr>
          <w:rFonts w:ascii="Arial" w:eastAsia="Arial" w:hAnsi="Arial" w:cs="Arial"/>
          <w:color w:val="222222"/>
          <w:sz w:val="21"/>
          <w:szCs w:val="21"/>
        </w:rPr>
        <w:t xml:space="preserve">r must be paid with the same card at the point of collection by the same person who has made the booking </w:t>
      </w:r>
      <w:proofErr w:type="spellStart"/>
      <w:r>
        <w:rPr>
          <w:rFonts w:ascii="Arial" w:eastAsia="Arial" w:hAnsi="Arial" w:cs="Arial"/>
          <w:color w:val="222222"/>
          <w:sz w:val="21"/>
          <w:szCs w:val="21"/>
        </w:rPr>
        <w:t>i.e</w:t>
      </w:r>
      <w:proofErr w:type="spellEnd"/>
      <w:r>
        <w:rPr>
          <w:rFonts w:ascii="Arial" w:eastAsia="Arial" w:hAnsi="Arial" w:cs="Arial"/>
          <w:color w:val="222222"/>
          <w:sz w:val="21"/>
          <w:szCs w:val="21"/>
        </w:rPr>
        <w:t xml:space="preserve"> the hirer. Please note this deposit is non-refundable.</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 xml:space="preserve">All hire trailer rates exclude VAT. </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All accidents, losses, thefts must be reported to the p</w:t>
      </w:r>
      <w:r>
        <w:rPr>
          <w:rFonts w:ascii="Arial" w:eastAsia="Arial" w:hAnsi="Arial" w:cs="Arial"/>
          <w:color w:val="222222"/>
          <w:sz w:val="21"/>
          <w:szCs w:val="21"/>
        </w:rPr>
        <w:t>olice and The Trailer Market Ltd within 8 hours of incident. Hirer must return in person to The Trailer Market Ltd to report the accident, loss or theft and must have a crime reference number. It is the hirer's responsibility to ensure that he/she has adeq</w:t>
      </w:r>
      <w:r>
        <w:rPr>
          <w:rFonts w:ascii="Arial" w:eastAsia="Arial" w:hAnsi="Arial" w:cs="Arial"/>
          <w:color w:val="222222"/>
          <w:sz w:val="21"/>
          <w:szCs w:val="21"/>
        </w:rPr>
        <w:t>uate recovery cover for example (e.g. AA, RAC) to recover the trailer in event of accident or breakdown.</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 xml:space="preserve">The trailer must not leave UK mainland without the written authority of The Trailer Market Ltd. </w:t>
      </w:r>
    </w:p>
    <w:p w:rsidR="007619A1" w:rsidRDefault="00763862">
      <w:pPr>
        <w:shd w:val="clear" w:color="auto" w:fill="FFFFFF"/>
        <w:spacing w:before="150" w:after="150" w:line="240" w:lineRule="auto"/>
        <w:rPr>
          <w:rFonts w:ascii="Arial" w:eastAsia="Arial" w:hAnsi="Arial" w:cs="Arial"/>
          <w:color w:val="013274"/>
          <w:sz w:val="23"/>
          <w:szCs w:val="23"/>
        </w:rPr>
      </w:pPr>
      <w:r>
        <w:rPr>
          <w:rFonts w:ascii="Arial" w:eastAsia="Arial" w:hAnsi="Arial" w:cs="Arial"/>
          <w:b/>
          <w:color w:val="013274"/>
          <w:sz w:val="23"/>
          <w:szCs w:val="23"/>
        </w:rPr>
        <w:t>BOOKINGS</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Any pre bookings require a 50% deposit, the r</w:t>
      </w:r>
      <w:r>
        <w:rPr>
          <w:rFonts w:ascii="Arial" w:eastAsia="Arial" w:hAnsi="Arial" w:cs="Arial"/>
          <w:color w:val="222222"/>
          <w:sz w:val="21"/>
          <w:szCs w:val="21"/>
        </w:rPr>
        <w:t xml:space="preserve">emainder must be paid at the point of collection by the same person who has made the booking </w:t>
      </w:r>
      <w:proofErr w:type="spellStart"/>
      <w:r>
        <w:rPr>
          <w:rFonts w:ascii="Arial" w:eastAsia="Arial" w:hAnsi="Arial" w:cs="Arial"/>
          <w:color w:val="222222"/>
          <w:sz w:val="21"/>
          <w:szCs w:val="21"/>
        </w:rPr>
        <w:t>i.e</w:t>
      </w:r>
      <w:proofErr w:type="spellEnd"/>
      <w:r>
        <w:rPr>
          <w:rFonts w:ascii="Arial" w:eastAsia="Arial" w:hAnsi="Arial" w:cs="Arial"/>
          <w:color w:val="222222"/>
          <w:sz w:val="21"/>
          <w:szCs w:val="21"/>
        </w:rPr>
        <w:t xml:space="preserve"> the hirer. Please note that this deposit is non-refundable. </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On collecting the trailer the hirer must pay a further security deposit to The Trailer Market Ltd.</w:t>
      </w:r>
      <w:r>
        <w:rPr>
          <w:rFonts w:ascii="Arial" w:eastAsia="Arial" w:hAnsi="Arial" w:cs="Arial"/>
          <w:color w:val="222222"/>
          <w:sz w:val="21"/>
          <w:szCs w:val="21"/>
        </w:rPr>
        <w:t xml:space="preserve"> The amount will be determined on length of hire and value of trailer. This deposit is refundable pending the return of the trailer in its original state, damage free and with no other discrepancies.</w:t>
      </w:r>
    </w:p>
    <w:p w:rsidR="007619A1" w:rsidRDefault="00763862">
      <w:pPr>
        <w:shd w:val="clear" w:color="auto" w:fill="FFFFFF"/>
        <w:spacing w:before="150" w:after="150" w:line="240" w:lineRule="auto"/>
        <w:rPr>
          <w:rFonts w:ascii="Arial" w:eastAsia="Arial" w:hAnsi="Arial" w:cs="Arial"/>
          <w:color w:val="013274"/>
          <w:sz w:val="23"/>
          <w:szCs w:val="23"/>
        </w:rPr>
      </w:pPr>
      <w:r>
        <w:rPr>
          <w:rFonts w:ascii="Arial" w:eastAsia="Arial" w:hAnsi="Arial" w:cs="Arial"/>
          <w:b/>
          <w:color w:val="013274"/>
          <w:sz w:val="23"/>
          <w:szCs w:val="23"/>
        </w:rPr>
        <w:t>CARE, USE AND CUSTODY OF THE TRAILER</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The hirer shall tow</w:t>
      </w:r>
      <w:r>
        <w:rPr>
          <w:rFonts w:ascii="Arial" w:eastAsia="Arial" w:hAnsi="Arial" w:cs="Arial"/>
          <w:color w:val="222222"/>
          <w:sz w:val="21"/>
          <w:szCs w:val="21"/>
        </w:rPr>
        <w:t xml:space="preserve"> the trailer only while qualified to drive a motor car and whilst holding all necessary UK licenses and permits and shall at all times drive the said motor car when towing the trailer in a careful and skilful manner and in accordance with all legal require</w:t>
      </w:r>
      <w:r>
        <w:rPr>
          <w:rFonts w:ascii="Arial" w:eastAsia="Arial" w:hAnsi="Arial" w:cs="Arial"/>
          <w:color w:val="222222"/>
          <w:sz w:val="21"/>
          <w:szCs w:val="21"/>
        </w:rPr>
        <w:t>ments.</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The hirer shall not take the trailer outside UK Mainland without the written consent of the owner and shall keep the same at all times in his possession and custody and do not part with possession or custody to any other person.</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The hirer shall noti</w:t>
      </w:r>
      <w:r>
        <w:rPr>
          <w:rFonts w:ascii="Arial" w:eastAsia="Arial" w:hAnsi="Arial" w:cs="Arial"/>
          <w:color w:val="222222"/>
          <w:sz w:val="21"/>
          <w:szCs w:val="21"/>
        </w:rPr>
        <w:t>fy the owner of any change in the hirer's address and upon request by the owner promptly inform the owner of the whereabouts of the trailer.</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The hirer is fully responsible for comprehensively insuring the trailer. Regardless of insurance, the hirer is full</w:t>
      </w:r>
      <w:r>
        <w:rPr>
          <w:rFonts w:ascii="Arial" w:eastAsia="Arial" w:hAnsi="Arial" w:cs="Arial"/>
          <w:color w:val="222222"/>
          <w:sz w:val="21"/>
          <w:szCs w:val="21"/>
        </w:rPr>
        <w:t xml:space="preserve">y responsible for keeping the trailer in their own possession, damage free and returning the trailer as they found it. </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The hirer is fully responsible for returning the trailer in a clean state, and in identical condition as when collected. A £150 charge i</w:t>
      </w:r>
      <w:r>
        <w:rPr>
          <w:rFonts w:ascii="Arial" w:eastAsia="Arial" w:hAnsi="Arial" w:cs="Arial"/>
          <w:color w:val="222222"/>
          <w:sz w:val="21"/>
          <w:szCs w:val="21"/>
        </w:rPr>
        <w:t>s applicable for any trailer returned that will need to be cleaned by The Trailer Market Ltd</w:t>
      </w:r>
    </w:p>
    <w:p w:rsidR="007619A1" w:rsidRDefault="00763862">
      <w:pPr>
        <w:shd w:val="clear" w:color="auto" w:fill="FFFFFF"/>
        <w:spacing w:before="150" w:after="150" w:line="240" w:lineRule="auto"/>
        <w:rPr>
          <w:rFonts w:ascii="Arial" w:eastAsia="Arial" w:hAnsi="Arial" w:cs="Arial"/>
          <w:color w:val="013274"/>
          <w:sz w:val="23"/>
          <w:szCs w:val="23"/>
        </w:rPr>
      </w:pPr>
      <w:r>
        <w:rPr>
          <w:rFonts w:ascii="Arial" w:eastAsia="Arial" w:hAnsi="Arial" w:cs="Arial"/>
          <w:b/>
          <w:color w:val="013274"/>
          <w:sz w:val="23"/>
          <w:szCs w:val="23"/>
        </w:rPr>
        <w:t>ACCIDENTS</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The hirer shall report any accidents or damage involving the trailer to the owner within eight hours of the occurrence of the accident and all to the pol</w:t>
      </w:r>
      <w:r>
        <w:rPr>
          <w:rFonts w:ascii="Arial" w:eastAsia="Arial" w:hAnsi="Arial" w:cs="Arial"/>
          <w:color w:val="222222"/>
          <w:sz w:val="21"/>
          <w:szCs w:val="21"/>
        </w:rPr>
        <w:t xml:space="preserve">ice or other proper authority within the time prescribed by the law. The hirer shall supply such information, drawings and assistance in connection with the accident as the owner or his insurers may require. The hirer shall not without </w:t>
      </w:r>
      <w:r>
        <w:rPr>
          <w:rFonts w:ascii="Arial" w:eastAsia="Arial" w:hAnsi="Arial" w:cs="Arial"/>
          <w:color w:val="222222"/>
          <w:sz w:val="21"/>
          <w:szCs w:val="21"/>
        </w:rPr>
        <w:lastRenderedPageBreak/>
        <w:t>prior consent of the</w:t>
      </w:r>
      <w:r>
        <w:rPr>
          <w:rFonts w:ascii="Arial" w:eastAsia="Arial" w:hAnsi="Arial" w:cs="Arial"/>
          <w:color w:val="222222"/>
          <w:sz w:val="21"/>
          <w:szCs w:val="21"/>
        </w:rPr>
        <w:t xml:space="preserve"> owner give instructions for any repair to the trailer or for the replacement of any parts there of rendered necessary by the accident.</w:t>
      </w:r>
    </w:p>
    <w:p w:rsidR="007619A1" w:rsidRDefault="007619A1">
      <w:pPr>
        <w:shd w:val="clear" w:color="auto" w:fill="FFFFFF"/>
        <w:spacing w:before="150" w:after="150" w:line="240" w:lineRule="auto"/>
        <w:rPr>
          <w:rFonts w:ascii="Arial" w:eastAsia="Arial" w:hAnsi="Arial" w:cs="Arial"/>
          <w:b/>
          <w:color w:val="013274"/>
          <w:sz w:val="23"/>
          <w:szCs w:val="23"/>
        </w:rPr>
      </w:pPr>
    </w:p>
    <w:p w:rsidR="007619A1" w:rsidRDefault="007619A1">
      <w:pPr>
        <w:shd w:val="clear" w:color="auto" w:fill="FFFFFF"/>
        <w:spacing w:before="150" w:after="150" w:line="240" w:lineRule="auto"/>
        <w:rPr>
          <w:rFonts w:ascii="Arial" w:eastAsia="Arial" w:hAnsi="Arial" w:cs="Arial"/>
          <w:b/>
          <w:color w:val="013274"/>
          <w:sz w:val="23"/>
          <w:szCs w:val="23"/>
        </w:rPr>
      </w:pPr>
    </w:p>
    <w:p w:rsidR="007619A1" w:rsidRDefault="00763862">
      <w:pPr>
        <w:shd w:val="clear" w:color="auto" w:fill="FFFFFF"/>
        <w:spacing w:before="150" w:after="150" w:line="240" w:lineRule="auto"/>
        <w:rPr>
          <w:rFonts w:ascii="Arial" w:eastAsia="Arial" w:hAnsi="Arial" w:cs="Arial"/>
          <w:color w:val="013274"/>
          <w:sz w:val="23"/>
          <w:szCs w:val="23"/>
        </w:rPr>
      </w:pPr>
      <w:r>
        <w:rPr>
          <w:rFonts w:ascii="Arial" w:eastAsia="Arial" w:hAnsi="Arial" w:cs="Arial"/>
          <w:b/>
          <w:color w:val="013274"/>
          <w:sz w:val="23"/>
          <w:szCs w:val="23"/>
        </w:rPr>
        <w:t>DEPARTING TRAILER CHECKLIST</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 xml:space="preserve">VERIFY that the trailer is adequate for the proposed use; </w:t>
      </w:r>
      <w:proofErr w:type="gramStart"/>
      <w:r>
        <w:rPr>
          <w:rFonts w:ascii="Arial" w:eastAsia="Arial" w:hAnsi="Arial" w:cs="Arial"/>
          <w:color w:val="222222"/>
          <w:sz w:val="21"/>
          <w:szCs w:val="21"/>
        </w:rPr>
        <w:t>That</w:t>
      </w:r>
      <w:proofErr w:type="gramEnd"/>
      <w:r>
        <w:rPr>
          <w:rFonts w:ascii="Arial" w:eastAsia="Arial" w:hAnsi="Arial" w:cs="Arial"/>
          <w:color w:val="222222"/>
          <w:sz w:val="21"/>
          <w:szCs w:val="21"/>
        </w:rPr>
        <w:t xml:space="preserve"> the trailer is compatible with the towing vehicle.</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CHECK the engagement of the coupling-safety features-wear limit indicators etc. The attachment of the Secondary Coupling / Break away cable; T</w:t>
      </w:r>
      <w:r>
        <w:rPr>
          <w:rFonts w:ascii="Arial" w:eastAsia="Arial" w:hAnsi="Arial" w:cs="Arial"/>
          <w:color w:val="222222"/>
          <w:sz w:val="21"/>
          <w:szCs w:val="21"/>
        </w:rPr>
        <w:t xml:space="preserve">he attachment / function of the Electrical Connections, Lights etc. ;The stowage of the jockey-wheel anti-vibration / locking features; The stowage of any accessories (spare wheel, ramps </w:t>
      </w:r>
      <w:proofErr w:type="spellStart"/>
      <w:r>
        <w:rPr>
          <w:rFonts w:ascii="Arial" w:eastAsia="Arial" w:hAnsi="Arial" w:cs="Arial"/>
          <w:color w:val="222222"/>
          <w:sz w:val="21"/>
          <w:szCs w:val="21"/>
        </w:rPr>
        <w:t>etc</w:t>
      </w:r>
      <w:proofErr w:type="spellEnd"/>
      <w:r>
        <w:rPr>
          <w:rFonts w:ascii="Arial" w:eastAsia="Arial" w:hAnsi="Arial" w:cs="Arial"/>
          <w:color w:val="222222"/>
          <w:sz w:val="21"/>
          <w:szCs w:val="21"/>
        </w:rPr>
        <w:t>);The provision of a number plate.</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 xml:space="preserve">ADVISE with regard to:- Use of </w:t>
      </w:r>
      <w:r>
        <w:rPr>
          <w:rFonts w:ascii="Arial" w:eastAsia="Arial" w:hAnsi="Arial" w:cs="Arial"/>
          <w:color w:val="222222"/>
          <w:sz w:val="21"/>
          <w:szCs w:val="21"/>
        </w:rPr>
        <w:t>the handbrake; Adequate Nose-weight; Adequate Load restraint; Adequate Tyre pressure; Adequate wheel fixing Torque's; Adequate Marking / lighting of overhanging loads; Allowable towing speeds; Use of fast-lane on Motorways; Applicability of Tachograph, MAF</w:t>
      </w:r>
      <w:r>
        <w:rPr>
          <w:rFonts w:ascii="Arial" w:eastAsia="Arial" w:hAnsi="Arial" w:cs="Arial"/>
          <w:color w:val="222222"/>
          <w:sz w:val="21"/>
          <w:szCs w:val="21"/>
        </w:rPr>
        <w:t>F (</w:t>
      </w:r>
      <w:proofErr w:type="spellStart"/>
      <w:r>
        <w:rPr>
          <w:rFonts w:ascii="Arial" w:eastAsia="Arial" w:hAnsi="Arial" w:cs="Arial"/>
          <w:color w:val="222222"/>
          <w:sz w:val="21"/>
          <w:szCs w:val="21"/>
        </w:rPr>
        <w:t>etc</w:t>
      </w:r>
      <w:proofErr w:type="spellEnd"/>
      <w:r>
        <w:rPr>
          <w:rFonts w:ascii="Arial" w:eastAsia="Arial" w:hAnsi="Arial" w:cs="Arial"/>
          <w:color w:val="222222"/>
          <w:sz w:val="21"/>
          <w:szCs w:val="21"/>
        </w:rPr>
        <w:t>) legislation; Trailer Insurance / Security.</w:t>
      </w:r>
    </w:p>
    <w:p w:rsidR="007619A1" w:rsidRDefault="00763862">
      <w:pPr>
        <w:shd w:val="clear" w:color="auto" w:fill="FFFFFF"/>
        <w:spacing w:before="150" w:after="150" w:line="240" w:lineRule="auto"/>
        <w:rPr>
          <w:rFonts w:ascii="Arial" w:eastAsia="Arial" w:hAnsi="Arial" w:cs="Arial"/>
          <w:color w:val="013274"/>
          <w:sz w:val="23"/>
          <w:szCs w:val="23"/>
        </w:rPr>
      </w:pPr>
      <w:r>
        <w:rPr>
          <w:rFonts w:ascii="Arial" w:eastAsia="Arial" w:hAnsi="Arial" w:cs="Arial"/>
          <w:b/>
          <w:color w:val="013274"/>
          <w:sz w:val="23"/>
          <w:szCs w:val="23"/>
        </w:rPr>
        <w:t>IMPORTANT</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It is essential that the goods hired be returned to the owner not later than the end of the period of hire. As stated on the rental agreement.</w:t>
      </w:r>
    </w:p>
    <w:p w:rsidR="007619A1" w:rsidRDefault="00763862">
      <w:pPr>
        <w:shd w:val="clear" w:color="auto" w:fill="FFFFFF"/>
        <w:spacing w:after="150" w:line="240" w:lineRule="auto"/>
        <w:rPr>
          <w:rFonts w:ascii="Arial" w:eastAsia="Arial" w:hAnsi="Arial" w:cs="Arial"/>
          <w:color w:val="222222"/>
          <w:sz w:val="21"/>
          <w:szCs w:val="21"/>
        </w:rPr>
      </w:pPr>
      <w:r>
        <w:rPr>
          <w:rFonts w:ascii="Arial" w:eastAsia="Arial" w:hAnsi="Arial" w:cs="Arial"/>
          <w:color w:val="222222"/>
          <w:sz w:val="21"/>
          <w:szCs w:val="21"/>
        </w:rPr>
        <w:t>Hire trailers must be collected and returned between</w:t>
      </w:r>
      <w:r>
        <w:rPr>
          <w:rFonts w:ascii="Arial" w:eastAsia="Arial" w:hAnsi="Arial" w:cs="Arial"/>
          <w:color w:val="222222"/>
          <w:sz w:val="21"/>
          <w:szCs w:val="21"/>
        </w:rPr>
        <w:t xml:space="preserve"> the opening hours within the company information page. The hirer must contact us between these hours if this is not possible. There is a charge for late return. Trailers must be cleaned after-use otherwise a cleaning charge will be levied. You will be cha</w:t>
      </w:r>
      <w:r>
        <w:rPr>
          <w:rFonts w:ascii="Arial" w:eastAsia="Arial" w:hAnsi="Arial" w:cs="Arial"/>
          <w:color w:val="222222"/>
          <w:sz w:val="21"/>
          <w:szCs w:val="21"/>
        </w:rPr>
        <w:t>rged for any damage including punctures and blowouts. Hire charges will continue to accrue until the trailer is signed off-hire. Deposit (or amount of deposit remaining) will not be returned until the trailer is signed off-hire.</w:t>
      </w:r>
    </w:p>
    <w:p w:rsidR="007619A1" w:rsidRDefault="00763862">
      <w:pPr>
        <w:shd w:val="clear" w:color="auto" w:fill="FFFFFF"/>
        <w:spacing w:before="150" w:after="150" w:line="240" w:lineRule="auto"/>
        <w:rPr>
          <w:rFonts w:ascii="Arial" w:eastAsia="Arial" w:hAnsi="Arial" w:cs="Arial"/>
          <w:color w:val="013274"/>
          <w:sz w:val="23"/>
          <w:szCs w:val="23"/>
        </w:rPr>
      </w:pPr>
      <w:r>
        <w:rPr>
          <w:rFonts w:ascii="Arial" w:eastAsia="Arial" w:hAnsi="Arial" w:cs="Arial"/>
          <w:color w:val="013274"/>
          <w:sz w:val="23"/>
          <w:szCs w:val="23"/>
        </w:rPr>
        <w:t> </w:t>
      </w:r>
    </w:p>
    <w:p w:rsidR="007619A1" w:rsidRDefault="00763862">
      <w:pPr>
        <w:shd w:val="clear" w:color="auto" w:fill="FFFFFF"/>
        <w:spacing w:after="0" w:line="240" w:lineRule="auto"/>
        <w:jc w:val="center"/>
        <w:rPr>
          <w:rFonts w:ascii="Arial" w:eastAsia="Arial" w:hAnsi="Arial" w:cs="Arial"/>
          <w:color w:val="222222"/>
          <w:sz w:val="21"/>
          <w:szCs w:val="21"/>
        </w:rPr>
      </w:pPr>
      <w:r>
        <w:rPr>
          <w:rFonts w:ascii="inherit" w:eastAsia="inherit" w:hAnsi="inherit" w:cs="inherit"/>
          <w:b/>
          <w:color w:val="222222"/>
          <w:sz w:val="21"/>
          <w:szCs w:val="21"/>
        </w:rPr>
        <w:t>UNDER NO CIRCUMSTANCES SH</w:t>
      </w:r>
      <w:r>
        <w:rPr>
          <w:rFonts w:ascii="inherit" w:eastAsia="inherit" w:hAnsi="inherit" w:cs="inherit"/>
          <w:b/>
          <w:color w:val="222222"/>
          <w:sz w:val="21"/>
          <w:szCs w:val="21"/>
        </w:rPr>
        <w:t>OULD THE HIRED GOODS/VEHICLES</w:t>
      </w:r>
    </w:p>
    <w:p w:rsidR="007619A1" w:rsidRDefault="00763862">
      <w:pPr>
        <w:shd w:val="clear" w:color="auto" w:fill="FFFFFF"/>
        <w:spacing w:after="0" w:line="240" w:lineRule="auto"/>
        <w:jc w:val="center"/>
        <w:rPr>
          <w:rFonts w:ascii="Arial" w:eastAsia="Arial" w:hAnsi="Arial" w:cs="Arial"/>
          <w:color w:val="222222"/>
          <w:sz w:val="21"/>
          <w:szCs w:val="21"/>
        </w:rPr>
      </w:pPr>
      <w:r>
        <w:rPr>
          <w:rFonts w:ascii="inherit" w:eastAsia="inherit" w:hAnsi="inherit" w:cs="inherit"/>
          <w:b/>
          <w:color w:val="222222"/>
          <w:sz w:val="21"/>
          <w:szCs w:val="21"/>
        </w:rPr>
        <w:t>BE RETURNED BY LEAVING OUTSIDE THE CLOSED GATES.</w:t>
      </w:r>
    </w:p>
    <w:p w:rsidR="007619A1" w:rsidRDefault="007619A1"/>
    <w:p w:rsidR="007619A1" w:rsidRDefault="00763862">
      <w:bookmarkStart w:id="1" w:name="_heading=h.gjdgxs" w:colFirst="0" w:colLast="0"/>
      <w:bookmarkEnd w:id="1"/>
      <w:r>
        <w:t>Upon signing this agreement you (hirer) are agreeing to all of the content above, any differing action made by the hirer is in breach of terms.</w:t>
      </w:r>
    </w:p>
    <w:p w:rsidR="007619A1" w:rsidRDefault="007619A1"/>
    <w:p w:rsidR="007619A1" w:rsidRDefault="00763862">
      <w:r>
        <w:t>Signed by hirer ………………………………………</w:t>
      </w:r>
      <w:r>
        <w:t>……………………………….</w:t>
      </w:r>
    </w:p>
    <w:p w:rsidR="007619A1" w:rsidRDefault="007619A1"/>
    <w:p w:rsidR="007619A1" w:rsidRDefault="00763862">
      <w:r>
        <w:t>Printed name …………………………………………………………………………</w:t>
      </w:r>
    </w:p>
    <w:p w:rsidR="007619A1" w:rsidRDefault="007619A1"/>
    <w:p w:rsidR="007619A1" w:rsidRDefault="00763862">
      <w:r>
        <w:t>Date ........./………/………</w:t>
      </w:r>
    </w:p>
    <w:sectPr w:rsidR="007619A1">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62" w:rsidRDefault="00763862">
      <w:pPr>
        <w:spacing w:after="0" w:line="240" w:lineRule="auto"/>
      </w:pPr>
      <w:r>
        <w:separator/>
      </w:r>
    </w:p>
  </w:endnote>
  <w:endnote w:type="continuationSeparator" w:id="0">
    <w:p w:rsidR="00763862" w:rsidRDefault="0076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62" w:rsidRDefault="00763862">
      <w:pPr>
        <w:spacing w:after="0" w:line="240" w:lineRule="auto"/>
      </w:pPr>
      <w:r>
        <w:separator/>
      </w:r>
    </w:p>
  </w:footnote>
  <w:footnote w:type="continuationSeparator" w:id="0">
    <w:p w:rsidR="00763862" w:rsidRDefault="00763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A1" w:rsidRDefault="00763862">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-830579</wp:posOffset>
          </wp:positionH>
          <wp:positionV relativeFrom="paragraph">
            <wp:posOffset>-396239</wp:posOffset>
          </wp:positionV>
          <wp:extent cx="1990548" cy="777502"/>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0548" cy="777502"/>
                  </a:xfrm>
                  <a:prstGeom prst="rect">
                    <a:avLst/>
                  </a:prstGeom>
                  <a:ln/>
                </pic:spPr>
              </pic:pic>
            </a:graphicData>
          </a:graphic>
        </wp:anchor>
      </w:drawing>
    </w:r>
  </w:p>
  <w:p w:rsidR="007619A1" w:rsidRDefault="007619A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A1"/>
    <w:rsid w:val="00641890"/>
    <w:rsid w:val="007619A1"/>
    <w:rsid w:val="00763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63784-778C-42C7-A210-4C9EE341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4B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014B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014B1C"/>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014B1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14B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4B1C"/>
    <w:rPr>
      <w:b/>
      <w:bCs/>
    </w:rPr>
  </w:style>
  <w:style w:type="paragraph" w:styleId="Header">
    <w:name w:val="header"/>
    <w:basedOn w:val="Normal"/>
    <w:link w:val="HeaderChar"/>
    <w:uiPriority w:val="99"/>
    <w:unhideWhenUsed/>
    <w:rsid w:val="00014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B1C"/>
  </w:style>
  <w:style w:type="paragraph" w:styleId="Footer">
    <w:name w:val="footer"/>
    <w:basedOn w:val="Normal"/>
    <w:link w:val="FooterChar"/>
    <w:uiPriority w:val="99"/>
    <w:unhideWhenUsed/>
    <w:rsid w:val="00014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B1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SOBfHRYU8FAjIVIqjOk5ommDw==">AMUW2mWff0OXLL3mLu1EwFUcDxxuvq9UNiBVZgOz12ByxW617Sysg35NRM05CPfT7KYRJ1PGfWvAqPwUHY/NFlEJgDA4oKgJwqxdy+qiLTuCs5V1qPyJuEqfU5Dr1T1WZLxwVj1eTU4u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Cochrane</dc:creator>
  <cp:lastModifiedBy>Hugh Cochrane</cp:lastModifiedBy>
  <cp:revision>2</cp:revision>
  <dcterms:created xsi:type="dcterms:W3CDTF">2021-04-26T21:16:00Z</dcterms:created>
  <dcterms:modified xsi:type="dcterms:W3CDTF">2021-04-26T21:16:00Z</dcterms:modified>
</cp:coreProperties>
</file>