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603D" w14:textId="3D339515" w:rsidR="0083372B" w:rsidRDefault="00F475B5" w:rsidP="005D6EFD">
      <w:pPr>
        <w:tabs>
          <w:tab w:val="left" w:pos="2169"/>
        </w:tabs>
        <w:spacing w:before="71"/>
        <w:rPr>
          <w:rFonts w:ascii="Cambria"/>
          <w:sz w:val="52"/>
        </w:rPr>
      </w:pPr>
      <w:r>
        <w:pict w14:anchorId="6C71C8D3">
          <v:line id="_x0000_s1026" style="position:absolute;z-index:251658240;mso-position-horizontal-relative:page" from="70.6pt,38.35pt" to="541.55pt,38.35pt" strokecolor="#4f81bc" strokeweight=".96pt">
            <w10:wrap anchorx="page"/>
          </v:line>
        </w:pict>
      </w:r>
      <w:r w:rsidR="005D6EFD">
        <w:rPr>
          <w:rFonts w:ascii="Cambria"/>
          <w:color w:val="17365D"/>
          <w:sz w:val="52"/>
        </w:rPr>
        <w:t xml:space="preserve"> Obedience Training 101</w:t>
      </w:r>
    </w:p>
    <w:p w14:paraId="4EB2C0ED" w14:textId="77777777" w:rsidR="0083372B" w:rsidRDefault="0083372B">
      <w:pPr>
        <w:pStyle w:val="BodyText"/>
        <w:spacing w:before="5"/>
        <w:ind w:left="0"/>
        <w:rPr>
          <w:rFonts w:ascii="Cambria"/>
          <w:sz w:val="25"/>
        </w:rPr>
      </w:pPr>
    </w:p>
    <w:p w14:paraId="3AA029DA" w14:textId="77777777" w:rsidR="0083372B" w:rsidRDefault="00F475B5">
      <w:pPr>
        <w:pStyle w:val="BodyText"/>
        <w:spacing w:before="101"/>
      </w:pPr>
      <w:r>
        <w:rPr>
          <w:u w:val="single"/>
        </w:rPr>
        <w:t>Attention</w:t>
      </w:r>
      <w:r>
        <w:t xml:space="preserve"> – when your dog looks at you say “YES” and reward.</w:t>
      </w:r>
    </w:p>
    <w:p w14:paraId="2D725D4C" w14:textId="77777777" w:rsidR="0083372B" w:rsidRDefault="00F475B5">
      <w:pPr>
        <w:pStyle w:val="BodyText"/>
        <w:spacing w:line="429" w:lineRule="auto"/>
        <w:ind w:right="6133"/>
      </w:pPr>
      <w:r>
        <w:rPr>
          <w:u w:val="single"/>
        </w:rPr>
        <w:t>Calming Ovals and Parking</w:t>
      </w:r>
      <w:r>
        <w:t xml:space="preserve"> </w:t>
      </w:r>
      <w:r>
        <w:rPr>
          <w:u w:val="single"/>
        </w:rPr>
        <w:t>Hand Touch (Shaping)</w:t>
      </w:r>
    </w:p>
    <w:p w14:paraId="177202EE" w14:textId="77777777" w:rsidR="0083372B" w:rsidRDefault="00F475B5">
      <w:pPr>
        <w:pStyle w:val="BodyText"/>
        <w:spacing w:before="3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“Come” or “Here”</w:t>
      </w:r>
      <w:r>
        <w:t xml:space="preserve"> - dog comes to you, grab his collar and reward</w:t>
      </w:r>
    </w:p>
    <w:p w14:paraId="0BE72188" w14:textId="77777777" w:rsidR="0083372B" w:rsidRDefault="00F475B5">
      <w:pPr>
        <w:pStyle w:val="BodyText"/>
        <w:spacing w:before="247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“Downs” or “Down Stays”</w:t>
      </w:r>
      <w:r>
        <w:t xml:space="preserve"> (release with –OK or Free)</w:t>
      </w:r>
    </w:p>
    <w:p w14:paraId="3CFE134E" w14:textId="77777777" w:rsidR="0083372B" w:rsidRDefault="00F475B5">
      <w:pPr>
        <w:pStyle w:val="BodyText"/>
        <w:spacing w:before="247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Go to “mat”, “bed”, or “place”</w:t>
      </w:r>
    </w:p>
    <w:p w14:paraId="7A377A50" w14:textId="77777777" w:rsidR="0083372B" w:rsidRDefault="00F475B5">
      <w:pPr>
        <w:pStyle w:val="BodyText"/>
        <w:spacing w:before="249"/>
      </w:pPr>
      <w:r>
        <w:rPr>
          <w:u w:val="single"/>
        </w:rPr>
        <w:t xml:space="preserve">Luring </w:t>
      </w:r>
      <w:r>
        <w:t xml:space="preserve">- after </w:t>
      </w:r>
      <w:proofErr w:type="gramStart"/>
      <w:r>
        <w:t>one or two times</w:t>
      </w:r>
      <w:proofErr w:type="gramEnd"/>
      <w:r>
        <w:t xml:space="preserve"> luring using the lure but have the food/reward</w:t>
      </w:r>
    </w:p>
    <w:p w14:paraId="3D5C4D3E" w14:textId="77777777" w:rsidR="0083372B" w:rsidRDefault="00F475B5">
      <w:pPr>
        <w:pStyle w:val="BodyText"/>
        <w:spacing w:before="45"/>
      </w:pPr>
      <w:r>
        <w:t>come from someplace else….</w:t>
      </w:r>
    </w:p>
    <w:p w14:paraId="190C18DF" w14:textId="77777777" w:rsidR="0083372B" w:rsidRDefault="00F475B5">
      <w:pPr>
        <w:pStyle w:val="BodyText"/>
        <w:spacing w:before="247"/>
      </w:pPr>
      <w:r>
        <w:rPr>
          <w:u w:val="single"/>
        </w:rPr>
        <w:t>Loose-leash walking</w:t>
      </w:r>
      <w:r>
        <w:t xml:space="preserve"> - dogs pull, </w:t>
      </w:r>
      <w:proofErr w:type="gramStart"/>
      <w:r>
        <w:t>stop</w:t>
      </w:r>
      <w:proofErr w:type="gramEnd"/>
      <w:r>
        <w:t xml:space="preserve"> and wait for him to look at you</w:t>
      </w:r>
    </w:p>
    <w:p w14:paraId="0022D239" w14:textId="77777777" w:rsidR="0083372B" w:rsidRDefault="00F475B5">
      <w:pPr>
        <w:pStyle w:val="BodyText"/>
        <w:spacing w:before="249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“Off”</w:t>
      </w:r>
      <w:r>
        <w:t xml:space="preserve"> - good word t</w:t>
      </w:r>
      <w:r>
        <w:t xml:space="preserve">o use when your dog puts his paws on </w:t>
      </w:r>
      <w:proofErr w:type="gramStart"/>
      <w:r>
        <w:t>anything</w:t>
      </w:r>
      <w:proofErr w:type="gramEnd"/>
      <w:r>
        <w:t xml:space="preserve"> she</w:t>
      </w:r>
    </w:p>
    <w:p w14:paraId="52E77274" w14:textId="77777777" w:rsidR="0083372B" w:rsidRDefault="00F475B5">
      <w:pPr>
        <w:pStyle w:val="BodyText"/>
        <w:spacing w:before="43"/>
      </w:pPr>
      <w:proofErr w:type="gramStart"/>
      <w:r>
        <w:t>shouldn’t</w:t>
      </w:r>
      <w:proofErr w:type="gramEnd"/>
      <w:r>
        <w:t xml:space="preserve"> or jump on people she shouldn’t</w:t>
      </w:r>
    </w:p>
    <w:p w14:paraId="141EAA41" w14:textId="77777777" w:rsidR="0083372B" w:rsidRDefault="00F475B5">
      <w:pPr>
        <w:pStyle w:val="BodyText"/>
        <w:spacing w:line="429" w:lineRule="auto"/>
        <w:ind w:right="1530"/>
      </w:pPr>
      <w:r>
        <w:rPr>
          <w:u w:val="single"/>
        </w:rPr>
        <w:t>Sit for a Greeting</w:t>
      </w:r>
      <w:r>
        <w:t xml:space="preserve">- tethering or standing on leash is good practice </w:t>
      </w:r>
      <w:r>
        <w:rPr>
          <w:u w:val="single"/>
        </w:rPr>
        <w:t>Sit-Stay</w:t>
      </w:r>
      <w:r>
        <w:t xml:space="preserve"> - </w:t>
      </w:r>
      <w:proofErr w:type="gramStart"/>
      <w:r>
        <w:t>don’t</w:t>
      </w:r>
      <w:proofErr w:type="gramEnd"/>
      <w:r>
        <w:t xml:space="preserve"> move, I will come back to you and reward</w:t>
      </w:r>
    </w:p>
    <w:p w14:paraId="777646DE" w14:textId="77777777" w:rsidR="0083372B" w:rsidRDefault="00F475B5">
      <w:pPr>
        <w:pStyle w:val="BodyText"/>
        <w:spacing w:before="5" w:line="273" w:lineRule="auto"/>
        <w:ind w:right="179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“Stand”</w:t>
      </w:r>
      <w:r>
        <w:t xml:space="preserve"> - good for vet checking or as</w:t>
      </w:r>
      <w:r>
        <w:t>king your dog to move off her bed when you are cleaning it</w:t>
      </w:r>
    </w:p>
    <w:p w14:paraId="0F89A8E3" w14:textId="77777777" w:rsidR="0083372B" w:rsidRDefault="00F475B5">
      <w:pPr>
        <w:pStyle w:val="BodyText"/>
        <w:spacing w:before="205"/>
      </w:pPr>
      <w:r>
        <w:rPr>
          <w:u w:val="single"/>
        </w:rPr>
        <w:t>Sit, Stand, down, or down, stand, down, sit (Mix it up)</w:t>
      </w:r>
    </w:p>
    <w:p w14:paraId="2F20D838" w14:textId="77777777" w:rsidR="0083372B" w:rsidRDefault="00F475B5">
      <w:pPr>
        <w:pStyle w:val="BodyText"/>
        <w:spacing w:before="250" w:line="273" w:lineRule="auto"/>
        <w:ind w:right="253"/>
      </w:pPr>
      <w:r>
        <w:rPr>
          <w:u w:val="single"/>
        </w:rPr>
        <w:t>Tricks</w:t>
      </w:r>
      <w:r>
        <w:t xml:space="preserve"> - dead dog, roll over, give a kiss or a paw, shake, </w:t>
      </w:r>
      <w:proofErr w:type="gramStart"/>
      <w:r>
        <w:t>beg</w:t>
      </w:r>
      <w:proofErr w:type="gramEnd"/>
      <w:r>
        <w:t xml:space="preserve"> or sit up, circle left and right, retrieve, go touch something</w:t>
      </w:r>
    </w:p>
    <w:p w14:paraId="1A13A853" w14:textId="77777777" w:rsidR="0083372B" w:rsidRDefault="00F475B5">
      <w:pPr>
        <w:pStyle w:val="BodyText"/>
        <w:spacing w:before="204"/>
      </w:pPr>
      <w:r>
        <w:rPr>
          <w:u w:val="single"/>
        </w:rPr>
        <w:t>Wait for food d</w:t>
      </w:r>
      <w:r>
        <w:rPr>
          <w:u w:val="single"/>
        </w:rPr>
        <w:t>ish</w:t>
      </w:r>
      <w:r>
        <w:t xml:space="preserve"> - teaches dog good self-control</w:t>
      </w:r>
    </w:p>
    <w:p w14:paraId="7F2D32AB" w14:textId="77777777" w:rsidR="0083372B" w:rsidRDefault="00F475B5">
      <w:pPr>
        <w:pStyle w:val="BodyText"/>
        <w:spacing w:before="247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Wait at door, gate, or curb, </w:t>
      </w:r>
      <w:proofErr w:type="spellStart"/>
      <w:r>
        <w:rPr>
          <w:u w:val="single"/>
        </w:rPr>
        <w:t>etc</w:t>
      </w:r>
      <w:proofErr w:type="spellEnd"/>
      <w:r>
        <w:rPr>
          <w:u w:val="single"/>
        </w:rPr>
        <w:t>…</w:t>
      </w:r>
    </w:p>
    <w:p w14:paraId="03FDC502" w14:textId="77777777" w:rsidR="0083372B" w:rsidRDefault="00F475B5">
      <w:pPr>
        <w:pStyle w:val="BodyTex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Wait for Release word “OK”</w:t>
      </w:r>
    </w:p>
    <w:p w14:paraId="397B8D02" w14:textId="77777777" w:rsidR="0083372B" w:rsidRDefault="00F475B5">
      <w:pPr>
        <w:pStyle w:val="BodyText"/>
        <w:spacing w:before="249" w:line="276" w:lineRule="auto"/>
        <w:ind w:right="95"/>
      </w:pPr>
      <w:r>
        <w:rPr>
          <w:u w:val="single"/>
        </w:rPr>
        <w:t>Parking</w:t>
      </w:r>
      <w:r>
        <w:t xml:space="preserve"> - the humans are talking; take dog collar and step on leash, just enough for dog to sit, stand, or lay down at your side; if he </w:t>
      </w:r>
      <w:proofErr w:type="gramStart"/>
      <w:r>
        <w:t>jumps</w:t>
      </w:r>
      <w:proofErr w:type="gramEnd"/>
      <w:r>
        <w:t xml:space="preserve"> he will self- correct himself</w:t>
      </w:r>
    </w:p>
    <w:p w14:paraId="53DD50CE" w14:textId="77777777" w:rsidR="0083372B" w:rsidRDefault="00F475B5">
      <w:pPr>
        <w:pStyle w:val="BodyText"/>
        <w:spacing w:before="200" w:line="273" w:lineRule="auto"/>
        <w:ind w:right="107"/>
      </w:pPr>
      <w:r>
        <w:rPr>
          <w:u w:val="single"/>
        </w:rPr>
        <w:t xml:space="preserve">Transporting </w:t>
      </w:r>
      <w:r>
        <w:t xml:space="preserve">– walking </w:t>
      </w:r>
      <w:proofErr w:type="gramStart"/>
      <w:r>
        <w:t>in to</w:t>
      </w:r>
      <w:proofErr w:type="gramEnd"/>
      <w:r>
        <w:t xml:space="preserve"> class, short lead wrapped around left hand, both hands down at</w:t>
      </w:r>
      <w:r>
        <w:t xml:space="preserve"> side, purposeful focused walking. Going from A to B without stopping</w:t>
      </w:r>
    </w:p>
    <w:sectPr w:rsidR="0083372B">
      <w:type w:val="continuous"/>
      <w:pgSz w:w="12240" w:h="15840"/>
      <w:pgMar w:top="74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72B"/>
    <w:rsid w:val="005D6EFD"/>
    <w:rsid w:val="0083372B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F2A97C"/>
  <w15:docId w15:val="{86039ABE-ED79-401F-BE79-5C8E25BA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6"/>
      <w:ind w:left="1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Chern</dc:creator>
  <cp:lastModifiedBy>Theresa Chern</cp:lastModifiedBy>
  <cp:revision>2</cp:revision>
  <dcterms:created xsi:type="dcterms:W3CDTF">2020-04-22T07:20:00Z</dcterms:created>
  <dcterms:modified xsi:type="dcterms:W3CDTF">2020-04-22T07:20:00Z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