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E893" w14:textId="6BFD63C4" w:rsidR="00675CDC" w:rsidRDefault="00675CDC">
      <w:pPr>
        <w:rPr>
          <w:b/>
          <w:bCs/>
        </w:rPr>
      </w:pPr>
    </w:p>
    <w:p w14:paraId="6D53EAC5" w14:textId="28165C63" w:rsidR="009C3056" w:rsidRPr="000D046D" w:rsidRDefault="000D046D">
      <w:pPr>
        <w:rPr>
          <w:b/>
          <w:bCs/>
        </w:rPr>
      </w:pPr>
      <w:r w:rsidRPr="000D046D">
        <w:rPr>
          <w:b/>
          <w:bCs/>
        </w:rPr>
        <w:t xml:space="preserve">Application </w:t>
      </w:r>
      <w:r w:rsidR="009C3056" w:rsidRPr="000D046D">
        <w:rPr>
          <w:b/>
          <w:bCs/>
        </w:rPr>
        <w:t>2</w:t>
      </w:r>
      <w:r w:rsidRPr="000D046D">
        <w:rPr>
          <w:b/>
          <w:bCs/>
        </w:rPr>
        <w:t xml:space="preserve">:  </w:t>
      </w:r>
      <w:r w:rsidR="009C3056" w:rsidRPr="000D046D">
        <w:rPr>
          <w:b/>
          <w:bCs/>
        </w:rPr>
        <w:t>Northern Trust Land (60 homes)</w:t>
      </w:r>
    </w:p>
    <w:p w14:paraId="47627CC1" w14:textId="009228BC" w:rsidR="009C3056" w:rsidRDefault="009C3056" w:rsidP="000D046D">
      <w:pPr>
        <w:spacing w:before="240"/>
        <w:ind w:left="357"/>
      </w:pPr>
      <w:r>
        <w:t xml:space="preserve">The proposed site consists of 3.2 hectares of land off Marston Lane beyond the Newland Homes development adjoining Cotswold edge and Arbour Close. Of the 60 dwellings proposed, 24 are to be affordable. Three plots are to be self-built. The development is described as being in a sustainable location on the edge of Mickleton, with convenient access to local services, employment and transport links and helping to meet the local demand for housing in the area. The proposals include pedestrian-friendly pathways linking to the village centre and local amenities and the creation of green corridors across the development and extensive green infrastructure. </w:t>
      </w:r>
    </w:p>
    <w:p w14:paraId="2858D540" w14:textId="4AC8B67F" w:rsidR="009C3056" w:rsidRDefault="009C3056" w:rsidP="000D046D">
      <w:pPr>
        <w:spacing w:before="240"/>
        <w:ind w:left="357"/>
      </w:pPr>
      <w:r>
        <w:t>Negative points to consider: -</w:t>
      </w:r>
    </w:p>
    <w:p w14:paraId="72F9C99F" w14:textId="33F4E66B" w:rsidR="009C3056" w:rsidRDefault="009C3056" w:rsidP="000D046D">
      <w:pPr>
        <w:pStyle w:val="ListParagraph"/>
        <w:numPr>
          <w:ilvl w:val="0"/>
          <w:numId w:val="1"/>
        </w:numPr>
        <w:ind w:left="924" w:hanging="357"/>
      </w:pPr>
      <w:r>
        <w:t>Impact on traffic through the village and on the local rural road network.</w:t>
      </w:r>
    </w:p>
    <w:p w14:paraId="73B8BCA3" w14:textId="6BBB3076" w:rsidR="009C3056" w:rsidRDefault="009C3056" w:rsidP="000D046D">
      <w:pPr>
        <w:pStyle w:val="ListParagraph"/>
        <w:numPr>
          <w:ilvl w:val="0"/>
          <w:numId w:val="1"/>
        </w:numPr>
        <w:ind w:left="924" w:hanging="357"/>
      </w:pPr>
      <w:r>
        <w:t>Lack of essential village amenities, such as a medical practices, dentist and post office.</w:t>
      </w:r>
    </w:p>
    <w:p w14:paraId="1129BE5E" w14:textId="5CEB845E" w:rsidR="009C3056" w:rsidRDefault="009C3056" w:rsidP="000D046D">
      <w:pPr>
        <w:pStyle w:val="ListParagraph"/>
        <w:numPr>
          <w:ilvl w:val="0"/>
          <w:numId w:val="1"/>
        </w:numPr>
        <w:ind w:left="924" w:hanging="357"/>
      </w:pPr>
      <w:r>
        <w:t>Impact on primary and secondary school capacities.</w:t>
      </w:r>
    </w:p>
    <w:p w14:paraId="0978C716" w14:textId="77B92AFA" w:rsidR="009C3056" w:rsidRDefault="009C3056" w:rsidP="000D046D">
      <w:pPr>
        <w:pStyle w:val="ListParagraph"/>
        <w:numPr>
          <w:ilvl w:val="0"/>
          <w:numId w:val="1"/>
        </w:numPr>
        <w:ind w:left="924" w:hanging="357"/>
      </w:pPr>
      <w:r>
        <w:t xml:space="preserve">Lack of local employment opportunities, with the result that many residents will be forced to travel by private motor vehicle as public transport is very limited. </w:t>
      </w:r>
    </w:p>
    <w:p w14:paraId="797A4D89" w14:textId="14DC087E" w:rsidR="009C3056" w:rsidRDefault="009C3056" w:rsidP="000D046D">
      <w:pPr>
        <w:pStyle w:val="ListParagraph"/>
        <w:numPr>
          <w:ilvl w:val="0"/>
          <w:numId w:val="1"/>
        </w:numPr>
        <w:ind w:left="924" w:hanging="357"/>
      </w:pPr>
      <w:r>
        <w:t xml:space="preserve">Previous overdevelopment of the village between 2011 and 2021 resulting in a population increase of 38 per cent. </w:t>
      </w:r>
    </w:p>
    <w:p w14:paraId="63FD89F6" w14:textId="7804B381" w:rsidR="009C3056" w:rsidRDefault="009C3056" w:rsidP="000D046D">
      <w:pPr>
        <w:pStyle w:val="ListParagraph"/>
        <w:numPr>
          <w:ilvl w:val="0"/>
          <w:numId w:val="1"/>
        </w:numPr>
        <w:ind w:left="924" w:hanging="357"/>
      </w:pPr>
      <w:r>
        <w:t xml:space="preserve">The impacts of noise, air and light pollution on an environment valued for its tranquillity and dark skies. </w:t>
      </w:r>
    </w:p>
    <w:p w14:paraId="10A292B0" w14:textId="79F19CD8" w:rsidR="001518F1" w:rsidRDefault="001518F1">
      <w:r>
        <w:br w:type="page"/>
      </w:r>
    </w:p>
    <w:p w14:paraId="451AF35E" w14:textId="317966C4" w:rsidR="009C3056" w:rsidRPr="00C772D0" w:rsidRDefault="00C772D0" w:rsidP="009C3056">
      <w:pPr>
        <w:rPr>
          <w:b/>
          <w:bCs/>
        </w:rPr>
      </w:pPr>
      <w:r>
        <w:rPr>
          <w:b/>
          <w:bCs/>
        </w:rPr>
        <w:lastRenderedPageBreak/>
        <w:t>Site Overview</w:t>
      </w:r>
    </w:p>
    <w:p w14:paraId="47E22821" w14:textId="76611DB9" w:rsidR="009C3056" w:rsidRDefault="005732B4" w:rsidP="009C3056">
      <w:r>
        <w:rPr>
          <w:noProof/>
        </w:rPr>
        <w:drawing>
          <wp:anchor distT="0" distB="0" distL="114300" distR="114300" simplePos="0" relativeHeight="251658240" behindDoc="1" locked="0" layoutInCell="1" allowOverlap="1" wp14:anchorId="37385335" wp14:editId="07F71277">
            <wp:simplePos x="0" y="0"/>
            <wp:positionH relativeFrom="column">
              <wp:posOffset>0</wp:posOffset>
            </wp:positionH>
            <wp:positionV relativeFrom="paragraph">
              <wp:posOffset>60960</wp:posOffset>
            </wp:positionV>
            <wp:extent cx="5731510" cy="4298950"/>
            <wp:effectExtent l="0" t="0" r="2540" b="6350"/>
            <wp:wrapNone/>
            <wp:docPr id="96826442"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6442" name="Picture 1" descr="A map of a neighborhoo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anchor>
        </w:drawing>
      </w:r>
    </w:p>
    <w:sectPr w:rsidR="009C3056" w:rsidSect="00C772D0">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F680" w14:textId="77777777" w:rsidR="00F66BB1" w:rsidRDefault="00F66BB1" w:rsidP="00F66BB1">
      <w:pPr>
        <w:spacing w:after="0" w:line="240" w:lineRule="auto"/>
      </w:pPr>
      <w:r>
        <w:separator/>
      </w:r>
    </w:p>
  </w:endnote>
  <w:endnote w:type="continuationSeparator" w:id="0">
    <w:p w14:paraId="1FF5A3D4" w14:textId="77777777" w:rsidR="00F66BB1" w:rsidRDefault="00F66BB1" w:rsidP="00F6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4C6F" w14:textId="77777777" w:rsidR="007D5C93" w:rsidRDefault="007D5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E699" w14:textId="331C7CFA" w:rsidR="00F66BB1" w:rsidRPr="007D5C93" w:rsidRDefault="008A759F" w:rsidP="007D5C93">
    <w:pPr>
      <w:pStyle w:val="Footer"/>
    </w:pPr>
    <w:r>
      <w:rPr>
        <w:noProof/>
      </w:rPr>
      <w:drawing>
        <wp:anchor distT="0" distB="0" distL="114300" distR="114300" simplePos="0" relativeHeight="251659264" behindDoc="1" locked="0" layoutInCell="1" allowOverlap="1" wp14:anchorId="66F352C4" wp14:editId="6E098191">
          <wp:simplePos x="0" y="0"/>
          <wp:positionH relativeFrom="margin">
            <wp:posOffset>-539750</wp:posOffset>
          </wp:positionH>
          <wp:positionV relativeFrom="paragraph">
            <wp:posOffset>-43815</wp:posOffset>
          </wp:positionV>
          <wp:extent cx="2914650" cy="352626"/>
          <wp:effectExtent l="0" t="0" r="0" b="9525"/>
          <wp:wrapNone/>
          <wp:docPr id="1352132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32795" name="Picture 1352132795"/>
                  <pic:cNvPicPr/>
                </pic:nvPicPr>
                <pic:blipFill>
                  <a:blip r:embed="rId1">
                    <a:extLst>
                      <a:ext uri="{28A0092B-C50C-407E-A947-70E740481C1C}">
                        <a14:useLocalDpi xmlns:a14="http://schemas.microsoft.com/office/drawing/2010/main" val="0"/>
                      </a:ext>
                    </a:extLst>
                  </a:blip>
                  <a:stretch>
                    <a:fillRect/>
                  </a:stretch>
                </pic:blipFill>
                <pic:spPr>
                  <a:xfrm>
                    <a:off x="0" y="0"/>
                    <a:ext cx="2914650" cy="35262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4E2D" w14:textId="77777777" w:rsidR="007D5C93" w:rsidRDefault="007D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BE4A" w14:textId="77777777" w:rsidR="00F66BB1" w:rsidRDefault="00F66BB1" w:rsidP="00F66BB1">
      <w:pPr>
        <w:spacing w:after="0" w:line="240" w:lineRule="auto"/>
      </w:pPr>
      <w:r>
        <w:separator/>
      </w:r>
    </w:p>
  </w:footnote>
  <w:footnote w:type="continuationSeparator" w:id="0">
    <w:p w14:paraId="68EDF80D" w14:textId="77777777" w:rsidR="00F66BB1" w:rsidRDefault="00F66BB1" w:rsidP="00F6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32D6" w14:textId="77777777" w:rsidR="007D5C93" w:rsidRDefault="007D5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B0A4" w14:textId="3E4C1FFE" w:rsidR="00F66BB1" w:rsidRPr="00752A24" w:rsidRDefault="00752A24" w:rsidP="00752A24">
    <w:pPr>
      <w:pStyle w:val="Header"/>
    </w:pPr>
    <w:r>
      <w:rPr>
        <w:noProof/>
      </w:rPr>
      <w:drawing>
        <wp:anchor distT="0" distB="0" distL="114300" distR="114300" simplePos="0" relativeHeight="251658240" behindDoc="1" locked="0" layoutInCell="1" allowOverlap="1" wp14:anchorId="09741C42" wp14:editId="550205EB">
          <wp:simplePos x="0" y="0"/>
          <wp:positionH relativeFrom="page">
            <wp:align>left</wp:align>
          </wp:positionH>
          <wp:positionV relativeFrom="paragraph">
            <wp:posOffset>-450215</wp:posOffset>
          </wp:positionV>
          <wp:extent cx="4191000" cy="1079092"/>
          <wp:effectExtent l="0" t="0" r="0" b="6985"/>
          <wp:wrapNone/>
          <wp:docPr id="1384932090"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32090"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91000" cy="107909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E481" w14:textId="77777777" w:rsidR="007D5C93" w:rsidRDefault="007D5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6919"/>
    <w:multiLevelType w:val="hybridMultilevel"/>
    <w:tmpl w:val="08C4A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390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56"/>
    <w:rsid w:val="00035355"/>
    <w:rsid w:val="000D046D"/>
    <w:rsid w:val="001518F1"/>
    <w:rsid w:val="001C3BD9"/>
    <w:rsid w:val="0042743A"/>
    <w:rsid w:val="005732B4"/>
    <w:rsid w:val="00675CDC"/>
    <w:rsid w:val="00752A24"/>
    <w:rsid w:val="007D4364"/>
    <w:rsid w:val="007D5C93"/>
    <w:rsid w:val="008A759F"/>
    <w:rsid w:val="00900A01"/>
    <w:rsid w:val="009C3056"/>
    <w:rsid w:val="00C25377"/>
    <w:rsid w:val="00C772D0"/>
    <w:rsid w:val="00E66645"/>
    <w:rsid w:val="00F6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E7C0A"/>
  <w15:chartTrackingRefBased/>
  <w15:docId w15:val="{3C3DF02E-A709-1045-A726-D069992D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056"/>
    <w:rPr>
      <w:rFonts w:eastAsiaTheme="majorEastAsia" w:cstheme="majorBidi"/>
      <w:color w:val="272727" w:themeColor="text1" w:themeTint="D8"/>
    </w:rPr>
  </w:style>
  <w:style w:type="paragraph" w:styleId="Title">
    <w:name w:val="Title"/>
    <w:basedOn w:val="Normal"/>
    <w:next w:val="Normal"/>
    <w:link w:val="TitleChar"/>
    <w:uiPriority w:val="10"/>
    <w:qFormat/>
    <w:rsid w:val="009C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056"/>
    <w:pPr>
      <w:spacing w:before="160"/>
      <w:jc w:val="center"/>
    </w:pPr>
    <w:rPr>
      <w:i/>
      <w:iCs/>
      <w:color w:val="404040" w:themeColor="text1" w:themeTint="BF"/>
    </w:rPr>
  </w:style>
  <w:style w:type="character" w:customStyle="1" w:styleId="QuoteChar">
    <w:name w:val="Quote Char"/>
    <w:basedOn w:val="DefaultParagraphFont"/>
    <w:link w:val="Quote"/>
    <w:uiPriority w:val="29"/>
    <w:rsid w:val="009C3056"/>
    <w:rPr>
      <w:i/>
      <w:iCs/>
      <w:color w:val="404040" w:themeColor="text1" w:themeTint="BF"/>
    </w:rPr>
  </w:style>
  <w:style w:type="paragraph" w:styleId="ListParagraph">
    <w:name w:val="List Paragraph"/>
    <w:basedOn w:val="Normal"/>
    <w:uiPriority w:val="34"/>
    <w:qFormat/>
    <w:rsid w:val="009C3056"/>
    <w:pPr>
      <w:ind w:left="720"/>
      <w:contextualSpacing/>
    </w:pPr>
  </w:style>
  <w:style w:type="character" w:styleId="IntenseEmphasis">
    <w:name w:val="Intense Emphasis"/>
    <w:basedOn w:val="DefaultParagraphFont"/>
    <w:uiPriority w:val="21"/>
    <w:qFormat/>
    <w:rsid w:val="009C3056"/>
    <w:rPr>
      <w:i/>
      <w:iCs/>
      <w:color w:val="2F5496" w:themeColor="accent1" w:themeShade="BF"/>
    </w:rPr>
  </w:style>
  <w:style w:type="paragraph" w:styleId="IntenseQuote">
    <w:name w:val="Intense Quote"/>
    <w:basedOn w:val="Normal"/>
    <w:next w:val="Normal"/>
    <w:link w:val="IntenseQuoteChar"/>
    <w:uiPriority w:val="30"/>
    <w:qFormat/>
    <w:rsid w:val="009C3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056"/>
    <w:rPr>
      <w:i/>
      <w:iCs/>
      <w:color w:val="2F5496" w:themeColor="accent1" w:themeShade="BF"/>
    </w:rPr>
  </w:style>
  <w:style w:type="character" w:styleId="IntenseReference">
    <w:name w:val="Intense Reference"/>
    <w:basedOn w:val="DefaultParagraphFont"/>
    <w:uiPriority w:val="32"/>
    <w:qFormat/>
    <w:rsid w:val="009C3056"/>
    <w:rPr>
      <w:b/>
      <w:bCs/>
      <w:smallCaps/>
      <w:color w:val="2F5496" w:themeColor="accent1" w:themeShade="BF"/>
      <w:spacing w:val="5"/>
    </w:rPr>
  </w:style>
  <w:style w:type="paragraph" w:styleId="Header">
    <w:name w:val="header"/>
    <w:basedOn w:val="Normal"/>
    <w:link w:val="HeaderChar"/>
    <w:uiPriority w:val="99"/>
    <w:unhideWhenUsed/>
    <w:rsid w:val="00F66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1"/>
  </w:style>
  <w:style w:type="paragraph" w:styleId="Footer">
    <w:name w:val="footer"/>
    <w:basedOn w:val="Normal"/>
    <w:link w:val="FooterChar"/>
    <w:uiPriority w:val="99"/>
    <w:unhideWhenUsed/>
    <w:rsid w:val="00F66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and Kim Crump</dc:creator>
  <cp:keywords/>
  <dc:description/>
  <cp:lastModifiedBy>Chris Cottam</cp:lastModifiedBy>
  <cp:revision>12</cp:revision>
  <dcterms:created xsi:type="dcterms:W3CDTF">2025-08-13T12:36:00Z</dcterms:created>
  <dcterms:modified xsi:type="dcterms:W3CDTF">2025-08-16T15:31:00Z</dcterms:modified>
</cp:coreProperties>
</file>