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7FC95C" w14:textId="584D0D01" w:rsidR="004F7533" w:rsidRPr="001D5CA1" w:rsidRDefault="00196AF1" w:rsidP="001D5CA1">
      <w:pPr>
        <w:tabs>
          <w:tab w:val="left" w:pos="2552"/>
        </w:tabs>
        <w:jc w:val="center"/>
        <w:rPr>
          <w:rFonts w:ascii="Arial" w:hAnsi="Arial" w:cs="Arial"/>
        </w:rPr>
      </w:pPr>
      <w:r w:rsidRPr="001D5CA1">
        <w:rPr>
          <w:rFonts w:ascii="Arial" w:hAnsi="Arial" w:cs="Arial"/>
          <w:b/>
        </w:rPr>
        <w:t>Dr Richard Armitage</w:t>
      </w:r>
    </w:p>
    <w:p w14:paraId="0E60917F" w14:textId="1E46A9EA" w:rsidR="004F7533" w:rsidRDefault="004F7533" w:rsidP="001D5CA1">
      <w:pPr>
        <w:tabs>
          <w:tab w:val="left" w:pos="2552"/>
        </w:tabs>
        <w:jc w:val="center"/>
        <w:rPr>
          <w:rFonts w:ascii="Arial" w:hAnsi="Arial" w:cs="Arial"/>
          <w:sz w:val="22"/>
          <w:szCs w:val="22"/>
        </w:rPr>
      </w:pPr>
      <w:r w:rsidRPr="004F7533">
        <w:rPr>
          <w:rFonts w:ascii="Arial" w:hAnsi="Arial" w:cs="Arial"/>
          <w:sz w:val="22"/>
          <w:szCs w:val="22"/>
        </w:rPr>
        <w:t>BMedSci BMBS MPH</w:t>
      </w:r>
      <w:r>
        <w:rPr>
          <w:rFonts w:ascii="Arial" w:hAnsi="Arial" w:cs="Arial"/>
          <w:sz w:val="22"/>
          <w:szCs w:val="22"/>
        </w:rPr>
        <w:t xml:space="preserve"> MA</w:t>
      </w:r>
      <w:r w:rsidRPr="004F7533">
        <w:rPr>
          <w:rFonts w:ascii="Arial" w:hAnsi="Arial" w:cs="Arial"/>
          <w:sz w:val="22"/>
          <w:szCs w:val="22"/>
        </w:rPr>
        <w:t xml:space="preserve"> MPhil DRCOG </w:t>
      </w:r>
      <w:proofErr w:type="spellStart"/>
      <w:r w:rsidRPr="004F7533">
        <w:rPr>
          <w:rFonts w:ascii="Arial" w:hAnsi="Arial" w:cs="Arial"/>
          <w:sz w:val="22"/>
          <w:szCs w:val="22"/>
        </w:rPr>
        <w:t>DipBSLM</w:t>
      </w:r>
      <w:proofErr w:type="spellEnd"/>
      <w:r w:rsidRPr="004F7533">
        <w:rPr>
          <w:rFonts w:ascii="Arial" w:hAnsi="Arial" w:cs="Arial"/>
          <w:sz w:val="22"/>
          <w:szCs w:val="22"/>
        </w:rPr>
        <w:t xml:space="preserve"> DTMH DPMSA PGCert (Med Ed) MRCGP FHEA</w:t>
      </w:r>
    </w:p>
    <w:p w14:paraId="6CB52138" w14:textId="77777777" w:rsidR="004F7533" w:rsidRPr="002B6BA8" w:rsidRDefault="004F7533" w:rsidP="001D5CA1">
      <w:pPr>
        <w:tabs>
          <w:tab w:val="left" w:pos="2552"/>
        </w:tabs>
        <w:jc w:val="center"/>
        <w:rPr>
          <w:rFonts w:ascii="Arial" w:hAnsi="Arial" w:cs="Arial"/>
          <w:b/>
          <w:sz w:val="20"/>
          <w:szCs w:val="20"/>
        </w:rPr>
      </w:pPr>
    </w:p>
    <w:p w14:paraId="60AFE57B" w14:textId="5F11C274" w:rsidR="00E541C3" w:rsidRPr="00E541C3" w:rsidRDefault="00E541C3" w:rsidP="001D5CA1">
      <w:pPr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E541C3">
        <w:rPr>
          <w:rFonts w:ascii="Arial" w:hAnsi="Arial" w:cs="Arial"/>
          <w:bCs/>
          <w:sz w:val="20"/>
          <w:szCs w:val="20"/>
        </w:rPr>
        <w:t>Email:</w:t>
      </w:r>
      <w:r w:rsidRPr="00E541C3">
        <w:rPr>
          <w:rFonts w:ascii="Arial" w:hAnsi="Arial" w:cs="Arial"/>
          <w:bCs/>
          <w:sz w:val="20"/>
          <w:szCs w:val="20"/>
        </w:rPr>
        <w:tab/>
      </w:r>
      <w:r w:rsidRPr="00E541C3">
        <w:rPr>
          <w:rFonts w:ascii="Arial" w:hAnsi="Arial" w:cs="Arial"/>
          <w:bCs/>
          <w:sz w:val="20"/>
          <w:szCs w:val="20"/>
        </w:rPr>
        <w:tab/>
        <w:t>richard.armitage@nhs.net</w:t>
      </w:r>
      <w:r w:rsidRPr="00E541C3">
        <w:rPr>
          <w:rFonts w:ascii="Arial" w:hAnsi="Arial" w:cs="Arial"/>
          <w:bCs/>
          <w:sz w:val="20"/>
          <w:szCs w:val="20"/>
        </w:rPr>
        <w:tab/>
      </w:r>
      <w:r w:rsidRPr="00E541C3">
        <w:rPr>
          <w:rFonts w:ascii="Arial" w:hAnsi="Arial" w:cs="Arial"/>
          <w:bCs/>
          <w:sz w:val="20"/>
          <w:szCs w:val="20"/>
        </w:rPr>
        <w:tab/>
      </w:r>
      <w:r w:rsidRPr="00E541C3">
        <w:rPr>
          <w:rFonts w:ascii="Arial" w:hAnsi="Arial" w:cs="Arial"/>
          <w:bCs/>
          <w:sz w:val="20"/>
          <w:szCs w:val="20"/>
        </w:rPr>
        <w:tab/>
        <w:t>ORCID:</w:t>
      </w:r>
      <w:r w:rsidRPr="00E541C3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E541C3">
        <w:rPr>
          <w:rFonts w:ascii="Arial" w:hAnsi="Arial" w:cs="Arial"/>
          <w:bCs/>
          <w:sz w:val="20"/>
          <w:szCs w:val="20"/>
        </w:rPr>
        <w:t>0000-0003-1165-6753</w:t>
      </w:r>
    </w:p>
    <w:p w14:paraId="57037A6C" w14:textId="77777777" w:rsidR="00E541C3" w:rsidRPr="00E541C3" w:rsidRDefault="00E541C3" w:rsidP="001D5CA1">
      <w:pPr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E541C3">
        <w:rPr>
          <w:rFonts w:ascii="Arial" w:hAnsi="Arial" w:cs="Arial"/>
          <w:bCs/>
          <w:sz w:val="20"/>
          <w:szCs w:val="20"/>
        </w:rPr>
        <w:t>Email:</w:t>
      </w:r>
      <w:r w:rsidRPr="00E541C3">
        <w:rPr>
          <w:rFonts w:ascii="Arial" w:hAnsi="Arial" w:cs="Arial"/>
          <w:bCs/>
          <w:sz w:val="20"/>
          <w:szCs w:val="20"/>
        </w:rPr>
        <w:tab/>
      </w:r>
      <w:r w:rsidRPr="00E541C3">
        <w:rPr>
          <w:rFonts w:ascii="Arial" w:hAnsi="Arial" w:cs="Arial"/>
          <w:bCs/>
          <w:sz w:val="20"/>
          <w:szCs w:val="20"/>
        </w:rPr>
        <w:tab/>
        <w:t xml:space="preserve">richardarmitage1988@gmail.com </w:t>
      </w:r>
      <w:r w:rsidRPr="00E541C3">
        <w:rPr>
          <w:rFonts w:ascii="Arial" w:hAnsi="Arial" w:cs="Arial"/>
          <w:bCs/>
          <w:sz w:val="20"/>
          <w:szCs w:val="20"/>
        </w:rPr>
        <w:tab/>
      </w:r>
      <w:r w:rsidRPr="00E541C3">
        <w:rPr>
          <w:rFonts w:ascii="Arial" w:hAnsi="Arial" w:cs="Arial"/>
          <w:bCs/>
          <w:sz w:val="20"/>
          <w:szCs w:val="20"/>
        </w:rPr>
        <w:tab/>
        <w:t>GMC:</w:t>
      </w:r>
      <w:r w:rsidRPr="00E541C3">
        <w:rPr>
          <w:rFonts w:ascii="Arial" w:hAnsi="Arial" w:cs="Arial"/>
          <w:bCs/>
          <w:sz w:val="20"/>
          <w:szCs w:val="20"/>
        </w:rPr>
        <w:tab/>
      </w:r>
      <w:r w:rsidRPr="00E541C3">
        <w:rPr>
          <w:rFonts w:ascii="Arial" w:hAnsi="Arial" w:cs="Arial"/>
          <w:bCs/>
          <w:sz w:val="20"/>
          <w:szCs w:val="20"/>
        </w:rPr>
        <w:tab/>
        <w:t>7284995</w:t>
      </w:r>
      <w:r w:rsidRPr="00E541C3">
        <w:rPr>
          <w:rFonts w:ascii="Arial" w:hAnsi="Arial" w:cs="Arial"/>
          <w:bCs/>
          <w:sz w:val="20"/>
          <w:szCs w:val="20"/>
        </w:rPr>
        <w:tab/>
      </w:r>
      <w:r w:rsidRPr="00E541C3">
        <w:rPr>
          <w:rFonts w:ascii="Arial" w:hAnsi="Arial" w:cs="Arial"/>
          <w:bCs/>
          <w:sz w:val="20"/>
          <w:szCs w:val="20"/>
        </w:rPr>
        <w:tab/>
      </w:r>
    </w:p>
    <w:p w14:paraId="3B7C59CD" w14:textId="77777777" w:rsidR="00E541C3" w:rsidRPr="00E541C3" w:rsidRDefault="00E541C3" w:rsidP="001D5CA1">
      <w:pPr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E541C3">
        <w:rPr>
          <w:rFonts w:ascii="Arial" w:hAnsi="Arial" w:cs="Arial"/>
          <w:bCs/>
          <w:sz w:val="20"/>
          <w:szCs w:val="20"/>
        </w:rPr>
        <w:t>Website:</w:t>
      </w:r>
      <w:r w:rsidRPr="00E541C3">
        <w:rPr>
          <w:rFonts w:ascii="Arial" w:hAnsi="Arial" w:cs="Arial"/>
          <w:bCs/>
          <w:sz w:val="20"/>
          <w:szCs w:val="20"/>
        </w:rPr>
        <w:tab/>
        <w:t xml:space="preserve">www.drricharmitage.com </w:t>
      </w:r>
      <w:r w:rsidRPr="00E541C3">
        <w:rPr>
          <w:rFonts w:ascii="Arial" w:hAnsi="Arial" w:cs="Arial"/>
          <w:bCs/>
          <w:sz w:val="20"/>
          <w:szCs w:val="20"/>
        </w:rPr>
        <w:tab/>
      </w:r>
      <w:r w:rsidRPr="00E541C3">
        <w:rPr>
          <w:rFonts w:ascii="Arial" w:hAnsi="Arial" w:cs="Arial"/>
          <w:bCs/>
          <w:sz w:val="20"/>
          <w:szCs w:val="20"/>
        </w:rPr>
        <w:tab/>
      </w:r>
      <w:r w:rsidRPr="00E541C3">
        <w:rPr>
          <w:rFonts w:ascii="Arial" w:hAnsi="Arial" w:cs="Arial"/>
          <w:bCs/>
          <w:sz w:val="20"/>
          <w:szCs w:val="20"/>
        </w:rPr>
        <w:tab/>
        <w:t>LinkedIn:</w:t>
      </w:r>
      <w:r w:rsidRPr="00E541C3">
        <w:rPr>
          <w:rFonts w:ascii="Arial" w:hAnsi="Arial" w:cs="Arial"/>
          <w:bCs/>
          <w:sz w:val="20"/>
          <w:szCs w:val="20"/>
        </w:rPr>
        <w:tab/>
        <w:t>richard-armitage1</w:t>
      </w:r>
    </w:p>
    <w:p w14:paraId="4C92ADCA" w14:textId="77777777" w:rsidR="001D5CA1" w:rsidRDefault="001D5CA1" w:rsidP="001D5CA1">
      <w:pPr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4A93A3FE" w14:textId="485C171E" w:rsidR="001D5CA1" w:rsidRPr="001D5CA1" w:rsidRDefault="001D5CA1" w:rsidP="001D5CA1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1D5CA1">
        <w:rPr>
          <w:rFonts w:ascii="Arial" w:hAnsi="Arial" w:cs="Arial"/>
          <w:b/>
          <w:bCs/>
          <w:sz w:val="22"/>
          <w:szCs w:val="22"/>
        </w:rPr>
        <w:t>Education</w:t>
      </w:r>
    </w:p>
    <w:p w14:paraId="7F38B561" w14:textId="57FAC63B" w:rsidR="00BD0130" w:rsidRPr="001D5CA1" w:rsidRDefault="00BD0130" w:rsidP="001D5CA1">
      <w:pPr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1D5CA1">
        <w:rPr>
          <w:rFonts w:ascii="Arial" w:hAnsi="Arial" w:cs="Arial"/>
          <w:sz w:val="20"/>
          <w:szCs w:val="20"/>
          <w:u w:val="single"/>
        </w:rPr>
        <w:t>Degrees</w:t>
      </w:r>
    </w:p>
    <w:p w14:paraId="0888BBCE" w14:textId="4FC7D5B9" w:rsidR="00BD0130" w:rsidRDefault="00BD0130" w:rsidP="001D5CA1">
      <w:pPr>
        <w:numPr>
          <w:ilvl w:val="3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MPhil in Global Risk and Resilience (Pass; overall score = 73/100). University of Cambridge, 2026</w:t>
      </w:r>
    </w:p>
    <w:p w14:paraId="4C7A5784" w14:textId="77777777" w:rsidR="00BD0130" w:rsidRPr="00DB40BD" w:rsidRDefault="00BD0130" w:rsidP="001D5CA1">
      <w:pPr>
        <w:numPr>
          <w:ilvl w:val="3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DB40BD">
        <w:rPr>
          <w:rFonts w:ascii="Arial" w:hAnsi="Arial" w:cs="Arial"/>
          <w:sz w:val="20"/>
          <w:szCs w:val="20"/>
        </w:rPr>
        <w:t>MA Medical Ethics and Law (with Distinction). Keele University, 2022</w:t>
      </w:r>
    </w:p>
    <w:p w14:paraId="7E86B95A" w14:textId="77777777" w:rsidR="00BD0130" w:rsidRPr="00E01B41" w:rsidRDefault="00BD0130" w:rsidP="001D5CA1">
      <w:pPr>
        <w:numPr>
          <w:ilvl w:val="3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Master of Public Health (Global Health)</w:t>
      </w:r>
      <w:r>
        <w:rPr>
          <w:rFonts w:ascii="Arial" w:hAnsi="Arial" w:cs="Arial"/>
          <w:sz w:val="20"/>
          <w:szCs w:val="20"/>
        </w:rPr>
        <w:t xml:space="preserve"> (with Distinction)</w:t>
      </w:r>
      <w:r w:rsidRPr="00E01B41">
        <w:rPr>
          <w:rFonts w:ascii="Arial" w:hAnsi="Arial" w:cs="Arial"/>
          <w:sz w:val="20"/>
          <w:szCs w:val="20"/>
        </w:rPr>
        <w:t>. University of Nottingham, 2020</w:t>
      </w:r>
    </w:p>
    <w:p w14:paraId="043D9549" w14:textId="77777777" w:rsidR="00BD0130" w:rsidRPr="00E01B41" w:rsidRDefault="00BD0130" w:rsidP="001D5CA1">
      <w:pPr>
        <w:numPr>
          <w:ilvl w:val="0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Bachelor of Medicine and Bachelor of Surgery. University of Nottingham, 2012</w:t>
      </w:r>
    </w:p>
    <w:p w14:paraId="4994CEE3" w14:textId="77777777" w:rsidR="00BD0130" w:rsidRPr="00E01B41" w:rsidRDefault="00BD0130" w:rsidP="001D5CA1">
      <w:pPr>
        <w:numPr>
          <w:ilvl w:val="0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Bachelor of Medical Sciences with Honours. University of Nottingham, 2010</w:t>
      </w:r>
    </w:p>
    <w:p w14:paraId="79A9A374" w14:textId="77777777" w:rsidR="00BD0130" w:rsidRDefault="00BD0130" w:rsidP="001D5CA1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3C512523" w14:textId="0787B952" w:rsidR="00BD0130" w:rsidRPr="001D5CA1" w:rsidRDefault="00BD0130" w:rsidP="001D5CA1">
      <w:pPr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1D5CA1">
        <w:rPr>
          <w:rFonts w:ascii="Arial" w:hAnsi="Arial" w:cs="Arial"/>
          <w:sz w:val="20"/>
          <w:szCs w:val="20"/>
          <w:u w:val="single"/>
        </w:rPr>
        <w:t>Diplomas and Certificates</w:t>
      </w:r>
    </w:p>
    <w:p w14:paraId="526EBBBC" w14:textId="77777777" w:rsidR="00BD0130" w:rsidRPr="005B27DD" w:rsidRDefault="00BD0130" w:rsidP="001D5CA1">
      <w:pPr>
        <w:numPr>
          <w:ilvl w:val="3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5B27DD">
        <w:rPr>
          <w:rFonts w:ascii="Arial" w:hAnsi="Arial" w:cs="Arial"/>
          <w:sz w:val="20"/>
          <w:szCs w:val="20"/>
        </w:rPr>
        <w:t xml:space="preserve">Diploma </w:t>
      </w:r>
      <w:r>
        <w:rPr>
          <w:rFonts w:ascii="Arial" w:hAnsi="Arial" w:cs="Arial"/>
          <w:sz w:val="20"/>
          <w:szCs w:val="20"/>
        </w:rPr>
        <w:t>i</w:t>
      </w:r>
      <w:r w:rsidRPr="005B27DD">
        <w:rPr>
          <w:rFonts w:ascii="Arial" w:hAnsi="Arial" w:cs="Arial"/>
          <w:sz w:val="20"/>
          <w:szCs w:val="20"/>
        </w:rPr>
        <w:t xml:space="preserve">n </w:t>
      </w:r>
      <w:r>
        <w:rPr>
          <w:rFonts w:ascii="Arial" w:hAnsi="Arial" w:cs="Arial"/>
          <w:sz w:val="20"/>
          <w:szCs w:val="20"/>
        </w:rPr>
        <w:t>t</w:t>
      </w:r>
      <w:r w:rsidRPr="005B27DD">
        <w:rPr>
          <w:rFonts w:ascii="Arial" w:hAnsi="Arial" w:cs="Arial"/>
          <w:sz w:val="20"/>
          <w:szCs w:val="20"/>
        </w:rPr>
        <w:t xml:space="preserve">he Philosophy </w:t>
      </w:r>
      <w:r>
        <w:rPr>
          <w:rFonts w:ascii="Arial" w:hAnsi="Arial" w:cs="Arial"/>
          <w:sz w:val="20"/>
          <w:szCs w:val="20"/>
        </w:rPr>
        <w:t>o</w:t>
      </w:r>
      <w:r w:rsidRPr="005B27DD">
        <w:rPr>
          <w:rFonts w:ascii="Arial" w:hAnsi="Arial" w:cs="Arial"/>
          <w:sz w:val="20"/>
          <w:szCs w:val="20"/>
        </w:rPr>
        <w:t>f Medicine</w:t>
      </w:r>
      <w:r>
        <w:rPr>
          <w:rFonts w:ascii="Arial" w:hAnsi="Arial" w:cs="Arial"/>
          <w:sz w:val="20"/>
          <w:szCs w:val="20"/>
        </w:rPr>
        <w:t xml:space="preserve">. </w:t>
      </w:r>
      <w:r w:rsidRPr="005B27DD">
        <w:rPr>
          <w:rFonts w:ascii="Arial" w:hAnsi="Arial" w:cs="Arial"/>
          <w:sz w:val="20"/>
          <w:szCs w:val="20"/>
        </w:rPr>
        <w:t>The Worshipful Society of Apothecaries</w:t>
      </w:r>
      <w:r>
        <w:rPr>
          <w:rFonts w:ascii="Arial" w:hAnsi="Arial" w:cs="Arial"/>
          <w:sz w:val="20"/>
          <w:szCs w:val="20"/>
        </w:rPr>
        <w:t>, 2023</w:t>
      </w:r>
    </w:p>
    <w:p w14:paraId="155C4C85" w14:textId="77777777" w:rsidR="00BD0130" w:rsidRPr="00E01B41" w:rsidRDefault="00BD0130" w:rsidP="001D5CA1">
      <w:pPr>
        <w:numPr>
          <w:ilvl w:val="3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Diploma of Tropical Medicine &amp; Hygiene</w:t>
      </w:r>
      <w:r>
        <w:rPr>
          <w:rFonts w:ascii="Arial" w:hAnsi="Arial" w:cs="Arial"/>
          <w:sz w:val="20"/>
          <w:szCs w:val="20"/>
        </w:rPr>
        <w:t xml:space="preserve"> (with Distinction)</w:t>
      </w:r>
      <w:r w:rsidRPr="00E01B41">
        <w:rPr>
          <w:rFonts w:ascii="Arial" w:hAnsi="Arial" w:cs="Arial"/>
          <w:sz w:val="20"/>
          <w:szCs w:val="20"/>
        </w:rPr>
        <w:t>. Liverpool School of Tropical Medicine,</w:t>
      </w:r>
      <w:r>
        <w:rPr>
          <w:rFonts w:ascii="Arial" w:hAnsi="Arial" w:cs="Arial"/>
          <w:sz w:val="20"/>
          <w:szCs w:val="20"/>
        </w:rPr>
        <w:t xml:space="preserve"> </w:t>
      </w:r>
      <w:r w:rsidRPr="00E01B41">
        <w:rPr>
          <w:rFonts w:ascii="Arial" w:hAnsi="Arial" w:cs="Arial"/>
          <w:sz w:val="20"/>
          <w:szCs w:val="20"/>
        </w:rPr>
        <w:t>2020</w:t>
      </w:r>
    </w:p>
    <w:p w14:paraId="68D0DC62" w14:textId="77777777" w:rsidR="00BD0130" w:rsidRPr="00E01B41" w:rsidRDefault="00BD0130" w:rsidP="001D5CA1">
      <w:pPr>
        <w:numPr>
          <w:ilvl w:val="0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Diploma of the International Board of Lifestyle Medicine/British Society of Lifestyle Medicine</w:t>
      </w:r>
      <w:r>
        <w:rPr>
          <w:rFonts w:ascii="Arial" w:hAnsi="Arial" w:cs="Arial"/>
          <w:sz w:val="20"/>
          <w:szCs w:val="20"/>
        </w:rPr>
        <w:t>,</w:t>
      </w:r>
      <w:r w:rsidRPr="00E01B41">
        <w:rPr>
          <w:rFonts w:ascii="Arial" w:hAnsi="Arial" w:cs="Arial"/>
          <w:sz w:val="20"/>
          <w:szCs w:val="20"/>
        </w:rPr>
        <w:t xml:space="preserve"> 2019</w:t>
      </w:r>
    </w:p>
    <w:p w14:paraId="283A9582" w14:textId="4A73FCF7" w:rsidR="00BD0130" w:rsidRPr="00E01B41" w:rsidRDefault="00BD0130" w:rsidP="001D5CA1">
      <w:pPr>
        <w:numPr>
          <w:ilvl w:val="0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ostgraduate</w:t>
      </w:r>
      <w:r w:rsidRPr="00E01B41">
        <w:rPr>
          <w:rFonts w:ascii="Arial" w:hAnsi="Arial" w:cs="Arial"/>
          <w:sz w:val="20"/>
          <w:szCs w:val="20"/>
        </w:rPr>
        <w:t xml:space="preserve"> Certificate in Medical Education. University of Nottingham, 2018</w:t>
      </w:r>
    </w:p>
    <w:p w14:paraId="0B899410" w14:textId="77777777" w:rsidR="00BD0130" w:rsidRPr="00E01B41" w:rsidRDefault="00BD0130" w:rsidP="001D5CA1">
      <w:pPr>
        <w:numPr>
          <w:ilvl w:val="0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Diploma of the Royal College of Obstetricians and Gynaecologists, 2015</w:t>
      </w:r>
    </w:p>
    <w:p w14:paraId="1772D0B5" w14:textId="77777777" w:rsidR="00BD0130" w:rsidRPr="00E01B41" w:rsidRDefault="00BD0130" w:rsidP="001D5CA1">
      <w:pPr>
        <w:numPr>
          <w:ilvl w:val="0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Diploma of Child Health Foundation of Practice. Royal College of Paediatrics and Child Health, 2014</w:t>
      </w:r>
    </w:p>
    <w:p w14:paraId="22944E8F" w14:textId="77777777" w:rsidR="00BD0130" w:rsidRDefault="00BD0130" w:rsidP="001D5CA1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5F7B8ABB" w14:textId="3B31BB6C" w:rsidR="00BD0130" w:rsidRPr="001D5CA1" w:rsidRDefault="00BD0130" w:rsidP="001D5CA1">
      <w:pPr>
        <w:contextualSpacing/>
        <w:jc w:val="both"/>
        <w:rPr>
          <w:rFonts w:ascii="Arial" w:hAnsi="Arial" w:cs="Arial"/>
          <w:sz w:val="16"/>
          <w:szCs w:val="16"/>
          <w:u w:val="single"/>
        </w:rPr>
      </w:pPr>
      <w:r w:rsidRPr="001D5CA1">
        <w:rPr>
          <w:rFonts w:ascii="Arial" w:hAnsi="Arial" w:cs="Arial"/>
          <w:sz w:val="20"/>
          <w:szCs w:val="20"/>
          <w:u w:val="single"/>
        </w:rPr>
        <w:t>Training</w:t>
      </w:r>
    </w:p>
    <w:p w14:paraId="2D4E0CE7" w14:textId="5FBEAD20" w:rsidR="009D3562" w:rsidRDefault="009D3562" w:rsidP="001D5CA1">
      <w:pPr>
        <w:numPr>
          <w:ilvl w:val="3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BlueDot</w:t>
      </w:r>
      <w:proofErr w:type="spellEnd"/>
      <w:r>
        <w:rPr>
          <w:rFonts w:ascii="Arial" w:hAnsi="Arial" w:cs="Arial"/>
          <w:sz w:val="20"/>
          <w:szCs w:val="20"/>
        </w:rPr>
        <w:t xml:space="preserve"> Impact Biosecurity course, 2026</w:t>
      </w:r>
    </w:p>
    <w:p w14:paraId="08D5BA35" w14:textId="083D28AC" w:rsidR="00BD0130" w:rsidRDefault="00BD0130" w:rsidP="001D5CA1">
      <w:pPr>
        <w:numPr>
          <w:ilvl w:val="3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NIHR RCGP Associate Principal Investigator, 2025</w:t>
      </w:r>
    </w:p>
    <w:p w14:paraId="2C587EC2" w14:textId="77777777" w:rsidR="00BD0130" w:rsidRDefault="00BD0130" w:rsidP="001D5CA1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7AA0E4EF" w14:textId="1DB931FA" w:rsidR="001D5CA1" w:rsidRPr="001D5CA1" w:rsidRDefault="001D5CA1" w:rsidP="001D5CA1">
      <w:pPr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1D5CA1">
        <w:rPr>
          <w:rFonts w:ascii="Arial" w:hAnsi="Arial" w:cs="Arial"/>
          <w:b/>
          <w:bCs/>
          <w:sz w:val="22"/>
          <w:szCs w:val="22"/>
        </w:rPr>
        <w:t>Funding</w:t>
      </w:r>
      <w:r w:rsidR="00872406">
        <w:rPr>
          <w:rFonts w:ascii="Arial" w:hAnsi="Arial" w:cs="Arial"/>
          <w:b/>
          <w:bCs/>
          <w:sz w:val="22"/>
          <w:szCs w:val="22"/>
        </w:rPr>
        <w:t xml:space="preserve"> and Recognition</w:t>
      </w:r>
    </w:p>
    <w:p w14:paraId="47BEE4E7" w14:textId="77777777" w:rsidR="001D5CA1" w:rsidRPr="001D5CA1" w:rsidRDefault="001D5CA1" w:rsidP="001D5CA1">
      <w:pPr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1D5CA1">
        <w:rPr>
          <w:rFonts w:ascii="Arial" w:hAnsi="Arial" w:cs="Arial"/>
          <w:sz w:val="20"/>
          <w:szCs w:val="20"/>
          <w:u w:val="single"/>
        </w:rPr>
        <w:t>Funding</w:t>
      </w:r>
    </w:p>
    <w:p w14:paraId="01603CA0" w14:textId="77777777" w:rsidR="001D5CA1" w:rsidRDefault="001D5CA1" w:rsidP="001D5CA1">
      <w:pPr>
        <w:numPr>
          <w:ilvl w:val="0"/>
          <w:numId w:val="2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Recipient of </w:t>
      </w:r>
      <w:r w:rsidRPr="00BF4A5F">
        <w:rPr>
          <w:rFonts w:ascii="Arial" w:hAnsi="Arial" w:cs="Arial"/>
          <w:sz w:val="20"/>
          <w:szCs w:val="20"/>
        </w:rPr>
        <w:t>The Lord Rees (</w:t>
      </w:r>
      <w:proofErr w:type="spellStart"/>
      <w:r w:rsidRPr="00BF4A5F">
        <w:rPr>
          <w:rFonts w:ascii="Arial" w:hAnsi="Arial" w:cs="Arial"/>
          <w:sz w:val="20"/>
          <w:szCs w:val="20"/>
        </w:rPr>
        <w:t>Crausaz</w:t>
      </w:r>
      <w:proofErr w:type="spellEnd"/>
      <w:r w:rsidRPr="00BF4A5F">
        <w:rPr>
          <w:rFonts w:ascii="Arial" w:hAnsi="Arial" w:cs="Arial"/>
          <w:sz w:val="20"/>
          <w:szCs w:val="20"/>
        </w:rPr>
        <w:t xml:space="preserve"> Wordsworth) Studentship</w:t>
      </w:r>
      <w:r>
        <w:rPr>
          <w:rFonts w:ascii="Arial" w:hAnsi="Arial" w:cs="Arial"/>
          <w:sz w:val="20"/>
          <w:szCs w:val="20"/>
        </w:rPr>
        <w:t xml:space="preserve"> </w:t>
      </w:r>
      <w:r w:rsidRPr="00BF4A5F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4A5F">
        <w:rPr>
          <w:rFonts w:ascii="Arial" w:hAnsi="Arial" w:cs="Arial"/>
          <w:sz w:val="20"/>
          <w:szCs w:val="20"/>
        </w:rPr>
        <w:t>Trinity</w:t>
      </w:r>
      <w:r>
        <w:rPr>
          <w:rFonts w:ascii="Arial" w:hAnsi="Arial" w:cs="Arial"/>
          <w:sz w:val="20"/>
          <w:szCs w:val="20"/>
        </w:rPr>
        <w:t xml:space="preserve"> </w:t>
      </w:r>
      <w:r w:rsidRPr="00BF4A5F">
        <w:rPr>
          <w:rFonts w:ascii="Arial" w:hAnsi="Arial" w:cs="Arial"/>
          <w:sz w:val="20"/>
          <w:szCs w:val="20"/>
        </w:rPr>
        <w:t>Cambridge Research Studentship</w:t>
      </w:r>
      <w:r>
        <w:rPr>
          <w:rFonts w:ascii="Arial" w:hAnsi="Arial" w:cs="Arial"/>
          <w:sz w:val="20"/>
          <w:szCs w:val="20"/>
        </w:rPr>
        <w:t>:</w:t>
      </w:r>
    </w:p>
    <w:p w14:paraId="64027D45" w14:textId="77777777" w:rsidR="001D5CA1" w:rsidRDefault="001D5CA1" w:rsidP="001D5CA1">
      <w:pPr>
        <w:numPr>
          <w:ilvl w:val="1"/>
          <w:numId w:val="2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study MPhil in Global Risk and Resilience at University of Cambridge, 2025-2026</w:t>
      </w:r>
    </w:p>
    <w:p w14:paraId="4E8CB448" w14:textId="77777777" w:rsidR="001D5CA1" w:rsidRDefault="001D5CA1" w:rsidP="001D5CA1">
      <w:pPr>
        <w:numPr>
          <w:ilvl w:val="1"/>
          <w:numId w:val="2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 value = £</w:t>
      </w:r>
      <w:r w:rsidRPr="005441E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5</w:t>
      </w:r>
      <w:r w:rsidRPr="005441E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000 GBP</w:t>
      </w:r>
    </w:p>
    <w:p w14:paraId="06ED08E6" w14:textId="77777777" w:rsidR="001D5CA1" w:rsidRPr="005441EA" w:rsidRDefault="001D5CA1" w:rsidP="001D5CA1">
      <w:pPr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3B2741">
        <w:rPr>
          <w:rFonts w:ascii="Arial" w:hAnsi="Arial" w:cs="Arial"/>
          <w:sz w:val="20"/>
          <w:szCs w:val="20"/>
          <w:lang w:val="en-US"/>
        </w:rPr>
        <w:t>Open Philanthropy Project Early-Career Funding for Global Catastrophic Biological Risks</w:t>
      </w:r>
      <w:r>
        <w:rPr>
          <w:rFonts w:ascii="Arial" w:hAnsi="Arial" w:cs="Arial"/>
          <w:sz w:val="20"/>
          <w:szCs w:val="20"/>
          <w:lang w:val="en-US"/>
        </w:rPr>
        <w:t>:</w:t>
      </w:r>
    </w:p>
    <w:p w14:paraId="4E7B11C2" w14:textId="77777777" w:rsidR="001D5CA1" w:rsidRPr="005441EA" w:rsidRDefault="001D5CA1" w:rsidP="001D5CA1">
      <w:pPr>
        <w:numPr>
          <w:ilvl w:val="1"/>
          <w:numId w:val="2"/>
        </w:numPr>
        <w:ind w:left="70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 study </w:t>
      </w:r>
      <w:r w:rsidRPr="002D4D5D">
        <w:rPr>
          <w:rFonts w:ascii="Arial" w:hAnsi="Arial" w:cs="Arial"/>
          <w:sz w:val="20"/>
          <w:szCs w:val="20"/>
        </w:rPr>
        <w:t>Master of Public Health (Global Health)</w:t>
      </w:r>
      <w:r>
        <w:rPr>
          <w:rFonts w:ascii="Arial" w:hAnsi="Arial" w:cs="Arial"/>
          <w:sz w:val="20"/>
          <w:szCs w:val="20"/>
        </w:rPr>
        <w:t xml:space="preserve"> at University of Nottingham, 2019-2020</w:t>
      </w:r>
    </w:p>
    <w:p w14:paraId="62650DC6" w14:textId="77777777" w:rsidR="001D5CA1" w:rsidRPr="00EA0A90" w:rsidRDefault="001D5CA1" w:rsidP="001D5CA1">
      <w:pPr>
        <w:numPr>
          <w:ilvl w:val="1"/>
          <w:numId w:val="2"/>
        </w:numPr>
        <w:ind w:left="709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Total value = $30,000 USD</w:t>
      </w:r>
    </w:p>
    <w:p w14:paraId="59CE5E03" w14:textId="77777777" w:rsidR="001D5CA1" w:rsidRDefault="001D5CA1" w:rsidP="001D5CA1">
      <w:pPr>
        <w:contextualSpacing/>
        <w:jc w:val="both"/>
        <w:rPr>
          <w:rFonts w:ascii="Arial" w:hAnsi="Arial" w:cs="Arial"/>
          <w:b/>
        </w:rPr>
      </w:pPr>
    </w:p>
    <w:p w14:paraId="5CF9874F" w14:textId="77777777" w:rsidR="001D5CA1" w:rsidRPr="001D5CA1" w:rsidRDefault="001D5CA1" w:rsidP="001D5CA1">
      <w:pPr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1D5CA1">
        <w:rPr>
          <w:rFonts w:ascii="Arial" w:hAnsi="Arial" w:cs="Arial"/>
          <w:sz w:val="20"/>
          <w:szCs w:val="20"/>
          <w:u w:val="single"/>
        </w:rPr>
        <w:t>Awards</w:t>
      </w:r>
    </w:p>
    <w:p w14:paraId="6BC8C2F4" w14:textId="77777777" w:rsidR="001D5CA1" w:rsidRPr="002E5366" w:rsidRDefault="001D5CA1" w:rsidP="001D5CA1">
      <w:pPr>
        <w:numPr>
          <w:ilvl w:val="0"/>
          <w:numId w:val="2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Recipient of </w:t>
      </w:r>
      <w:r w:rsidRPr="002E5366">
        <w:rPr>
          <w:rFonts w:ascii="Arial" w:hAnsi="Arial" w:cs="Arial"/>
          <w:sz w:val="20"/>
          <w:szCs w:val="20"/>
        </w:rPr>
        <w:t>The Dr Teresa Tiffert Research Innovation Award</w:t>
      </w:r>
      <w:r>
        <w:rPr>
          <w:rFonts w:ascii="Arial" w:hAnsi="Arial" w:cs="Arial"/>
          <w:sz w:val="20"/>
          <w:szCs w:val="20"/>
        </w:rPr>
        <w:t>, Robinson College, University of Cambridge:</w:t>
      </w:r>
    </w:p>
    <w:p w14:paraId="0FEC0201" w14:textId="77777777" w:rsidR="001D5CA1" w:rsidRPr="00BF4A5F" w:rsidRDefault="001D5CA1" w:rsidP="001D5CA1">
      <w:pPr>
        <w:numPr>
          <w:ilvl w:val="1"/>
          <w:numId w:val="2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Total value = £2,500 GBP</w:t>
      </w:r>
    </w:p>
    <w:p w14:paraId="6C15A179" w14:textId="77777777" w:rsidR="001D5CA1" w:rsidRPr="005B27DD" w:rsidRDefault="001D5CA1" w:rsidP="001D5CA1">
      <w:pPr>
        <w:numPr>
          <w:ilvl w:val="3"/>
          <w:numId w:val="2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5B27DD">
        <w:rPr>
          <w:rFonts w:ascii="Arial" w:hAnsi="Arial" w:cs="Arial"/>
          <w:sz w:val="20"/>
          <w:szCs w:val="20"/>
        </w:rPr>
        <w:t>The Worshipful Society of Apothecaries</w:t>
      </w:r>
      <w:r>
        <w:rPr>
          <w:rFonts w:ascii="Arial" w:hAnsi="Arial" w:cs="Arial"/>
          <w:sz w:val="20"/>
          <w:szCs w:val="20"/>
        </w:rPr>
        <w:t xml:space="preserve"> </w:t>
      </w:r>
      <w:r w:rsidRPr="005B27DD">
        <w:rPr>
          <w:rFonts w:ascii="Arial" w:hAnsi="Arial" w:cs="Arial"/>
          <w:sz w:val="20"/>
          <w:szCs w:val="20"/>
        </w:rPr>
        <w:t xml:space="preserve">Diploma </w:t>
      </w:r>
      <w:r>
        <w:rPr>
          <w:rFonts w:ascii="Arial" w:hAnsi="Arial" w:cs="Arial"/>
          <w:sz w:val="20"/>
          <w:szCs w:val="20"/>
        </w:rPr>
        <w:t>i</w:t>
      </w:r>
      <w:r w:rsidRPr="005B27DD">
        <w:rPr>
          <w:rFonts w:ascii="Arial" w:hAnsi="Arial" w:cs="Arial"/>
          <w:sz w:val="20"/>
          <w:szCs w:val="20"/>
        </w:rPr>
        <w:t xml:space="preserve">n </w:t>
      </w:r>
      <w:r>
        <w:rPr>
          <w:rFonts w:ascii="Arial" w:hAnsi="Arial" w:cs="Arial"/>
          <w:sz w:val="20"/>
          <w:szCs w:val="20"/>
        </w:rPr>
        <w:t>t</w:t>
      </w:r>
      <w:r w:rsidRPr="005B27DD">
        <w:rPr>
          <w:rFonts w:ascii="Arial" w:hAnsi="Arial" w:cs="Arial"/>
          <w:sz w:val="20"/>
          <w:szCs w:val="20"/>
        </w:rPr>
        <w:t xml:space="preserve">he Philosophy </w:t>
      </w:r>
      <w:r>
        <w:rPr>
          <w:rFonts w:ascii="Arial" w:hAnsi="Arial" w:cs="Arial"/>
          <w:sz w:val="20"/>
          <w:szCs w:val="20"/>
        </w:rPr>
        <w:t>o</w:t>
      </w:r>
      <w:r w:rsidRPr="005B27DD">
        <w:rPr>
          <w:rFonts w:ascii="Arial" w:hAnsi="Arial" w:cs="Arial"/>
          <w:sz w:val="20"/>
          <w:szCs w:val="20"/>
        </w:rPr>
        <w:t>f Medicine</w:t>
      </w:r>
      <w:r>
        <w:rPr>
          <w:rFonts w:ascii="Arial" w:hAnsi="Arial" w:cs="Arial"/>
          <w:sz w:val="20"/>
          <w:szCs w:val="20"/>
        </w:rPr>
        <w:t xml:space="preserve"> Best Dissertation Prize 2023</w:t>
      </w:r>
    </w:p>
    <w:p w14:paraId="0763A3C9" w14:textId="77777777" w:rsidR="001D5CA1" w:rsidRPr="00A0706B" w:rsidRDefault="001D5CA1" w:rsidP="001D5CA1">
      <w:pPr>
        <w:numPr>
          <w:ilvl w:val="0"/>
          <w:numId w:val="2"/>
        </w:numPr>
        <w:ind w:left="0"/>
        <w:jc w:val="both"/>
        <w:rPr>
          <w:rFonts w:ascii="Arial" w:hAnsi="Arial" w:cs="Arial"/>
          <w:sz w:val="20"/>
          <w:szCs w:val="20"/>
        </w:rPr>
      </w:pPr>
      <w:r w:rsidRPr="00A0706B">
        <w:rPr>
          <w:rFonts w:ascii="Arial" w:hAnsi="Arial" w:cs="Arial"/>
          <w:sz w:val="20"/>
          <w:szCs w:val="20"/>
        </w:rPr>
        <w:t xml:space="preserve">The No5 Barristers’ Chambers Prize for the Best Dissertation in Medical Ethics and Law, 2021-2022, Keele University </w:t>
      </w:r>
    </w:p>
    <w:p w14:paraId="148F1BB5" w14:textId="77777777" w:rsidR="001D5CA1" w:rsidRDefault="001D5CA1" w:rsidP="001D5CA1">
      <w:pPr>
        <w:numPr>
          <w:ilvl w:val="0"/>
          <w:numId w:val="2"/>
        </w:numPr>
        <w:ind w:left="0"/>
        <w:jc w:val="both"/>
        <w:rPr>
          <w:rFonts w:ascii="Arial" w:hAnsi="Arial" w:cs="Arial"/>
          <w:sz w:val="20"/>
          <w:szCs w:val="20"/>
        </w:rPr>
      </w:pPr>
      <w:r w:rsidRPr="002D4D5D">
        <w:rPr>
          <w:rFonts w:ascii="Arial" w:hAnsi="Arial" w:cs="Arial"/>
          <w:sz w:val="20"/>
          <w:szCs w:val="20"/>
        </w:rPr>
        <w:t>University of Nottingham Master of Public Health (Global Health) Course Prize 2019-2020</w:t>
      </w:r>
    </w:p>
    <w:p w14:paraId="51269F62" w14:textId="77777777" w:rsidR="001D5CA1" w:rsidRDefault="001D5CA1" w:rsidP="001D5CA1">
      <w:pPr>
        <w:contextualSpacing/>
        <w:jc w:val="both"/>
        <w:rPr>
          <w:rFonts w:ascii="Arial" w:hAnsi="Arial" w:cs="Arial"/>
          <w:b/>
        </w:rPr>
      </w:pPr>
    </w:p>
    <w:p w14:paraId="51BD4805" w14:textId="1FD4DFD8" w:rsidR="001D5CA1" w:rsidRPr="001D5CA1" w:rsidRDefault="001D5CA1" w:rsidP="001D5CA1">
      <w:pPr>
        <w:contextualSpacing/>
        <w:jc w:val="both"/>
        <w:rPr>
          <w:rFonts w:ascii="Arial" w:hAnsi="Arial" w:cs="Arial"/>
          <w:sz w:val="20"/>
          <w:szCs w:val="20"/>
          <w:u w:val="single"/>
        </w:rPr>
      </w:pPr>
      <w:r w:rsidRPr="001D5CA1">
        <w:rPr>
          <w:rFonts w:ascii="Arial" w:hAnsi="Arial" w:cs="Arial"/>
          <w:sz w:val="20"/>
          <w:szCs w:val="20"/>
          <w:u w:val="single"/>
        </w:rPr>
        <w:t>Fellowships</w:t>
      </w:r>
      <w:r w:rsidR="00B33F55">
        <w:rPr>
          <w:rFonts w:ascii="Arial" w:hAnsi="Arial" w:cs="Arial"/>
          <w:sz w:val="20"/>
          <w:szCs w:val="20"/>
          <w:u w:val="single"/>
        </w:rPr>
        <w:t xml:space="preserve"> and Memberships</w:t>
      </w:r>
    </w:p>
    <w:p w14:paraId="6580C45A" w14:textId="77777777" w:rsidR="001D5CA1" w:rsidRDefault="001D5CA1" w:rsidP="001D5CA1">
      <w:pPr>
        <w:numPr>
          <w:ilvl w:val="0"/>
          <w:numId w:val="2"/>
        </w:numPr>
        <w:ind w:left="0"/>
        <w:jc w:val="both"/>
        <w:rPr>
          <w:rFonts w:ascii="Arial" w:hAnsi="Arial" w:cs="Arial"/>
          <w:sz w:val="20"/>
          <w:szCs w:val="20"/>
        </w:rPr>
      </w:pPr>
      <w:r w:rsidRPr="00A8750F">
        <w:rPr>
          <w:rFonts w:ascii="Arial" w:hAnsi="Arial" w:cs="Arial"/>
          <w:sz w:val="20"/>
          <w:szCs w:val="20"/>
        </w:rPr>
        <w:t xml:space="preserve">Council on Strategic Risks </w:t>
      </w:r>
      <w:r>
        <w:rPr>
          <w:rFonts w:ascii="Arial" w:hAnsi="Arial" w:cs="Arial"/>
          <w:sz w:val="20"/>
          <w:szCs w:val="20"/>
        </w:rPr>
        <w:t xml:space="preserve">Mid-Career </w:t>
      </w:r>
      <w:r w:rsidRPr="00A8750F">
        <w:rPr>
          <w:rFonts w:ascii="Arial" w:hAnsi="Arial" w:cs="Arial"/>
          <w:sz w:val="20"/>
          <w:szCs w:val="20"/>
        </w:rPr>
        <w:t>Biodefense Bootcamp Fellow, Washington DC, July 2026</w:t>
      </w:r>
    </w:p>
    <w:p w14:paraId="17F9970D" w14:textId="77777777" w:rsidR="001D5CA1" w:rsidRPr="00BD0130" w:rsidRDefault="001D5CA1" w:rsidP="001D5CA1">
      <w:pPr>
        <w:numPr>
          <w:ilvl w:val="0"/>
          <w:numId w:val="2"/>
        </w:numPr>
        <w:ind w:left="0"/>
        <w:jc w:val="both"/>
        <w:rPr>
          <w:rFonts w:ascii="Arial" w:hAnsi="Arial" w:cs="Arial"/>
          <w:sz w:val="20"/>
          <w:szCs w:val="20"/>
        </w:rPr>
      </w:pPr>
      <w:r w:rsidRPr="00BD0130">
        <w:rPr>
          <w:rFonts w:ascii="Arial" w:hAnsi="Arial" w:cs="Arial"/>
          <w:sz w:val="20"/>
          <w:szCs w:val="20"/>
        </w:rPr>
        <w:t>Advance HE Fellow (Fellow of the Higher Education Academy), 2020</w:t>
      </w:r>
    </w:p>
    <w:p w14:paraId="25806DBE" w14:textId="2298D450" w:rsidR="008B6844" w:rsidRPr="00B33F55" w:rsidRDefault="001D5CA1" w:rsidP="001D5CA1">
      <w:pPr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3B2741">
        <w:rPr>
          <w:rFonts w:ascii="Arial" w:hAnsi="Arial" w:cs="Arial"/>
          <w:sz w:val="20"/>
          <w:szCs w:val="20"/>
        </w:rPr>
        <w:t>Health Education East Midlands GP Fellowship</w:t>
      </w:r>
      <w:r>
        <w:rPr>
          <w:rFonts w:ascii="Arial" w:hAnsi="Arial" w:cs="Arial"/>
          <w:sz w:val="20"/>
          <w:szCs w:val="20"/>
        </w:rPr>
        <w:t xml:space="preserve"> – Medical Education, 2017-2018</w:t>
      </w:r>
    </w:p>
    <w:p w14:paraId="5ADFE3F7" w14:textId="14230E97" w:rsidR="001D5CA1" w:rsidRPr="001D5CA1" w:rsidRDefault="001D5CA1" w:rsidP="001D5CA1">
      <w:pPr>
        <w:numPr>
          <w:ilvl w:val="0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Member of the Royal College of General Practitioners, 2017</w:t>
      </w:r>
    </w:p>
    <w:p w14:paraId="63F29C45" w14:textId="77777777" w:rsidR="001D5CA1" w:rsidRDefault="001D5CA1" w:rsidP="001D5CA1">
      <w:pPr>
        <w:tabs>
          <w:tab w:val="left" w:pos="2552"/>
        </w:tabs>
        <w:jc w:val="both"/>
        <w:rPr>
          <w:rFonts w:ascii="Arial" w:hAnsi="Arial" w:cs="Arial"/>
          <w:sz w:val="20"/>
          <w:szCs w:val="20"/>
        </w:rPr>
      </w:pPr>
    </w:p>
    <w:p w14:paraId="39D5A863" w14:textId="43F35230" w:rsidR="003B579C" w:rsidRPr="003B579C" w:rsidRDefault="003B579C" w:rsidP="003B579C">
      <w:pPr>
        <w:contextualSpacing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Presentations</w:t>
      </w:r>
    </w:p>
    <w:p w14:paraId="64819CEF" w14:textId="3E9A8312" w:rsidR="003B579C" w:rsidRPr="003B579C" w:rsidRDefault="003B579C" w:rsidP="003B579C">
      <w:pPr>
        <w:numPr>
          <w:ilvl w:val="0"/>
          <w:numId w:val="2"/>
        </w:numPr>
        <w:ind w:left="0"/>
        <w:jc w:val="both"/>
        <w:rPr>
          <w:rFonts w:ascii="Arial" w:hAnsi="Arial" w:cs="Arial"/>
          <w:bCs/>
          <w:sz w:val="20"/>
          <w:szCs w:val="20"/>
        </w:rPr>
      </w:pPr>
      <w:r w:rsidRPr="003B579C">
        <w:rPr>
          <w:rFonts w:ascii="Arial" w:hAnsi="Arial" w:cs="Arial"/>
          <w:bCs/>
          <w:sz w:val="20"/>
          <w:szCs w:val="20"/>
        </w:rPr>
        <w:t>R Armitage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Pr="003B579C">
        <w:rPr>
          <w:rFonts w:ascii="Arial" w:hAnsi="Arial" w:cs="Arial"/>
          <w:sz w:val="20"/>
          <w:szCs w:val="20"/>
        </w:rPr>
        <w:t>Should your GP help you give one of your kidneys to a stranger?</w:t>
      </w:r>
      <w:r>
        <w:rPr>
          <w:rFonts w:ascii="Arial" w:hAnsi="Arial" w:cs="Arial"/>
          <w:sz w:val="20"/>
          <w:szCs w:val="20"/>
        </w:rPr>
        <w:t xml:space="preserve"> </w:t>
      </w:r>
      <w:r w:rsidRPr="003B579C">
        <w:rPr>
          <w:rFonts w:ascii="Arial" w:hAnsi="Arial" w:cs="Arial"/>
          <w:sz w:val="20"/>
          <w:szCs w:val="20"/>
        </w:rPr>
        <w:t>Presented as the Sydney Selwyn Lecture</w:t>
      </w:r>
      <w:r>
        <w:rPr>
          <w:rFonts w:ascii="Arial" w:hAnsi="Arial" w:cs="Arial"/>
          <w:sz w:val="20"/>
          <w:szCs w:val="20"/>
        </w:rPr>
        <w:t xml:space="preserve"> at </w:t>
      </w:r>
      <w:r w:rsidRPr="005B27DD">
        <w:rPr>
          <w:rFonts w:ascii="Arial" w:hAnsi="Arial" w:cs="Arial"/>
          <w:sz w:val="20"/>
          <w:szCs w:val="20"/>
        </w:rPr>
        <w:t>The Worshipful Society of Apothecaries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B579C">
        <w:rPr>
          <w:rFonts w:ascii="Arial" w:hAnsi="Arial" w:cs="Arial"/>
          <w:sz w:val="20"/>
          <w:szCs w:val="20"/>
        </w:rPr>
        <w:t>Apothecaries</w:t>
      </w:r>
      <w:proofErr w:type="spellEnd"/>
      <w:r w:rsidRPr="003B579C">
        <w:rPr>
          <w:rFonts w:ascii="Arial" w:hAnsi="Arial" w:cs="Arial"/>
          <w:sz w:val="20"/>
          <w:szCs w:val="20"/>
        </w:rPr>
        <w:t>' Hall, London, 07 November 2023</w:t>
      </w:r>
    </w:p>
    <w:p w14:paraId="5FAA98D1" w14:textId="77777777" w:rsidR="003B579C" w:rsidRPr="00E01B41" w:rsidRDefault="003B579C" w:rsidP="001D5CA1">
      <w:pPr>
        <w:tabs>
          <w:tab w:val="left" w:pos="2552"/>
        </w:tabs>
        <w:jc w:val="both"/>
        <w:rPr>
          <w:rFonts w:ascii="Arial" w:hAnsi="Arial" w:cs="Arial"/>
          <w:sz w:val="20"/>
          <w:szCs w:val="20"/>
        </w:rPr>
      </w:pPr>
    </w:p>
    <w:p w14:paraId="2E3F1364" w14:textId="63984FC1" w:rsidR="003243C6" w:rsidRPr="001D5CA1" w:rsidRDefault="008B6844" w:rsidP="001D5CA1">
      <w:pPr>
        <w:tabs>
          <w:tab w:val="left" w:pos="2552"/>
        </w:tabs>
        <w:jc w:val="both"/>
        <w:rPr>
          <w:rFonts w:ascii="Arial" w:hAnsi="Arial" w:cs="Arial"/>
          <w:b/>
          <w:sz w:val="22"/>
          <w:szCs w:val="22"/>
        </w:rPr>
      </w:pPr>
      <w:r w:rsidRPr="001D5CA1">
        <w:rPr>
          <w:rFonts w:ascii="Arial" w:hAnsi="Arial" w:cs="Arial"/>
          <w:b/>
          <w:sz w:val="22"/>
          <w:szCs w:val="22"/>
        </w:rPr>
        <w:t xml:space="preserve">Employment </w:t>
      </w:r>
    </w:p>
    <w:p w14:paraId="6F9193D3" w14:textId="2A136E32" w:rsidR="00DF074B" w:rsidRDefault="00DF074B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01/0</w:t>
      </w:r>
      <w:r w:rsidR="00197FB0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/2026 – present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97FB0" w:rsidRPr="00197FB0">
        <w:rPr>
          <w:rFonts w:ascii="Arial" w:hAnsi="Arial" w:cs="Arial"/>
          <w:b/>
          <w:bCs/>
          <w:sz w:val="20"/>
          <w:szCs w:val="20"/>
        </w:rPr>
        <w:t xml:space="preserve">Founder, </w:t>
      </w:r>
      <w:r w:rsidRPr="00197FB0">
        <w:rPr>
          <w:rFonts w:ascii="Arial" w:hAnsi="Arial" w:cs="Arial"/>
          <w:b/>
          <w:bCs/>
          <w:sz w:val="20"/>
          <w:szCs w:val="20"/>
        </w:rPr>
        <w:t>Dr</w:t>
      </w:r>
      <w:r w:rsidRPr="00DF074B">
        <w:rPr>
          <w:rFonts w:ascii="Arial" w:hAnsi="Arial" w:cs="Arial"/>
          <w:b/>
          <w:bCs/>
          <w:sz w:val="20"/>
          <w:szCs w:val="20"/>
        </w:rPr>
        <w:t xml:space="preserve"> Rich Armitage Postgraduate Consulting</w:t>
      </w:r>
    </w:p>
    <w:p w14:paraId="4340F74E" w14:textId="6768517A" w:rsidR="00DF074B" w:rsidRPr="00DF074B" w:rsidRDefault="00DF074B" w:rsidP="001D5CA1">
      <w:pPr>
        <w:tabs>
          <w:tab w:val="left" w:pos="0"/>
        </w:tabs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E383E">
        <w:rPr>
          <w:rFonts w:ascii="Arial" w:hAnsi="Arial" w:cs="Arial"/>
          <w:i/>
          <w:iCs/>
          <w:sz w:val="20"/>
          <w:szCs w:val="20"/>
        </w:rPr>
        <w:t>One-to-one</w:t>
      </w:r>
      <w:r w:rsidRPr="00DF074B">
        <w:rPr>
          <w:rFonts w:ascii="Arial" w:hAnsi="Arial" w:cs="Arial"/>
          <w:i/>
          <w:iCs/>
          <w:sz w:val="20"/>
          <w:szCs w:val="20"/>
        </w:rPr>
        <w:t xml:space="preserve"> consulting service for postgraduate applicants and students</w:t>
      </w:r>
    </w:p>
    <w:p w14:paraId="796BCB87" w14:textId="77777777" w:rsidR="00DF074B" w:rsidRDefault="00DF074B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596E517C" w14:textId="7CE81C46" w:rsidR="003B1FCE" w:rsidRPr="003B1FCE" w:rsidRDefault="003B1FCE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3B1FCE">
        <w:rPr>
          <w:rFonts w:ascii="Arial" w:hAnsi="Arial" w:cs="Arial"/>
          <w:sz w:val="20"/>
          <w:szCs w:val="20"/>
        </w:rPr>
        <w:t>28/12/2025 – 23/01/2026</w:t>
      </w:r>
      <w:r w:rsidRPr="003B1FCE">
        <w:rPr>
          <w:rFonts w:ascii="Arial" w:hAnsi="Arial" w:cs="Arial"/>
          <w:sz w:val="20"/>
          <w:szCs w:val="20"/>
        </w:rPr>
        <w:tab/>
      </w:r>
      <w:r w:rsidRPr="003B1FCE">
        <w:rPr>
          <w:rFonts w:ascii="Arial" w:hAnsi="Arial" w:cs="Arial"/>
          <w:b/>
          <w:sz w:val="20"/>
          <w:szCs w:val="20"/>
        </w:rPr>
        <w:t>GP, Gaza deployment, UK-Med Emergency Medical Team</w:t>
      </w:r>
    </w:p>
    <w:p w14:paraId="7838F309" w14:textId="77777777" w:rsidR="003B1FCE" w:rsidRPr="000B1600" w:rsidRDefault="003B1FCE" w:rsidP="001D5CA1">
      <w:pPr>
        <w:tabs>
          <w:tab w:val="left" w:pos="0"/>
        </w:tabs>
        <w:contextualSpacing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7A0C">
        <w:rPr>
          <w:rFonts w:ascii="Arial" w:hAnsi="Arial" w:cs="Arial"/>
          <w:b/>
          <w:sz w:val="20"/>
          <w:szCs w:val="20"/>
        </w:rPr>
        <w:tab/>
      </w:r>
      <w:r w:rsidRPr="00787A0C">
        <w:rPr>
          <w:rFonts w:ascii="Arial" w:hAnsi="Arial" w:cs="Arial"/>
          <w:b/>
          <w:sz w:val="20"/>
          <w:szCs w:val="20"/>
        </w:rPr>
        <w:tab/>
      </w:r>
      <w:r w:rsidRPr="00787A0C">
        <w:rPr>
          <w:rFonts w:ascii="Arial" w:hAnsi="Arial" w:cs="Arial"/>
          <w:b/>
          <w:sz w:val="20"/>
          <w:szCs w:val="20"/>
        </w:rPr>
        <w:tab/>
      </w:r>
      <w:r w:rsidRPr="00787A0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>Gaza City, Gaza Strip, Palestine</w:t>
      </w:r>
    </w:p>
    <w:p w14:paraId="6911581D" w14:textId="77777777" w:rsidR="003B1FCE" w:rsidRDefault="003B1FCE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7E3CBE18" w14:textId="395892AB" w:rsidR="00981F48" w:rsidRPr="00981F48" w:rsidRDefault="00981F48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August 2025 – present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81F48">
        <w:rPr>
          <w:rFonts w:ascii="Arial" w:hAnsi="Arial" w:cs="Arial"/>
          <w:b/>
          <w:sz w:val="20"/>
          <w:szCs w:val="20"/>
        </w:rPr>
        <w:t xml:space="preserve">Associate Editor, </w:t>
      </w:r>
      <w:r w:rsidRPr="00981F48">
        <w:rPr>
          <w:rFonts w:ascii="Arial" w:hAnsi="Arial" w:cs="Arial"/>
          <w:b/>
          <w:i/>
          <w:iCs/>
          <w:sz w:val="20"/>
          <w:szCs w:val="20"/>
        </w:rPr>
        <w:t>Journal of Evaluation in Clinical Practice</w:t>
      </w:r>
    </w:p>
    <w:p w14:paraId="3D56FE7C" w14:textId="77777777" w:rsidR="003844FD" w:rsidRDefault="00981F48" w:rsidP="001D5CA1">
      <w:pPr>
        <w:tabs>
          <w:tab w:val="left" w:pos="0"/>
        </w:tabs>
        <w:contextualSpacing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7A0C">
        <w:rPr>
          <w:rFonts w:ascii="Arial" w:hAnsi="Arial" w:cs="Arial"/>
          <w:bCs/>
          <w:i/>
          <w:iCs/>
          <w:sz w:val="20"/>
          <w:szCs w:val="20"/>
        </w:rPr>
        <w:tab/>
      </w:r>
    </w:p>
    <w:p w14:paraId="34C2AFE1" w14:textId="741258F5" w:rsidR="003844FD" w:rsidRPr="00981F48" w:rsidRDefault="003844FD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April 2025 – </w:t>
      </w:r>
      <w:r w:rsidR="00C0264D">
        <w:rPr>
          <w:rFonts w:ascii="Arial" w:hAnsi="Arial" w:cs="Arial"/>
          <w:sz w:val="20"/>
          <w:szCs w:val="20"/>
        </w:rPr>
        <w:t>October 2026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NIHR Associate PI Scheme</w:t>
      </w:r>
    </w:p>
    <w:p w14:paraId="06D50237" w14:textId="71C62C13" w:rsidR="003844FD" w:rsidRDefault="003844FD" w:rsidP="001D5CA1">
      <w:pPr>
        <w:tabs>
          <w:tab w:val="left" w:pos="0"/>
        </w:tabs>
        <w:contextualSpacing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  <w:t xml:space="preserve">Working on </w:t>
      </w:r>
      <w:proofErr w:type="spellStart"/>
      <w:r>
        <w:rPr>
          <w:rFonts w:ascii="Arial" w:hAnsi="Arial" w:cs="Arial"/>
          <w:bCs/>
          <w:i/>
          <w:iCs/>
          <w:sz w:val="20"/>
          <w:szCs w:val="20"/>
        </w:rPr>
        <w:t>BiVISTA</w:t>
      </w:r>
      <w:proofErr w:type="spellEnd"/>
      <w:r>
        <w:rPr>
          <w:rFonts w:ascii="Arial" w:hAnsi="Arial" w:cs="Arial"/>
          <w:bCs/>
          <w:i/>
          <w:iCs/>
          <w:sz w:val="20"/>
          <w:szCs w:val="20"/>
        </w:rPr>
        <w:t xml:space="preserve"> clinical trial, Oxford Vaccine Group</w:t>
      </w:r>
    </w:p>
    <w:p w14:paraId="20086CA5" w14:textId="4D6DC2BF" w:rsidR="00981F48" w:rsidRPr="00981F48" w:rsidRDefault="00981F48" w:rsidP="001D5CA1">
      <w:pPr>
        <w:tabs>
          <w:tab w:val="left" w:pos="0"/>
        </w:tabs>
        <w:contextualSpacing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7A0C">
        <w:rPr>
          <w:rFonts w:ascii="Arial" w:hAnsi="Arial" w:cs="Arial"/>
          <w:bCs/>
          <w:i/>
          <w:iCs/>
          <w:sz w:val="20"/>
          <w:szCs w:val="20"/>
        </w:rPr>
        <w:lastRenderedPageBreak/>
        <w:tab/>
      </w:r>
      <w:r w:rsidRPr="00787A0C">
        <w:rPr>
          <w:rFonts w:ascii="Arial" w:hAnsi="Arial" w:cs="Arial"/>
          <w:bCs/>
          <w:i/>
          <w:iCs/>
          <w:sz w:val="20"/>
          <w:szCs w:val="20"/>
        </w:rPr>
        <w:tab/>
      </w:r>
      <w:r w:rsidRPr="00787A0C">
        <w:rPr>
          <w:rFonts w:ascii="Arial" w:hAnsi="Arial" w:cs="Arial"/>
          <w:bCs/>
          <w:i/>
          <w:iCs/>
          <w:sz w:val="20"/>
          <w:szCs w:val="20"/>
        </w:rPr>
        <w:tab/>
      </w:r>
    </w:p>
    <w:p w14:paraId="478DDAA1" w14:textId="6D179790" w:rsidR="00726D3A" w:rsidRPr="00786DDA" w:rsidRDefault="00726D3A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February 2025 – present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Honorary Clinical Assistant Professor</w:t>
      </w:r>
      <w:r>
        <w:rPr>
          <w:rFonts w:ascii="Arial" w:hAnsi="Arial" w:cs="Arial"/>
          <w:sz w:val="20"/>
          <w:szCs w:val="20"/>
        </w:rPr>
        <w:t xml:space="preserve"> (</w:t>
      </w:r>
      <w:r w:rsidRPr="00786DDA">
        <w:rPr>
          <w:rFonts w:ascii="Arial" w:hAnsi="Arial" w:cs="Arial"/>
          <w:b/>
          <w:sz w:val="20"/>
          <w:szCs w:val="20"/>
        </w:rPr>
        <w:t>School of Medicine</w:t>
      </w:r>
      <w:r>
        <w:rPr>
          <w:rFonts w:ascii="Arial" w:hAnsi="Arial" w:cs="Arial"/>
          <w:b/>
          <w:sz w:val="20"/>
          <w:szCs w:val="20"/>
        </w:rPr>
        <w:t>)</w:t>
      </w:r>
    </w:p>
    <w:p w14:paraId="28093492" w14:textId="77777777" w:rsidR="00726D3A" w:rsidRPr="00786DDA" w:rsidRDefault="00726D3A" w:rsidP="001D5CA1">
      <w:pPr>
        <w:tabs>
          <w:tab w:val="left" w:pos="0"/>
        </w:tabs>
        <w:contextualSpacing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786DDA">
        <w:rPr>
          <w:rFonts w:ascii="Arial" w:hAnsi="Arial" w:cs="Arial"/>
          <w:bCs/>
          <w:i/>
          <w:iCs/>
          <w:sz w:val="20"/>
          <w:szCs w:val="20"/>
        </w:rPr>
        <w:t>A</w:t>
      </w:r>
      <w:r w:rsidRPr="00766602">
        <w:rPr>
          <w:rFonts w:ascii="Arial" w:hAnsi="Arial" w:cs="Arial"/>
          <w:bCs/>
          <w:i/>
          <w:iCs/>
          <w:sz w:val="20"/>
          <w:szCs w:val="20"/>
        </w:rPr>
        <w:t>ligned to Academic Unit of Lifespan and Population</w:t>
      </w:r>
      <w:r w:rsidRPr="00786DDA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766602">
        <w:rPr>
          <w:rFonts w:ascii="Arial" w:hAnsi="Arial" w:cs="Arial"/>
          <w:bCs/>
          <w:i/>
          <w:iCs/>
          <w:sz w:val="20"/>
          <w:szCs w:val="20"/>
        </w:rPr>
        <w:t>Health</w:t>
      </w:r>
      <w:r w:rsidRPr="00786DDA">
        <w:rPr>
          <w:rFonts w:ascii="Arial" w:hAnsi="Arial" w:cs="Arial"/>
          <w:bCs/>
          <w:i/>
          <w:iCs/>
          <w:sz w:val="20"/>
          <w:szCs w:val="20"/>
        </w:rPr>
        <w:t xml:space="preserve">, </w:t>
      </w:r>
      <w:r w:rsidRPr="00786DDA">
        <w:rPr>
          <w:rFonts w:ascii="Arial" w:hAnsi="Arial" w:cs="Arial"/>
          <w:i/>
          <w:iCs/>
          <w:sz w:val="20"/>
          <w:szCs w:val="20"/>
        </w:rPr>
        <w:t>University of Nottingham</w:t>
      </w:r>
    </w:p>
    <w:p w14:paraId="398F3FC2" w14:textId="77777777" w:rsidR="00726D3A" w:rsidRDefault="00726D3A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618B7719" w14:textId="461F99F5" w:rsidR="00307B47" w:rsidRPr="00BC7D6F" w:rsidRDefault="00307B47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January 2025 – </w:t>
      </w:r>
      <w:r w:rsidR="00C0264D">
        <w:rPr>
          <w:rFonts w:ascii="Arial" w:hAnsi="Arial" w:cs="Arial"/>
          <w:sz w:val="20"/>
          <w:szCs w:val="20"/>
        </w:rPr>
        <w:t>June 2026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Nottingham City GP Alliance </w:t>
      </w:r>
      <w:r w:rsidR="003563F1">
        <w:rPr>
          <w:rFonts w:ascii="Arial" w:hAnsi="Arial" w:cs="Arial"/>
          <w:b/>
          <w:sz w:val="20"/>
          <w:szCs w:val="20"/>
        </w:rPr>
        <w:t xml:space="preserve">Commercial </w:t>
      </w:r>
      <w:r>
        <w:rPr>
          <w:rFonts w:ascii="Arial" w:hAnsi="Arial" w:cs="Arial"/>
          <w:b/>
          <w:sz w:val="20"/>
          <w:szCs w:val="20"/>
        </w:rPr>
        <w:t>Research Lead</w:t>
      </w:r>
    </w:p>
    <w:p w14:paraId="22A15F31" w14:textId="4D2DE659" w:rsidR="00307B47" w:rsidRDefault="00307B47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BC7D6F">
        <w:rPr>
          <w:rFonts w:ascii="Arial" w:hAnsi="Arial" w:cs="Arial"/>
          <w:i/>
          <w:sz w:val="20"/>
          <w:szCs w:val="20"/>
        </w:rPr>
        <w:t>Nottingham City GP Alliance, 79a Upper Parliament Street, Nottingham, NG1 6LD</w:t>
      </w:r>
    </w:p>
    <w:p w14:paraId="64210203" w14:textId="77777777" w:rsidR="00307B47" w:rsidRDefault="00307B47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057BC64A" w14:textId="2827B05E" w:rsidR="00BC7D6F" w:rsidRPr="00BC7D6F" w:rsidRDefault="00BC7D6F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June 2024 – </w:t>
      </w:r>
      <w:r w:rsidR="003243C6">
        <w:rPr>
          <w:rFonts w:ascii="Arial" w:hAnsi="Arial" w:cs="Arial"/>
          <w:sz w:val="20"/>
          <w:szCs w:val="20"/>
        </w:rPr>
        <w:t>March 202</w:t>
      </w:r>
      <w:r w:rsidR="006E067B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b/>
          <w:sz w:val="20"/>
          <w:szCs w:val="20"/>
        </w:rPr>
        <w:t>General Practitioner</w:t>
      </w:r>
      <w:r>
        <w:rPr>
          <w:rFonts w:ascii="Arial" w:hAnsi="Arial" w:cs="Arial"/>
          <w:b/>
          <w:sz w:val="20"/>
          <w:szCs w:val="20"/>
        </w:rPr>
        <w:t xml:space="preserve"> (Salaried)</w:t>
      </w:r>
    </w:p>
    <w:p w14:paraId="3F16AF79" w14:textId="131FA9A6" w:rsidR="00BC7D6F" w:rsidRPr="00BC7D6F" w:rsidRDefault="00BC7D6F" w:rsidP="001D5CA1">
      <w:pPr>
        <w:pStyle w:val="ListParagraph"/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BC7D6F">
        <w:rPr>
          <w:rFonts w:ascii="Arial" w:hAnsi="Arial" w:cs="Arial"/>
          <w:i/>
          <w:sz w:val="20"/>
          <w:szCs w:val="20"/>
        </w:rPr>
        <w:t xml:space="preserve">Nottingham City GP Alliance, 79a Upper Parliament Street, Nottingham, NG1 6LD </w:t>
      </w:r>
    </w:p>
    <w:p w14:paraId="3BB8E42F" w14:textId="77777777" w:rsidR="00BC7D6F" w:rsidRDefault="00BC7D6F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25B6CCF0" w14:textId="35D347F1" w:rsidR="00787A0C" w:rsidRPr="00787A0C" w:rsidRDefault="00787A0C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787A0C">
        <w:rPr>
          <w:rFonts w:ascii="Arial" w:hAnsi="Arial" w:cs="Arial"/>
          <w:sz w:val="20"/>
          <w:szCs w:val="20"/>
        </w:rPr>
        <w:t>28/02/2023 – 22/03/2023</w:t>
      </w:r>
      <w:r w:rsidRPr="00787A0C">
        <w:rPr>
          <w:rFonts w:ascii="Arial" w:hAnsi="Arial" w:cs="Arial"/>
          <w:sz w:val="20"/>
          <w:szCs w:val="20"/>
        </w:rPr>
        <w:tab/>
      </w:r>
      <w:r w:rsidRPr="00787A0C">
        <w:rPr>
          <w:rFonts w:ascii="Arial" w:hAnsi="Arial" w:cs="Arial"/>
          <w:b/>
          <w:sz w:val="20"/>
          <w:szCs w:val="20"/>
        </w:rPr>
        <w:t>GP and Staff Health</w:t>
      </w:r>
      <w:r w:rsidR="009E78FE">
        <w:rPr>
          <w:rFonts w:ascii="Arial" w:hAnsi="Arial" w:cs="Arial"/>
          <w:b/>
          <w:sz w:val="20"/>
          <w:szCs w:val="20"/>
        </w:rPr>
        <w:t xml:space="preserve"> Lead</w:t>
      </w:r>
      <w:r w:rsidRPr="00787A0C">
        <w:rPr>
          <w:rFonts w:ascii="Arial" w:hAnsi="Arial" w:cs="Arial"/>
          <w:b/>
          <w:sz w:val="20"/>
          <w:szCs w:val="20"/>
        </w:rPr>
        <w:t xml:space="preserve">, </w:t>
      </w:r>
      <w:r w:rsidRPr="00787A0C">
        <w:rPr>
          <w:rFonts w:ascii="Arial" w:hAnsi="Arial" w:cs="Arial"/>
          <w:b/>
          <w:bCs/>
          <w:sz w:val="20"/>
          <w:szCs w:val="20"/>
        </w:rPr>
        <w:t>Türkiye</w:t>
      </w:r>
      <w:r w:rsidRPr="00787A0C">
        <w:rPr>
          <w:rFonts w:ascii="Arial" w:hAnsi="Arial" w:cs="Arial"/>
          <w:b/>
          <w:sz w:val="20"/>
          <w:szCs w:val="20"/>
        </w:rPr>
        <w:t xml:space="preserve"> deployment, UK Emergency Medical Team</w:t>
      </w:r>
    </w:p>
    <w:p w14:paraId="70E0CD08" w14:textId="77777777" w:rsidR="00787A0C" w:rsidRPr="00787A0C" w:rsidRDefault="00787A0C" w:rsidP="001D5CA1">
      <w:pPr>
        <w:tabs>
          <w:tab w:val="left" w:pos="0"/>
        </w:tabs>
        <w:contextualSpacing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7A0C">
        <w:rPr>
          <w:rFonts w:ascii="Arial" w:hAnsi="Arial" w:cs="Arial"/>
          <w:b/>
          <w:sz w:val="20"/>
          <w:szCs w:val="20"/>
        </w:rPr>
        <w:tab/>
      </w:r>
      <w:r w:rsidRPr="00787A0C">
        <w:rPr>
          <w:rFonts w:ascii="Arial" w:hAnsi="Arial" w:cs="Arial"/>
          <w:b/>
          <w:sz w:val="20"/>
          <w:szCs w:val="20"/>
        </w:rPr>
        <w:tab/>
      </w:r>
      <w:r w:rsidRPr="00787A0C">
        <w:rPr>
          <w:rFonts w:ascii="Arial" w:hAnsi="Arial" w:cs="Arial"/>
          <w:b/>
          <w:sz w:val="20"/>
          <w:szCs w:val="20"/>
        </w:rPr>
        <w:tab/>
      </w:r>
      <w:r w:rsidRPr="00787A0C">
        <w:rPr>
          <w:rFonts w:ascii="Arial" w:hAnsi="Arial" w:cs="Arial"/>
          <w:b/>
          <w:sz w:val="20"/>
          <w:szCs w:val="20"/>
        </w:rPr>
        <w:tab/>
      </w:r>
      <w:r w:rsidRPr="00787A0C">
        <w:rPr>
          <w:rFonts w:ascii="Arial" w:hAnsi="Arial" w:cs="Arial"/>
          <w:bCs/>
          <w:i/>
          <w:iCs/>
          <w:sz w:val="20"/>
          <w:szCs w:val="20"/>
        </w:rPr>
        <w:t>Gaziantep (Türkoğlu), Southeast Türkiye</w:t>
      </w:r>
    </w:p>
    <w:p w14:paraId="7B2699EF" w14:textId="77777777" w:rsidR="00787A0C" w:rsidRPr="00787A0C" w:rsidRDefault="00787A0C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12EC6F52" w14:textId="2BC9F242" w:rsidR="00787A0C" w:rsidRPr="00787A0C" w:rsidRDefault="00787A0C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787A0C">
        <w:rPr>
          <w:rFonts w:ascii="Arial" w:hAnsi="Arial" w:cs="Arial"/>
          <w:sz w:val="20"/>
          <w:szCs w:val="20"/>
        </w:rPr>
        <w:t xml:space="preserve">07/08/2022 – </w:t>
      </w:r>
      <w:r w:rsidR="00D72063">
        <w:rPr>
          <w:rFonts w:ascii="Arial" w:hAnsi="Arial" w:cs="Arial"/>
          <w:sz w:val="20"/>
          <w:szCs w:val="20"/>
        </w:rPr>
        <w:t>15/01/2024</w:t>
      </w:r>
      <w:r w:rsidRPr="00787A0C">
        <w:rPr>
          <w:rFonts w:ascii="Arial" w:hAnsi="Arial" w:cs="Arial"/>
          <w:sz w:val="20"/>
          <w:szCs w:val="20"/>
        </w:rPr>
        <w:tab/>
      </w:r>
      <w:r w:rsidRPr="00787A0C">
        <w:rPr>
          <w:rFonts w:ascii="Arial" w:hAnsi="Arial" w:cs="Arial"/>
          <w:b/>
          <w:sz w:val="20"/>
          <w:szCs w:val="20"/>
        </w:rPr>
        <w:t xml:space="preserve">Associate Editor, </w:t>
      </w:r>
      <w:r w:rsidRPr="00071F4D">
        <w:rPr>
          <w:rFonts w:ascii="Arial" w:hAnsi="Arial" w:cs="Arial"/>
          <w:b/>
          <w:i/>
          <w:iCs/>
          <w:sz w:val="20"/>
          <w:szCs w:val="20"/>
        </w:rPr>
        <w:t>BMJ Paediatrics Open</w:t>
      </w:r>
    </w:p>
    <w:p w14:paraId="13775C42" w14:textId="77777777" w:rsidR="00787A0C" w:rsidRPr="00787A0C" w:rsidRDefault="00787A0C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  <w:r w:rsidRPr="00787A0C">
        <w:rPr>
          <w:rFonts w:ascii="Arial" w:hAnsi="Arial" w:cs="Arial"/>
          <w:bCs/>
          <w:i/>
          <w:iCs/>
          <w:sz w:val="20"/>
          <w:szCs w:val="20"/>
        </w:rPr>
        <w:tab/>
      </w:r>
      <w:r w:rsidRPr="00787A0C">
        <w:rPr>
          <w:rFonts w:ascii="Arial" w:hAnsi="Arial" w:cs="Arial"/>
          <w:bCs/>
          <w:i/>
          <w:iCs/>
          <w:sz w:val="20"/>
          <w:szCs w:val="20"/>
        </w:rPr>
        <w:tab/>
      </w:r>
      <w:r w:rsidRPr="00787A0C">
        <w:rPr>
          <w:rFonts w:ascii="Arial" w:hAnsi="Arial" w:cs="Arial"/>
          <w:bCs/>
          <w:i/>
          <w:iCs/>
          <w:sz w:val="20"/>
          <w:szCs w:val="20"/>
        </w:rPr>
        <w:tab/>
      </w:r>
      <w:r w:rsidRPr="00787A0C">
        <w:rPr>
          <w:rFonts w:ascii="Arial" w:hAnsi="Arial" w:cs="Arial"/>
          <w:bCs/>
          <w:i/>
          <w:iCs/>
          <w:sz w:val="20"/>
          <w:szCs w:val="20"/>
        </w:rPr>
        <w:tab/>
        <w:t>Royal College of Paediatrics and Child Health, and BMJ</w:t>
      </w:r>
    </w:p>
    <w:p w14:paraId="651AFDAE" w14:textId="77777777" w:rsidR="00787A0C" w:rsidRPr="00787A0C" w:rsidRDefault="00787A0C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5782F4C5" w14:textId="77777777" w:rsidR="00787A0C" w:rsidRPr="00787A0C" w:rsidRDefault="00787A0C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787A0C">
        <w:rPr>
          <w:rFonts w:ascii="Arial" w:hAnsi="Arial" w:cs="Arial"/>
          <w:sz w:val="20"/>
          <w:szCs w:val="20"/>
        </w:rPr>
        <w:t>09/04/2022 – 28/05/2022</w:t>
      </w:r>
      <w:r w:rsidRPr="00787A0C">
        <w:rPr>
          <w:rFonts w:ascii="Arial" w:hAnsi="Arial" w:cs="Arial"/>
          <w:sz w:val="20"/>
          <w:szCs w:val="20"/>
        </w:rPr>
        <w:tab/>
      </w:r>
      <w:r w:rsidRPr="00787A0C">
        <w:rPr>
          <w:rFonts w:ascii="Arial" w:hAnsi="Arial" w:cs="Arial"/>
          <w:b/>
          <w:sz w:val="20"/>
          <w:szCs w:val="20"/>
        </w:rPr>
        <w:t>GP, Ukraine deployment, UK-Med Emergency Medical Team</w:t>
      </w:r>
    </w:p>
    <w:p w14:paraId="55F50D5F" w14:textId="77777777" w:rsidR="00787A0C" w:rsidRPr="00787A0C" w:rsidRDefault="00787A0C" w:rsidP="001D5CA1">
      <w:pPr>
        <w:tabs>
          <w:tab w:val="left" w:pos="0"/>
        </w:tabs>
        <w:contextualSpacing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7A0C">
        <w:rPr>
          <w:rFonts w:ascii="Arial" w:hAnsi="Arial" w:cs="Arial"/>
          <w:b/>
          <w:sz w:val="20"/>
          <w:szCs w:val="20"/>
        </w:rPr>
        <w:tab/>
      </w:r>
      <w:r w:rsidRPr="00787A0C">
        <w:rPr>
          <w:rFonts w:ascii="Arial" w:hAnsi="Arial" w:cs="Arial"/>
          <w:b/>
          <w:sz w:val="20"/>
          <w:szCs w:val="20"/>
        </w:rPr>
        <w:tab/>
      </w:r>
      <w:r w:rsidRPr="00787A0C">
        <w:rPr>
          <w:rFonts w:ascii="Arial" w:hAnsi="Arial" w:cs="Arial"/>
          <w:b/>
          <w:sz w:val="20"/>
          <w:szCs w:val="20"/>
        </w:rPr>
        <w:tab/>
      </w:r>
      <w:r w:rsidRPr="00787A0C">
        <w:rPr>
          <w:rFonts w:ascii="Arial" w:hAnsi="Arial" w:cs="Arial"/>
          <w:b/>
          <w:sz w:val="20"/>
          <w:szCs w:val="20"/>
        </w:rPr>
        <w:tab/>
      </w:r>
      <w:r w:rsidRPr="00787A0C">
        <w:rPr>
          <w:rFonts w:ascii="Arial" w:hAnsi="Arial" w:cs="Arial"/>
          <w:bCs/>
          <w:i/>
          <w:iCs/>
          <w:sz w:val="20"/>
          <w:szCs w:val="20"/>
        </w:rPr>
        <w:t>Poltava and Sumy Oblasts, Eastern Ukraine</w:t>
      </w:r>
    </w:p>
    <w:p w14:paraId="023A2E88" w14:textId="77777777" w:rsidR="00223F81" w:rsidRDefault="00223F81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063E8A5E" w14:textId="45651027" w:rsidR="00786DDA" w:rsidRPr="00786DDA" w:rsidRDefault="000C641A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February 2022 – </w:t>
      </w:r>
      <w:r w:rsidR="00726D3A">
        <w:rPr>
          <w:rFonts w:ascii="Arial" w:hAnsi="Arial" w:cs="Arial"/>
          <w:sz w:val="20"/>
          <w:szCs w:val="20"/>
        </w:rPr>
        <w:t>February 2025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Honorary Assistant Professor</w:t>
      </w:r>
      <w:r w:rsidR="00786DDA">
        <w:rPr>
          <w:rFonts w:ascii="Arial" w:hAnsi="Arial" w:cs="Arial"/>
          <w:sz w:val="20"/>
          <w:szCs w:val="20"/>
        </w:rPr>
        <w:t xml:space="preserve"> (</w:t>
      </w:r>
      <w:r w:rsidRPr="00786DDA">
        <w:rPr>
          <w:rFonts w:ascii="Arial" w:hAnsi="Arial" w:cs="Arial"/>
          <w:b/>
          <w:sz w:val="20"/>
          <w:szCs w:val="20"/>
        </w:rPr>
        <w:t>School of Medicine</w:t>
      </w:r>
      <w:r w:rsidR="00786DDA">
        <w:rPr>
          <w:rFonts w:ascii="Arial" w:hAnsi="Arial" w:cs="Arial"/>
          <w:b/>
          <w:sz w:val="20"/>
          <w:szCs w:val="20"/>
        </w:rPr>
        <w:t>)</w:t>
      </w:r>
    </w:p>
    <w:p w14:paraId="4F14AE28" w14:textId="4C628CAC" w:rsidR="000C641A" w:rsidRPr="00786DDA" w:rsidRDefault="00786DDA" w:rsidP="001D5CA1">
      <w:pPr>
        <w:tabs>
          <w:tab w:val="left" w:pos="0"/>
        </w:tabs>
        <w:contextualSpacing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786DDA">
        <w:rPr>
          <w:rFonts w:ascii="Arial" w:hAnsi="Arial" w:cs="Arial"/>
          <w:bCs/>
          <w:i/>
          <w:iCs/>
          <w:sz w:val="20"/>
          <w:szCs w:val="20"/>
        </w:rPr>
        <w:t>A</w:t>
      </w:r>
      <w:r w:rsidRPr="00766602">
        <w:rPr>
          <w:rFonts w:ascii="Arial" w:hAnsi="Arial" w:cs="Arial"/>
          <w:bCs/>
          <w:i/>
          <w:iCs/>
          <w:sz w:val="20"/>
          <w:szCs w:val="20"/>
        </w:rPr>
        <w:t>ligned to Academic Unit of Lifespan and Population</w:t>
      </w:r>
      <w:r w:rsidRPr="00786DDA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766602">
        <w:rPr>
          <w:rFonts w:ascii="Arial" w:hAnsi="Arial" w:cs="Arial"/>
          <w:bCs/>
          <w:i/>
          <w:iCs/>
          <w:sz w:val="20"/>
          <w:szCs w:val="20"/>
        </w:rPr>
        <w:t>Health</w:t>
      </w:r>
      <w:r w:rsidRPr="00786DDA">
        <w:rPr>
          <w:rFonts w:ascii="Arial" w:hAnsi="Arial" w:cs="Arial"/>
          <w:bCs/>
          <w:i/>
          <w:iCs/>
          <w:sz w:val="20"/>
          <w:szCs w:val="20"/>
        </w:rPr>
        <w:t xml:space="preserve">, </w:t>
      </w:r>
      <w:r w:rsidR="000C641A" w:rsidRPr="00786DDA">
        <w:rPr>
          <w:rFonts w:ascii="Arial" w:hAnsi="Arial" w:cs="Arial"/>
          <w:i/>
          <w:iCs/>
          <w:sz w:val="20"/>
          <w:szCs w:val="20"/>
        </w:rPr>
        <w:t>University of Nottingham</w:t>
      </w:r>
    </w:p>
    <w:p w14:paraId="71165528" w14:textId="77777777" w:rsidR="00270104" w:rsidRDefault="00270104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235C029C" w14:textId="4A67BE9C" w:rsidR="00270104" w:rsidRDefault="00270104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December 2021 – April 2023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Public Health Medicine Specialty Registrar, Out </w:t>
      </w:r>
      <w:proofErr w:type="gramStart"/>
      <w:r>
        <w:rPr>
          <w:rFonts w:ascii="Arial" w:hAnsi="Arial" w:cs="Arial"/>
          <w:b/>
          <w:sz w:val="20"/>
          <w:szCs w:val="20"/>
        </w:rPr>
        <w:t>Of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Programme (Career Break)</w:t>
      </w:r>
    </w:p>
    <w:p w14:paraId="4FB9BB87" w14:textId="03ED872F" w:rsidR="00270104" w:rsidRDefault="00270104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Subsequently resigned from Public Health Medicine Speciality Training Programme</w:t>
      </w:r>
    </w:p>
    <w:p w14:paraId="70BA52E8" w14:textId="77777777" w:rsidR="00270104" w:rsidRDefault="00270104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6C2A8ED4" w14:textId="77777777" w:rsidR="0030495C" w:rsidRDefault="0030495C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August 2021 – December 2021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Public Health Medicine Specialty Registrar (ST1 and ST2)</w:t>
      </w:r>
    </w:p>
    <w:p w14:paraId="4EF76719" w14:textId="5B5076BF" w:rsidR="00D23F93" w:rsidRDefault="0030495C" w:rsidP="001D5CA1">
      <w:pPr>
        <w:tabs>
          <w:tab w:val="left" w:pos="0"/>
        </w:tabs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D0728">
        <w:rPr>
          <w:rFonts w:ascii="Arial" w:hAnsi="Arial" w:cs="Arial"/>
          <w:i/>
          <w:sz w:val="20"/>
          <w:szCs w:val="20"/>
        </w:rPr>
        <w:t>Nottinghamshire County Council, County Hall, West Bridgford, Nottingham, NG2 7QP</w:t>
      </w:r>
    </w:p>
    <w:p w14:paraId="44899C31" w14:textId="77777777" w:rsidR="0030495C" w:rsidRPr="0030495C" w:rsidRDefault="0030495C" w:rsidP="001D5CA1">
      <w:pPr>
        <w:tabs>
          <w:tab w:val="left" w:pos="0"/>
        </w:tabs>
        <w:contextualSpacing/>
        <w:jc w:val="both"/>
        <w:rPr>
          <w:rFonts w:ascii="Arial" w:hAnsi="Arial" w:cs="Arial"/>
          <w:i/>
          <w:sz w:val="20"/>
          <w:szCs w:val="20"/>
        </w:rPr>
      </w:pPr>
    </w:p>
    <w:p w14:paraId="1FB27BF8" w14:textId="28D6204A" w:rsidR="00F70C78" w:rsidRDefault="00F70C78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January 2021 – </w:t>
      </w:r>
      <w:r w:rsidR="00BF3EA0">
        <w:rPr>
          <w:rFonts w:ascii="Arial" w:hAnsi="Arial" w:cs="Arial"/>
          <w:sz w:val="20"/>
          <w:szCs w:val="20"/>
        </w:rPr>
        <w:t>August 2021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COVID-19 Vaccination Site Lead GP</w:t>
      </w:r>
    </w:p>
    <w:p w14:paraId="1A354CC5" w14:textId="17690A26" w:rsidR="00F70C78" w:rsidRPr="00F70C78" w:rsidRDefault="00F70C78" w:rsidP="001D5CA1">
      <w:pPr>
        <w:tabs>
          <w:tab w:val="left" w:pos="0"/>
        </w:tabs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Multiple vaccination sites across Nottingham and Nottinghamshire</w:t>
      </w:r>
    </w:p>
    <w:p w14:paraId="5F962FBE" w14:textId="77777777" w:rsidR="00F70C78" w:rsidRDefault="00F70C78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43C5742A" w14:textId="26AFF2CA" w:rsidR="00C507EC" w:rsidRDefault="00C507EC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December 2020 – </w:t>
      </w:r>
      <w:r w:rsidR="00BF3EA0">
        <w:rPr>
          <w:rFonts w:ascii="Arial" w:hAnsi="Arial" w:cs="Arial"/>
          <w:sz w:val="20"/>
          <w:szCs w:val="20"/>
        </w:rPr>
        <w:t>August 2021</w:t>
      </w:r>
      <w:r>
        <w:rPr>
          <w:rFonts w:ascii="Arial" w:hAnsi="Arial" w:cs="Arial"/>
          <w:sz w:val="20"/>
          <w:szCs w:val="20"/>
        </w:rPr>
        <w:tab/>
      </w:r>
      <w:r w:rsidR="0035141B">
        <w:rPr>
          <w:rFonts w:ascii="Arial" w:hAnsi="Arial" w:cs="Arial"/>
          <w:b/>
          <w:sz w:val="20"/>
          <w:szCs w:val="20"/>
        </w:rPr>
        <w:t xml:space="preserve">MPH Health </w:t>
      </w:r>
      <w:r w:rsidR="00012E5F">
        <w:rPr>
          <w:rFonts w:ascii="Arial" w:hAnsi="Arial" w:cs="Arial"/>
          <w:b/>
          <w:sz w:val="20"/>
          <w:szCs w:val="20"/>
        </w:rPr>
        <w:t>Promotion</w:t>
      </w:r>
      <w:r w:rsidR="0035141B">
        <w:rPr>
          <w:rFonts w:ascii="Arial" w:hAnsi="Arial" w:cs="Arial"/>
          <w:b/>
          <w:sz w:val="20"/>
          <w:szCs w:val="20"/>
        </w:rPr>
        <w:t xml:space="preserve"> Module Lead</w:t>
      </w:r>
      <w:r w:rsidRPr="0011740F">
        <w:rPr>
          <w:rFonts w:ascii="Arial" w:hAnsi="Arial" w:cs="Arial"/>
          <w:b/>
          <w:sz w:val="20"/>
          <w:szCs w:val="20"/>
        </w:rPr>
        <w:t xml:space="preserve"> </w:t>
      </w:r>
    </w:p>
    <w:p w14:paraId="2D48C323" w14:textId="1F6FFEC9" w:rsidR="00C507EC" w:rsidRPr="00C507EC" w:rsidRDefault="00C507EC" w:rsidP="001D5CA1">
      <w:pPr>
        <w:tabs>
          <w:tab w:val="left" w:pos="0"/>
        </w:tabs>
        <w:contextualSpacing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507EC">
        <w:rPr>
          <w:rFonts w:ascii="Arial" w:hAnsi="Arial" w:cs="Arial"/>
          <w:i/>
          <w:sz w:val="20"/>
          <w:szCs w:val="20"/>
        </w:rPr>
        <w:t>University of Nottingham, Clinical Sciences Building, NCH Campus, NG5 1PB</w:t>
      </w:r>
    </w:p>
    <w:p w14:paraId="34DFFB2F" w14:textId="77777777" w:rsidR="00C507EC" w:rsidRDefault="00C507EC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7A4B5580" w14:textId="4CD1A970" w:rsidR="00FE41E0" w:rsidRPr="00FE41E0" w:rsidRDefault="00FE41E0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FE41E0">
        <w:rPr>
          <w:rFonts w:ascii="Arial" w:hAnsi="Arial" w:cs="Arial"/>
          <w:sz w:val="20"/>
          <w:szCs w:val="20"/>
        </w:rPr>
        <w:t>November 2020</w:t>
      </w:r>
      <w:r>
        <w:rPr>
          <w:rFonts w:ascii="Arial" w:hAnsi="Arial" w:cs="Arial"/>
          <w:sz w:val="20"/>
          <w:szCs w:val="20"/>
        </w:rPr>
        <w:t xml:space="preserve"> – </w:t>
      </w:r>
      <w:r w:rsidR="00BF3EA0">
        <w:rPr>
          <w:rFonts w:ascii="Arial" w:hAnsi="Arial" w:cs="Arial"/>
          <w:sz w:val="20"/>
          <w:szCs w:val="20"/>
        </w:rPr>
        <w:t>August 2021</w:t>
      </w:r>
      <w:r w:rsidRPr="00FE41E0">
        <w:rPr>
          <w:rFonts w:ascii="Arial" w:hAnsi="Arial" w:cs="Arial"/>
          <w:sz w:val="20"/>
          <w:szCs w:val="20"/>
        </w:rPr>
        <w:tab/>
      </w:r>
      <w:r w:rsidR="00314C75">
        <w:rPr>
          <w:rFonts w:ascii="Arial" w:hAnsi="Arial" w:cs="Arial"/>
          <w:b/>
          <w:sz w:val="20"/>
          <w:szCs w:val="20"/>
        </w:rPr>
        <w:t>Clinical</w:t>
      </w:r>
      <w:r w:rsidRPr="00FE41E0">
        <w:rPr>
          <w:rFonts w:ascii="Arial" w:hAnsi="Arial" w:cs="Arial"/>
          <w:b/>
          <w:sz w:val="20"/>
          <w:szCs w:val="20"/>
        </w:rPr>
        <w:t xml:space="preserve"> Management Centre Clinical Lead</w:t>
      </w:r>
    </w:p>
    <w:p w14:paraId="477A3B85" w14:textId="01E0D536" w:rsidR="00FE41E0" w:rsidRPr="009A4E7F" w:rsidRDefault="00FE41E0" w:rsidP="001D5CA1">
      <w:pPr>
        <w:tabs>
          <w:tab w:val="left" w:pos="0"/>
        </w:tabs>
        <w:contextualSpacing/>
        <w:jc w:val="both"/>
        <w:rPr>
          <w:rFonts w:ascii="Arial" w:hAnsi="Arial" w:cs="Arial"/>
          <w:i/>
          <w:sz w:val="20"/>
          <w:szCs w:val="20"/>
        </w:rPr>
      </w:pPr>
      <w:r w:rsidRPr="00FE41E0">
        <w:rPr>
          <w:rFonts w:ascii="Arial" w:hAnsi="Arial" w:cs="Arial"/>
          <w:sz w:val="20"/>
          <w:szCs w:val="20"/>
        </w:rPr>
        <w:tab/>
      </w:r>
      <w:r w:rsidRPr="00FE41E0">
        <w:rPr>
          <w:rFonts w:ascii="Arial" w:hAnsi="Arial" w:cs="Arial"/>
          <w:sz w:val="20"/>
          <w:szCs w:val="20"/>
        </w:rPr>
        <w:tab/>
      </w:r>
      <w:r w:rsidRPr="00FE41E0">
        <w:rPr>
          <w:rFonts w:ascii="Arial" w:hAnsi="Arial" w:cs="Arial"/>
          <w:sz w:val="20"/>
          <w:szCs w:val="20"/>
        </w:rPr>
        <w:tab/>
      </w:r>
      <w:r w:rsidRPr="00FE41E0">
        <w:rPr>
          <w:rFonts w:ascii="Arial" w:hAnsi="Arial" w:cs="Arial"/>
          <w:sz w:val="20"/>
          <w:szCs w:val="20"/>
        </w:rPr>
        <w:tab/>
      </w:r>
      <w:r w:rsidRPr="009A4E7F">
        <w:rPr>
          <w:rFonts w:ascii="Arial" w:hAnsi="Arial" w:cs="Arial"/>
          <w:i/>
          <w:sz w:val="20"/>
          <w:szCs w:val="20"/>
        </w:rPr>
        <w:t xml:space="preserve">Nottingham City </w:t>
      </w:r>
      <w:r w:rsidR="00AD233F" w:rsidRPr="009A4E7F">
        <w:rPr>
          <w:rFonts w:ascii="Arial" w:hAnsi="Arial" w:cs="Arial"/>
          <w:i/>
          <w:sz w:val="20"/>
          <w:szCs w:val="20"/>
        </w:rPr>
        <w:t>GP</w:t>
      </w:r>
      <w:r w:rsidRPr="009A4E7F">
        <w:rPr>
          <w:rFonts w:ascii="Arial" w:hAnsi="Arial" w:cs="Arial"/>
          <w:i/>
          <w:sz w:val="20"/>
          <w:szCs w:val="20"/>
        </w:rPr>
        <w:t xml:space="preserve"> Alliance</w:t>
      </w:r>
      <w:r w:rsidR="00AD233F" w:rsidRPr="009A4E7F">
        <w:rPr>
          <w:rFonts w:ascii="Arial" w:hAnsi="Arial" w:cs="Arial"/>
          <w:i/>
          <w:sz w:val="20"/>
          <w:szCs w:val="20"/>
        </w:rPr>
        <w:t xml:space="preserve">, </w:t>
      </w:r>
      <w:r w:rsidRPr="009A4E7F">
        <w:rPr>
          <w:rFonts w:ascii="Arial" w:hAnsi="Arial" w:cs="Arial"/>
          <w:i/>
          <w:sz w:val="20"/>
          <w:szCs w:val="20"/>
        </w:rPr>
        <w:t xml:space="preserve">79a Upper Parliament Street, Nottingham, NG1 6LD </w:t>
      </w:r>
    </w:p>
    <w:p w14:paraId="5A474E14" w14:textId="77777777" w:rsidR="009A4E7F" w:rsidRPr="009A4E7F" w:rsidRDefault="009A4E7F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7C8B4641" w14:textId="77777777" w:rsidR="009A4E7F" w:rsidRPr="009A4E7F" w:rsidRDefault="009A4E7F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9A4E7F">
        <w:rPr>
          <w:rFonts w:ascii="Arial" w:hAnsi="Arial" w:cs="Arial"/>
          <w:sz w:val="20"/>
          <w:szCs w:val="20"/>
        </w:rPr>
        <w:t>October 2020 – Dec 2020</w:t>
      </w:r>
      <w:r w:rsidRPr="009A4E7F">
        <w:rPr>
          <w:rFonts w:ascii="Arial" w:hAnsi="Arial" w:cs="Arial"/>
          <w:sz w:val="20"/>
          <w:szCs w:val="20"/>
        </w:rPr>
        <w:tab/>
      </w:r>
      <w:r w:rsidRPr="009A4E7F">
        <w:rPr>
          <w:rFonts w:ascii="Arial" w:hAnsi="Arial" w:cs="Arial"/>
          <w:b/>
          <w:sz w:val="20"/>
          <w:szCs w:val="20"/>
        </w:rPr>
        <w:t>COVID-19 Vaccine Fellow (Novavax SARS-CoV-2 vaccine)</w:t>
      </w:r>
    </w:p>
    <w:p w14:paraId="2111B16E" w14:textId="26E3774C" w:rsidR="009A4E7F" w:rsidRPr="009A4E7F" w:rsidRDefault="009A4E7F" w:rsidP="001D5CA1">
      <w:pPr>
        <w:tabs>
          <w:tab w:val="left" w:pos="0"/>
        </w:tabs>
        <w:contextualSpacing/>
        <w:jc w:val="both"/>
        <w:rPr>
          <w:rFonts w:ascii="Arial" w:hAnsi="Arial" w:cs="Arial"/>
          <w:i/>
          <w:sz w:val="20"/>
          <w:szCs w:val="20"/>
        </w:rPr>
      </w:pPr>
      <w:r w:rsidRPr="009A4E7F">
        <w:rPr>
          <w:rFonts w:ascii="Arial" w:hAnsi="Arial" w:cs="Arial"/>
          <w:sz w:val="20"/>
          <w:szCs w:val="20"/>
        </w:rPr>
        <w:tab/>
      </w:r>
      <w:r w:rsidRPr="009A4E7F">
        <w:rPr>
          <w:rFonts w:ascii="Arial" w:hAnsi="Arial" w:cs="Arial"/>
          <w:sz w:val="20"/>
          <w:szCs w:val="20"/>
        </w:rPr>
        <w:tab/>
      </w:r>
      <w:r w:rsidRPr="009A4E7F">
        <w:rPr>
          <w:rFonts w:ascii="Arial" w:hAnsi="Arial" w:cs="Arial"/>
          <w:sz w:val="20"/>
          <w:szCs w:val="20"/>
        </w:rPr>
        <w:tab/>
      </w:r>
      <w:r w:rsidRPr="009A4E7F">
        <w:rPr>
          <w:rFonts w:ascii="Arial" w:hAnsi="Arial" w:cs="Arial"/>
          <w:sz w:val="20"/>
          <w:szCs w:val="20"/>
        </w:rPr>
        <w:tab/>
      </w:r>
      <w:r w:rsidRPr="009A4E7F">
        <w:rPr>
          <w:rFonts w:ascii="Arial" w:hAnsi="Arial" w:cs="Arial"/>
          <w:i/>
          <w:sz w:val="20"/>
          <w:szCs w:val="20"/>
        </w:rPr>
        <w:t>Patient Recruitment Centre, Blackpool Victoria Hospital, Blackpool, FY3 8NR</w:t>
      </w:r>
    </w:p>
    <w:p w14:paraId="61EBE7B5" w14:textId="77777777" w:rsidR="009A4E7F" w:rsidRDefault="009A4E7F" w:rsidP="001D5CA1">
      <w:pPr>
        <w:tabs>
          <w:tab w:val="left" w:pos="0"/>
        </w:tabs>
        <w:contextualSpacing/>
        <w:jc w:val="both"/>
        <w:rPr>
          <w:rFonts w:ascii="Arial" w:hAnsi="Arial" w:cs="Arial"/>
          <w:sz w:val="20"/>
          <w:szCs w:val="20"/>
        </w:rPr>
      </w:pPr>
    </w:p>
    <w:p w14:paraId="044E9855" w14:textId="53148430" w:rsidR="000F5548" w:rsidRPr="00CB2370" w:rsidRDefault="000F5548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 xml:space="preserve">August 2019 – </w:t>
      </w:r>
      <w:r w:rsidR="00627F36" w:rsidRPr="00E01B41">
        <w:rPr>
          <w:rFonts w:ascii="Arial" w:hAnsi="Arial" w:cs="Arial"/>
          <w:sz w:val="20"/>
          <w:szCs w:val="20"/>
        </w:rPr>
        <w:t>June 2020</w:t>
      </w:r>
      <w:r w:rsidRPr="00E01B41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b/>
          <w:sz w:val="20"/>
          <w:szCs w:val="20"/>
        </w:rPr>
        <w:t>GP Lecturer in Clinical Skills</w:t>
      </w:r>
      <w:r w:rsidR="00CB2370">
        <w:rPr>
          <w:rFonts w:ascii="Arial" w:hAnsi="Arial" w:cs="Arial"/>
          <w:b/>
          <w:sz w:val="20"/>
          <w:szCs w:val="20"/>
        </w:rPr>
        <w:t xml:space="preserve"> and in</w:t>
      </w:r>
      <w:r w:rsidR="00CB2370" w:rsidRPr="00CB2370">
        <w:rPr>
          <w:rFonts w:ascii="Arial" w:hAnsi="Arial" w:cs="Arial"/>
          <w:b/>
          <w:sz w:val="20"/>
          <w:szCs w:val="20"/>
        </w:rPr>
        <w:t xml:space="preserve"> </w:t>
      </w:r>
      <w:r w:rsidR="00CB2370" w:rsidRPr="00E01B41">
        <w:rPr>
          <w:rFonts w:ascii="Arial" w:hAnsi="Arial" w:cs="Arial"/>
          <w:b/>
          <w:sz w:val="20"/>
          <w:szCs w:val="20"/>
        </w:rPr>
        <w:t>Early Clinical Professional Development</w:t>
      </w:r>
      <w:r w:rsidRPr="00CB2370">
        <w:rPr>
          <w:rFonts w:ascii="Arial" w:hAnsi="Arial" w:cs="Arial"/>
          <w:b/>
          <w:sz w:val="20"/>
          <w:szCs w:val="20"/>
        </w:rPr>
        <w:t xml:space="preserve"> </w:t>
      </w:r>
    </w:p>
    <w:p w14:paraId="494DB257" w14:textId="10992CCB" w:rsidR="000F5548" w:rsidRDefault="000F5548" w:rsidP="001D5CA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i/>
          <w:sz w:val="20"/>
          <w:szCs w:val="20"/>
        </w:rPr>
        <w:t>Lincoln Medical School – Universities of Nottingham and Lincoln</w:t>
      </w:r>
    </w:p>
    <w:p w14:paraId="6EF1867E" w14:textId="77777777" w:rsidR="00CB2370" w:rsidRPr="00CB2370" w:rsidRDefault="00CB2370" w:rsidP="001D5CA1">
      <w:pPr>
        <w:tabs>
          <w:tab w:val="left" w:pos="0"/>
        </w:tabs>
        <w:jc w:val="both"/>
        <w:rPr>
          <w:rFonts w:ascii="Arial" w:hAnsi="Arial" w:cs="Arial"/>
          <w:i/>
          <w:sz w:val="20"/>
          <w:szCs w:val="20"/>
        </w:rPr>
      </w:pPr>
    </w:p>
    <w:p w14:paraId="47D12FC0" w14:textId="3D2E315A" w:rsidR="000F5548" w:rsidRPr="00E01B41" w:rsidRDefault="000F5548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 xml:space="preserve">August 2018 – </w:t>
      </w:r>
      <w:r w:rsidR="003243C6">
        <w:rPr>
          <w:rFonts w:ascii="Arial" w:hAnsi="Arial" w:cs="Arial"/>
          <w:sz w:val="20"/>
          <w:szCs w:val="20"/>
        </w:rPr>
        <w:t>present</w:t>
      </w:r>
      <w:r w:rsidR="003243C6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sz w:val="20"/>
          <w:szCs w:val="20"/>
        </w:rPr>
        <w:t xml:space="preserve"> </w:t>
      </w:r>
      <w:r w:rsidRPr="00E01B41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b/>
          <w:sz w:val="20"/>
          <w:szCs w:val="20"/>
        </w:rPr>
        <w:t>General Practitioner</w:t>
      </w:r>
      <w:r w:rsidR="00BC7D6F">
        <w:rPr>
          <w:rFonts w:ascii="Arial" w:hAnsi="Arial" w:cs="Arial"/>
          <w:b/>
          <w:sz w:val="20"/>
          <w:szCs w:val="20"/>
        </w:rPr>
        <w:t xml:space="preserve"> (Locum)</w:t>
      </w:r>
    </w:p>
    <w:p w14:paraId="3F21BDE7" w14:textId="5EF57F96" w:rsidR="000F5548" w:rsidRPr="00E01B41" w:rsidRDefault="000F5548" w:rsidP="001D5CA1">
      <w:pPr>
        <w:tabs>
          <w:tab w:val="left" w:pos="0"/>
          <w:tab w:val="left" w:pos="709"/>
        </w:tabs>
        <w:ind w:left="709"/>
        <w:jc w:val="both"/>
        <w:rPr>
          <w:rFonts w:ascii="Arial" w:hAnsi="Arial" w:cs="Arial"/>
          <w:i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i/>
          <w:sz w:val="20"/>
          <w:szCs w:val="20"/>
        </w:rPr>
        <w:t>Multiple surgeries across the East Midlands</w:t>
      </w:r>
    </w:p>
    <w:p w14:paraId="19720FB4" w14:textId="7CA8A5AB" w:rsidR="000F5548" w:rsidRPr="00E01B41" w:rsidRDefault="000F5548" w:rsidP="001D5CA1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6701AC10" w14:textId="1CAD62B6" w:rsidR="000F5548" w:rsidRPr="00BC7D6F" w:rsidRDefault="000F5548" w:rsidP="001D5CA1">
      <w:pPr>
        <w:numPr>
          <w:ilvl w:val="0"/>
          <w:numId w:val="1"/>
        </w:numPr>
        <w:tabs>
          <w:tab w:val="left" w:pos="0"/>
        </w:tabs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August 2017 – August 2018</w:t>
      </w:r>
      <w:r w:rsidRPr="00E01B41">
        <w:rPr>
          <w:rFonts w:ascii="Arial" w:hAnsi="Arial" w:cs="Arial"/>
          <w:sz w:val="20"/>
          <w:szCs w:val="20"/>
        </w:rPr>
        <w:tab/>
      </w:r>
      <w:r w:rsidR="00BC7D6F" w:rsidRPr="00E01B41">
        <w:rPr>
          <w:rFonts w:ascii="Arial" w:hAnsi="Arial" w:cs="Arial"/>
          <w:b/>
          <w:sz w:val="20"/>
          <w:szCs w:val="20"/>
        </w:rPr>
        <w:t>General Practitioner</w:t>
      </w:r>
      <w:r w:rsidR="00BC7D6F">
        <w:rPr>
          <w:rFonts w:ascii="Arial" w:hAnsi="Arial" w:cs="Arial"/>
          <w:b/>
          <w:sz w:val="20"/>
          <w:szCs w:val="20"/>
        </w:rPr>
        <w:t xml:space="preserve"> (Salaried); </w:t>
      </w:r>
      <w:r w:rsidRPr="00BC7D6F">
        <w:rPr>
          <w:rFonts w:ascii="Arial" w:hAnsi="Arial" w:cs="Arial"/>
          <w:b/>
          <w:sz w:val="20"/>
          <w:szCs w:val="20"/>
        </w:rPr>
        <w:t>Health Education East Midlands GP Fellowship</w:t>
      </w:r>
    </w:p>
    <w:p w14:paraId="4632C997" w14:textId="35F61DDD" w:rsidR="000F5548" w:rsidRDefault="000F5548" w:rsidP="001D5CA1">
      <w:pPr>
        <w:tabs>
          <w:tab w:val="left" w:pos="0"/>
          <w:tab w:val="left" w:pos="709"/>
        </w:tabs>
        <w:jc w:val="both"/>
        <w:rPr>
          <w:rFonts w:ascii="Arial" w:hAnsi="Arial" w:cs="Arial"/>
          <w:i/>
          <w:sz w:val="20"/>
          <w:szCs w:val="20"/>
        </w:rPr>
      </w:pPr>
      <w:r w:rsidRPr="00E01B41">
        <w:rPr>
          <w:rFonts w:ascii="Arial" w:hAnsi="Arial" w:cs="Arial"/>
          <w:i/>
          <w:sz w:val="20"/>
          <w:szCs w:val="20"/>
        </w:rPr>
        <w:tab/>
      </w:r>
      <w:r w:rsidRPr="00E01B41">
        <w:rPr>
          <w:rFonts w:ascii="Arial" w:hAnsi="Arial" w:cs="Arial"/>
          <w:i/>
          <w:sz w:val="20"/>
          <w:szCs w:val="20"/>
        </w:rPr>
        <w:tab/>
      </w:r>
      <w:r w:rsidRPr="00E01B41">
        <w:rPr>
          <w:rFonts w:ascii="Arial" w:hAnsi="Arial" w:cs="Arial"/>
          <w:i/>
          <w:sz w:val="20"/>
          <w:szCs w:val="20"/>
        </w:rPr>
        <w:tab/>
      </w:r>
      <w:r w:rsidRPr="00E01B41">
        <w:rPr>
          <w:rFonts w:ascii="Arial" w:hAnsi="Arial" w:cs="Arial"/>
          <w:i/>
          <w:sz w:val="20"/>
          <w:szCs w:val="20"/>
        </w:rPr>
        <w:tab/>
      </w:r>
      <w:r w:rsidRPr="00E01B41">
        <w:rPr>
          <w:rFonts w:ascii="Arial" w:hAnsi="Arial" w:cs="Arial"/>
          <w:i/>
          <w:sz w:val="20"/>
          <w:szCs w:val="20"/>
        </w:rPr>
        <w:tab/>
      </w:r>
      <w:r w:rsidR="00BC7D6F">
        <w:rPr>
          <w:rFonts w:ascii="Arial" w:hAnsi="Arial" w:cs="Arial"/>
          <w:i/>
          <w:sz w:val="20"/>
          <w:szCs w:val="20"/>
        </w:rPr>
        <w:t xml:space="preserve">Moir Medical Centre, Nottingham; </w:t>
      </w:r>
      <w:r w:rsidRPr="00E01B41">
        <w:rPr>
          <w:rFonts w:ascii="Arial" w:hAnsi="Arial" w:cs="Arial"/>
          <w:i/>
          <w:sz w:val="20"/>
          <w:szCs w:val="20"/>
        </w:rPr>
        <w:t>School of Medicine, University of Nottingham</w:t>
      </w:r>
    </w:p>
    <w:p w14:paraId="6CE88050" w14:textId="3E15A849" w:rsidR="000F5548" w:rsidRPr="00E01B41" w:rsidRDefault="000F5548" w:rsidP="001D5CA1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0BD5A6DA" w14:textId="77777777" w:rsidR="000F5548" w:rsidRPr="00E01B41" w:rsidRDefault="000F5548" w:rsidP="001D5CA1">
      <w:pPr>
        <w:numPr>
          <w:ilvl w:val="3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August 2014 – August 2017</w:t>
      </w:r>
      <w:r w:rsidRPr="00E01B41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b/>
          <w:sz w:val="20"/>
          <w:szCs w:val="20"/>
        </w:rPr>
        <w:t>Specialist Training Years 1-3 (Junior Doctor)</w:t>
      </w:r>
    </w:p>
    <w:p w14:paraId="1708727A" w14:textId="43906077" w:rsidR="000F5548" w:rsidRPr="00F92354" w:rsidRDefault="000F5548" w:rsidP="001D5CA1">
      <w:pPr>
        <w:tabs>
          <w:tab w:val="left" w:pos="2552"/>
        </w:tabs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i/>
          <w:sz w:val="20"/>
          <w:szCs w:val="20"/>
        </w:rPr>
        <w:t>Derby Hospitals NHS Foundation Trust</w:t>
      </w:r>
    </w:p>
    <w:p w14:paraId="328B81CC" w14:textId="77777777" w:rsidR="000F5548" w:rsidRPr="00E01B41" w:rsidRDefault="000F5548" w:rsidP="001D5CA1">
      <w:pPr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2DA8F19E" w14:textId="3E25C043" w:rsidR="008B6844" w:rsidRPr="00E01B41" w:rsidRDefault="008B6844" w:rsidP="001D5CA1">
      <w:pPr>
        <w:numPr>
          <w:ilvl w:val="3"/>
          <w:numId w:val="1"/>
        </w:numPr>
        <w:ind w:left="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August 2012 – August 2014</w:t>
      </w:r>
      <w:r w:rsidRPr="00E01B41">
        <w:rPr>
          <w:rFonts w:ascii="Arial" w:hAnsi="Arial" w:cs="Arial"/>
          <w:sz w:val="20"/>
          <w:szCs w:val="20"/>
        </w:rPr>
        <w:tab/>
      </w:r>
      <w:r w:rsidRPr="00E01B41">
        <w:rPr>
          <w:rFonts w:ascii="Arial" w:hAnsi="Arial" w:cs="Arial"/>
          <w:b/>
          <w:sz w:val="20"/>
          <w:szCs w:val="20"/>
        </w:rPr>
        <w:t>Foundation Years 1 and 2 (Junior Doctor)</w:t>
      </w:r>
    </w:p>
    <w:p w14:paraId="44AF8893" w14:textId="5762B55B" w:rsidR="008B6844" w:rsidRPr="00E01B41" w:rsidRDefault="008B6844" w:rsidP="001D5CA1">
      <w:pPr>
        <w:ind w:left="2160" w:firstLine="720"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i/>
          <w:sz w:val="20"/>
          <w:szCs w:val="20"/>
        </w:rPr>
        <w:t>Sherwood Forest NHS Foundation Trust,</w:t>
      </w:r>
      <w:r w:rsidR="00CB2370">
        <w:rPr>
          <w:rFonts w:ascii="Arial" w:hAnsi="Arial" w:cs="Arial"/>
          <w:i/>
          <w:sz w:val="20"/>
          <w:szCs w:val="20"/>
        </w:rPr>
        <w:t xml:space="preserve"> </w:t>
      </w:r>
      <w:r w:rsidRPr="00E01B41">
        <w:rPr>
          <w:rFonts w:ascii="Arial" w:hAnsi="Arial" w:cs="Arial"/>
          <w:i/>
          <w:sz w:val="20"/>
          <w:szCs w:val="20"/>
        </w:rPr>
        <w:t>Derby Hospitals NHS Foundation Trust</w:t>
      </w:r>
    </w:p>
    <w:p w14:paraId="1ECE64A8" w14:textId="183B5B2A" w:rsidR="00AB6CFE" w:rsidRDefault="00AB6CFE" w:rsidP="001D5CA1">
      <w:pPr>
        <w:jc w:val="both"/>
        <w:rPr>
          <w:rFonts w:ascii="Arial" w:hAnsi="Arial" w:cs="Arial"/>
          <w:sz w:val="20"/>
          <w:szCs w:val="20"/>
        </w:rPr>
      </w:pPr>
    </w:p>
    <w:p w14:paraId="61FC63C5" w14:textId="0D27B007" w:rsidR="00AB6CFE" w:rsidRPr="001D5CA1" w:rsidRDefault="00AB6CFE" w:rsidP="001D5CA1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1D5CA1">
        <w:rPr>
          <w:rFonts w:ascii="Arial" w:hAnsi="Arial" w:cs="Arial"/>
          <w:b/>
          <w:sz w:val="22"/>
          <w:szCs w:val="22"/>
        </w:rPr>
        <w:t xml:space="preserve">Humanitarian </w:t>
      </w:r>
      <w:r w:rsidR="00872406">
        <w:rPr>
          <w:rFonts w:ascii="Arial" w:hAnsi="Arial" w:cs="Arial"/>
          <w:b/>
          <w:sz w:val="22"/>
          <w:szCs w:val="22"/>
        </w:rPr>
        <w:t>W</w:t>
      </w:r>
      <w:r w:rsidRPr="001D5CA1">
        <w:rPr>
          <w:rFonts w:ascii="Arial" w:hAnsi="Arial" w:cs="Arial"/>
          <w:b/>
          <w:sz w:val="22"/>
          <w:szCs w:val="22"/>
        </w:rPr>
        <w:t>ork</w:t>
      </w:r>
    </w:p>
    <w:p w14:paraId="1EC5B7EC" w14:textId="3818CD4C" w:rsidR="003B1FCE" w:rsidRPr="003B1FCE" w:rsidRDefault="003B1FCE" w:rsidP="001D5CA1">
      <w:pPr>
        <w:pStyle w:val="ListParagraph"/>
        <w:numPr>
          <w:ilvl w:val="3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A5682B">
        <w:rPr>
          <w:rFonts w:ascii="Arial" w:hAnsi="Arial" w:cs="Arial"/>
          <w:sz w:val="20"/>
          <w:szCs w:val="20"/>
        </w:rPr>
        <w:t>Gaza conflict deployment with UK-Med EMT, 28/12/2025-23/01/2026. Providing capacity building and quality improvement services in a primary healthcare facility in Gaza City (Gaza Strip, Palestine).</w:t>
      </w:r>
    </w:p>
    <w:p w14:paraId="2A8C5715" w14:textId="6AFD9EE5" w:rsidR="00AB6CFE" w:rsidRPr="00B577BE" w:rsidRDefault="00AB6CFE" w:rsidP="001D5CA1">
      <w:pPr>
        <w:pStyle w:val="ListParagraph"/>
        <w:numPr>
          <w:ilvl w:val="3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B577BE">
        <w:rPr>
          <w:rFonts w:ascii="Arial" w:hAnsi="Arial" w:cs="Arial"/>
          <w:bCs/>
          <w:sz w:val="20"/>
          <w:szCs w:val="20"/>
        </w:rPr>
        <w:t xml:space="preserve">Türkiye </w:t>
      </w:r>
      <w:r>
        <w:rPr>
          <w:rFonts w:ascii="Arial" w:hAnsi="Arial" w:cs="Arial"/>
          <w:bCs/>
          <w:sz w:val="20"/>
          <w:szCs w:val="20"/>
        </w:rPr>
        <w:t xml:space="preserve">earthquake </w:t>
      </w:r>
      <w:r w:rsidRPr="00B577BE">
        <w:rPr>
          <w:rFonts w:ascii="Arial" w:hAnsi="Arial" w:cs="Arial"/>
          <w:bCs/>
          <w:sz w:val="20"/>
          <w:szCs w:val="20"/>
        </w:rPr>
        <w:t>deployment</w:t>
      </w:r>
      <w:r>
        <w:rPr>
          <w:rFonts w:ascii="Arial" w:hAnsi="Arial" w:cs="Arial"/>
          <w:bCs/>
          <w:sz w:val="20"/>
          <w:szCs w:val="20"/>
        </w:rPr>
        <w:t xml:space="preserve"> with UK EMT, </w:t>
      </w:r>
      <w:r w:rsidRPr="00B577BE">
        <w:rPr>
          <w:rFonts w:ascii="Arial" w:hAnsi="Arial" w:cs="Arial"/>
          <w:sz w:val="20"/>
          <w:szCs w:val="20"/>
        </w:rPr>
        <w:t>28/02/2023 – 22/03/2023</w:t>
      </w:r>
      <w:r>
        <w:rPr>
          <w:rFonts w:ascii="Arial" w:hAnsi="Arial" w:cs="Arial"/>
          <w:sz w:val="20"/>
          <w:szCs w:val="20"/>
        </w:rPr>
        <w:t xml:space="preserve">. </w:t>
      </w:r>
      <w:r w:rsidRPr="00B577BE">
        <w:rPr>
          <w:rFonts w:ascii="Arial" w:hAnsi="Arial" w:cs="Arial"/>
          <w:sz w:val="20"/>
          <w:szCs w:val="20"/>
        </w:rPr>
        <w:t xml:space="preserve">Providing primary care in </w:t>
      </w:r>
      <w:r w:rsidRPr="00B577BE">
        <w:rPr>
          <w:rFonts w:ascii="Arial" w:hAnsi="Arial" w:cs="Arial"/>
          <w:bCs/>
          <w:i/>
          <w:iCs/>
          <w:sz w:val="20"/>
          <w:szCs w:val="20"/>
        </w:rPr>
        <w:t>Türkoğlu</w:t>
      </w:r>
      <w:r w:rsidRPr="00B577BE">
        <w:rPr>
          <w:rFonts w:ascii="Arial" w:hAnsi="Arial" w:cs="Arial"/>
          <w:sz w:val="20"/>
          <w:szCs w:val="20"/>
        </w:rPr>
        <w:t xml:space="preserve"> field hospital to those affected by the earthquakes, and Staff Health Lead</w:t>
      </w:r>
      <w:r>
        <w:rPr>
          <w:rFonts w:ascii="Arial" w:hAnsi="Arial" w:cs="Arial"/>
          <w:sz w:val="20"/>
          <w:szCs w:val="20"/>
        </w:rPr>
        <w:t>.</w:t>
      </w:r>
    </w:p>
    <w:p w14:paraId="64F5844A" w14:textId="77777777" w:rsidR="00AB6CFE" w:rsidRPr="000C1F2F" w:rsidRDefault="00AB6CFE" w:rsidP="001D5CA1">
      <w:pPr>
        <w:pStyle w:val="ListParagraph"/>
        <w:numPr>
          <w:ilvl w:val="3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Ukraine conflict deployment with UK-Med EMT, 09/04/2022-28/05/2022. </w:t>
      </w:r>
      <w:r w:rsidRPr="000C1F2F">
        <w:rPr>
          <w:rFonts w:ascii="Arial" w:hAnsi="Arial" w:cs="Arial"/>
          <w:sz w:val="20"/>
          <w:szCs w:val="20"/>
        </w:rPr>
        <w:t>Providing primary healthcare in mobile clinics to internally displaced people in Poltava and Sumy Oblasts</w:t>
      </w:r>
      <w:r>
        <w:rPr>
          <w:rFonts w:ascii="Arial" w:hAnsi="Arial" w:cs="Arial"/>
          <w:sz w:val="20"/>
          <w:szCs w:val="20"/>
        </w:rPr>
        <w:t xml:space="preserve"> (Eastern Ukraine).</w:t>
      </w:r>
    </w:p>
    <w:p w14:paraId="39E0E58C" w14:textId="77777777" w:rsidR="00AB6CFE" w:rsidRDefault="00AB6CFE" w:rsidP="001D5CA1">
      <w:pPr>
        <w:pStyle w:val="ListParagraph"/>
        <w:numPr>
          <w:ilvl w:val="3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Camp Moria, </w:t>
      </w:r>
      <w:r w:rsidRPr="00E01B41">
        <w:rPr>
          <w:rFonts w:ascii="Arial" w:hAnsi="Arial" w:cs="Arial"/>
          <w:sz w:val="20"/>
          <w:szCs w:val="20"/>
        </w:rPr>
        <w:t>Lesvos</w:t>
      </w:r>
      <w:r>
        <w:rPr>
          <w:rFonts w:ascii="Arial" w:hAnsi="Arial" w:cs="Arial"/>
          <w:sz w:val="20"/>
          <w:szCs w:val="20"/>
        </w:rPr>
        <w:t xml:space="preserve"> (</w:t>
      </w:r>
      <w:r w:rsidRPr="00E01B41">
        <w:rPr>
          <w:rFonts w:ascii="Arial" w:hAnsi="Arial" w:cs="Arial"/>
          <w:sz w:val="20"/>
          <w:szCs w:val="20"/>
        </w:rPr>
        <w:t>Greece</w:t>
      </w:r>
      <w:r>
        <w:rPr>
          <w:rFonts w:ascii="Arial" w:hAnsi="Arial" w:cs="Arial"/>
          <w:sz w:val="20"/>
          <w:szCs w:val="20"/>
        </w:rPr>
        <w:t>)</w:t>
      </w:r>
      <w:r w:rsidRPr="00E01B41">
        <w:rPr>
          <w:rFonts w:ascii="Arial" w:hAnsi="Arial" w:cs="Arial"/>
          <w:sz w:val="20"/>
          <w:szCs w:val="20"/>
        </w:rPr>
        <w:t xml:space="preserve">, with </w:t>
      </w:r>
      <w:proofErr w:type="spellStart"/>
      <w:r w:rsidRPr="00E01B41">
        <w:rPr>
          <w:rFonts w:ascii="Arial" w:hAnsi="Arial" w:cs="Arial"/>
          <w:sz w:val="20"/>
          <w:szCs w:val="20"/>
        </w:rPr>
        <w:t>Kitrinos</w:t>
      </w:r>
      <w:proofErr w:type="spellEnd"/>
      <w:r w:rsidRPr="00E01B41">
        <w:rPr>
          <w:rFonts w:ascii="Arial" w:hAnsi="Arial" w:cs="Arial"/>
          <w:sz w:val="20"/>
          <w:szCs w:val="20"/>
        </w:rPr>
        <w:t xml:space="preserve"> Healthcare, </w:t>
      </w:r>
      <w:r>
        <w:rPr>
          <w:rFonts w:ascii="Arial" w:hAnsi="Arial" w:cs="Arial"/>
          <w:sz w:val="20"/>
          <w:szCs w:val="20"/>
        </w:rPr>
        <w:t>summer 2019. Providing clinical care.</w:t>
      </w:r>
    </w:p>
    <w:p w14:paraId="03D2FD76" w14:textId="77777777" w:rsidR="00AB6CFE" w:rsidRPr="003B2741" w:rsidRDefault="00AB6CFE" w:rsidP="001D5CA1">
      <w:pPr>
        <w:pStyle w:val="ListParagraph"/>
        <w:numPr>
          <w:ilvl w:val="3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Livingstone</w:t>
      </w:r>
      <w:r>
        <w:rPr>
          <w:rFonts w:ascii="Arial" w:hAnsi="Arial" w:cs="Arial"/>
          <w:sz w:val="20"/>
          <w:szCs w:val="20"/>
        </w:rPr>
        <w:t xml:space="preserve"> (</w:t>
      </w:r>
      <w:r w:rsidRPr="00E01B41">
        <w:rPr>
          <w:rFonts w:ascii="Arial" w:hAnsi="Arial" w:cs="Arial"/>
          <w:sz w:val="20"/>
          <w:szCs w:val="20"/>
        </w:rPr>
        <w:t>Zambia</w:t>
      </w:r>
      <w:r>
        <w:rPr>
          <w:rFonts w:ascii="Arial" w:hAnsi="Arial" w:cs="Arial"/>
          <w:sz w:val="20"/>
          <w:szCs w:val="20"/>
        </w:rPr>
        <w:t xml:space="preserve">), </w:t>
      </w:r>
      <w:r w:rsidRPr="00E01B41">
        <w:rPr>
          <w:rFonts w:ascii="Arial" w:hAnsi="Arial" w:cs="Arial"/>
          <w:sz w:val="20"/>
          <w:szCs w:val="20"/>
        </w:rPr>
        <w:t xml:space="preserve">with On Call Africa, </w:t>
      </w:r>
      <w:r>
        <w:rPr>
          <w:rFonts w:ascii="Arial" w:hAnsi="Arial" w:cs="Arial"/>
          <w:sz w:val="20"/>
          <w:szCs w:val="20"/>
        </w:rPr>
        <w:t>autumn 2018. Providing clinical care, health promotion and medical education.</w:t>
      </w:r>
    </w:p>
    <w:p w14:paraId="505243ED" w14:textId="77777777" w:rsidR="00AB6CFE" w:rsidRPr="00E01B41" w:rsidRDefault="00AB6CFE" w:rsidP="001D5CA1">
      <w:pPr>
        <w:pStyle w:val="ListParagraph"/>
        <w:numPr>
          <w:ilvl w:val="3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Cox’s Bazar</w:t>
      </w:r>
      <w:r>
        <w:rPr>
          <w:rFonts w:ascii="Arial" w:hAnsi="Arial" w:cs="Arial"/>
          <w:sz w:val="20"/>
          <w:szCs w:val="20"/>
        </w:rPr>
        <w:t xml:space="preserve"> (</w:t>
      </w:r>
      <w:r w:rsidRPr="00E01B41">
        <w:rPr>
          <w:rFonts w:ascii="Arial" w:hAnsi="Arial" w:cs="Arial"/>
          <w:sz w:val="20"/>
          <w:szCs w:val="20"/>
        </w:rPr>
        <w:t>Bangladesh</w:t>
      </w:r>
      <w:r>
        <w:rPr>
          <w:rFonts w:ascii="Arial" w:hAnsi="Arial" w:cs="Arial"/>
          <w:sz w:val="20"/>
          <w:szCs w:val="20"/>
        </w:rPr>
        <w:t xml:space="preserve">), </w:t>
      </w:r>
      <w:r w:rsidRPr="00E01B41">
        <w:rPr>
          <w:rFonts w:ascii="Arial" w:hAnsi="Arial" w:cs="Arial"/>
          <w:sz w:val="20"/>
          <w:szCs w:val="20"/>
        </w:rPr>
        <w:t xml:space="preserve">with Doctors Worldwide, </w:t>
      </w:r>
      <w:r>
        <w:rPr>
          <w:rFonts w:ascii="Arial" w:hAnsi="Arial" w:cs="Arial"/>
          <w:sz w:val="20"/>
          <w:szCs w:val="20"/>
        </w:rPr>
        <w:t>August 2018. Providing clinical care and medical education.</w:t>
      </w:r>
    </w:p>
    <w:p w14:paraId="7F04AD71" w14:textId="77777777" w:rsidR="00AB6CFE" w:rsidRPr="003B2741" w:rsidRDefault="00AB6CFE" w:rsidP="001D5CA1">
      <w:pPr>
        <w:pStyle w:val="ListParagraph"/>
        <w:numPr>
          <w:ilvl w:val="3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3B2741">
        <w:rPr>
          <w:rFonts w:ascii="Arial" w:hAnsi="Arial" w:cs="Arial"/>
          <w:sz w:val="20"/>
          <w:szCs w:val="20"/>
        </w:rPr>
        <w:lastRenderedPageBreak/>
        <w:t>Member of</w:t>
      </w:r>
      <w:r>
        <w:rPr>
          <w:rFonts w:ascii="Arial" w:hAnsi="Arial" w:cs="Arial"/>
          <w:sz w:val="20"/>
          <w:szCs w:val="20"/>
        </w:rPr>
        <w:t xml:space="preserve"> </w:t>
      </w:r>
      <w:r w:rsidRPr="003B2741">
        <w:rPr>
          <w:rFonts w:ascii="Arial" w:hAnsi="Arial" w:cs="Arial"/>
          <w:sz w:val="20"/>
          <w:szCs w:val="20"/>
        </w:rPr>
        <w:t xml:space="preserve">UK Emergency Medical Team </w:t>
      </w:r>
      <w:r>
        <w:rPr>
          <w:rFonts w:ascii="Arial" w:hAnsi="Arial" w:cs="Arial"/>
          <w:sz w:val="20"/>
          <w:szCs w:val="20"/>
        </w:rPr>
        <w:t xml:space="preserve">and UK-Med </w:t>
      </w:r>
      <w:r w:rsidRPr="003B2741">
        <w:rPr>
          <w:rFonts w:ascii="Arial" w:hAnsi="Arial" w:cs="Arial"/>
          <w:sz w:val="20"/>
          <w:szCs w:val="20"/>
        </w:rPr>
        <w:t>Emergency Medical Team (General Practitioner)</w:t>
      </w:r>
      <w:r>
        <w:rPr>
          <w:rFonts w:ascii="Arial" w:hAnsi="Arial" w:cs="Arial"/>
          <w:sz w:val="20"/>
          <w:szCs w:val="20"/>
        </w:rPr>
        <w:t>,</w:t>
      </w:r>
      <w:r w:rsidRPr="003B2741">
        <w:rPr>
          <w:rFonts w:ascii="Arial" w:hAnsi="Arial" w:cs="Arial"/>
          <w:sz w:val="20"/>
          <w:szCs w:val="20"/>
        </w:rPr>
        <w:t xml:space="preserve"> since 2018.</w:t>
      </w:r>
    </w:p>
    <w:p w14:paraId="46D484ED" w14:textId="77777777" w:rsidR="00AB6CFE" w:rsidRDefault="00AB6CFE" w:rsidP="001D5CA1">
      <w:pPr>
        <w:jc w:val="both"/>
        <w:rPr>
          <w:rFonts w:ascii="Arial" w:hAnsi="Arial" w:cs="Arial"/>
          <w:sz w:val="20"/>
          <w:szCs w:val="20"/>
        </w:rPr>
      </w:pPr>
    </w:p>
    <w:p w14:paraId="48CBD630" w14:textId="6958107D" w:rsidR="00AB6CFE" w:rsidRPr="001D5CA1" w:rsidRDefault="00AB6CFE" w:rsidP="001D5CA1">
      <w:pPr>
        <w:tabs>
          <w:tab w:val="left" w:pos="2552"/>
        </w:tabs>
        <w:jc w:val="both"/>
        <w:rPr>
          <w:rFonts w:ascii="Arial" w:hAnsi="Arial" w:cs="Arial"/>
          <w:sz w:val="22"/>
          <w:szCs w:val="22"/>
        </w:rPr>
      </w:pPr>
      <w:r w:rsidRPr="001D5CA1">
        <w:rPr>
          <w:rFonts w:ascii="Arial" w:hAnsi="Arial" w:cs="Arial"/>
          <w:b/>
          <w:sz w:val="22"/>
          <w:szCs w:val="22"/>
        </w:rPr>
        <w:t xml:space="preserve">Charities </w:t>
      </w:r>
      <w:r w:rsidR="002D0352" w:rsidRPr="001D5CA1">
        <w:rPr>
          <w:rFonts w:ascii="Arial" w:hAnsi="Arial" w:cs="Arial"/>
          <w:b/>
          <w:sz w:val="22"/>
          <w:szCs w:val="22"/>
        </w:rPr>
        <w:t xml:space="preserve">and </w:t>
      </w:r>
      <w:r w:rsidR="00872406">
        <w:rPr>
          <w:rFonts w:ascii="Arial" w:hAnsi="Arial" w:cs="Arial"/>
          <w:b/>
          <w:sz w:val="22"/>
          <w:szCs w:val="22"/>
        </w:rPr>
        <w:t>O</w:t>
      </w:r>
      <w:r w:rsidR="002D0352" w:rsidRPr="001D5CA1">
        <w:rPr>
          <w:rFonts w:ascii="Arial" w:hAnsi="Arial" w:cs="Arial"/>
          <w:b/>
          <w:sz w:val="22"/>
          <w:szCs w:val="22"/>
        </w:rPr>
        <w:t>rganisations</w:t>
      </w:r>
    </w:p>
    <w:p w14:paraId="4EE4D843" w14:textId="1AD29A41" w:rsidR="00AB6CFE" w:rsidRPr="00631BE6" w:rsidRDefault="002D0352" w:rsidP="001D5CA1">
      <w:pPr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bdr w:val="none" w:sz="0" w:space="0" w:color="auto" w:frame="1"/>
        </w:rPr>
        <w:t>Co-</w:t>
      </w:r>
      <w:r w:rsidR="00AB6CFE">
        <w:rPr>
          <w:rFonts w:ascii="Arial" w:hAnsi="Arial" w:cs="Arial"/>
          <w:sz w:val="20"/>
          <w:szCs w:val="20"/>
          <w:bdr w:val="none" w:sz="0" w:space="0" w:color="auto" w:frame="1"/>
        </w:rPr>
        <w:t>Founder of Give</w:t>
      </w:r>
      <w:r w:rsidR="00AB6CFE" w:rsidRPr="003B2741">
        <w:rPr>
          <w:rFonts w:ascii="Arial" w:hAnsi="Arial" w:cs="Arial"/>
          <w:sz w:val="20"/>
          <w:szCs w:val="20"/>
          <w:bdr w:val="none" w:sz="0" w:space="0" w:color="auto" w:frame="1"/>
        </w:rPr>
        <w:t>Health</w:t>
      </w:r>
      <w:r w:rsidR="00AB6CFE">
        <w:rPr>
          <w:rFonts w:ascii="Arial" w:hAnsi="Arial" w:cs="Arial"/>
          <w:sz w:val="20"/>
          <w:szCs w:val="20"/>
          <w:bdr w:val="none" w:sz="0" w:space="0" w:color="auto" w:frame="1"/>
        </w:rPr>
        <w:t xml:space="preserve">, </w:t>
      </w:r>
      <w:r w:rsidR="00063D0C" w:rsidRPr="00A116A8">
        <w:rPr>
          <w:rFonts w:ascii="Arial" w:hAnsi="Arial" w:cs="Arial"/>
          <w:sz w:val="20"/>
          <w:szCs w:val="20"/>
          <w:bdr w:val="none" w:sz="0" w:space="0" w:color="auto" w:frame="1"/>
        </w:rPr>
        <w:t>www.give-health.org</w:t>
      </w:r>
      <w:r w:rsidR="00063D0C">
        <w:rPr>
          <w:rFonts w:ascii="Arial" w:hAnsi="Arial" w:cs="Arial"/>
          <w:sz w:val="20"/>
          <w:szCs w:val="20"/>
          <w:bdr w:val="none" w:sz="0" w:space="0" w:color="auto" w:frame="1"/>
        </w:rPr>
        <w:t xml:space="preserve"> </w:t>
      </w:r>
    </w:p>
    <w:p w14:paraId="3C49609A" w14:textId="383838F5" w:rsidR="00AB6CFE" w:rsidRPr="00A47CC8" w:rsidRDefault="00AB6CFE" w:rsidP="001D5CA1">
      <w:pPr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Founder of </w:t>
      </w:r>
      <w:r w:rsidRPr="003B2741">
        <w:rPr>
          <w:rFonts w:ascii="Arial" w:hAnsi="Arial" w:cs="Arial"/>
          <w:sz w:val="20"/>
          <w:szCs w:val="20"/>
          <w:bdr w:val="none" w:sz="0" w:space="0" w:color="auto" w:frame="1"/>
        </w:rPr>
        <w:t>Volunteer Global Health</w:t>
      </w:r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(Registered Charity Number 1185528), </w:t>
      </w:r>
      <w:r w:rsidR="00063D0C" w:rsidRPr="00A116A8">
        <w:rPr>
          <w:rFonts w:ascii="Arial" w:hAnsi="Arial" w:cs="Arial"/>
          <w:sz w:val="20"/>
          <w:szCs w:val="20"/>
          <w:bdr w:val="none" w:sz="0" w:space="0" w:color="auto" w:frame="1"/>
        </w:rPr>
        <w:t>www.volunteerglobalhealth.org</w:t>
      </w:r>
      <w:r w:rsidR="00063D0C">
        <w:rPr>
          <w:rFonts w:ascii="Arial" w:hAnsi="Arial" w:cs="Arial"/>
          <w:sz w:val="20"/>
          <w:szCs w:val="20"/>
          <w:bdr w:val="none" w:sz="0" w:space="0" w:color="auto" w:frame="1"/>
        </w:rPr>
        <w:t xml:space="preserve"> </w:t>
      </w:r>
    </w:p>
    <w:p w14:paraId="6A73776E" w14:textId="072199EC" w:rsidR="008B6844" w:rsidRPr="00E01B41" w:rsidRDefault="008B6844" w:rsidP="001D5CA1">
      <w:pPr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ab/>
      </w:r>
    </w:p>
    <w:p w14:paraId="23D40015" w14:textId="77777777" w:rsidR="001D5CA1" w:rsidRPr="001D5CA1" w:rsidRDefault="001D5CA1" w:rsidP="001D5CA1">
      <w:pPr>
        <w:jc w:val="both"/>
        <w:rPr>
          <w:rFonts w:ascii="Arial" w:hAnsi="Arial" w:cs="Arial"/>
          <w:b/>
          <w:sz w:val="22"/>
          <w:szCs w:val="22"/>
        </w:rPr>
      </w:pPr>
      <w:r w:rsidRPr="001D5CA1">
        <w:rPr>
          <w:rFonts w:ascii="Arial" w:hAnsi="Arial" w:cs="Arial"/>
          <w:b/>
          <w:sz w:val="22"/>
          <w:szCs w:val="22"/>
        </w:rPr>
        <w:t>Publications</w:t>
      </w:r>
    </w:p>
    <w:p w14:paraId="21B03B04" w14:textId="72F45E56" w:rsidR="00BB49B3" w:rsidRPr="001D5CA1" w:rsidRDefault="00EA1ED8" w:rsidP="001D5CA1">
      <w:pPr>
        <w:jc w:val="both"/>
        <w:rPr>
          <w:rFonts w:ascii="Arial" w:hAnsi="Arial" w:cs="Arial"/>
          <w:bCs/>
          <w:sz w:val="15"/>
          <w:szCs w:val="15"/>
          <w:u w:val="single"/>
        </w:rPr>
      </w:pPr>
      <w:r w:rsidRPr="001D5CA1">
        <w:rPr>
          <w:rFonts w:ascii="Arial" w:hAnsi="Arial" w:cs="Arial"/>
          <w:bCs/>
          <w:sz w:val="20"/>
          <w:szCs w:val="20"/>
          <w:u w:val="single"/>
        </w:rPr>
        <w:t>Original research</w:t>
      </w:r>
    </w:p>
    <w:p w14:paraId="71EA108F" w14:textId="3CFA7C91" w:rsidR="0038673B" w:rsidRPr="0038673B" w:rsidRDefault="0038673B" w:rsidP="0038673B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38673B">
        <w:rPr>
          <w:rFonts w:ascii="Arial" w:hAnsi="Arial" w:cs="Arial"/>
          <w:sz w:val="20"/>
          <w:szCs w:val="20"/>
        </w:rPr>
        <w:t>Should All Living Donors Receive Equal Priority in Organ Allocation? An Equality of Opportunity Perspective. </w:t>
      </w:r>
      <w:r w:rsidRPr="0038673B">
        <w:rPr>
          <w:rFonts w:ascii="Arial" w:hAnsi="Arial" w:cs="Arial"/>
          <w:i/>
          <w:iCs/>
          <w:sz w:val="20"/>
          <w:szCs w:val="20"/>
        </w:rPr>
        <w:t>Journal of</w:t>
      </w:r>
      <w:r>
        <w:rPr>
          <w:rFonts w:ascii="Arial" w:hAnsi="Arial" w:cs="Arial"/>
          <w:sz w:val="20"/>
          <w:szCs w:val="20"/>
        </w:rPr>
        <w:t xml:space="preserve"> </w:t>
      </w:r>
      <w:r w:rsidRPr="0038673B">
        <w:rPr>
          <w:rFonts w:ascii="Arial" w:hAnsi="Arial" w:cs="Arial"/>
          <w:i/>
          <w:iCs/>
          <w:sz w:val="20"/>
          <w:szCs w:val="20"/>
        </w:rPr>
        <w:t>Bioethical Inquiry</w:t>
      </w:r>
      <w:r>
        <w:rPr>
          <w:rFonts w:ascii="Arial" w:hAnsi="Arial" w:cs="Arial"/>
          <w:sz w:val="20"/>
          <w:szCs w:val="20"/>
        </w:rPr>
        <w:t xml:space="preserve"> 25 August 2026. DOI: </w:t>
      </w:r>
      <w:r w:rsidRPr="0038673B">
        <w:rPr>
          <w:rFonts w:ascii="Arial" w:hAnsi="Arial" w:cs="Arial"/>
          <w:sz w:val="20"/>
          <w:szCs w:val="20"/>
        </w:rPr>
        <w:t>10.1007/s11673-026-10603-2</w:t>
      </w:r>
    </w:p>
    <w:p w14:paraId="76261F5E" w14:textId="24E5584B" w:rsidR="002B3206" w:rsidRPr="002B3206" w:rsidRDefault="002B3206" w:rsidP="002B3206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 w:rsidRPr="002B3206">
        <w:rPr>
          <w:rFonts w:ascii="Arial" w:hAnsi="Arial" w:cs="Arial"/>
          <w:sz w:val="20"/>
          <w:szCs w:val="20"/>
          <w:lang w:val="en"/>
        </w:rPr>
        <w:t xml:space="preserve">R </w:t>
      </w:r>
      <w:proofErr w:type="spellStart"/>
      <w:r w:rsidRPr="002B3206">
        <w:rPr>
          <w:rFonts w:ascii="Arial" w:hAnsi="Arial" w:cs="Arial"/>
          <w:sz w:val="20"/>
          <w:szCs w:val="20"/>
          <w:lang w:val="en"/>
        </w:rPr>
        <w:t>Armitage,</w:t>
      </w:r>
      <w:proofErr w:type="spellEnd"/>
      <w:r w:rsidRPr="002B3206">
        <w:rPr>
          <w:rFonts w:ascii="Arial" w:hAnsi="Arial" w:cs="Arial"/>
          <w:sz w:val="20"/>
          <w:szCs w:val="20"/>
          <w:lang w:val="en"/>
        </w:rPr>
        <w:t xml:space="preserve"> C Hammer. </w:t>
      </w:r>
      <w:r w:rsidRPr="002B3206">
        <w:rPr>
          <w:rFonts w:ascii="Arial" w:hAnsi="Arial" w:cs="Arial"/>
          <w:sz w:val="20"/>
          <w:szCs w:val="20"/>
        </w:rPr>
        <w:t xml:space="preserve">Recognition of Category A bioterrorism agent syndromes by final-year medical students in the UK: a pilot study. </w:t>
      </w:r>
      <w:proofErr w:type="spellStart"/>
      <w:r w:rsidRPr="002B3206">
        <w:rPr>
          <w:rFonts w:ascii="Arial" w:hAnsi="Arial" w:cs="Arial"/>
          <w:i/>
          <w:iCs/>
          <w:sz w:val="20"/>
          <w:szCs w:val="20"/>
        </w:rPr>
        <w:t>medRxiv</w:t>
      </w:r>
      <w:proofErr w:type="spellEnd"/>
      <w:r w:rsidRPr="002B3206">
        <w:rPr>
          <w:rFonts w:ascii="Arial" w:hAnsi="Arial" w:cs="Arial"/>
          <w:i/>
          <w:iCs/>
          <w:sz w:val="20"/>
          <w:szCs w:val="20"/>
        </w:rPr>
        <w:t xml:space="preserve"> </w:t>
      </w:r>
      <w:r w:rsidRPr="002B3206">
        <w:rPr>
          <w:rFonts w:ascii="Arial" w:hAnsi="Arial" w:cs="Arial"/>
          <w:sz w:val="20"/>
          <w:szCs w:val="20"/>
        </w:rPr>
        <w:t xml:space="preserve">24 August 2026. </w:t>
      </w:r>
      <w:r w:rsidRPr="002B3206">
        <w:rPr>
          <w:rFonts w:ascii="Arial" w:hAnsi="Arial" w:cs="Arial"/>
          <w:color w:val="333333"/>
          <w:sz w:val="20"/>
          <w:szCs w:val="20"/>
          <w:shd w:val="clear" w:color="auto" w:fill="FFFFFF"/>
        </w:rPr>
        <w:t>DOI 10.64898/2026.08.21.26361035</w:t>
      </w:r>
    </w:p>
    <w:p w14:paraId="6DB473DD" w14:textId="38CE4A59" w:rsidR="00E80E3F" w:rsidRPr="00E80E3F" w:rsidRDefault="00E80E3F" w:rsidP="00E80E3F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E80E3F">
        <w:rPr>
          <w:rFonts w:ascii="Arial" w:hAnsi="Arial" w:cs="Arial"/>
          <w:sz w:val="20"/>
          <w:szCs w:val="20"/>
        </w:rPr>
        <w:t>The case for near-term artificial intelligence risks to be considered a public health problem</w:t>
      </w:r>
      <w:r>
        <w:rPr>
          <w:rFonts w:ascii="Arial" w:hAnsi="Arial" w:cs="Arial"/>
          <w:sz w:val="20"/>
          <w:szCs w:val="20"/>
        </w:rPr>
        <w:t xml:space="preserve">. </w:t>
      </w:r>
      <w:r w:rsidRPr="00E80E3F">
        <w:rPr>
          <w:rFonts w:ascii="Arial" w:hAnsi="Arial" w:cs="Arial"/>
          <w:i/>
          <w:iCs/>
          <w:sz w:val="20"/>
          <w:szCs w:val="20"/>
        </w:rPr>
        <w:t>Global Public Health</w:t>
      </w:r>
      <w:r>
        <w:rPr>
          <w:rFonts w:ascii="Arial" w:hAnsi="Arial" w:cs="Arial"/>
          <w:sz w:val="20"/>
          <w:szCs w:val="20"/>
        </w:rPr>
        <w:t xml:space="preserve"> 12 August 2026;</w:t>
      </w:r>
      <w:r w:rsidRPr="00E80E3F">
        <w:rPr>
          <w:rFonts w:ascii="Arial" w:hAnsi="Arial" w:cs="Arial"/>
          <w:sz w:val="20"/>
          <w:szCs w:val="20"/>
        </w:rPr>
        <w:t> 21(1).</w:t>
      </w:r>
      <w:r>
        <w:rPr>
          <w:rFonts w:ascii="Arial" w:hAnsi="Arial" w:cs="Arial"/>
          <w:sz w:val="20"/>
          <w:szCs w:val="20"/>
        </w:rPr>
        <w:t xml:space="preserve"> DOI</w:t>
      </w:r>
      <w:r w:rsidRPr="00E80E3F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E80E3F">
        <w:rPr>
          <w:rFonts w:ascii="Arial" w:hAnsi="Arial" w:cs="Arial"/>
          <w:sz w:val="20"/>
          <w:szCs w:val="20"/>
        </w:rPr>
        <w:t>10.1080/17441692.2026.2716984</w:t>
      </w:r>
    </w:p>
    <w:p w14:paraId="319D919A" w14:textId="7EB2707D" w:rsidR="00A6055C" w:rsidRPr="00A6055C" w:rsidRDefault="00A6055C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A6055C">
        <w:rPr>
          <w:rFonts w:ascii="Arial" w:hAnsi="Arial" w:cs="Arial"/>
          <w:sz w:val="20"/>
          <w:szCs w:val="20"/>
        </w:rPr>
        <w:t>Why public health needs to engage with existential risk studies: a call for collaboration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 xml:space="preserve">Considerations in Medicine </w:t>
      </w:r>
      <w:r>
        <w:rPr>
          <w:rFonts w:ascii="Arial" w:hAnsi="Arial" w:cs="Arial"/>
          <w:sz w:val="20"/>
          <w:szCs w:val="20"/>
        </w:rPr>
        <w:t xml:space="preserve">08 June </w:t>
      </w:r>
      <w:r w:rsidRPr="00A6055C">
        <w:rPr>
          <w:rFonts w:ascii="Arial" w:hAnsi="Arial" w:cs="Arial"/>
          <w:sz w:val="20"/>
          <w:szCs w:val="20"/>
        </w:rPr>
        <w:t>2026;</w:t>
      </w:r>
      <w:r>
        <w:rPr>
          <w:rFonts w:ascii="Arial" w:hAnsi="Arial" w:cs="Arial"/>
          <w:sz w:val="20"/>
          <w:szCs w:val="20"/>
        </w:rPr>
        <w:t xml:space="preserve"> 4: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A6055C">
        <w:rPr>
          <w:rFonts w:ascii="Arial" w:hAnsi="Arial" w:cs="Arial"/>
          <w:sz w:val="20"/>
          <w:szCs w:val="20"/>
        </w:rPr>
        <w:t>e000060. </w:t>
      </w:r>
      <w:r>
        <w:rPr>
          <w:rFonts w:ascii="Arial" w:hAnsi="Arial" w:cs="Arial"/>
          <w:sz w:val="20"/>
          <w:szCs w:val="20"/>
        </w:rPr>
        <w:t>DOI</w:t>
      </w:r>
      <w:r w:rsidRPr="00A6055C">
        <w:rPr>
          <w:rFonts w:ascii="Arial" w:hAnsi="Arial" w:cs="Arial"/>
          <w:sz w:val="20"/>
          <w:szCs w:val="20"/>
        </w:rPr>
        <w:t>: 10.1136/conmed-2026-000060</w:t>
      </w:r>
    </w:p>
    <w:p w14:paraId="57D5F9CC" w14:textId="18BE3E80" w:rsidR="002D300D" w:rsidRPr="002D300D" w:rsidRDefault="002D300D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</w:t>
      </w:r>
      <w:proofErr w:type="spellStart"/>
      <w:r>
        <w:rPr>
          <w:rFonts w:ascii="Arial" w:hAnsi="Arial" w:cs="Arial"/>
          <w:sz w:val="20"/>
          <w:szCs w:val="20"/>
          <w:lang w:val="en"/>
        </w:rPr>
        <w:t>Armitage,</w:t>
      </w:r>
      <w:proofErr w:type="spellEnd"/>
      <w:r>
        <w:rPr>
          <w:rFonts w:ascii="Arial" w:hAnsi="Arial" w:cs="Arial"/>
          <w:sz w:val="20"/>
          <w:szCs w:val="20"/>
          <w:lang w:val="en"/>
        </w:rPr>
        <w:t xml:space="preserve"> E Williamson, and </w:t>
      </w:r>
      <w:proofErr w:type="gramStart"/>
      <w:r>
        <w:rPr>
          <w:rFonts w:ascii="Arial" w:hAnsi="Arial" w:cs="Arial"/>
          <w:sz w:val="20"/>
          <w:szCs w:val="20"/>
          <w:lang w:val="en"/>
        </w:rPr>
        <w:t>A</w:t>
      </w:r>
      <w:proofErr w:type="gramEnd"/>
      <w:r>
        <w:rPr>
          <w:rFonts w:ascii="Arial" w:hAnsi="Arial" w:cs="Arial"/>
          <w:sz w:val="20"/>
          <w:szCs w:val="20"/>
          <w:lang w:val="en"/>
        </w:rPr>
        <w:t xml:space="preserve"> Al-Oraibi. </w:t>
      </w:r>
      <w:r w:rsidRPr="002D300D">
        <w:rPr>
          <w:rFonts w:ascii="Arial" w:hAnsi="Arial" w:cs="Arial"/>
          <w:sz w:val="20"/>
          <w:szCs w:val="20"/>
        </w:rPr>
        <w:t>Artificial intelligence policies in academic physiotherapy and physical therapy: a review of journals and their publishers. </w:t>
      </w:r>
      <w:r w:rsidRPr="002D300D">
        <w:rPr>
          <w:rFonts w:ascii="Arial" w:hAnsi="Arial" w:cs="Arial"/>
          <w:i/>
          <w:iCs/>
          <w:sz w:val="20"/>
          <w:szCs w:val="20"/>
        </w:rPr>
        <w:t>European Journal of Physiotherapy</w:t>
      </w:r>
      <w:r w:rsidRPr="002D300D">
        <w:rPr>
          <w:rFonts w:ascii="Arial" w:hAnsi="Arial" w:cs="Arial"/>
          <w:sz w:val="20"/>
          <w:szCs w:val="20"/>
        </w:rPr>
        <w:t xml:space="preserve"> 17 April 2026. DOI: 10.1080/21679169.2025.2612174</w:t>
      </w:r>
    </w:p>
    <w:p w14:paraId="7A404952" w14:textId="3BDA675A" w:rsidR="00566D8D" w:rsidRPr="00696410" w:rsidRDefault="00566D8D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566D8D">
        <w:rPr>
          <w:rFonts w:ascii="Arial" w:hAnsi="Arial" w:cs="Arial"/>
          <w:sz w:val="20"/>
          <w:szCs w:val="20"/>
          <w:lang w:val="en"/>
        </w:rPr>
        <w:t xml:space="preserve">Clinical preparedness activities for bioterrorism: an ethical analysis. </w:t>
      </w:r>
      <w:r w:rsidRPr="00566D8D">
        <w:rPr>
          <w:rFonts w:ascii="Arial" w:hAnsi="Arial" w:cs="Arial"/>
          <w:i/>
          <w:iCs/>
          <w:sz w:val="20"/>
          <w:szCs w:val="20"/>
          <w:lang w:val="en"/>
        </w:rPr>
        <w:t>JME Practical Bioethics</w:t>
      </w:r>
      <w:r w:rsidRPr="00566D8D">
        <w:rPr>
          <w:rFonts w:ascii="Arial" w:hAnsi="Arial" w:cs="Arial"/>
          <w:sz w:val="20"/>
          <w:szCs w:val="20"/>
          <w:lang w:val="en"/>
        </w:rPr>
        <w:t xml:space="preserve"> </w:t>
      </w:r>
      <w:r>
        <w:rPr>
          <w:rFonts w:ascii="Arial" w:hAnsi="Arial" w:cs="Arial"/>
          <w:sz w:val="20"/>
          <w:szCs w:val="20"/>
          <w:lang w:val="en"/>
        </w:rPr>
        <w:t xml:space="preserve">15 April </w:t>
      </w:r>
      <w:r w:rsidRPr="00566D8D">
        <w:rPr>
          <w:rFonts w:ascii="Arial" w:hAnsi="Arial" w:cs="Arial"/>
          <w:sz w:val="20"/>
          <w:szCs w:val="20"/>
          <w:lang w:val="en"/>
        </w:rPr>
        <w:t>2026;</w:t>
      </w:r>
      <w:r>
        <w:rPr>
          <w:rFonts w:ascii="Arial" w:hAnsi="Arial" w:cs="Arial"/>
          <w:sz w:val="20"/>
          <w:szCs w:val="20"/>
          <w:lang w:val="en"/>
        </w:rPr>
        <w:t xml:space="preserve"> </w:t>
      </w:r>
      <w:r w:rsidRPr="00566D8D">
        <w:rPr>
          <w:rFonts w:ascii="Arial" w:hAnsi="Arial" w:cs="Arial"/>
          <w:sz w:val="20"/>
          <w:szCs w:val="20"/>
          <w:lang w:val="en"/>
        </w:rPr>
        <w:t>2:</w:t>
      </w:r>
      <w:r>
        <w:rPr>
          <w:rFonts w:ascii="Arial" w:hAnsi="Arial" w:cs="Arial"/>
          <w:sz w:val="20"/>
          <w:szCs w:val="20"/>
          <w:lang w:val="en"/>
        </w:rPr>
        <w:t xml:space="preserve"> </w:t>
      </w:r>
      <w:r w:rsidRPr="00566D8D">
        <w:rPr>
          <w:rFonts w:ascii="Arial" w:hAnsi="Arial" w:cs="Arial"/>
          <w:sz w:val="20"/>
          <w:szCs w:val="20"/>
          <w:lang w:val="en"/>
        </w:rPr>
        <w:t xml:space="preserve">e000097. </w:t>
      </w:r>
      <w:r>
        <w:rPr>
          <w:rFonts w:ascii="Arial" w:hAnsi="Arial" w:cs="Arial"/>
          <w:sz w:val="20"/>
          <w:szCs w:val="20"/>
          <w:lang w:val="en"/>
        </w:rPr>
        <w:t xml:space="preserve">DOI: </w:t>
      </w:r>
      <w:r w:rsidRPr="00566D8D">
        <w:rPr>
          <w:rFonts w:ascii="Arial" w:hAnsi="Arial" w:cs="Arial"/>
          <w:sz w:val="20"/>
          <w:szCs w:val="20"/>
          <w:lang w:val="en"/>
        </w:rPr>
        <w:t>10.1136/jmepb-2026-000097</w:t>
      </w:r>
    </w:p>
    <w:p w14:paraId="38618209" w14:textId="3D25CC98" w:rsidR="001D0D80" w:rsidRPr="001D0D80" w:rsidRDefault="001D0D80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1D0D80">
        <w:rPr>
          <w:rFonts w:ascii="Arial" w:hAnsi="Arial" w:cs="Arial"/>
          <w:sz w:val="20"/>
          <w:szCs w:val="20"/>
        </w:rPr>
        <w:t>Frontier large language models and clinical recognition of Category A bioterrorism agents: a cross-sectional analysis</w:t>
      </w:r>
      <w:r>
        <w:rPr>
          <w:rFonts w:ascii="Arial" w:hAnsi="Arial" w:cs="Arial"/>
          <w:sz w:val="20"/>
          <w:szCs w:val="20"/>
        </w:rPr>
        <w:t xml:space="preserve">. </w:t>
      </w:r>
      <w:r w:rsidRPr="001D0D80">
        <w:rPr>
          <w:rFonts w:ascii="Arial" w:hAnsi="Arial" w:cs="Arial"/>
          <w:i/>
          <w:iCs/>
          <w:sz w:val="20"/>
          <w:szCs w:val="20"/>
        </w:rPr>
        <w:t>Global Security: Health, Science and Policy </w:t>
      </w:r>
      <w:r w:rsidRPr="001D0D80">
        <w:rPr>
          <w:rFonts w:ascii="Arial" w:hAnsi="Arial" w:cs="Arial"/>
          <w:sz w:val="20"/>
          <w:szCs w:val="20"/>
        </w:rPr>
        <w:t>14 March 2026; 11(1). DOI: 10.1080/23779497.2026.2643956</w:t>
      </w:r>
    </w:p>
    <w:p w14:paraId="626E312D" w14:textId="6E558E6F" w:rsidR="001D0D80" w:rsidRPr="001D0D80" w:rsidRDefault="001D0D80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CC3C85">
        <w:rPr>
          <w:rFonts w:ascii="Arial" w:hAnsi="Arial" w:cs="Arial"/>
          <w:sz w:val="20"/>
          <w:szCs w:val="20"/>
        </w:rPr>
        <w:t>Artificial intelligence policies in disaster research: a review of journals and their publishers</w:t>
      </w:r>
      <w:r>
        <w:rPr>
          <w:rFonts w:ascii="Arial" w:hAnsi="Arial" w:cs="Arial"/>
          <w:sz w:val="20"/>
          <w:szCs w:val="20"/>
        </w:rPr>
        <w:t xml:space="preserve">. </w:t>
      </w:r>
      <w:r w:rsidRPr="00CC3C85">
        <w:rPr>
          <w:rFonts w:ascii="Arial" w:hAnsi="Arial" w:cs="Arial"/>
          <w:i/>
          <w:iCs/>
          <w:sz w:val="20"/>
          <w:szCs w:val="20"/>
        </w:rPr>
        <w:t>International Journal of Disaster Risk Reduction</w:t>
      </w:r>
      <w:r>
        <w:rPr>
          <w:rFonts w:ascii="Arial" w:hAnsi="Arial" w:cs="Arial"/>
          <w:sz w:val="20"/>
          <w:szCs w:val="20"/>
        </w:rPr>
        <w:t xml:space="preserve"> 14 March 2026; </w:t>
      </w:r>
      <w:r w:rsidRPr="00CC3C85">
        <w:rPr>
          <w:rFonts w:ascii="Arial" w:hAnsi="Arial" w:cs="Arial"/>
          <w:sz w:val="20"/>
          <w:szCs w:val="20"/>
        </w:rPr>
        <w:t>106078</w:t>
      </w:r>
      <w:r>
        <w:rPr>
          <w:rFonts w:ascii="Arial" w:hAnsi="Arial" w:cs="Arial"/>
          <w:sz w:val="20"/>
          <w:szCs w:val="20"/>
        </w:rPr>
        <w:t xml:space="preserve">. DOI: </w:t>
      </w:r>
      <w:r w:rsidRPr="00CC3C85">
        <w:rPr>
          <w:rFonts w:ascii="Arial" w:hAnsi="Arial" w:cs="Arial"/>
          <w:sz w:val="20"/>
          <w:szCs w:val="20"/>
        </w:rPr>
        <w:t>10.1016/j.ijdrr.2026.106078</w:t>
      </w:r>
    </w:p>
    <w:p w14:paraId="160A0C57" w14:textId="5812C075" w:rsidR="00776B45" w:rsidRPr="00776B45" w:rsidRDefault="00776B45" w:rsidP="001D5CA1">
      <w:pPr>
        <w:pStyle w:val="ListParagraph"/>
        <w:numPr>
          <w:ilvl w:val="0"/>
          <w:numId w:val="2"/>
        </w:numPr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 Armitage. </w:t>
      </w:r>
      <w:r w:rsidRPr="00776B45">
        <w:rPr>
          <w:rFonts w:ascii="Arial" w:hAnsi="Arial" w:cs="Arial"/>
          <w:bCs/>
          <w:sz w:val="20"/>
          <w:szCs w:val="20"/>
        </w:rPr>
        <w:t>Ethics of extra-protocol pre-screening in clinical trials. </w:t>
      </w:r>
      <w:r w:rsidRPr="00776B45">
        <w:rPr>
          <w:rFonts w:ascii="Arial" w:hAnsi="Arial" w:cs="Arial"/>
          <w:bCs/>
          <w:i/>
          <w:iCs/>
          <w:sz w:val="20"/>
          <w:szCs w:val="20"/>
        </w:rPr>
        <w:t>JME Practical Bioethics</w:t>
      </w:r>
      <w:r w:rsidRPr="00776B45">
        <w:rPr>
          <w:rFonts w:ascii="Arial" w:hAnsi="Arial" w:cs="Arial"/>
          <w:bCs/>
          <w:sz w:val="20"/>
          <w:szCs w:val="20"/>
        </w:rPr>
        <w:t> 2025;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776B45">
        <w:rPr>
          <w:rFonts w:ascii="Arial" w:hAnsi="Arial" w:cs="Arial"/>
          <w:bCs/>
          <w:sz w:val="20"/>
          <w:szCs w:val="20"/>
        </w:rPr>
        <w:t>1: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776B45">
        <w:rPr>
          <w:rFonts w:ascii="Arial" w:hAnsi="Arial" w:cs="Arial"/>
          <w:bCs/>
          <w:sz w:val="20"/>
          <w:szCs w:val="20"/>
        </w:rPr>
        <w:t>e000031.</w:t>
      </w:r>
      <w:r>
        <w:rPr>
          <w:rFonts w:ascii="Arial" w:hAnsi="Arial" w:cs="Arial"/>
          <w:bCs/>
          <w:sz w:val="20"/>
          <w:szCs w:val="20"/>
        </w:rPr>
        <w:t xml:space="preserve"> DOI: </w:t>
      </w:r>
      <w:r w:rsidRPr="00776B45">
        <w:rPr>
          <w:rFonts w:ascii="Arial" w:hAnsi="Arial" w:cs="Arial"/>
          <w:bCs/>
          <w:sz w:val="20"/>
          <w:szCs w:val="20"/>
        </w:rPr>
        <w:t>10.1136/jmepb-2025-000031</w:t>
      </w:r>
    </w:p>
    <w:p w14:paraId="144EDA09" w14:textId="15A15395" w:rsidR="00693265" w:rsidRDefault="00693265" w:rsidP="001D5CA1">
      <w:pPr>
        <w:pStyle w:val="ListParagraph"/>
        <w:numPr>
          <w:ilvl w:val="0"/>
          <w:numId w:val="2"/>
        </w:numPr>
        <w:ind w:left="0"/>
        <w:jc w:val="both"/>
        <w:rPr>
          <w:rFonts w:ascii="Arial" w:hAnsi="Arial" w:cs="Arial"/>
          <w:bCs/>
          <w:sz w:val="20"/>
          <w:szCs w:val="20"/>
        </w:rPr>
      </w:pPr>
      <w:r w:rsidRPr="00693265">
        <w:rPr>
          <w:rFonts w:ascii="Arial" w:hAnsi="Arial" w:cs="Arial"/>
          <w:bCs/>
          <w:sz w:val="20"/>
          <w:szCs w:val="20"/>
        </w:rPr>
        <w:t>R</w:t>
      </w:r>
      <w:r>
        <w:rPr>
          <w:rFonts w:ascii="Arial" w:hAnsi="Arial" w:cs="Arial"/>
          <w:bCs/>
          <w:sz w:val="20"/>
          <w:szCs w:val="20"/>
        </w:rPr>
        <w:t xml:space="preserve"> Armitage. </w:t>
      </w:r>
      <w:r w:rsidRPr="00693265">
        <w:rPr>
          <w:rFonts w:ascii="Arial" w:hAnsi="Arial" w:cs="Arial"/>
          <w:bCs/>
          <w:sz w:val="20"/>
          <w:szCs w:val="20"/>
        </w:rPr>
        <w:t>The case for introducing a minimum NHS service requirement for UK-trained doctors</w:t>
      </w:r>
      <w:r>
        <w:rPr>
          <w:rFonts w:ascii="Arial" w:hAnsi="Arial" w:cs="Arial"/>
          <w:bCs/>
          <w:sz w:val="20"/>
          <w:szCs w:val="20"/>
        </w:rPr>
        <w:t xml:space="preserve">. </w:t>
      </w:r>
      <w:r>
        <w:rPr>
          <w:rFonts w:ascii="Arial" w:hAnsi="Arial" w:cs="Arial"/>
          <w:bCs/>
          <w:i/>
          <w:iCs/>
          <w:sz w:val="20"/>
          <w:szCs w:val="20"/>
        </w:rPr>
        <w:t>Journal of Medical Ethics</w:t>
      </w:r>
      <w:r>
        <w:rPr>
          <w:rFonts w:ascii="Arial" w:hAnsi="Arial" w:cs="Arial"/>
          <w:bCs/>
          <w:sz w:val="20"/>
          <w:szCs w:val="20"/>
        </w:rPr>
        <w:t xml:space="preserve"> 24 October 2025. DOI: </w:t>
      </w:r>
      <w:r w:rsidRPr="00693265">
        <w:rPr>
          <w:rFonts w:ascii="Arial" w:hAnsi="Arial" w:cs="Arial"/>
          <w:bCs/>
          <w:sz w:val="20"/>
          <w:szCs w:val="20"/>
        </w:rPr>
        <w:t>10.1136/jme-2025-111327</w:t>
      </w:r>
    </w:p>
    <w:p w14:paraId="7BB4575D" w14:textId="1295B509" w:rsidR="00BB49B3" w:rsidRPr="00693265" w:rsidRDefault="002E57CD" w:rsidP="001D5CA1">
      <w:pPr>
        <w:pStyle w:val="ListParagraph"/>
        <w:numPr>
          <w:ilvl w:val="0"/>
          <w:numId w:val="2"/>
        </w:numPr>
        <w:ind w:left="0"/>
        <w:jc w:val="both"/>
        <w:rPr>
          <w:rFonts w:ascii="Arial" w:hAnsi="Arial" w:cs="Arial"/>
          <w:bCs/>
          <w:sz w:val="20"/>
          <w:szCs w:val="20"/>
        </w:rPr>
      </w:pPr>
      <w:r w:rsidRPr="00693265">
        <w:rPr>
          <w:rFonts w:ascii="Arial" w:hAnsi="Arial" w:cs="Arial"/>
          <w:sz w:val="20"/>
          <w:szCs w:val="20"/>
        </w:rPr>
        <w:t xml:space="preserve">R Armitage. </w:t>
      </w:r>
      <w:r w:rsidRPr="00693265">
        <w:rPr>
          <w:rFonts w:ascii="Arial" w:hAnsi="Arial" w:cs="Arial"/>
          <w:sz w:val="20"/>
          <w:szCs w:val="20"/>
          <w:lang w:val="en"/>
        </w:rPr>
        <w:t xml:space="preserve">Prolonging Medical Procedures to Exploit the Peak-End Rule: An Ethical Analysis. </w:t>
      </w:r>
      <w:r w:rsidRPr="00693265">
        <w:rPr>
          <w:rFonts w:ascii="Arial" w:hAnsi="Arial" w:cs="Arial"/>
          <w:i/>
          <w:iCs/>
          <w:sz w:val="20"/>
          <w:szCs w:val="20"/>
          <w:lang w:val="en"/>
        </w:rPr>
        <w:t>Journal of Evaluation in Clinical Practice</w:t>
      </w:r>
      <w:r w:rsidRPr="00693265">
        <w:rPr>
          <w:rFonts w:ascii="Arial" w:hAnsi="Arial" w:cs="Arial"/>
          <w:sz w:val="20"/>
          <w:szCs w:val="20"/>
          <w:lang w:val="en"/>
        </w:rPr>
        <w:t xml:space="preserve"> </w:t>
      </w:r>
      <w:r w:rsidRPr="00693265">
        <w:rPr>
          <w:rFonts w:ascii="Arial" w:hAnsi="Arial" w:cs="Arial"/>
          <w:sz w:val="20"/>
          <w:szCs w:val="20"/>
        </w:rPr>
        <w:t>September 2025; 31(65): e70264. DOI: 10.1111/jep.70264</w:t>
      </w:r>
    </w:p>
    <w:p w14:paraId="15FCCAF5" w14:textId="2ACC53B7" w:rsidR="00604FCE" w:rsidRPr="00604FCE" w:rsidRDefault="00604FCE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604FCE">
        <w:rPr>
          <w:rFonts w:ascii="Arial" w:hAnsi="Arial" w:cs="Arial"/>
          <w:sz w:val="20"/>
          <w:szCs w:val="20"/>
          <w:lang w:val="en"/>
        </w:rPr>
        <w:t xml:space="preserve">R Armitage. On Missed Appointments: The Ethics of Nonattendance in General Practice. </w:t>
      </w:r>
      <w:r w:rsidRPr="00604FCE">
        <w:rPr>
          <w:rFonts w:ascii="Arial" w:hAnsi="Arial" w:cs="Arial"/>
          <w:i/>
          <w:iCs/>
          <w:sz w:val="20"/>
          <w:szCs w:val="20"/>
          <w:lang w:val="en"/>
        </w:rPr>
        <w:t xml:space="preserve">Journal of Evaluation in Clinical Practice </w:t>
      </w:r>
      <w:r w:rsidRPr="00604FCE">
        <w:rPr>
          <w:rFonts w:ascii="Arial" w:hAnsi="Arial" w:cs="Arial"/>
          <w:sz w:val="20"/>
          <w:szCs w:val="20"/>
          <w:lang w:val="en"/>
        </w:rPr>
        <w:t xml:space="preserve">August 2025; 31(5): </w:t>
      </w:r>
      <w:r w:rsidRPr="00604FCE">
        <w:rPr>
          <w:rFonts w:ascii="Arial" w:hAnsi="Arial" w:cs="Arial"/>
          <w:sz w:val="20"/>
          <w:szCs w:val="20"/>
        </w:rPr>
        <w:t>e70222. DOI: 10.1111/jep.70222</w:t>
      </w:r>
    </w:p>
    <w:p w14:paraId="5E12EDAA" w14:textId="1EB5958F" w:rsidR="00925273" w:rsidRPr="001F27F2" w:rsidRDefault="00925273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925273">
        <w:rPr>
          <w:rFonts w:ascii="Arial" w:hAnsi="Arial" w:cs="Arial"/>
          <w:sz w:val="20"/>
          <w:szCs w:val="20"/>
        </w:rPr>
        <w:t>On multiple problems: the ethics of multiple problems in single general practitioner appointments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>Journal of Medical Ethics</w:t>
      </w:r>
      <w:r>
        <w:rPr>
          <w:rFonts w:ascii="Arial" w:hAnsi="Arial" w:cs="Arial"/>
          <w:sz w:val="20"/>
          <w:szCs w:val="20"/>
        </w:rPr>
        <w:t xml:space="preserve"> </w:t>
      </w:r>
      <w:r w:rsidR="001F27F2">
        <w:rPr>
          <w:rFonts w:ascii="Arial" w:hAnsi="Arial" w:cs="Arial"/>
          <w:sz w:val="20"/>
          <w:szCs w:val="20"/>
        </w:rPr>
        <w:t xml:space="preserve">First online: </w:t>
      </w:r>
      <w:r w:rsidRPr="00925273">
        <w:rPr>
          <w:rFonts w:ascii="Arial" w:hAnsi="Arial" w:cs="Arial"/>
          <w:sz w:val="20"/>
          <w:szCs w:val="20"/>
        </w:rPr>
        <w:t>05 August 2025</w:t>
      </w:r>
      <w:r w:rsidR="001F27F2">
        <w:rPr>
          <w:rFonts w:ascii="Arial" w:hAnsi="Arial" w:cs="Arial"/>
          <w:sz w:val="20"/>
          <w:szCs w:val="20"/>
        </w:rPr>
        <w:t xml:space="preserve">; </w:t>
      </w:r>
      <w:r w:rsidR="001F27F2" w:rsidRPr="001F27F2">
        <w:rPr>
          <w:rFonts w:ascii="Arial" w:hAnsi="Arial" w:cs="Arial"/>
          <w:sz w:val="20"/>
          <w:szCs w:val="20"/>
        </w:rPr>
        <w:t>2026;</w:t>
      </w:r>
      <w:r w:rsidR="001F27F2">
        <w:rPr>
          <w:rFonts w:ascii="Arial" w:hAnsi="Arial" w:cs="Arial"/>
          <w:sz w:val="20"/>
          <w:szCs w:val="20"/>
        </w:rPr>
        <w:t xml:space="preserve"> </w:t>
      </w:r>
      <w:r w:rsidR="001F27F2" w:rsidRPr="001F27F2">
        <w:rPr>
          <w:rFonts w:ascii="Arial" w:hAnsi="Arial" w:cs="Arial"/>
          <w:sz w:val="20"/>
          <w:szCs w:val="20"/>
        </w:rPr>
        <w:t>52:</w:t>
      </w:r>
      <w:r w:rsidR="001F27F2">
        <w:rPr>
          <w:rFonts w:ascii="Arial" w:hAnsi="Arial" w:cs="Arial"/>
          <w:b/>
          <w:bCs/>
          <w:sz w:val="20"/>
          <w:szCs w:val="20"/>
        </w:rPr>
        <w:t xml:space="preserve"> </w:t>
      </w:r>
      <w:r w:rsidR="001F27F2" w:rsidRPr="001F27F2">
        <w:rPr>
          <w:rFonts w:ascii="Arial" w:hAnsi="Arial" w:cs="Arial"/>
          <w:sz w:val="20"/>
          <w:szCs w:val="20"/>
        </w:rPr>
        <w:t>386-390</w:t>
      </w:r>
      <w:r w:rsidR="001F27F2">
        <w:rPr>
          <w:rFonts w:ascii="Arial" w:hAnsi="Arial" w:cs="Arial"/>
          <w:sz w:val="20"/>
          <w:szCs w:val="20"/>
        </w:rPr>
        <w:t>.</w:t>
      </w:r>
      <w:r w:rsidRPr="001F27F2">
        <w:rPr>
          <w:rFonts w:ascii="Arial" w:hAnsi="Arial" w:cs="Arial"/>
          <w:sz w:val="20"/>
          <w:szCs w:val="20"/>
        </w:rPr>
        <w:t> DOI: 10.1136/jme-2024-110693</w:t>
      </w:r>
    </w:p>
    <w:p w14:paraId="51477454" w14:textId="445B195E" w:rsidR="00EA1ED8" w:rsidRPr="003D778D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3D778D">
        <w:rPr>
          <w:rFonts w:ascii="Arial" w:hAnsi="Arial" w:cs="Arial"/>
          <w:sz w:val="20"/>
          <w:szCs w:val="20"/>
          <w:lang w:val="en"/>
        </w:rPr>
        <w:t>Serial Living Solid Organ Donation: An Ethical Analysis</w:t>
      </w:r>
      <w:r>
        <w:rPr>
          <w:rFonts w:ascii="Arial" w:hAnsi="Arial" w:cs="Arial"/>
          <w:sz w:val="20"/>
          <w:szCs w:val="20"/>
          <w:lang w:val="en"/>
        </w:rPr>
        <w:t xml:space="preserve">. </w:t>
      </w:r>
      <w:r w:rsidRPr="00040DBA">
        <w:rPr>
          <w:rFonts w:ascii="Arial" w:hAnsi="Arial" w:cs="Arial"/>
          <w:i/>
          <w:iCs/>
          <w:sz w:val="20"/>
          <w:szCs w:val="20"/>
          <w:lang w:val="en"/>
        </w:rPr>
        <w:t xml:space="preserve">Journal of Evaluation in Clinical Practice </w:t>
      </w:r>
      <w:r w:rsidRPr="00040DBA">
        <w:rPr>
          <w:rFonts w:ascii="Arial" w:hAnsi="Arial" w:cs="Arial"/>
          <w:sz w:val="20"/>
          <w:szCs w:val="20"/>
          <w:lang w:val="en"/>
        </w:rPr>
        <w:t>June 2025</w:t>
      </w:r>
      <w:r>
        <w:rPr>
          <w:rFonts w:ascii="Arial" w:hAnsi="Arial" w:cs="Arial"/>
          <w:sz w:val="20"/>
          <w:szCs w:val="20"/>
          <w:lang w:val="en"/>
        </w:rPr>
        <w:t xml:space="preserve">; 31(4): </w:t>
      </w:r>
      <w:r w:rsidRPr="003D778D">
        <w:rPr>
          <w:rFonts w:ascii="Arial" w:hAnsi="Arial" w:cs="Arial"/>
          <w:sz w:val="20"/>
          <w:szCs w:val="20"/>
        </w:rPr>
        <w:t>e70192</w:t>
      </w:r>
      <w:r>
        <w:rPr>
          <w:rFonts w:ascii="Arial" w:hAnsi="Arial" w:cs="Arial"/>
          <w:sz w:val="20"/>
          <w:szCs w:val="20"/>
        </w:rPr>
        <w:t xml:space="preserve">. DOI: </w:t>
      </w:r>
      <w:r w:rsidRPr="003D778D">
        <w:rPr>
          <w:rFonts w:ascii="Arial" w:hAnsi="Arial" w:cs="Arial"/>
          <w:sz w:val="20"/>
          <w:szCs w:val="20"/>
        </w:rPr>
        <w:t>10.1111/jep.70192</w:t>
      </w:r>
    </w:p>
    <w:p w14:paraId="314C8861" w14:textId="77777777" w:rsidR="00EA1ED8" w:rsidRPr="00AC7DCD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AC7DCD">
        <w:rPr>
          <w:rFonts w:ascii="Arial" w:hAnsi="Arial" w:cs="Arial"/>
          <w:sz w:val="20"/>
          <w:szCs w:val="20"/>
        </w:rPr>
        <w:t>Performance of leading large language models in May 2025 in Membership of the Royal College of General Practitioners-style examination questions: a cross-sectional analysis.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arXiv</w:t>
      </w:r>
      <w:proofErr w:type="spellEnd"/>
      <w:r>
        <w:rPr>
          <w:rFonts w:ascii="Arial" w:hAnsi="Arial" w:cs="Arial"/>
          <w:sz w:val="20"/>
          <w:szCs w:val="20"/>
        </w:rPr>
        <w:t xml:space="preserve"> 04 June 2025. DOI: </w:t>
      </w:r>
      <w:r w:rsidRPr="00AC7DCD">
        <w:rPr>
          <w:rFonts w:ascii="Arial" w:hAnsi="Arial" w:cs="Arial"/>
          <w:sz w:val="20"/>
          <w:szCs w:val="20"/>
        </w:rPr>
        <w:t>10.48550/arXiv.2506.02987</w:t>
      </w:r>
    </w:p>
    <w:p w14:paraId="5D081B72" w14:textId="77777777" w:rsidR="00EA1ED8" w:rsidRPr="00040DBA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 w:rsidRPr="00040DBA"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040DBA">
        <w:rPr>
          <w:rFonts w:ascii="Arial" w:hAnsi="Arial" w:cs="Arial"/>
          <w:sz w:val="20"/>
          <w:szCs w:val="20"/>
        </w:rPr>
        <w:t xml:space="preserve">An Even Fairer Exchange: Further Reasons Why Living Kidney Donors in England Should Be Financially Compensated. </w:t>
      </w:r>
      <w:r w:rsidRPr="00040DBA">
        <w:rPr>
          <w:rFonts w:ascii="Arial" w:hAnsi="Arial" w:cs="Arial"/>
          <w:i/>
          <w:iCs/>
          <w:sz w:val="20"/>
          <w:szCs w:val="20"/>
        </w:rPr>
        <w:t xml:space="preserve">Journal of Bioethical Inquiry </w:t>
      </w:r>
      <w:r w:rsidRPr="00040DBA">
        <w:rPr>
          <w:rFonts w:ascii="Arial" w:hAnsi="Arial" w:cs="Arial"/>
          <w:sz w:val="20"/>
          <w:szCs w:val="20"/>
        </w:rPr>
        <w:t xml:space="preserve">03 </w:t>
      </w:r>
      <w:r>
        <w:rPr>
          <w:rFonts w:ascii="Arial" w:hAnsi="Arial" w:cs="Arial"/>
          <w:sz w:val="20"/>
          <w:szCs w:val="20"/>
        </w:rPr>
        <w:t>June</w:t>
      </w:r>
      <w:r w:rsidRPr="00040DBA">
        <w:rPr>
          <w:rFonts w:ascii="Arial" w:hAnsi="Arial" w:cs="Arial"/>
          <w:sz w:val="20"/>
          <w:szCs w:val="20"/>
        </w:rPr>
        <w:t xml:space="preserve"> 2025. DOI: 10.1007/s11673-024-10420-5</w:t>
      </w:r>
    </w:p>
    <w:p w14:paraId="1B11D52F" w14:textId="77777777" w:rsid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 w:rsidRPr="00040DBA">
        <w:rPr>
          <w:rFonts w:ascii="Arial" w:hAnsi="Arial" w:cs="Arial"/>
          <w:sz w:val="20"/>
          <w:szCs w:val="20"/>
          <w:lang w:val="en"/>
        </w:rPr>
        <w:t xml:space="preserve">R Armitage. How do GPs Want Large Language Models to be Applied in Primary Care, and What Are Their Concerns? A Cross-Sectional Survey. </w:t>
      </w:r>
      <w:r w:rsidRPr="00040DBA">
        <w:rPr>
          <w:rFonts w:ascii="Arial" w:hAnsi="Arial" w:cs="Arial"/>
          <w:i/>
          <w:iCs/>
          <w:sz w:val="20"/>
          <w:szCs w:val="20"/>
          <w:lang w:val="en"/>
        </w:rPr>
        <w:t xml:space="preserve">Journal of Evaluation in Clinical Practice </w:t>
      </w:r>
      <w:r w:rsidRPr="00040DBA">
        <w:rPr>
          <w:rFonts w:ascii="Arial" w:hAnsi="Arial" w:cs="Arial"/>
          <w:sz w:val="20"/>
          <w:szCs w:val="20"/>
          <w:lang w:val="en"/>
        </w:rPr>
        <w:t xml:space="preserve">June 2025; 31(4): </w:t>
      </w:r>
      <w:r w:rsidRPr="00040DBA">
        <w:rPr>
          <w:rFonts w:ascii="Arial" w:hAnsi="Arial" w:cs="Arial"/>
          <w:sz w:val="20"/>
          <w:szCs w:val="20"/>
        </w:rPr>
        <w:t>e70129. DOI:</w:t>
      </w:r>
      <w:r w:rsidRPr="00040DBA">
        <w:rPr>
          <w:rFonts w:ascii="Arial" w:hAnsi="Arial" w:cs="Arial"/>
          <w:sz w:val="20"/>
          <w:szCs w:val="20"/>
          <w:lang w:val="en"/>
        </w:rPr>
        <w:t xml:space="preserve"> 10.1111/jep.70129</w:t>
      </w:r>
    </w:p>
    <w:p w14:paraId="1CD659C1" w14:textId="78DF5D34" w:rsidR="00DB5657" w:rsidRPr="00DB5657" w:rsidRDefault="00DB5657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 w:rsidRPr="00040DBA">
        <w:rPr>
          <w:rFonts w:ascii="Arial" w:hAnsi="Arial" w:cs="Arial"/>
          <w:sz w:val="20"/>
          <w:szCs w:val="20"/>
        </w:rPr>
        <w:t xml:space="preserve">R Armitage. </w:t>
      </w:r>
      <w:proofErr w:type="gramStart"/>
      <w:r w:rsidRPr="00040DBA">
        <w:rPr>
          <w:rFonts w:ascii="Arial" w:hAnsi="Arial" w:cs="Arial"/>
          <w:sz w:val="20"/>
          <w:szCs w:val="20"/>
          <w:lang w:val="en"/>
        </w:rPr>
        <w:t>Alternate Choice</w:t>
      </w:r>
      <w:proofErr w:type="gramEnd"/>
      <w:r w:rsidRPr="00040DBA">
        <w:rPr>
          <w:rFonts w:ascii="Arial" w:hAnsi="Arial" w:cs="Arial"/>
          <w:sz w:val="20"/>
          <w:szCs w:val="20"/>
          <w:lang w:val="en"/>
        </w:rPr>
        <w:t xml:space="preserve"> Organ Counselling in Altruistic Non-Directed Solid Organ Donation: An Ethical Analysis. </w:t>
      </w:r>
      <w:r w:rsidRPr="00040DBA">
        <w:rPr>
          <w:rFonts w:ascii="Arial" w:hAnsi="Arial" w:cs="Arial"/>
          <w:i/>
          <w:iCs/>
          <w:sz w:val="20"/>
          <w:szCs w:val="20"/>
          <w:lang w:val="en"/>
        </w:rPr>
        <w:t xml:space="preserve">Journal of Evaluation in Clinical Practice </w:t>
      </w:r>
      <w:r w:rsidRPr="00040DBA">
        <w:rPr>
          <w:rFonts w:ascii="Arial" w:hAnsi="Arial" w:cs="Arial"/>
          <w:sz w:val="20"/>
          <w:szCs w:val="20"/>
          <w:lang w:val="en"/>
        </w:rPr>
        <w:t xml:space="preserve">March 2025; 31(2): </w:t>
      </w:r>
      <w:r w:rsidRPr="00040DBA">
        <w:rPr>
          <w:rFonts w:ascii="Arial" w:hAnsi="Arial" w:cs="Arial"/>
          <w:sz w:val="20"/>
          <w:szCs w:val="20"/>
        </w:rPr>
        <w:t>e70055. DOI:</w:t>
      </w:r>
      <w:r w:rsidRPr="00040DBA">
        <w:rPr>
          <w:rFonts w:ascii="Arial" w:hAnsi="Arial" w:cs="Arial"/>
          <w:sz w:val="20"/>
          <w:szCs w:val="20"/>
          <w:lang w:val="en"/>
        </w:rPr>
        <w:t xml:space="preserve"> 10.1111/jep.70055</w:t>
      </w:r>
    </w:p>
    <w:p w14:paraId="77B6CC2C" w14:textId="77777777" w:rsidR="00EA1ED8" w:rsidRPr="00040DBA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Armitage. On medical tourism overseas: ethical analysis of the duties of NHS doctors in managing the negative health consequences of accessing medical treatments abroad</w:t>
      </w:r>
      <w:r w:rsidRPr="00040DBA">
        <w:rPr>
          <w:rFonts w:ascii="Arial" w:hAnsi="Arial" w:cs="Arial"/>
          <w:sz w:val="20"/>
          <w:szCs w:val="20"/>
          <w:lang w:val="en"/>
        </w:rPr>
        <w:t xml:space="preserve">. </w:t>
      </w:r>
      <w:r w:rsidRPr="00040DBA">
        <w:rPr>
          <w:rFonts w:ascii="Arial" w:hAnsi="Arial" w:cs="Arial"/>
          <w:i/>
          <w:iCs/>
          <w:sz w:val="20"/>
          <w:szCs w:val="20"/>
          <w:lang w:val="en"/>
        </w:rPr>
        <w:t xml:space="preserve">Journal of Evaluation in Clinical Practice </w:t>
      </w:r>
      <w:r w:rsidRPr="00040DBA">
        <w:rPr>
          <w:rFonts w:ascii="Arial" w:hAnsi="Arial" w:cs="Arial"/>
          <w:sz w:val="20"/>
          <w:szCs w:val="20"/>
          <w:lang w:val="en"/>
        </w:rPr>
        <w:t>08 January 2025. DOI: 10.1111/jep.14300</w:t>
      </w:r>
    </w:p>
    <w:p w14:paraId="3AC3A02E" w14:textId="77777777" w:rsidR="00EA1ED8" w:rsidRPr="00040DBA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 xml:space="preserve">R Armitage. </w:t>
      </w:r>
      <w:r w:rsidRPr="00040DBA">
        <w:rPr>
          <w:rFonts w:ascii="Arial" w:hAnsi="Arial" w:cs="Arial"/>
          <w:sz w:val="20"/>
          <w:szCs w:val="20"/>
          <w:lang w:val="en"/>
        </w:rPr>
        <w:t xml:space="preserve">On lateness: the ethics of running behind schedule in general practice. </w:t>
      </w:r>
      <w:r w:rsidRPr="00040DBA">
        <w:rPr>
          <w:rFonts w:ascii="Arial" w:hAnsi="Arial" w:cs="Arial"/>
          <w:i/>
          <w:iCs/>
          <w:sz w:val="20"/>
          <w:szCs w:val="20"/>
          <w:lang w:val="en"/>
        </w:rPr>
        <w:t xml:space="preserve">Journal of Evaluation in Clinical Practice </w:t>
      </w:r>
      <w:r w:rsidRPr="00040DBA">
        <w:rPr>
          <w:rFonts w:ascii="Arial" w:hAnsi="Arial" w:cs="Arial"/>
          <w:sz w:val="20"/>
          <w:szCs w:val="20"/>
          <w:lang w:val="en"/>
        </w:rPr>
        <w:t>23 December 2024. DOI: 10.1111/jep.14293</w:t>
      </w:r>
    </w:p>
    <w:p w14:paraId="4A7122EC" w14:textId="77777777" w:rsidR="00EA1ED8" w:rsidRPr="00040DBA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Armitage.</w:t>
      </w:r>
      <w:r w:rsidRPr="00040DBA">
        <w:rPr>
          <w:rFonts w:ascii="Arial" w:eastAsia="Times New Roman" w:hAnsi="Arial" w:cs="Arial"/>
          <w:sz w:val="20"/>
          <w:szCs w:val="20"/>
        </w:rPr>
        <w:t xml:space="preserve"> Implications of large language models for clinical practice: ethical analysis through the Principlism framework. </w:t>
      </w:r>
      <w:r w:rsidRPr="00040DBA">
        <w:rPr>
          <w:rFonts w:ascii="Arial" w:hAnsi="Arial" w:cs="Arial"/>
          <w:i/>
          <w:iCs/>
          <w:sz w:val="20"/>
          <w:szCs w:val="20"/>
        </w:rPr>
        <w:t>Journal of Evaluation in Clinical Practice</w:t>
      </w:r>
      <w:r w:rsidRPr="00040DBA">
        <w:rPr>
          <w:rFonts w:ascii="Arial" w:hAnsi="Arial" w:cs="Arial"/>
          <w:sz w:val="20"/>
          <w:szCs w:val="20"/>
        </w:rPr>
        <w:t>. 01 December 2024. DOI: 10.1111/jep.14250</w:t>
      </w:r>
    </w:p>
    <w:p w14:paraId="7866812A" w14:textId="3329F5DA" w:rsidR="00EA1ED8" w:rsidRPr="00BE3A41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 xml:space="preserve">R Armitage. On interpreters: the ethics of interpreter use in general practice. </w:t>
      </w:r>
      <w:r w:rsidRPr="00040DBA">
        <w:rPr>
          <w:rFonts w:ascii="Arial" w:hAnsi="Arial" w:cs="Arial"/>
          <w:i/>
          <w:iCs/>
          <w:sz w:val="20"/>
          <w:szCs w:val="20"/>
        </w:rPr>
        <w:t>Journal of Medical Ethics</w:t>
      </w:r>
      <w:r w:rsidR="00BE3A41">
        <w:rPr>
          <w:rFonts w:ascii="Arial" w:hAnsi="Arial" w:cs="Arial"/>
          <w:sz w:val="20"/>
          <w:szCs w:val="20"/>
        </w:rPr>
        <w:t xml:space="preserve"> </w:t>
      </w:r>
      <w:r w:rsidR="00BE3A41" w:rsidRPr="00BE3A41">
        <w:rPr>
          <w:rFonts w:ascii="Arial" w:hAnsi="Arial" w:cs="Arial"/>
          <w:sz w:val="20"/>
          <w:szCs w:val="20"/>
        </w:rPr>
        <w:t>2025;</w:t>
      </w:r>
      <w:r w:rsidR="00BE3A41">
        <w:rPr>
          <w:rFonts w:ascii="Arial" w:hAnsi="Arial" w:cs="Arial"/>
          <w:sz w:val="20"/>
          <w:szCs w:val="20"/>
        </w:rPr>
        <w:t xml:space="preserve"> </w:t>
      </w:r>
      <w:r w:rsidR="00BE3A41" w:rsidRPr="00BE3A41">
        <w:rPr>
          <w:rFonts w:ascii="Arial" w:hAnsi="Arial" w:cs="Arial"/>
          <w:sz w:val="20"/>
          <w:szCs w:val="20"/>
        </w:rPr>
        <w:t>51:</w:t>
      </w:r>
      <w:r w:rsidR="00BE3A41">
        <w:rPr>
          <w:rFonts w:ascii="Arial" w:hAnsi="Arial" w:cs="Arial"/>
          <w:b/>
          <w:bCs/>
          <w:sz w:val="20"/>
          <w:szCs w:val="20"/>
        </w:rPr>
        <w:t xml:space="preserve"> </w:t>
      </w:r>
      <w:r w:rsidR="00BE3A41" w:rsidRPr="00BE3A41">
        <w:rPr>
          <w:rFonts w:ascii="Arial" w:hAnsi="Arial" w:cs="Arial"/>
          <w:sz w:val="20"/>
          <w:szCs w:val="20"/>
        </w:rPr>
        <w:t>614-619</w:t>
      </w:r>
      <w:r w:rsidR="00BE3A41">
        <w:rPr>
          <w:rFonts w:ascii="Arial" w:hAnsi="Arial" w:cs="Arial"/>
          <w:sz w:val="20"/>
          <w:szCs w:val="20"/>
        </w:rPr>
        <w:t xml:space="preserve">. </w:t>
      </w:r>
      <w:r w:rsidRPr="00BE3A41">
        <w:rPr>
          <w:rFonts w:ascii="Arial" w:hAnsi="Arial" w:cs="Arial"/>
          <w:sz w:val="20"/>
          <w:szCs w:val="20"/>
        </w:rPr>
        <w:t>DOI: 10.1136/jme-2024-110389</w:t>
      </w:r>
    </w:p>
    <w:p w14:paraId="17B51651" w14:textId="77777777" w:rsid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EA1ED8">
        <w:rPr>
          <w:rFonts w:ascii="Arial" w:hAnsi="Arial" w:cs="Arial"/>
          <w:sz w:val="20"/>
          <w:szCs w:val="20"/>
        </w:rPr>
        <w:t xml:space="preserve">R Armitage. Non-directed (altruistic) kidney donation: Altruism or insurance policy? </w:t>
      </w:r>
      <w:r w:rsidRPr="00EA1ED8">
        <w:rPr>
          <w:rFonts w:ascii="Arial" w:hAnsi="Arial" w:cs="Arial"/>
          <w:i/>
          <w:iCs/>
          <w:sz w:val="20"/>
          <w:szCs w:val="20"/>
        </w:rPr>
        <w:t xml:space="preserve">Journal of Evaluation in Clinical Practice </w:t>
      </w:r>
      <w:r w:rsidRPr="00EA1ED8">
        <w:rPr>
          <w:rFonts w:ascii="Arial" w:hAnsi="Arial" w:cs="Arial"/>
          <w:sz w:val="20"/>
          <w:szCs w:val="20"/>
          <w:lang w:val="en"/>
        </w:rPr>
        <w:t xml:space="preserve">August 2024; 30(5): </w:t>
      </w:r>
      <w:r w:rsidRPr="00EA1ED8">
        <w:rPr>
          <w:rFonts w:ascii="Arial" w:hAnsi="Arial" w:cs="Arial"/>
          <w:sz w:val="20"/>
          <w:szCs w:val="20"/>
        </w:rPr>
        <w:t>780-785. DOI: 10.1111/jep.13929</w:t>
      </w:r>
    </w:p>
    <w:p w14:paraId="51C022E5" w14:textId="77777777" w:rsidR="00EA1ED8" w:rsidRP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EA1ED8">
        <w:rPr>
          <w:rFonts w:ascii="Arial" w:hAnsi="Arial" w:cs="Arial"/>
          <w:sz w:val="20"/>
          <w:szCs w:val="20"/>
        </w:rPr>
        <w:t xml:space="preserve">R Armitage. </w:t>
      </w:r>
      <w:r w:rsidRPr="00EA1ED8">
        <w:rPr>
          <w:rFonts w:ascii="Arial" w:hAnsi="Arial" w:cs="Arial"/>
          <w:sz w:val="20"/>
          <w:szCs w:val="20"/>
          <w:lang w:val="en"/>
        </w:rPr>
        <w:t xml:space="preserve">Digital health technologies: Compounding the existing ethical challenges of the ‘right’ not to know. </w:t>
      </w:r>
      <w:r w:rsidRPr="00EA1ED8">
        <w:rPr>
          <w:rFonts w:ascii="Arial" w:hAnsi="Arial" w:cs="Arial"/>
          <w:i/>
          <w:iCs/>
          <w:sz w:val="20"/>
          <w:szCs w:val="20"/>
          <w:lang w:val="en"/>
        </w:rPr>
        <w:t>Journal of Evaluation in Clinical Practice</w:t>
      </w:r>
      <w:r w:rsidRPr="00EA1ED8">
        <w:rPr>
          <w:rFonts w:ascii="Arial" w:hAnsi="Arial" w:cs="Arial"/>
          <w:sz w:val="20"/>
          <w:szCs w:val="20"/>
          <w:lang w:val="en"/>
        </w:rPr>
        <w:t xml:space="preserve"> August 2024; 30(5): </w:t>
      </w:r>
      <w:r w:rsidRPr="00EA1ED8">
        <w:rPr>
          <w:rFonts w:ascii="Arial" w:hAnsi="Arial" w:cs="Arial"/>
          <w:sz w:val="20"/>
          <w:szCs w:val="20"/>
        </w:rPr>
        <w:t xml:space="preserve">774-779. </w:t>
      </w:r>
      <w:r w:rsidRPr="00EA1ED8">
        <w:rPr>
          <w:rFonts w:ascii="Arial" w:hAnsi="Arial" w:cs="Arial"/>
          <w:sz w:val="20"/>
          <w:szCs w:val="20"/>
          <w:lang w:val="en"/>
        </w:rPr>
        <w:t>DOI: 10.1111/jep.13980</w:t>
      </w:r>
    </w:p>
    <w:p w14:paraId="6D74ACDB" w14:textId="643148BB" w:rsidR="00EA1ED8" w:rsidRP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EA1ED8">
        <w:rPr>
          <w:rFonts w:ascii="Arial" w:hAnsi="Arial" w:cs="Arial"/>
          <w:sz w:val="20"/>
          <w:szCs w:val="20"/>
        </w:rPr>
        <w:t xml:space="preserve">R Armitage. Is it ethically permissible for GPs to promote non-directed altruistic kidney donation to healthy adults? </w:t>
      </w:r>
      <w:r w:rsidRPr="00EA1ED8">
        <w:rPr>
          <w:rFonts w:ascii="Arial" w:hAnsi="Arial" w:cs="Arial"/>
          <w:i/>
          <w:iCs/>
          <w:sz w:val="20"/>
          <w:szCs w:val="20"/>
        </w:rPr>
        <w:t xml:space="preserve">Journal of Medical Ethics </w:t>
      </w:r>
      <w:r w:rsidRPr="00EA1ED8">
        <w:rPr>
          <w:rFonts w:ascii="Arial" w:hAnsi="Arial" w:cs="Arial"/>
          <w:sz w:val="20"/>
          <w:szCs w:val="20"/>
        </w:rPr>
        <w:t>27 March 2024. DOI: 10.1136/jme-2023-109728</w:t>
      </w:r>
    </w:p>
    <w:p w14:paraId="59B7C237" w14:textId="77777777" w:rsidR="00EA1ED8" w:rsidRPr="00040DBA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 xml:space="preserve">R Armitage. Performance of generative pre-trained Transformer-4 (GPT-4) in RCOG diploma-style questions. </w:t>
      </w:r>
      <w:r w:rsidRPr="00040DBA">
        <w:rPr>
          <w:rFonts w:ascii="Arial" w:hAnsi="Arial" w:cs="Arial"/>
          <w:i/>
          <w:iCs/>
          <w:sz w:val="20"/>
          <w:szCs w:val="20"/>
        </w:rPr>
        <w:t xml:space="preserve">Postgraduate Medical Journal </w:t>
      </w:r>
      <w:r w:rsidRPr="00040DBA">
        <w:rPr>
          <w:rFonts w:ascii="Arial" w:hAnsi="Arial" w:cs="Arial"/>
          <w:sz w:val="20"/>
          <w:szCs w:val="20"/>
        </w:rPr>
        <w:t>18 March 2024; qgae038. DOI: 10.1093/</w:t>
      </w:r>
      <w:proofErr w:type="spellStart"/>
      <w:r w:rsidRPr="00040DBA">
        <w:rPr>
          <w:rFonts w:ascii="Arial" w:hAnsi="Arial" w:cs="Arial"/>
          <w:sz w:val="20"/>
          <w:szCs w:val="20"/>
        </w:rPr>
        <w:t>postmj</w:t>
      </w:r>
      <w:proofErr w:type="spellEnd"/>
      <w:r w:rsidRPr="00040DBA">
        <w:rPr>
          <w:rFonts w:ascii="Arial" w:hAnsi="Arial" w:cs="Arial"/>
          <w:sz w:val="20"/>
          <w:szCs w:val="20"/>
        </w:rPr>
        <w:t>/qgae038</w:t>
      </w:r>
    </w:p>
    <w:p w14:paraId="79A2AEF7" w14:textId="77777777" w:rsid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lastRenderedPageBreak/>
        <w:t xml:space="preserve">R Armitage. Performance of GPT-4 in Membership of the Royal College of Paediatrics and Child Health-style examination questions. </w:t>
      </w:r>
      <w:r w:rsidRPr="00040DBA">
        <w:rPr>
          <w:rFonts w:ascii="Arial" w:hAnsi="Arial" w:cs="Arial"/>
          <w:i/>
          <w:iCs/>
          <w:sz w:val="20"/>
          <w:szCs w:val="20"/>
        </w:rPr>
        <w:t xml:space="preserve">BMJ Paediatrics Open </w:t>
      </w:r>
      <w:r w:rsidRPr="00040DBA">
        <w:rPr>
          <w:rFonts w:ascii="Arial" w:hAnsi="Arial" w:cs="Arial"/>
          <w:sz w:val="20"/>
          <w:szCs w:val="20"/>
        </w:rPr>
        <w:t>20 March 2024; 8: e002575. DOI: 10.1136/bmjpo-2024-002575</w:t>
      </w:r>
    </w:p>
    <w:p w14:paraId="58D69650" w14:textId="77777777" w:rsidR="00EA1ED8" w:rsidRPr="00040DBA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 xml:space="preserve">R Armitage. The extent to which the wish to donate one’s organs after death contributes to life-extension arguments in favour of voluntary active euthanasia in the terminally ill: an ethical analysis. </w:t>
      </w:r>
      <w:r w:rsidRPr="00040DBA">
        <w:rPr>
          <w:rFonts w:ascii="Arial" w:hAnsi="Arial" w:cs="Arial"/>
          <w:i/>
          <w:iCs/>
          <w:sz w:val="20"/>
          <w:szCs w:val="20"/>
        </w:rPr>
        <w:t xml:space="preserve">The New Bioethics </w:t>
      </w:r>
      <w:r w:rsidRPr="00040DBA">
        <w:rPr>
          <w:rFonts w:ascii="Arial" w:hAnsi="Arial" w:cs="Arial"/>
          <w:sz w:val="20"/>
          <w:szCs w:val="20"/>
        </w:rPr>
        <w:t>05 February 2024. DOI: 10.1080/20502877.2024.2308346</w:t>
      </w:r>
    </w:p>
    <w:p w14:paraId="04347669" w14:textId="77777777" w:rsid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EA1ED8">
        <w:rPr>
          <w:rFonts w:ascii="Arial" w:hAnsi="Arial" w:cs="Arial"/>
          <w:sz w:val="20"/>
          <w:szCs w:val="20"/>
        </w:rPr>
        <w:t xml:space="preserve">R Armitage. Performance of Generative Pre-trained Transformer-4 (GPT-4) in Membership of the Royal College of General Practitioners (MRCGP)-style examination questions. </w:t>
      </w:r>
      <w:r w:rsidRPr="00EA1ED8">
        <w:rPr>
          <w:rFonts w:ascii="Arial" w:hAnsi="Arial" w:cs="Arial"/>
          <w:i/>
          <w:iCs/>
          <w:sz w:val="20"/>
          <w:szCs w:val="20"/>
        </w:rPr>
        <w:t>Postgraduate Medical Journal</w:t>
      </w:r>
      <w:r w:rsidRPr="00EA1ED8">
        <w:rPr>
          <w:rFonts w:ascii="Arial" w:hAnsi="Arial" w:cs="Arial"/>
          <w:sz w:val="20"/>
          <w:szCs w:val="20"/>
        </w:rPr>
        <w:t xml:space="preserve"> 23 December 2023; qgad128. DOI: 10.1093/</w:t>
      </w:r>
      <w:proofErr w:type="spellStart"/>
      <w:r w:rsidRPr="00EA1ED8">
        <w:rPr>
          <w:rFonts w:ascii="Arial" w:hAnsi="Arial" w:cs="Arial"/>
          <w:sz w:val="20"/>
          <w:szCs w:val="20"/>
        </w:rPr>
        <w:t>postmj</w:t>
      </w:r>
      <w:proofErr w:type="spellEnd"/>
      <w:r w:rsidRPr="00EA1ED8">
        <w:rPr>
          <w:rFonts w:ascii="Arial" w:hAnsi="Arial" w:cs="Arial"/>
          <w:sz w:val="20"/>
          <w:szCs w:val="20"/>
        </w:rPr>
        <w:t>/qgad128</w:t>
      </w:r>
    </w:p>
    <w:p w14:paraId="0ABEC233" w14:textId="77777777" w:rsid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EA1ED8">
        <w:rPr>
          <w:rFonts w:ascii="Arial" w:hAnsi="Arial" w:cs="Arial"/>
          <w:sz w:val="20"/>
          <w:szCs w:val="20"/>
        </w:rPr>
        <w:t xml:space="preserve">P </w:t>
      </w:r>
      <w:proofErr w:type="spellStart"/>
      <w:r w:rsidRPr="00EA1ED8">
        <w:rPr>
          <w:rFonts w:ascii="Arial" w:hAnsi="Arial" w:cs="Arial"/>
          <w:sz w:val="20"/>
          <w:szCs w:val="20"/>
        </w:rPr>
        <w:t>Petakh</w:t>
      </w:r>
      <w:proofErr w:type="spellEnd"/>
      <w:r w:rsidRPr="00EA1ED8">
        <w:rPr>
          <w:rFonts w:ascii="Arial" w:hAnsi="Arial" w:cs="Arial"/>
          <w:sz w:val="20"/>
          <w:szCs w:val="20"/>
        </w:rPr>
        <w:t>, A </w:t>
      </w:r>
      <w:proofErr w:type="spellStart"/>
      <w:r w:rsidRPr="00EA1ED8">
        <w:rPr>
          <w:rFonts w:ascii="Arial" w:hAnsi="Arial" w:cs="Arial"/>
          <w:sz w:val="20"/>
          <w:szCs w:val="20"/>
        </w:rPr>
        <w:t>Kamyshnyi</w:t>
      </w:r>
      <w:proofErr w:type="spellEnd"/>
      <w:r w:rsidRPr="00EA1ED8">
        <w:rPr>
          <w:rFonts w:ascii="Arial" w:hAnsi="Arial" w:cs="Arial"/>
          <w:sz w:val="20"/>
          <w:szCs w:val="20"/>
        </w:rPr>
        <w:t xml:space="preserve">, V Tymchyk, and R Armitage. Infectious diseases during the </w:t>
      </w:r>
      <w:proofErr w:type="gramStart"/>
      <w:r w:rsidRPr="00EA1ED8">
        <w:rPr>
          <w:rFonts w:ascii="Arial" w:hAnsi="Arial" w:cs="Arial"/>
          <w:sz w:val="20"/>
          <w:szCs w:val="20"/>
        </w:rPr>
        <w:t>Russian-Ukrainian</w:t>
      </w:r>
      <w:proofErr w:type="gramEnd"/>
      <w:r w:rsidRPr="00EA1ED8">
        <w:rPr>
          <w:rFonts w:ascii="Arial" w:hAnsi="Arial" w:cs="Arial"/>
          <w:sz w:val="20"/>
          <w:szCs w:val="20"/>
        </w:rPr>
        <w:t xml:space="preserve"> war - Morbidity in the Transcarpathian region as a marker of epidemic danger on the EU border. </w:t>
      </w:r>
      <w:r w:rsidRPr="00EA1ED8">
        <w:rPr>
          <w:rFonts w:ascii="Arial" w:hAnsi="Arial" w:cs="Arial"/>
          <w:i/>
          <w:iCs/>
          <w:sz w:val="20"/>
          <w:szCs w:val="20"/>
        </w:rPr>
        <w:t>Public Health in Practice</w:t>
      </w:r>
      <w:r w:rsidRPr="00EA1ED8">
        <w:rPr>
          <w:rFonts w:ascii="Arial" w:hAnsi="Arial" w:cs="Arial"/>
          <w:sz w:val="20"/>
          <w:szCs w:val="20"/>
        </w:rPr>
        <w:t xml:space="preserve"> 17 June 2023; 6: 100397. DOI: 10.1016/j.puhip.2023.100397</w:t>
      </w:r>
    </w:p>
    <w:p w14:paraId="3FE31DDB" w14:textId="77777777" w:rsid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EA1ED8">
        <w:rPr>
          <w:rFonts w:ascii="Arial" w:hAnsi="Arial" w:cs="Arial"/>
          <w:sz w:val="20"/>
          <w:szCs w:val="20"/>
        </w:rPr>
        <w:t xml:space="preserve">R Armitage. Socially optimal dosing for scarce vaccines: Ethical analysis through the principlism framework. </w:t>
      </w:r>
      <w:r w:rsidRPr="00EA1ED8">
        <w:rPr>
          <w:rFonts w:ascii="Arial" w:hAnsi="Arial" w:cs="Arial"/>
          <w:i/>
          <w:iCs/>
          <w:sz w:val="20"/>
          <w:szCs w:val="20"/>
        </w:rPr>
        <w:t xml:space="preserve">Journal of Evaluation in Clinical Practice </w:t>
      </w:r>
      <w:r w:rsidRPr="00EA1ED8">
        <w:rPr>
          <w:rFonts w:ascii="Arial" w:hAnsi="Arial" w:cs="Arial"/>
          <w:sz w:val="20"/>
          <w:szCs w:val="20"/>
        </w:rPr>
        <w:t>01 May 2023; 1-5. DOI: 10.1111/jep.13850</w:t>
      </w:r>
    </w:p>
    <w:p w14:paraId="6D2DD9B6" w14:textId="097DF315" w:rsidR="00EA1ED8" w:rsidRP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EA1ED8">
        <w:rPr>
          <w:rFonts w:ascii="Arial" w:hAnsi="Arial" w:cs="Arial"/>
          <w:sz w:val="20"/>
          <w:szCs w:val="20"/>
        </w:rPr>
        <w:t xml:space="preserve">R Armitage and Afonso AT. WHO Emergency Medical Teams Minimal Data Set in Conflict-Stricken Ukraine: Comparative Analysis of a New Primary Health Care Coding Tool (abstract). </w:t>
      </w:r>
      <w:r w:rsidRPr="00EA1ED8">
        <w:rPr>
          <w:rFonts w:ascii="Arial" w:hAnsi="Arial" w:cs="Arial"/>
          <w:i/>
          <w:iCs/>
          <w:sz w:val="20"/>
          <w:szCs w:val="20"/>
        </w:rPr>
        <w:t xml:space="preserve">Prehospital and Disaster Medicine </w:t>
      </w:r>
      <w:r w:rsidRPr="00EA1ED8">
        <w:rPr>
          <w:rFonts w:ascii="Arial" w:hAnsi="Arial" w:cs="Arial"/>
          <w:sz w:val="20"/>
          <w:szCs w:val="20"/>
        </w:rPr>
        <w:t>22 November 2022; 37(S2): S57-S57. DOI: 10.1017/S1049023X2200156X</w:t>
      </w:r>
    </w:p>
    <w:p w14:paraId="51A6A26E" w14:textId="77777777" w:rsid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EA1ED8">
        <w:rPr>
          <w:rFonts w:ascii="Arial" w:hAnsi="Arial" w:cs="Arial"/>
          <w:sz w:val="20"/>
          <w:szCs w:val="20"/>
        </w:rPr>
        <w:t xml:space="preserve">R Armitage and E Williamson. Gender representation amongst editors-in-chief of physiotherapy journals. </w:t>
      </w:r>
      <w:r w:rsidRPr="00EA1ED8">
        <w:rPr>
          <w:rFonts w:ascii="Arial" w:hAnsi="Arial" w:cs="Arial"/>
          <w:i/>
          <w:iCs/>
          <w:sz w:val="20"/>
          <w:szCs w:val="20"/>
        </w:rPr>
        <w:t>Physiotherapy</w:t>
      </w:r>
      <w:r w:rsidRPr="00EA1ED8">
        <w:rPr>
          <w:rFonts w:ascii="Arial" w:hAnsi="Arial" w:cs="Arial"/>
          <w:sz w:val="20"/>
          <w:szCs w:val="20"/>
        </w:rPr>
        <w:t xml:space="preserve"> December 2022; 117: 43-44. DOI: 10.1016/j.physio.2022.08.003</w:t>
      </w:r>
    </w:p>
    <w:p w14:paraId="35B58DDF" w14:textId="77777777" w:rsid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EA1ED8">
        <w:rPr>
          <w:rFonts w:ascii="Arial" w:hAnsi="Arial" w:cs="Arial"/>
          <w:sz w:val="20"/>
          <w:szCs w:val="20"/>
          <w:lang w:val="en-US"/>
        </w:rPr>
        <w:t xml:space="preserve">R </w:t>
      </w:r>
      <w:proofErr w:type="spellStart"/>
      <w:r w:rsidRPr="00EA1ED8">
        <w:rPr>
          <w:rFonts w:ascii="Arial" w:hAnsi="Arial" w:cs="Arial"/>
          <w:sz w:val="20"/>
          <w:szCs w:val="20"/>
          <w:lang w:val="en-US"/>
        </w:rPr>
        <w:t>Armitage,</w:t>
      </w:r>
      <w:proofErr w:type="spellEnd"/>
      <w:r w:rsidRPr="00EA1ED8">
        <w:rPr>
          <w:rFonts w:ascii="Arial" w:hAnsi="Arial" w:cs="Arial"/>
          <w:sz w:val="20"/>
          <w:szCs w:val="20"/>
          <w:lang w:val="en-US"/>
        </w:rPr>
        <w:t xml:space="preserve"> Morling J. </w:t>
      </w:r>
      <w:r w:rsidRPr="00EA1ED8">
        <w:rPr>
          <w:rFonts w:ascii="Arial" w:hAnsi="Arial" w:cs="Arial"/>
          <w:sz w:val="20"/>
          <w:szCs w:val="20"/>
        </w:rPr>
        <w:t xml:space="preserve">The impact of COVID-19 on national screening programmes in England. </w:t>
      </w:r>
      <w:r w:rsidRPr="00EA1ED8">
        <w:rPr>
          <w:rFonts w:ascii="Arial" w:hAnsi="Arial" w:cs="Arial"/>
          <w:i/>
          <w:iCs/>
          <w:sz w:val="20"/>
          <w:szCs w:val="20"/>
        </w:rPr>
        <w:t>Public Health.</w:t>
      </w:r>
      <w:r w:rsidRPr="00EA1ED8">
        <w:rPr>
          <w:rFonts w:ascii="Arial" w:hAnsi="Arial" w:cs="Arial"/>
          <w:sz w:val="20"/>
          <w:szCs w:val="20"/>
        </w:rPr>
        <w:t xml:space="preserve"> 29 July 2021. DOI: 10.1016/j.puhe.2021.07.022</w:t>
      </w:r>
    </w:p>
    <w:p w14:paraId="196ED4B2" w14:textId="77777777" w:rsidR="00EA1ED8" w:rsidRP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EA1ED8">
        <w:rPr>
          <w:rFonts w:ascii="Arial" w:hAnsi="Arial" w:cs="Arial"/>
          <w:sz w:val="20"/>
          <w:szCs w:val="20"/>
          <w:lang w:val="en-US"/>
        </w:rPr>
        <w:t xml:space="preserve">R Armitage. </w:t>
      </w:r>
      <w:r w:rsidRPr="00EA1ED8">
        <w:rPr>
          <w:rFonts w:ascii="Arial" w:hAnsi="Arial" w:cs="Arial"/>
          <w:sz w:val="20"/>
          <w:szCs w:val="20"/>
        </w:rPr>
        <w:t xml:space="preserve">GP confidence in counselling patients about COVID-19 vaccines: A cross-sectional survey. </w:t>
      </w:r>
      <w:r w:rsidRPr="00EA1ED8">
        <w:rPr>
          <w:rFonts w:ascii="Arial" w:hAnsi="Arial" w:cs="Arial"/>
          <w:i/>
          <w:iCs/>
          <w:sz w:val="20"/>
          <w:szCs w:val="20"/>
        </w:rPr>
        <w:t>Public Health in Practice</w:t>
      </w:r>
      <w:r w:rsidRPr="00EA1ED8">
        <w:rPr>
          <w:rFonts w:ascii="Arial" w:hAnsi="Arial" w:cs="Arial"/>
          <w:sz w:val="20"/>
          <w:szCs w:val="20"/>
        </w:rPr>
        <w:t xml:space="preserve"> 02 April 2021; 2: 100113</w:t>
      </w:r>
      <w:r w:rsidRPr="00EA1ED8">
        <w:rPr>
          <w:rFonts w:ascii="Arial" w:hAnsi="Arial" w:cs="Arial"/>
          <w:sz w:val="20"/>
          <w:szCs w:val="20"/>
          <w:lang w:val="en-US"/>
        </w:rPr>
        <w:t>. DOI: 10.1016/j.puhip.2021.100113</w:t>
      </w:r>
    </w:p>
    <w:p w14:paraId="414E5F24" w14:textId="5132803F" w:rsidR="00EA1ED8" w:rsidRP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EA1ED8">
        <w:rPr>
          <w:rFonts w:ascii="Arial" w:hAnsi="Arial" w:cs="Arial"/>
          <w:sz w:val="20"/>
          <w:szCs w:val="20"/>
          <w:lang w:val="en-US"/>
        </w:rPr>
        <w:t xml:space="preserve">R Armitage. </w:t>
      </w:r>
      <w:r w:rsidRPr="00EA1ED8">
        <w:rPr>
          <w:rFonts w:ascii="Arial" w:hAnsi="Arial" w:cs="Arial"/>
          <w:sz w:val="20"/>
          <w:szCs w:val="20"/>
        </w:rPr>
        <w:t xml:space="preserve">Bullying in children: impact on child health. </w:t>
      </w:r>
      <w:r w:rsidRPr="00EA1ED8">
        <w:rPr>
          <w:rFonts w:ascii="Arial" w:hAnsi="Arial" w:cs="Arial"/>
          <w:i/>
          <w:iCs/>
          <w:sz w:val="20"/>
          <w:szCs w:val="20"/>
        </w:rPr>
        <w:t>BMJ Paediatrics Open</w:t>
      </w:r>
      <w:r w:rsidRPr="00EA1ED8">
        <w:rPr>
          <w:rFonts w:ascii="Arial" w:hAnsi="Arial" w:cs="Arial"/>
          <w:sz w:val="20"/>
          <w:szCs w:val="20"/>
        </w:rPr>
        <w:t> 11 March 2021; 5: e000939. DOI: 10.1136/bmjpo-2020-000939</w:t>
      </w:r>
    </w:p>
    <w:p w14:paraId="6FF0607E" w14:textId="77777777" w:rsid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EA1ED8">
        <w:rPr>
          <w:rFonts w:ascii="Arial" w:hAnsi="Arial" w:cs="Arial"/>
          <w:sz w:val="20"/>
          <w:szCs w:val="20"/>
        </w:rPr>
        <w:t xml:space="preserve">G Mayuri, R </w:t>
      </w:r>
      <w:proofErr w:type="spellStart"/>
      <w:r w:rsidRPr="00EA1ED8">
        <w:rPr>
          <w:rFonts w:ascii="Arial" w:hAnsi="Arial" w:cs="Arial"/>
          <w:sz w:val="20"/>
          <w:szCs w:val="20"/>
        </w:rPr>
        <w:t>Armitage,</w:t>
      </w:r>
      <w:proofErr w:type="spellEnd"/>
      <w:r w:rsidRPr="00EA1ED8">
        <w:rPr>
          <w:rFonts w:ascii="Arial" w:hAnsi="Arial" w:cs="Arial"/>
          <w:sz w:val="20"/>
          <w:szCs w:val="20"/>
        </w:rPr>
        <w:t xml:space="preserve"> G Brown, B Ryan, H </w:t>
      </w:r>
      <w:proofErr w:type="spellStart"/>
      <w:r w:rsidRPr="00EA1ED8">
        <w:rPr>
          <w:rFonts w:ascii="Arial" w:hAnsi="Arial" w:cs="Arial"/>
          <w:sz w:val="20"/>
          <w:szCs w:val="20"/>
        </w:rPr>
        <w:t>Eborall</w:t>
      </w:r>
      <w:proofErr w:type="spellEnd"/>
      <w:r w:rsidRPr="00EA1ED8">
        <w:rPr>
          <w:rFonts w:ascii="Arial" w:hAnsi="Arial" w:cs="Arial"/>
          <w:sz w:val="20"/>
          <w:szCs w:val="20"/>
        </w:rPr>
        <w:t xml:space="preserve">, N Quresh, CA O’Donnell, Y Ciftci, M Pareek, LB Nellums. Putting the voices and insights of migrants and diverse ethnic groups at the centre of our response to COVID-19. </w:t>
      </w:r>
      <w:r w:rsidRPr="00EA1ED8">
        <w:rPr>
          <w:rFonts w:ascii="Arial" w:hAnsi="Arial" w:cs="Arial"/>
          <w:i/>
          <w:sz w:val="20"/>
          <w:szCs w:val="20"/>
        </w:rPr>
        <w:t>Public Health</w:t>
      </w:r>
      <w:r w:rsidRPr="00EA1ED8">
        <w:rPr>
          <w:rFonts w:ascii="Arial" w:hAnsi="Arial" w:cs="Arial"/>
          <w:sz w:val="20"/>
          <w:szCs w:val="20"/>
        </w:rPr>
        <w:t xml:space="preserve"> 10 October 2020. DOI: 10.1016/j.puhe.2020.09.019</w:t>
      </w:r>
    </w:p>
    <w:p w14:paraId="6821F045" w14:textId="673B64A5" w:rsidR="00EA1ED8" w:rsidRPr="00EA1ED8" w:rsidRDefault="00EA1ED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EA1ED8">
        <w:rPr>
          <w:rFonts w:ascii="Arial" w:hAnsi="Arial" w:cs="Arial"/>
          <w:sz w:val="20"/>
          <w:szCs w:val="20"/>
        </w:rPr>
        <w:t xml:space="preserve">N Holvey, I Vellacott, V Dighe, and R Armitage. Effective treatment for dysfunctional uterine bleeding within an out-patient setting. </w:t>
      </w:r>
      <w:r w:rsidRPr="00EA1ED8">
        <w:rPr>
          <w:rFonts w:ascii="Arial" w:hAnsi="Arial" w:cs="Arial"/>
          <w:i/>
          <w:sz w:val="20"/>
          <w:szCs w:val="20"/>
        </w:rPr>
        <w:t>Journal of Gynaecologic Surgery</w:t>
      </w:r>
      <w:r w:rsidRPr="00EA1ED8">
        <w:rPr>
          <w:rFonts w:ascii="Arial" w:hAnsi="Arial" w:cs="Arial"/>
          <w:sz w:val="20"/>
          <w:szCs w:val="20"/>
        </w:rPr>
        <w:t xml:space="preserve"> Aug 2011; 8: 1. DOI: 10.1007/s10397-011-0694-4</w:t>
      </w:r>
    </w:p>
    <w:p w14:paraId="7FB6F9D0" w14:textId="77777777" w:rsidR="00EA1ED8" w:rsidRDefault="00EA1ED8" w:rsidP="001D5CA1">
      <w:pPr>
        <w:jc w:val="both"/>
        <w:rPr>
          <w:rFonts w:ascii="Arial" w:hAnsi="Arial" w:cs="Arial"/>
          <w:b/>
        </w:rPr>
      </w:pPr>
    </w:p>
    <w:p w14:paraId="311FD032" w14:textId="741805B3" w:rsidR="008A5833" w:rsidRPr="001D5CA1" w:rsidRDefault="00EA1ED8" w:rsidP="001D5CA1">
      <w:pPr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1D5CA1">
        <w:rPr>
          <w:rFonts w:ascii="Arial" w:hAnsi="Arial" w:cs="Arial"/>
          <w:bCs/>
          <w:sz w:val="20"/>
          <w:szCs w:val="20"/>
          <w:u w:val="single"/>
        </w:rPr>
        <w:t>Commentaries and Letters</w:t>
      </w:r>
    </w:p>
    <w:p w14:paraId="75DFA724" w14:textId="07908268" w:rsidR="00866A5F" w:rsidRPr="00866A5F" w:rsidRDefault="00866A5F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866A5F">
        <w:rPr>
          <w:rFonts w:ascii="Arial" w:hAnsi="Arial" w:cs="Arial"/>
          <w:sz w:val="20"/>
          <w:szCs w:val="20"/>
        </w:rPr>
        <w:t>R Armitage.</w:t>
      </w:r>
      <w:r>
        <w:rPr>
          <w:rFonts w:ascii="Arial" w:hAnsi="Arial" w:cs="Arial"/>
          <w:sz w:val="20"/>
          <w:szCs w:val="20"/>
        </w:rPr>
        <w:t xml:space="preserve"> </w:t>
      </w:r>
      <w:r w:rsidRPr="00866A5F">
        <w:rPr>
          <w:rFonts w:ascii="Arial" w:hAnsi="Arial" w:cs="Arial"/>
          <w:sz w:val="20"/>
          <w:szCs w:val="20"/>
        </w:rPr>
        <w:t>Recognizing Bioterrorism-Related Acute Illness in Clinical Practice: An Urgent Research Priority.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Health Security </w:t>
      </w:r>
      <w:r w:rsidRPr="00866A5F">
        <w:rPr>
          <w:rFonts w:ascii="Arial" w:hAnsi="Arial" w:cs="Arial"/>
          <w:sz w:val="20"/>
          <w:szCs w:val="20"/>
        </w:rPr>
        <w:t>Online First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09 June 2026. DOI: </w:t>
      </w:r>
      <w:r w:rsidRPr="00866A5F">
        <w:rPr>
          <w:rFonts w:ascii="Arial" w:hAnsi="Arial" w:cs="Arial"/>
          <w:sz w:val="20"/>
          <w:szCs w:val="20"/>
        </w:rPr>
        <w:t>10.1177/23265094261447153</w:t>
      </w:r>
    </w:p>
    <w:p w14:paraId="316EF0EC" w14:textId="2D3BE219" w:rsidR="000B71DF" w:rsidRPr="00E63541" w:rsidRDefault="000B71DF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 Armitage. </w:t>
      </w:r>
      <w:r w:rsidRPr="000B71DF">
        <w:rPr>
          <w:rFonts w:ascii="Arial" w:hAnsi="Arial" w:cs="Arial"/>
          <w:sz w:val="20"/>
          <w:szCs w:val="20"/>
        </w:rPr>
        <w:t xml:space="preserve">The </w:t>
      </w:r>
      <w:proofErr w:type="spellStart"/>
      <w:r w:rsidRPr="000B71DF">
        <w:rPr>
          <w:rFonts w:ascii="Arial" w:hAnsi="Arial" w:cs="Arial"/>
          <w:sz w:val="20"/>
          <w:szCs w:val="20"/>
        </w:rPr>
        <w:t>AIxBio</w:t>
      </w:r>
      <w:proofErr w:type="spellEnd"/>
      <w:r w:rsidRPr="000B71DF">
        <w:rPr>
          <w:rFonts w:ascii="Arial" w:hAnsi="Arial" w:cs="Arial"/>
          <w:sz w:val="20"/>
          <w:szCs w:val="20"/>
        </w:rPr>
        <w:t xml:space="preserve"> convergence: a call to action for infectious diseases clinicians. </w:t>
      </w:r>
      <w:r w:rsidRPr="000B71DF">
        <w:rPr>
          <w:rFonts w:ascii="Arial" w:hAnsi="Arial" w:cs="Arial"/>
          <w:i/>
          <w:iCs/>
          <w:sz w:val="20"/>
          <w:szCs w:val="20"/>
        </w:rPr>
        <w:t>Infectious Diseases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May 2026;</w:t>
      </w:r>
      <w:r w:rsidRPr="000B71DF">
        <w:rPr>
          <w:rFonts w:ascii="Arial" w:hAnsi="Arial" w:cs="Arial"/>
          <w:sz w:val="20"/>
          <w:szCs w:val="20"/>
        </w:rPr>
        <w:t xml:space="preserve"> </w:t>
      </w:r>
      <w:r w:rsidR="00E63541">
        <w:rPr>
          <w:rFonts w:ascii="Arial" w:hAnsi="Arial" w:cs="Arial"/>
          <w:sz w:val="20"/>
          <w:szCs w:val="20"/>
        </w:rPr>
        <w:t xml:space="preserve">58(6): </w:t>
      </w:r>
      <w:r w:rsidR="00E63541" w:rsidRPr="00E63541">
        <w:rPr>
          <w:rFonts w:ascii="Arial" w:hAnsi="Arial" w:cs="Arial"/>
          <w:sz w:val="20"/>
          <w:szCs w:val="20"/>
        </w:rPr>
        <w:t>656-660</w:t>
      </w:r>
      <w:r w:rsidR="00E63541">
        <w:rPr>
          <w:rFonts w:ascii="Arial" w:hAnsi="Arial" w:cs="Arial"/>
          <w:sz w:val="20"/>
          <w:szCs w:val="20"/>
        </w:rPr>
        <w:t xml:space="preserve">. </w:t>
      </w:r>
      <w:r w:rsidRPr="00E63541">
        <w:rPr>
          <w:rFonts w:ascii="Arial" w:hAnsi="Arial" w:cs="Arial"/>
          <w:sz w:val="20"/>
          <w:szCs w:val="20"/>
        </w:rPr>
        <w:t>DOI: 10.1080/23744235.2026.2664554</w:t>
      </w:r>
    </w:p>
    <w:p w14:paraId="37569A69" w14:textId="30E153D9" w:rsidR="00EF06F7" w:rsidRPr="00EF06F7" w:rsidRDefault="00EF06F7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 Armitage. </w:t>
      </w:r>
      <w:r w:rsidRPr="00EF06F7">
        <w:rPr>
          <w:rFonts w:ascii="Arial" w:hAnsi="Arial" w:cs="Arial"/>
          <w:sz w:val="20"/>
          <w:szCs w:val="20"/>
        </w:rPr>
        <w:t>Primary care in a destroyed health system: reflections on a deployment to Gaza</w:t>
      </w:r>
      <w:r>
        <w:rPr>
          <w:rFonts w:ascii="Arial" w:hAnsi="Arial" w:cs="Arial"/>
          <w:sz w:val="20"/>
          <w:szCs w:val="20"/>
        </w:rPr>
        <w:t xml:space="preserve">. </w:t>
      </w:r>
      <w:r w:rsidRPr="00EF06F7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Pr="00EF06F7">
        <w:rPr>
          <w:rFonts w:ascii="Arial" w:hAnsi="Arial" w:cs="Arial"/>
          <w:sz w:val="20"/>
          <w:szCs w:val="20"/>
        </w:rPr>
        <w:t> 2026; 76(766): 224-225. DOI: /10.3399/bjgp26X744837</w:t>
      </w:r>
    </w:p>
    <w:p w14:paraId="44BF60E9" w14:textId="365AA9B4" w:rsidR="00C46661" w:rsidRPr="00C46661" w:rsidRDefault="00C46661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C46661">
        <w:rPr>
          <w:rFonts w:ascii="Arial" w:hAnsi="Arial" w:cs="Arial"/>
          <w:sz w:val="20"/>
          <w:szCs w:val="20"/>
          <w:lang w:val="en"/>
        </w:rPr>
        <w:t>Reimagining Peer Review as Red Teaming</w:t>
      </w:r>
      <w:r>
        <w:rPr>
          <w:rFonts w:ascii="Arial" w:hAnsi="Arial" w:cs="Arial"/>
          <w:sz w:val="20"/>
          <w:szCs w:val="20"/>
          <w:lang w:val="en"/>
        </w:rPr>
        <w:t>.</w:t>
      </w:r>
      <w:r w:rsidRPr="00C46661">
        <w:rPr>
          <w:rFonts w:ascii="Arial" w:hAnsi="Arial" w:cs="Arial"/>
          <w:sz w:val="20"/>
          <w:szCs w:val="20"/>
        </w:rPr>
        <w:t> </w:t>
      </w:r>
      <w:r w:rsidRPr="00C46661">
        <w:rPr>
          <w:rFonts w:ascii="Arial" w:hAnsi="Arial" w:cs="Arial"/>
          <w:i/>
          <w:iCs/>
          <w:sz w:val="20"/>
          <w:szCs w:val="20"/>
        </w:rPr>
        <w:t>Journal of Evaluation in Clinical Practice</w:t>
      </w:r>
      <w:r>
        <w:rPr>
          <w:rFonts w:ascii="Arial" w:hAnsi="Arial" w:cs="Arial"/>
          <w:sz w:val="20"/>
          <w:szCs w:val="20"/>
        </w:rPr>
        <w:t xml:space="preserve"> 29 April 2026;</w:t>
      </w:r>
      <w:r w:rsidRPr="00C46661">
        <w:rPr>
          <w:rFonts w:ascii="Arial" w:hAnsi="Arial" w:cs="Arial"/>
          <w:sz w:val="20"/>
          <w:szCs w:val="20"/>
        </w:rPr>
        <w:t xml:space="preserve"> 32</w:t>
      </w:r>
      <w:r>
        <w:rPr>
          <w:rFonts w:ascii="Arial" w:hAnsi="Arial" w:cs="Arial"/>
          <w:sz w:val="20"/>
          <w:szCs w:val="20"/>
        </w:rPr>
        <w:t>:</w:t>
      </w:r>
      <w:r w:rsidRPr="00C46661">
        <w:rPr>
          <w:rFonts w:ascii="Arial" w:hAnsi="Arial" w:cs="Arial"/>
          <w:sz w:val="20"/>
          <w:szCs w:val="20"/>
        </w:rPr>
        <w:t xml:space="preserve"> e70453.</w:t>
      </w:r>
      <w:r>
        <w:rPr>
          <w:rFonts w:ascii="Arial" w:hAnsi="Arial" w:cs="Arial"/>
          <w:sz w:val="20"/>
          <w:szCs w:val="20"/>
        </w:rPr>
        <w:t xml:space="preserve"> DOI:</w:t>
      </w:r>
      <w:r w:rsidRPr="00C46661">
        <w:rPr>
          <w:rFonts w:ascii="Arial" w:hAnsi="Arial" w:cs="Arial"/>
          <w:sz w:val="20"/>
          <w:szCs w:val="20"/>
        </w:rPr>
        <w:t> 10.1111/jep.70453</w:t>
      </w:r>
    </w:p>
    <w:p w14:paraId="2C80B5D6" w14:textId="6C14377B" w:rsidR="00991358" w:rsidRPr="00991358" w:rsidRDefault="00991358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991358">
        <w:rPr>
          <w:rFonts w:ascii="Arial" w:hAnsi="Arial" w:cs="Arial"/>
          <w:sz w:val="20"/>
          <w:szCs w:val="20"/>
          <w:lang w:val="en"/>
        </w:rPr>
        <w:t>R Armitage.</w:t>
      </w:r>
      <w:r w:rsidRPr="00991358">
        <w:rPr>
          <w:rFonts w:ascii="Arial" w:hAnsi="Arial" w:cs="Arial"/>
          <w:sz w:val="20"/>
          <w:szCs w:val="20"/>
        </w:rPr>
        <w:t xml:space="preserve"> Artificial intelligence in primary care: the health equity and levelling-down objection. </w:t>
      </w:r>
      <w:r w:rsidRPr="00991358">
        <w:rPr>
          <w:rFonts w:ascii="Arial" w:hAnsi="Arial" w:cs="Arial"/>
          <w:i/>
          <w:iCs/>
          <w:sz w:val="20"/>
          <w:szCs w:val="20"/>
          <w:lang w:val="en"/>
        </w:rPr>
        <w:t>The Lancet Primary Care</w:t>
      </w:r>
      <w:r w:rsidRPr="00991358">
        <w:rPr>
          <w:rFonts w:ascii="Arial" w:hAnsi="Arial" w:cs="Arial"/>
          <w:sz w:val="20"/>
          <w:szCs w:val="20"/>
          <w:lang w:val="en"/>
        </w:rPr>
        <w:t xml:space="preserve"> 20 March 2026; </w:t>
      </w:r>
      <w:r w:rsidRPr="00991358">
        <w:rPr>
          <w:rFonts w:ascii="Arial" w:hAnsi="Arial" w:cs="Arial"/>
          <w:sz w:val="20"/>
          <w:szCs w:val="20"/>
        </w:rPr>
        <w:t>1001</w:t>
      </w:r>
      <w:r>
        <w:rPr>
          <w:rFonts w:ascii="Arial" w:hAnsi="Arial" w:cs="Arial"/>
          <w:sz w:val="20"/>
          <w:szCs w:val="20"/>
        </w:rPr>
        <w:t>41</w:t>
      </w:r>
      <w:r w:rsidRPr="00991358">
        <w:rPr>
          <w:rFonts w:ascii="Arial" w:hAnsi="Arial" w:cs="Arial"/>
          <w:sz w:val="20"/>
          <w:szCs w:val="20"/>
        </w:rPr>
        <w:t>. DOI: 10.1016/j.lanprc.2026.100141</w:t>
      </w:r>
    </w:p>
    <w:p w14:paraId="2B0BA1C3" w14:textId="69BD0739" w:rsidR="00DE7C1F" w:rsidRPr="00DE7C1F" w:rsidRDefault="00DE7C1F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DE7C1F">
        <w:rPr>
          <w:rFonts w:ascii="Arial" w:hAnsi="Arial" w:cs="Arial"/>
          <w:sz w:val="20"/>
          <w:szCs w:val="20"/>
        </w:rPr>
        <w:t xml:space="preserve">If primary care evidence is local, what does equity mean? </w:t>
      </w:r>
      <w:r w:rsidRPr="00DE7C1F">
        <w:rPr>
          <w:rFonts w:ascii="Arial" w:hAnsi="Arial" w:cs="Arial"/>
          <w:i/>
          <w:iCs/>
          <w:sz w:val="20"/>
          <w:szCs w:val="20"/>
          <w:lang w:val="en"/>
        </w:rPr>
        <w:t>The Lancet Primary Care</w:t>
      </w:r>
      <w:r w:rsidRPr="00DE7C1F">
        <w:rPr>
          <w:rFonts w:ascii="Arial" w:hAnsi="Arial" w:cs="Arial"/>
          <w:sz w:val="20"/>
          <w:szCs w:val="20"/>
          <w:lang w:val="en"/>
        </w:rPr>
        <w:t xml:space="preserve"> </w:t>
      </w:r>
      <w:r>
        <w:rPr>
          <w:rFonts w:ascii="Arial" w:hAnsi="Arial" w:cs="Arial"/>
          <w:sz w:val="20"/>
          <w:szCs w:val="20"/>
          <w:lang w:val="en"/>
        </w:rPr>
        <w:t xml:space="preserve">17 March 2026; </w:t>
      </w:r>
      <w:r w:rsidRPr="00DE7C1F">
        <w:rPr>
          <w:rFonts w:ascii="Arial" w:hAnsi="Arial" w:cs="Arial"/>
          <w:sz w:val="20"/>
          <w:szCs w:val="20"/>
        </w:rPr>
        <w:t>100130</w:t>
      </w:r>
      <w:r>
        <w:rPr>
          <w:rFonts w:ascii="Arial" w:hAnsi="Arial" w:cs="Arial"/>
          <w:sz w:val="20"/>
          <w:szCs w:val="20"/>
        </w:rPr>
        <w:t>. DOI</w:t>
      </w:r>
      <w:r w:rsidRPr="00DE7C1F">
        <w:rPr>
          <w:rFonts w:ascii="Arial" w:hAnsi="Arial" w:cs="Arial"/>
          <w:sz w:val="20"/>
          <w:szCs w:val="20"/>
        </w:rPr>
        <w:t>: 10.1016/j.lanprc.2026.100130</w:t>
      </w:r>
    </w:p>
    <w:p w14:paraId="242BF2E0" w14:textId="38518943" w:rsidR="000B6EE0" w:rsidRDefault="000B6EE0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 w:rsidRPr="000B6EE0">
        <w:rPr>
          <w:rFonts w:ascii="Arial" w:hAnsi="Arial" w:cs="Arial"/>
          <w:sz w:val="20"/>
          <w:szCs w:val="20"/>
          <w:lang w:val="en"/>
        </w:rPr>
        <w:t xml:space="preserve">R Armitage. Preconditions for responsible artificial intelligence adoption in psychiatry: commentary, Armitage. </w:t>
      </w:r>
      <w:r w:rsidRPr="000B6EE0">
        <w:rPr>
          <w:rFonts w:ascii="Arial" w:hAnsi="Arial" w:cs="Arial"/>
          <w:i/>
          <w:iCs/>
          <w:sz w:val="20"/>
          <w:szCs w:val="20"/>
          <w:lang w:val="en"/>
        </w:rPr>
        <w:t xml:space="preserve">British Journal of Psychiatry </w:t>
      </w:r>
      <w:r w:rsidRPr="000B6EE0">
        <w:rPr>
          <w:rFonts w:ascii="Arial" w:hAnsi="Arial" w:cs="Arial"/>
          <w:sz w:val="20"/>
          <w:szCs w:val="20"/>
          <w:lang w:val="en"/>
        </w:rPr>
        <w:t>24 February 2026. DOI: 10.1192/bjp.2026.10560</w:t>
      </w:r>
    </w:p>
    <w:p w14:paraId="572D34E3" w14:textId="763A1759" w:rsidR="00CB74B8" w:rsidRPr="00CB74B8" w:rsidRDefault="000B6EE0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 w:rsidRPr="000B6EE0"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0B6EE0">
        <w:rPr>
          <w:rFonts w:ascii="Arial" w:hAnsi="Arial" w:cs="Arial"/>
          <w:sz w:val="20"/>
          <w:szCs w:val="20"/>
        </w:rPr>
        <w:t>Prioritising primary care during ceasefire in Gaza</w:t>
      </w:r>
      <w:r w:rsidRPr="000B6EE0">
        <w:rPr>
          <w:rFonts w:ascii="Arial" w:hAnsi="Arial" w:cs="Arial"/>
          <w:sz w:val="20"/>
          <w:szCs w:val="20"/>
          <w:lang w:val="en"/>
        </w:rPr>
        <w:t xml:space="preserve">. </w:t>
      </w:r>
      <w:r w:rsidRPr="000B6EE0">
        <w:rPr>
          <w:rFonts w:ascii="Arial" w:hAnsi="Arial" w:cs="Arial"/>
          <w:i/>
          <w:iCs/>
          <w:sz w:val="20"/>
          <w:szCs w:val="20"/>
          <w:lang w:val="en"/>
        </w:rPr>
        <w:t>The Lancet Primary Care</w:t>
      </w:r>
      <w:r w:rsidRPr="000B6EE0">
        <w:rPr>
          <w:rFonts w:ascii="Arial" w:hAnsi="Arial" w:cs="Arial"/>
          <w:sz w:val="20"/>
          <w:szCs w:val="20"/>
          <w:lang w:val="en"/>
        </w:rPr>
        <w:t xml:space="preserve"> February 2026</w:t>
      </w:r>
      <w:r w:rsidR="00CB74B8">
        <w:rPr>
          <w:rFonts w:ascii="Arial" w:hAnsi="Arial" w:cs="Arial"/>
          <w:sz w:val="20"/>
          <w:szCs w:val="20"/>
          <w:lang w:val="en"/>
        </w:rPr>
        <w:t xml:space="preserve">; 2(2): 100124. </w:t>
      </w:r>
      <w:r w:rsidRPr="000B6EE0">
        <w:rPr>
          <w:rFonts w:ascii="Arial" w:hAnsi="Arial" w:cs="Arial"/>
          <w:sz w:val="20"/>
          <w:szCs w:val="20"/>
          <w:lang w:val="en"/>
        </w:rPr>
        <w:t>DOI: 10.1016/j.lanprc.2026.100124</w:t>
      </w:r>
    </w:p>
    <w:p w14:paraId="719B8564" w14:textId="3A63B6C0" w:rsidR="00D4276D" w:rsidRPr="00D4276D" w:rsidRDefault="00D4276D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D4276D">
        <w:rPr>
          <w:rFonts w:ascii="Arial" w:hAnsi="Arial" w:cs="Arial"/>
          <w:sz w:val="20"/>
          <w:szCs w:val="20"/>
          <w:lang w:val="en"/>
        </w:rPr>
        <w:t>Mental health and primary care in Gaza: the ceasefire opportunity and imperative</w:t>
      </w:r>
      <w:r>
        <w:rPr>
          <w:rFonts w:ascii="Arial" w:hAnsi="Arial" w:cs="Arial"/>
          <w:sz w:val="20"/>
          <w:szCs w:val="20"/>
          <w:lang w:val="en"/>
        </w:rPr>
        <w:t xml:space="preserve">. </w:t>
      </w:r>
      <w:r>
        <w:rPr>
          <w:rFonts w:ascii="Arial" w:hAnsi="Arial" w:cs="Arial"/>
          <w:i/>
          <w:iCs/>
          <w:sz w:val="20"/>
          <w:szCs w:val="20"/>
          <w:lang w:val="en"/>
        </w:rPr>
        <w:t xml:space="preserve">The Lancet Psychiatry </w:t>
      </w:r>
      <w:r>
        <w:rPr>
          <w:rFonts w:ascii="Arial" w:hAnsi="Arial" w:cs="Arial"/>
          <w:sz w:val="20"/>
          <w:szCs w:val="20"/>
          <w:lang w:val="en"/>
        </w:rPr>
        <w:t xml:space="preserve">09 February 2026. DOI: </w:t>
      </w:r>
      <w:r w:rsidRPr="00D4276D">
        <w:rPr>
          <w:rFonts w:ascii="Arial" w:hAnsi="Arial" w:cs="Arial"/>
          <w:sz w:val="20"/>
          <w:szCs w:val="20"/>
          <w:lang w:val="en"/>
        </w:rPr>
        <w:t>10.1016/S2215-0366(26)00022-2</w:t>
      </w:r>
    </w:p>
    <w:p w14:paraId="353700CD" w14:textId="245FEE57" w:rsidR="00690E52" w:rsidRPr="00690E52" w:rsidRDefault="00690E52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</w:rPr>
        <w:t xml:space="preserve">R Armitage. </w:t>
      </w:r>
      <w:r w:rsidRPr="00690E52">
        <w:rPr>
          <w:rFonts w:ascii="Arial" w:hAnsi="Arial" w:cs="Arial"/>
          <w:sz w:val="20"/>
          <w:szCs w:val="20"/>
        </w:rPr>
        <w:t>The unresolved ethics of trading patient trust for environmental sustainability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 xml:space="preserve">JME Practical Bioethics </w:t>
      </w:r>
      <w:r w:rsidRPr="00690E52">
        <w:rPr>
          <w:rFonts w:ascii="Arial" w:hAnsi="Arial" w:cs="Arial"/>
          <w:sz w:val="20"/>
          <w:szCs w:val="20"/>
        </w:rPr>
        <w:t>2026;</w:t>
      </w:r>
      <w:r>
        <w:rPr>
          <w:rFonts w:ascii="Arial" w:hAnsi="Arial" w:cs="Arial"/>
          <w:sz w:val="20"/>
          <w:szCs w:val="20"/>
        </w:rPr>
        <w:t xml:space="preserve"> </w:t>
      </w:r>
      <w:r w:rsidRPr="00690E52">
        <w:rPr>
          <w:rFonts w:ascii="Arial" w:hAnsi="Arial" w:cs="Arial"/>
          <w:sz w:val="20"/>
          <w:szCs w:val="20"/>
        </w:rPr>
        <w:t>2:</w:t>
      </w:r>
      <w:r>
        <w:rPr>
          <w:rFonts w:ascii="Arial" w:hAnsi="Arial" w:cs="Arial"/>
          <w:sz w:val="20"/>
          <w:szCs w:val="20"/>
        </w:rPr>
        <w:t xml:space="preserve"> </w:t>
      </w:r>
      <w:r w:rsidRPr="00690E52">
        <w:rPr>
          <w:rFonts w:ascii="Arial" w:hAnsi="Arial" w:cs="Arial"/>
          <w:sz w:val="20"/>
          <w:szCs w:val="20"/>
        </w:rPr>
        <w:t>e000084</w:t>
      </w:r>
      <w:r>
        <w:rPr>
          <w:rFonts w:ascii="Arial" w:hAnsi="Arial" w:cs="Arial"/>
          <w:sz w:val="20"/>
          <w:szCs w:val="20"/>
        </w:rPr>
        <w:t xml:space="preserve">. DOI: </w:t>
      </w:r>
      <w:r w:rsidRPr="00690E52">
        <w:rPr>
          <w:rFonts w:ascii="Arial" w:hAnsi="Arial" w:cs="Arial"/>
          <w:sz w:val="20"/>
          <w:szCs w:val="20"/>
        </w:rPr>
        <w:t>10.1136/jmepb-2025-000084</w:t>
      </w:r>
    </w:p>
    <w:p w14:paraId="2ABDA816" w14:textId="4CFBD5E1" w:rsidR="003954AF" w:rsidRPr="00690E52" w:rsidRDefault="003954AF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 w:rsidRPr="00690E52">
        <w:rPr>
          <w:rFonts w:ascii="Arial" w:hAnsi="Arial" w:cs="Arial"/>
          <w:sz w:val="20"/>
          <w:szCs w:val="20"/>
        </w:rPr>
        <w:t xml:space="preserve">R Armitage. There Is No Dilemma: The Issue of Female Genital </w:t>
      </w:r>
      <w:proofErr w:type="spellStart"/>
      <w:r w:rsidRPr="00690E52">
        <w:rPr>
          <w:rFonts w:ascii="Arial" w:hAnsi="Arial" w:cs="Arial"/>
          <w:sz w:val="20"/>
          <w:szCs w:val="20"/>
        </w:rPr>
        <w:t>Reinfibulation</w:t>
      </w:r>
      <w:proofErr w:type="spellEnd"/>
      <w:r w:rsidRPr="00690E52">
        <w:rPr>
          <w:rFonts w:ascii="Arial" w:hAnsi="Arial" w:cs="Arial"/>
          <w:sz w:val="20"/>
          <w:szCs w:val="20"/>
        </w:rPr>
        <w:t xml:space="preserve"> in High-Income Countries Need Not be Revisited. </w:t>
      </w:r>
      <w:r w:rsidRPr="00690E52">
        <w:rPr>
          <w:rFonts w:ascii="Arial" w:hAnsi="Arial" w:cs="Arial"/>
          <w:i/>
          <w:iCs/>
          <w:sz w:val="20"/>
          <w:szCs w:val="20"/>
        </w:rPr>
        <w:t xml:space="preserve">Journal of Evaluation in Clinical Practice </w:t>
      </w:r>
      <w:r w:rsidRPr="00690E52">
        <w:rPr>
          <w:rFonts w:ascii="Arial" w:hAnsi="Arial" w:cs="Arial"/>
          <w:sz w:val="20"/>
          <w:szCs w:val="20"/>
        </w:rPr>
        <w:t>October 2025; 31(7): e70303. DOI: 10.1111/jep.70303</w:t>
      </w:r>
    </w:p>
    <w:p w14:paraId="6BDE90AB" w14:textId="78DA3C04" w:rsidR="005B08A1" w:rsidRPr="005B08A1" w:rsidRDefault="005B08A1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5B08A1">
        <w:rPr>
          <w:rFonts w:ascii="Arial" w:hAnsi="Arial" w:cs="Arial"/>
          <w:sz w:val="20"/>
          <w:szCs w:val="20"/>
        </w:rPr>
        <w:t xml:space="preserve">Performance of leading large language models in </w:t>
      </w:r>
      <w:proofErr w:type="spellStart"/>
      <w:r w:rsidRPr="005B08A1">
        <w:rPr>
          <w:rFonts w:ascii="Arial" w:hAnsi="Arial" w:cs="Arial"/>
          <w:sz w:val="20"/>
          <w:szCs w:val="20"/>
        </w:rPr>
        <w:t>MRCPsych</w:t>
      </w:r>
      <w:proofErr w:type="spellEnd"/>
      <w:r w:rsidRPr="005B08A1">
        <w:rPr>
          <w:rFonts w:ascii="Arial" w:hAnsi="Arial" w:cs="Arial"/>
          <w:sz w:val="20"/>
          <w:szCs w:val="20"/>
        </w:rPr>
        <w:t>-style examination questions: cross-sectional survey</w:t>
      </w:r>
      <w:r>
        <w:rPr>
          <w:rFonts w:ascii="Arial" w:hAnsi="Arial" w:cs="Arial"/>
          <w:sz w:val="20"/>
          <w:szCs w:val="20"/>
        </w:rPr>
        <w:t xml:space="preserve">. </w:t>
      </w:r>
      <w:r w:rsidRPr="005B08A1">
        <w:rPr>
          <w:rFonts w:ascii="Arial" w:hAnsi="Arial" w:cs="Arial"/>
          <w:i/>
          <w:iCs/>
          <w:sz w:val="20"/>
          <w:szCs w:val="20"/>
        </w:rPr>
        <w:t>British Journal of Psychiatry</w:t>
      </w:r>
      <w:r>
        <w:rPr>
          <w:rFonts w:ascii="Arial" w:hAnsi="Arial" w:cs="Arial"/>
          <w:sz w:val="20"/>
          <w:szCs w:val="20"/>
        </w:rPr>
        <w:t xml:space="preserve"> 15 September 2025. DOI: </w:t>
      </w:r>
      <w:r w:rsidRPr="005B08A1">
        <w:rPr>
          <w:rFonts w:ascii="Arial" w:hAnsi="Arial" w:cs="Arial"/>
          <w:sz w:val="20"/>
          <w:szCs w:val="20"/>
        </w:rPr>
        <w:t>10.1192/bjp.2025.10339</w:t>
      </w:r>
    </w:p>
    <w:p w14:paraId="2DF95FD1" w14:textId="71CF73FC" w:rsidR="005B08A1" w:rsidRPr="005B08A1" w:rsidRDefault="005B08A1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5B08A1">
        <w:rPr>
          <w:rFonts w:ascii="Arial" w:hAnsi="Arial" w:cs="Arial"/>
          <w:sz w:val="20"/>
          <w:szCs w:val="20"/>
        </w:rPr>
        <w:t>Your brain on ChatGPT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 xml:space="preserve">British Journal of General Practice </w:t>
      </w:r>
      <w:r>
        <w:rPr>
          <w:rFonts w:ascii="Arial" w:hAnsi="Arial" w:cs="Arial"/>
          <w:sz w:val="20"/>
          <w:szCs w:val="20"/>
        </w:rPr>
        <w:t xml:space="preserve">September 2025; </w:t>
      </w:r>
      <w:r w:rsidRPr="005B08A1">
        <w:rPr>
          <w:rFonts w:ascii="Arial" w:hAnsi="Arial" w:cs="Arial"/>
          <w:sz w:val="20"/>
          <w:szCs w:val="20"/>
        </w:rPr>
        <w:t>75(758): 410</w:t>
      </w:r>
      <w:r>
        <w:rPr>
          <w:rFonts w:ascii="Arial" w:hAnsi="Arial" w:cs="Arial"/>
          <w:sz w:val="20"/>
          <w:szCs w:val="20"/>
        </w:rPr>
        <w:t xml:space="preserve">. DOI: </w:t>
      </w:r>
      <w:r w:rsidRPr="005B08A1">
        <w:rPr>
          <w:rFonts w:ascii="Arial" w:hAnsi="Arial" w:cs="Arial"/>
          <w:sz w:val="20"/>
          <w:szCs w:val="20"/>
        </w:rPr>
        <w:t>10.3399/bjgp25X743181</w:t>
      </w:r>
    </w:p>
    <w:p w14:paraId="16BDF34F" w14:textId="68146311" w:rsidR="007F4419" w:rsidRPr="007F4419" w:rsidRDefault="007F4419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 w:rsidRPr="007F4419">
        <w:rPr>
          <w:rFonts w:ascii="Arial" w:hAnsi="Arial" w:cs="Arial"/>
          <w:sz w:val="20"/>
          <w:szCs w:val="20"/>
          <w:lang w:val="en"/>
        </w:rPr>
        <w:t>R Armitage. Artificial General Intelligence and Its Threat to Public Health.</w:t>
      </w:r>
      <w:r w:rsidRPr="007F4419">
        <w:rPr>
          <w:rFonts w:ascii="Arial" w:hAnsi="Arial" w:cs="Arial"/>
          <w:i/>
          <w:iCs/>
          <w:sz w:val="20"/>
          <w:szCs w:val="20"/>
          <w:lang w:val="en"/>
        </w:rPr>
        <w:t xml:space="preserve"> Journal of Evaluation in Clinical Practice </w:t>
      </w:r>
      <w:r w:rsidRPr="007F4419">
        <w:rPr>
          <w:rFonts w:ascii="Arial" w:hAnsi="Arial" w:cs="Arial"/>
          <w:sz w:val="20"/>
          <w:szCs w:val="20"/>
          <w:lang w:val="en"/>
        </w:rPr>
        <w:t xml:space="preserve">September 2025; 31(6): </w:t>
      </w:r>
      <w:r w:rsidRPr="007F4419">
        <w:rPr>
          <w:rFonts w:ascii="Arial" w:hAnsi="Arial" w:cs="Arial"/>
          <w:sz w:val="20"/>
          <w:szCs w:val="20"/>
        </w:rPr>
        <w:t xml:space="preserve">e70269. DOI: </w:t>
      </w:r>
      <w:r w:rsidRPr="007F4419">
        <w:rPr>
          <w:rFonts w:ascii="Arial" w:hAnsi="Arial" w:cs="Arial"/>
          <w:sz w:val="20"/>
          <w:szCs w:val="20"/>
          <w:lang w:val="en"/>
        </w:rPr>
        <w:t>10.1111/jep.70269</w:t>
      </w:r>
    </w:p>
    <w:p w14:paraId="3E2326B1" w14:textId="5E609DD4" w:rsidR="00314DE5" w:rsidRPr="00314DE5" w:rsidRDefault="00314DE5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314DE5">
        <w:rPr>
          <w:rFonts w:ascii="Arial" w:hAnsi="Arial" w:cs="Arial"/>
          <w:sz w:val="20"/>
          <w:szCs w:val="20"/>
          <w:lang w:val="en"/>
        </w:rPr>
        <w:t>Potential for Editorial Committee Use of Large Language Models in Peer Review</w:t>
      </w:r>
      <w:r>
        <w:rPr>
          <w:rFonts w:ascii="Arial" w:hAnsi="Arial" w:cs="Arial"/>
          <w:sz w:val="20"/>
          <w:szCs w:val="20"/>
          <w:lang w:val="en"/>
        </w:rPr>
        <w:t>.</w:t>
      </w:r>
      <w:r w:rsidRPr="00314DE5">
        <w:rPr>
          <w:rFonts w:ascii="Arial" w:hAnsi="Arial" w:cs="Arial"/>
          <w:i/>
          <w:iCs/>
          <w:sz w:val="20"/>
          <w:szCs w:val="20"/>
          <w:lang w:val="en"/>
        </w:rPr>
        <w:t xml:space="preserve"> </w:t>
      </w:r>
      <w:r w:rsidRPr="00F84533">
        <w:rPr>
          <w:rFonts w:ascii="Arial" w:hAnsi="Arial" w:cs="Arial"/>
          <w:i/>
          <w:iCs/>
          <w:sz w:val="20"/>
          <w:szCs w:val="20"/>
          <w:lang w:val="en"/>
        </w:rPr>
        <w:t xml:space="preserve">Journal of Evaluation in Clinical Practice </w:t>
      </w:r>
      <w:r>
        <w:rPr>
          <w:rFonts w:ascii="Arial" w:hAnsi="Arial" w:cs="Arial"/>
          <w:sz w:val="20"/>
          <w:szCs w:val="20"/>
          <w:lang w:val="en"/>
        </w:rPr>
        <w:t>September</w:t>
      </w:r>
      <w:r w:rsidRPr="00F84533">
        <w:rPr>
          <w:rFonts w:ascii="Arial" w:hAnsi="Arial" w:cs="Arial"/>
          <w:sz w:val="20"/>
          <w:szCs w:val="20"/>
          <w:lang w:val="en"/>
        </w:rPr>
        <w:t xml:space="preserve"> 2025</w:t>
      </w:r>
      <w:r>
        <w:rPr>
          <w:rFonts w:ascii="Arial" w:hAnsi="Arial" w:cs="Arial"/>
          <w:sz w:val="20"/>
          <w:szCs w:val="20"/>
          <w:lang w:val="en"/>
        </w:rPr>
        <w:t xml:space="preserve">; 31(6): </w:t>
      </w:r>
      <w:r w:rsidRPr="00314DE5">
        <w:rPr>
          <w:rFonts w:ascii="Arial" w:hAnsi="Arial" w:cs="Arial"/>
          <w:sz w:val="20"/>
          <w:szCs w:val="20"/>
        </w:rPr>
        <w:t>e70260</w:t>
      </w:r>
      <w:r>
        <w:rPr>
          <w:rFonts w:ascii="Arial" w:hAnsi="Arial" w:cs="Arial"/>
          <w:sz w:val="20"/>
          <w:szCs w:val="20"/>
        </w:rPr>
        <w:t xml:space="preserve">. DOI: </w:t>
      </w:r>
      <w:r w:rsidRPr="00314DE5">
        <w:rPr>
          <w:rFonts w:ascii="Arial" w:hAnsi="Arial" w:cs="Arial"/>
          <w:sz w:val="20"/>
          <w:szCs w:val="20"/>
          <w:lang w:val="en"/>
        </w:rPr>
        <w:t>10.1111/jep.70260</w:t>
      </w:r>
    </w:p>
    <w:p w14:paraId="33B927B2" w14:textId="258C8A1C" w:rsidR="00482C92" w:rsidRPr="00482C92" w:rsidRDefault="00482C92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482C92">
        <w:rPr>
          <w:rFonts w:ascii="Arial" w:hAnsi="Arial" w:cs="Arial"/>
          <w:sz w:val="20"/>
          <w:szCs w:val="20"/>
          <w:lang w:val="en"/>
        </w:rPr>
        <w:t xml:space="preserve">Pre-Screening in Clinical Trials: Incentives, </w:t>
      </w:r>
      <w:proofErr w:type="spellStart"/>
      <w:r w:rsidRPr="00482C92">
        <w:rPr>
          <w:rFonts w:ascii="Arial" w:hAnsi="Arial" w:cs="Arial"/>
          <w:sz w:val="20"/>
          <w:szCs w:val="20"/>
          <w:lang w:val="en"/>
        </w:rPr>
        <w:t>Behaviours</w:t>
      </w:r>
      <w:proofErr w:type="spellEnd"/>
      <w:r w:rsidRPr="00482C92">
        <w:rPr>
          <w:rFonts w:ascii="Arial" w:hAnsi="Arial" w:cs="Arial"/>
          <w:sz w:val="20"/>
          <w:szCs w:val="20"/>
          <w:lang w:val="en"/>
        </w:rPr>
        <w:t>, Consequences</w:t>
      </w:r>
      <w:r>
        <w:rPr>
          <w:rFonts w:ascii="Arial" w:hAnsi="Arial" w:cs="Arial"/>
          <w:sz w:val="20"/>
          <w:szCs w:val="20"/>
          <w:lang w:val="en"/>
        </w:rPr>
        <w:t xml:space="preserve">. </w:t>
      </w:r>
      <w:r w:rsidRPr="00F84533">
        <w:rPr>
          <w:rFonts w:ascii="Arial" w:hAnsi="Arial" w:cs="Arial"/>
          <w:i/>
          <w:iCs/>
          <w:sz w:val="20"/>
          <w:szCs w:val="20"/>
          <w:lang w:val="en"/>
        </w:rPr>
        <w:t xml:space="preserve">Journal of Evaluation in Clinical Practice </w:t>
      </w:r>
      <w:r w:rsidRPr="00F84533">
        <w:rPr>
          <w:rFonts w:ascii="Arial" w:hAnsi="Arial" w:cs="Arial"/>
          <w:sz w:val="20"/>
          <w:szCs w:val="20"/>
          <w:lang w:val="en"/>
        </w:rPr>
        <w:t>August 2025</w:t>
      </w:r>
      <w:r>
        <w:rPr>
          <w:rFonts w:ascii="Arial" w:hAnsi="Arial" w:cs="Arial"/>
          <w:sz w:val="20"/>
          <w:szCs w:val="20"/>
          <w:lang w:val="en"/>
        </w:rPr>
        <w:t xml:space="preserve">; 31(5): </w:t>
      </w:r>
      <w:r w:rsidRPr="00482C92">
        <w:rPr>
          <w:rFonts w:ascii="Arial" w:hAnsi="Arial" w:cs="Arial"/>
          <w:sz w:val="20"/>
          <w:szCs w:val="20"/>
        </w:rPr>
        <w:t>e70231</w:t>
      </w:r>
      <w:r>
        <w:rPr>
          <w:rFonts w:ascii="Arial" w:hAnsi="Arial" w:cs="Arial"/>
          <w:sz w:val="20"/>
          <w:szCs w:val="20"/>
        </w:rPr>
        <w:t xml:space="preserve">. DOI: </w:t>
      </w:r>
      <w:r w:rsidRPr="00482C92">
        <w:rPr>
          <w:rFonts w:ascii="Arial" w:hAnsi="Arial" w:cs="Arial"/>
          <w:sz w:val="20"/>
          <w:szCs w:val="20"/>
        </w:rPr>
        <w:t>10.1111/jep.70231</w:t>
      </w:r>
    </w:p>
    <w:p w14:paraId="710674E1" w14:textId="3B8A2FF7" w:rsidR="00F64ACE" w:rsidRPr="00F64ACE" w:rsidRDefault="00F64ACE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F64ACE">
        <w:rPr>
          <w:rFonts w:ascii="Arial" w:hAnsi="Arial" w:cs="Arial"/>
          <w:sz w:val="20"/>
          <w:szCs w:val="20"/>
        </w:rPr>
        <w:t>Response to Barker </w:t>
      </w:r>
      <w:r w:rsidRPr="00F64ACE">
        <w:rPr>
          <w:rFonts w:ascii="Arial" w:hAnsi="Arial" w:cs="Arial"/>
          <w:i/>
          <w:iCs/>
          <w:sz w:val="20"/>
          <w:szCs w:val="20"/>
        </w:rPr>
        <w:t>et al</w:t>
      </w:r>
      <w:r w:rsidRPr="00F64ACE">
        <w:rPr>
          <w:rFonts w:ascii="Arial" w:hAnsi="Arial" w:cs="Arial"/>
          <w:sz w:val="20"/>
          <w:szCs w:val="20"/>
        </w:rPr>
        <w:t>: The problem of living solid organ donation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 xml:space="preserve">Journal of Medical Ethics </w:t>
      </w:r>
      <w:r>
        <w:rPr>
          <w:rFonts w:ascii="Arial" w:hAnsi="Arial" w:cs="Arial"/>
          <w:sz w:val="20"/>
          <w:szCs w:val="20"/>
        </w:rPr>
        <w:t xml:space="preserve">28 July 2025. </w:t>
      </w:r>
      <w:r w:rsidRPr="00F64ACE">
        <w:rPr>
          <w:rFonts w:ascii="Arial" w:hAnsi="Arial" w:cs="Arial"/>
          <w:sz w:val="20"/>
          <w:szCs w:val="20"/>
          <w:lang w:val="en"/>
        </w:rPr>
        <w:t>DOI: 10.1136/jme-2025-111030</w:t>
      </w:r>
    </w:p>
    <w:p w14:paraId="384FDF78" w14:textId="02CF5933" w:rsidR="00F84533" w:rsidRPr="00F84533" w:rsidRDefault="00F84533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 w:rsidRPr="00F84533">
        <w:rPr>
          <w:rFonts w:ascii="Arial" w:hAnsi="Arial" w:cs="Arial"/>
          <w:sz w:val="20"/>
          <w:szCs w:val="20"/>
          <w:lang w:val="en"/>
        </w:rPr>
        <w:lastRenderedPageBreak/>
        <w:t xml:space="preserve">R Armitage. Response to Sun and Colleagues: Charting a Simpler Ethical Landscape of Generative AI-Augmented Clinical Documentation. </w:t>
      </w:r>
      <w:r w:rsidRPr="00F84533">
        <w:rPr>
          <w:rFonts w:ascii="Arial" w:hAnsi="Arial" w:cs="Arial"/>
          <w:i/>
          <w:iCs/>
          <w:sz w:val="20"/>
          <w:szCs w:val="20"/>
          <w:lang w:val="en"/>
        </w:rPr>
        <w:t xml:space="preserve">Journal of Evaluation in Clinical Practice </w:t>
      </w:r>
      <w:r w:rsidRPr="00F84533">
        <w:rPr>
          <w:rFonts w:ascii="Arial" w:hAnsi="Arial" w:cs="Arial"/>
          <w:sz w:val="20"/>
          <w:szCs w:val="20"/>
          <w:lang w:val="en"/>
        </w:rPr>
        <w:t xml:space="preserve">August 2025; 31(5): </w:t>
      </w:r>
      <w:r w:rsidRPr="00F84533">
        <w:rPr>
          <w:rFonts w:ascii="Arial" w:hAnsi="Arial" w:cs="Arial"/>
          <w:sz w:val="20"/>
          <w:szCs w:val="20"/>
        </w:rPr>
        <w:t>e70232. DOI: 10.1111/jep.70232</w:t>
      </w:r>
    </w:p>
    <w:p w14:paraId="6D9DCC25" w14:textId="4DEB864C" w:rsidR="00BD7C7F" w:rsidRPr="00BD7C7F" w:rsidRDefault="00BD7C7F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BD7C7F">
        <w:rPr>
          <w:rFonts w:ascii="Arial" w:hAnsi="Arial" w:cs="Arial"/>
          <w:sz w:val="20"/>
          <w:szCs w:val="20"/>
          <w:lang w:val="en"/>
        </w:rPr>
        <w:t>Utility of ChatGPT-4o in Managing the Burden of Unsolicited Emails Received by Academics.</w:t>
      </w:r>
      <w:r>
        <w:rPr>
          <w:rFonts w:ascii="Arial" w:hAnsi="Arial" w:cs="Arial"/>
          <w:sz w:val="20"/>
          <w:szCs w:val="20"/>
          <w:lang w:val="en"/>
        </w:rPr>
        <w:t xml:space="preserve"> </w:t>
      </w:r>
      <w:r w:rsidRPr="00040DBA">
        <w:rPr>
          <w:rFonts w:ascii="Arial" w:hAnsi="Arial" w:cs="Arial"/>
          <w:i/>
          <w:iCs/>
          <w:sz w:val="20"/>
          <w:szCs w:val="20"/>
          <w:lang w:val="en"/>
        </w:rPr>
        <w:t xml:space="preserve">Journal of Evaluation in Clinical Practice </w:t>
      </w:r>
      <w:r>
        <w:rPr>
          <w:rFonts w:ascii="Arial" w:hAnsi="Arial" w:cs="Arial"/>
          <w:sz w:val="20"/>
          <w:szCs w:val="20"/>
          <w:lang w:val="en"/>
        </w:rPr>
        <w:t>August</w:t>
      </w:r>
      <w:r w:rsidRPr="00040DBA">
        <w:rPr>
          <w:rFonts w:ascii="Arial" w:hAnsi="Arial" w:cs="Arial"/>
          <w:sz w:val="20"/>
          <w:szCs w:val="20"/>
          <w:lang w:val="en"/>
        </w:rPr>
        <w:t xml:space="preserve"> 2025</w:t>
      </w:r>
      <w:r>
        <w:rPr>
          <w:rFonts w:ascii="Arial" w:hAnsi="Arial" w:cs="Arial"/>
          <w:sz w:val="20"/>
          <w:szCs w:val="20"/>
          <w:lang w:val="en"/>
        </w:rPr>
        <w:t xml:space="preserve">; 31(5): </w:t>
      </w:r>
      <w:r w:rsidRPr="00BD7C7F">
        <w:rPr>
          <w:rFonts w:ascii="Arial" w:hAnsi="Arial" w:cs="Arial"/>
          <w:sz w:val="20"/>
          <w:szCs w:val="20"/>
        </w:rPr>
        <w:t>e70210</w:t>
      </w:r>
      <w:r>
        <w:rPr>
          <w:rFonts w:ascii="Arial" w:hAnsi="Arial" w:cs="Arial"/>
          <w:sz w:val="20"/>
          <w:szCs w:val="20"/>
        </w:rPr>
        <w:t xml:space="preserve">. DOI: </w:t>
      </w:r>
      <w:r w:rsidRPr="00BD7C7F">
        <w:rPr>
          <w:rFonts w:ascii="Arial" w:hAnsi="Arial" w:cs="Arial"/>
          <w:sz w:val="20"/>
          <w:szCs w:val="20"/>
        </w:rPr>
        <w:t>10.1111/jep.70210</w:t>
      </w:r>
    </w:p>
    <w:p w14:paraId="7A24EA43" w14:textId="2A64F659" w:rsidR="00286DDC" w:rsidRPr="00286DDC" w:rsidRDefault="00286DDC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286DDC">
        <w:rPr>
          <w:rFonts w:ascii="Arial" w:hAnsi="Arial" w:cs="Arial"/>
          <w:sz w:val="20"/>
          <w:szCs w:val="20"/>
        </w:rPr>
        <w:t>The ethical allocation of dementia prevention responsibility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>The Lancet Healthy Longevity</w:t>
      </w:r>
      <w:r>
        <w:rPr>
          <w:rFonts w:ascii="Arial" w:hAnsi="Arial" w:cs="Arial"/>
          <w:sz w:val="20"/>
          <w:szCs w:val="20"/>
        </w:rPr>
        <w:t xml:space="preserve"> 24 June 2025; </w:t>
      </w:r>
      <w:r w:rsidRPr="00286DDC">
        <w:rPr>
          <w:rFonts w:ascii="Arial" w:hAnsi="Arial" w:cs="Arial"/>
          <w:sz w:val="20"/>
          <w:szCs w:val="20"/>
        </w:rPr>
        <w:t>100732</w:t>
      </w:r>
      <w:r>
        <w:rPr>
          <w:rFonts w:ascii="Arial" w:hAnsi="Arial" w:cs="Arial"/>
          <w:sz w:val="20"/>
          <w:szCs w:val="20"/>
        </w:rPr>
        <w:t xml:space="preserve">. DOI: </w:t>
      </w:r>
      <w:r w:rsidRPr="00286DDC">
        <w:rPr>
          <w:rFonts w:ascii="Arial" w:hAnsi="Arial" w:cs="Arial"/>
          <w:sz w:val="20"/>
          <w:szCs w:val="20"/>
        </w:rPr>
        <w:t>10.1016/j.lanhl.2025.100732</w:t>
      </w:r>
    </w:p>
    <w:p w14:paraId="49004F34" w14:textId="14A53068" w:rsidR="00FE54CB" w:rsidRPr="00040DBA" w:rsidRDefault="00FE54CB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 w:rsidRPr="00040DBA">
        <w:rPr>
          <w:rFonts w:ascii="Arial" w:hAnsi="Arial" w:cs="Arial"/>
          <w:sz w:val="20"/>
          <w:szCs w:val="20"/>
          <w:lang w:val="en"/>
        </w:rPr>
        <w:t xml:space="preserve">R Armitage. </w:t>
      </w:r>
      <w:r w:rsidRPr="00040DBA">
        <w:rPr>
          <w:rFonts w:ascii="Arial" w:hAnsi="Arial" w:cs="Arial"/>
          <w:sz w:val="20"/>
          <w:szCs w:val="20"/>
        </w:rPr>
        <w:t xml:space="preserve">Using AI to improve skin cancer detection in primary care: the vision and barriers. </w:t>
      </w:r>
      <w:r w:rsidRPr="00040DBA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Pr="00040DBA">
        <w:rPr>
          <w:rFonts w:ascii="Arial" w:hAnsi="Arial" w:cs="Arial"/>
          <w:sz w:val="20"/>
          <w:szCs w:val="20"/>
        </w:rPr>
        <w:t> 2025; 75(753): 168-169. DOI: 10.3399/bjgp25X741177 </w:t>
      </w:r>
    </w:p>
    <w:p w14:paraId="06E93C04" w14:textId="6A273721" w:rsidR="008C2214" w:rsidRPr="00040DBA" w:rsidRDefault="002A4360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  <w:lang w:val="en"/>
        </w:rPr>
      </w:pPr>
      <w:r w:rsidRPr="00040DBA">
        <w:rPr>
          <w:rFonts w:ascii="Arial" w:hAnsi="Arial" w:cs="Arial"/>
          <w:sz w:val="20"/>
          <w:szCs w:val="20"/>
        </w:rPr>
        <w:t xml:space="preserve">R Armitage. </w:t>
      </w:r>
      <w:r w:rsidRPr="00040DBA">
        <w:rPr>
          <w:rFonts w:ascii="Arial" w:hAnsi="Arial" w:cs="Arial"/>
          <w:sz w:val="20"/>
          <w:szCs w:val="20"/>
          <w:lang w:val="en"/>
        </w:rPr>
        <w:t xml:space="preserve">The Declaration of Helsinki Must Address the Challenges of Artificial Intelligence. </w:t>
      </w:r>
      <w:r w:rsidRPr="00040DBA">
        <w:rPr>
          <w:rFonts w:ascii="Arial" w:hAnsi="Arial" w:cs="Arial"/>
          <w:i/>
          <w:iCs/>
          <w:sz w:val="20"/>
          <w:szCs w:val="20"/>
          <w:lang w:val="en"/>
        </w:rPr>
        <w:t xml:space="preserve">Journal of Evaluation in Clinical Practice </w:t>
      </w:r>
      <w:r w:rsidRPr="00040DBA">
        <w:rPr>
          <w:rFonts w:ascii="Arial" w:hAnsi="Arial" w:cs="Arial"/>
          <w:sz w:val="20"/>
          <w:szCs w:val="20"/>
          <w:lang w:val="en"/>
        </w:rPr>
        <w:t>March 2025</w:t>
      </w:r>
      <w:r w:rsidR="008C2214" w:rsidRPr="00040DBA">
        <w:rPr>
          <w:rFonts w:ascii="Arial" w:hAnsi="Arial" w:cs="Arial"/>
          <w:sz w:val="20"/>
          <w:szCs w:val="20"/>
          <w:lang w:val="en"/>
        </w:rPr>
        <w:t xml:space="preserve">; 31(2): </w:t>
      </w:r>
      <w:r w:rsidR="008C2214" w:rsidRPr="00040DBA">
        <w:rPr>
          <w:rFonts w:ascii="Arial" w:hAnsi="Arial" w:cs="Arial"/>
          <w:sz w:val="20"/>
          <w:szCs w:val="20"/>
        </w:rPr>
        <w:t>e70065. DOI:</w:t>
      </w:r>
      <w:r w:rsidR="008C2214" w:rsidRPr="00040DBA">
        <w:rPr>
          <w:rFonts w:ascii="Arial" w:hAnsi="Arial" w:cs="Arial"/>
          <w:sz w:val="20"/>
          <w:szCs w:val="20"/>
          <w:lang w:val="en"/>
        </w:rPr>
        <w:t xml:space="preserve"> </w:t>
      </w:r>
      <w:r w:rsidRPr="00040DBA">
        <w:rPr>
          <w:rFonts w:ascii="Arial" w:hAnsi="Arial" w:cs="Arial"/>
          <w:sz w:val="20"/>
          <w:szCs w:val="20"/>
          <w:lang w:val="en"/>
        </w:rPr>
        <w:t>10.1111/jep.70065</w:t>
      </w:r>
    </w:p>
    <w:p w14:paraId="289375C2" w14:textId="22A6046E" w:rsidR="009B6EAA" w:rsidRPr="00040DBA" w:rsidRDefault="00EE2110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9B6EAA" w:rsidRPr="00040DBA">
        <w:rPr>
          <w:rFonts w:ascii="Arial" w:hAnsi="Arial" w:cs="Arial"/>
          <w:sz w:val="20"/>
          <w:szCs w:val="20"/>
        </w:rPr>
        <w:t xml:space="preserve">. Physician associates, competence expansion, and general practitioner burnout. </w:t>
      </w:r>
      <w:r w:rsidR="009B6EAA" w:rsidRPr="00040DBA">
        <w:rPr>
          <w:rFonts w:ascii="Arial" w:hAnsi="Arial" w:cs="Arial"/>
          <w:i/>
          <w:iCs/>
          <w:sz w:val="20"/>
          <w:szCs w:val="20"/>
        </w:rPr>
        <w:t xml:space="preserve">The Lancet </w:t>
      </w:r>
      <w:r w:rsidR="009B6EAA" w:rsidRPr="00040DBA">
        <w:rPr>
          <w:rFonts w:ascii="Arial" w:hAnsi="Arial" w:cs="Arial"/>
          <w:sz w:val="20"/>
          <w:szCs w:val="20"/>
        </w:rPr>
        <w:t>21 December 2024. DOI: 10.1016/S0140-6736(24)02606-0</w:t>
      </w:r>
    </w:p>
    <w:p w14:paraId="05594FCD" w14:textId="354B8613" w:rsidR="0027491A" w:rsidRPr="00040DBA" w:rsidRDefault="00EE2110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27491A" w:rsidRPr="00040DBA">
        <w:rPr>
          <w:rFonts w:ascii="Arial" w:hAnsi="Arial" w:cs="Arial"/>
          <w:sz w:val="20"/>
          <w:szCs w:val="20"/>
        </w:rPr>
        <w:t xml:space="preserve">. </w:t>
      </w:r>
      <w:r w:rsidR="0027491A" w:rsidRPr="00040DBA">
        <w:rPr>
          <w:rFonts w:ascii="Arial" w:hAnsi="Arial" w:cs="Arial"/>
          <w:sz w:val="20"/>
          <w:szCs w:val="20"/>
          <w:lang w:val="en"/>
        </w:rPr>
        <w:t xml:space="preserve">General practice in England: Straining under pressure. </w:t>
      </w:r>
      <w:r w:rsidR="0027491A" w:rsidRPr="00040DBA">
        <w:rPr>
          <w:rFonts w:ascii="Arial" w:hAnsi="Arial" w:cs="Arial"/>
          <w:i/>
          <w:iCs/>
          <w:sz w:val="20"/>
          <w:szCs w:val="20"/>
          <w:lang w:val="en"/>
        </w:rPr>
        <w:t>Journal of Evaluation in Clinical Practice</w:t>
      </w:r>
      <w:r w:rsidR="0027491A" w:rsidRPr="00040DBA">
        <w:rPr>
          <w:rFonts w:ascii="Arial" w:hAnsi="Arial" w:cs="Arial"/>
          <w:sz w:val="20"/>
          <w:szCs w:val="20"/>
          <w:lang w:val="en"/>
        </w:rPr>
        <w:t xml:space="preserve"> December 2024; 30(8): </w:t>
      </w:r>
      <w:r w:rsidR="0027491A" w:rsidRPr="00040DBA">
        <w:rPr>
          <w:rFonts w:ascii="Arial" w:hAnsi="Arial" w:cs="Arial"/>
          <w:sz w:val="20"/>
          <w:szCs w:val="20"/>
        </w:rPr>
        <w:t>1473-1476</w:t>
      </w:r>
      <w:r w:rsidR="0027491A" w:rsidRPr="00040DBA">
        <w:rPr>
          <w:rFonts w:ascii="Arial" w:hAnsi="Arial" w:cs="Arial"/>
          <w:sz w:val="20"/>
          <w:szCs w:val="20"/>
          <w:lang w:val="en"/>
        </w:rPr>
        <w:t>. DOI: 10.1111/jep.14026</w:t>
      </w:r>
    </w:p>
    <w:p w14:paraId="19255C83" w14:textId="57F0914A" w:rsidR="008A5833" w:rsidRPr="00040DBA" w:rsidRDefault="00EE2110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8A5833" w:rsidRPr="00040DBA">
        <w:rPr>
          <w:rFonts w:ascii="Arial" w:hAnsi="Arial" w:cs="Arial"/>
          <w:sz w:val="20"/>
          <w:szCs w:val="20"/>
        </w:rPr>
        <w:t xml:space="preserve">. </w:t>
      </w:r>
      <w:r w:rsidR="008A5833" w:rsidRPr="00040DBA">
        <w:rPr>
          <w:rFonts w:ascii="Arial" w:eastAsia="Times New Roman" w:hAnsi="Arial" w:cs="Arial"/>
          <w:sz w:val="20"/>
          <w:szCs w:val="20"/>
        </w:rPr>
        <w:t>Medicines prescribed elsewhere: don’t forget to record them in the GP record!</w:t>
      </w:r>
      <w:r w:rsidR="008A5833" w:rsidRPr="00040DBA">
        <w:rPr>
          <w:rFonts w:ascii="Arial" w:hAnsi="Arial" w:cs="Arial"/>
          <w:sz w:val="20"/>
          <w:szCs w:val="20"/>
        </w:rPr>
        <w:t xml:space="preserve"> </w:t>
      </w:r>
      <w:r w:rsidR="008A5833" w:rsidRPr="00040DBA">
        <w:rPr>
          <w:rFonts w:ascii="Arial" w:hAnsi="Arial" w:cs="Arial"/>
          <w:i/>
          <w:iCs/>
          <w:sz w:val="20"/>
          <w:szCs w:val="20"/>
        </w:rPr>
        <w:t xml:space="preserve">British Journal of General Practice </w:t>
      </w:r>
      <w:r w:rsidR="008A5833" w:rsidRPr="00040DBA">
        <w:rPr>
          <w:rFonts w:ascii="Arial" w:hAnsi="Arial" w:cs="Arial"/>
          <w:sz w:val="20"/>
          <w:szCs w:val="20"/>
        </w:rPr>
        <w:t>01 November 2024; 74(748): 504. DOI: 10.3399/bjgp24X739761</w:t>
      </w:r>
    </w:p>
    <w:p w14:paraId="142BDE84" w14:textId="591894F8" w:rsidR="00EA66C4" w:rsidRPr="00040DBA" w:rsidRDefault="00EE2110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A66C4" w:rsidRPr="00040DBA">
        <w:rPr>
          <w:rFonts w:ascii="Arial" w:hAnsi="Arial" w:cs="Arial"/>
          <w:sz w:val="20"/>
          <w:szCs w:val="20"/>
        </w:rPr>
        <w:t>. Books: 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>Good Reasons for Bad Feelings: Insights from the Frontier of Evolutionary Psychiatry</w:t>
      </w:r>
      <w:r w:rsidR="00EA66C4" w:rsidRPr="00040DBA">
        <w:rPr>
          <w:rFonts w:ascii="Arial" w:hAnsi="Arial" w:cs="Arial"/>
          <w:sz w:val="20"/>
          <w:szCs w:val="20"/>
        </w:rPr>
        <w:t xml:space="preserve">. 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 xml:space="preserve">British Journal of General Practice </w:t>
      </w:r>
      <w:r w:rsidR="00EA66C4" w:rsidRPr="00040DBA">
        <w:rPr>
          <w:rFonts w:ascii="Arial" w:hAnsi="Arial" w:cs="Arial"/>
          <w:sz w:val="20"/>
          <w:szCs w:val="20"/>
        </w:rPr>
        <w:t>01 October 2024; 74(747): 465-466. DOI: 10.3399/bjgp24X739329</w:t>
      </w:r>
    </w:p>
    <w:p w14:paraId="3EB16F4E" w14:textId="702CB8AC" w:rsidR="00EA66C4" w:rsidRPr="00040DBA" w:rsidRDefault="00EE2110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A66C4" w:rsidRPr="00040DBA">
        <w:rPr>
          <w:rFonts w:ascii="Arial" w:hAnsi="Arial" w:cs="Arial"/>
          <w:sz w:val="20"/>
          <w:szCs w:val="20"/>
        </w:rPr>
        <w:t xml:space="preserve">. Reasons to not rethink the label anti-obesity medication. 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>The Lancet Diabetes &amp; Endocrinology</w:t>
      </w:r>
      <w:r w:rsidR="00EA66C4" w:rsidRPr="00040DBA">
        <w:rPr>
          <w:rFonts w:ascii="Arial" w:hAnsi="Arial" w:cs="Arial"/>
          <w:sz w:val="20"/>
          <w:szCs w:val="20"/>
        </w:rPr>
        <w:t xml:space="preserve"> 01 September 2024; 12(9): 613-614. DOI: 10.1016/S2213-8587(24)00216-X</w:t>
      </w:r>
    </w:p>
    <w:p w14:paraId="087A324E" w14:textId="16D24BEB" w:rsidR="00EA66C4" w:rsidRPr="00040DBA" w:rsidRDefault="00EE2110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A66C4" w:rsidRPr="00040DBA">
        <w:rPr>
          <w:rFonts w:ascii="Arial" w:hAnsi="Arial" w:cs="Arial"/>
          <w:sz w:val="20"/>
          <w:szCs w:val="20"/>
        </w:rPr>
        <w:t xml:space="preserve">. Not helpful but harmful. 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 xml:space="preserve">British Journal of General Practice </w:t>
      </w:r>
      <w:r w:rsidR="00EA66C4" w:rsidRPr="00040DBA">
        <w:rPr>
          <w:rFonts w:ascii="Arial" w:hAnsi="Arial" w:cs="Arial"/>
          <w:sz w:val="20"/>
          <w:szCs w:val="20"/>
        </w:rPr>
        <w:t>01 August 2024; 74(745): 367. DOI:</w:t>
      </w:r>
    </w:p>
    <w:p w14:paraId="52E8808C" w14:textId="77777777" w:rsidR="00EA66C4" w:rsidRPr="00040DBA" w:rsidRDefault="00EA66C4" w:rsidP="001D5CA1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10.3399/bjgp24X739005</w:t>
      </w:r>
    </w:p>
    <w:p w14:paraId="585D33A1" w14:textId="38F88513" w:rsidR="00EA66C4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A66C4" w:rsidRPr="00040DBA">
        <w:rPr>
          <w:rFonts w:ascii="Arial" w:hAnsi="Arial" w:cs="Arial"/>
          <w:sz w:val="20"/>
          <w:szCs w:val="20"/>
        </w:rPr>
        <w:t>. Book review: “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>Magic Pill: The Extraordinary Benefits and Disturbing Risks of the New Weight Loss Drugs</w:t>
      </w:r>
      <w:r w:rsidR="00EA66C4" w:rsidRPr="00040DBA">
        <w:rPr>
          <w:rFonts w:ascii="Arial" w:hAnsi="Arial" w:cs="Arial"/>
          <w:sz w:val="20"/>
          <w:szCs w:val="20"/>
        </w:rPr>
        <w:t xml:space="preserve">”. 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 xml:space="preserve">British Journal of General Practice </w:t>
      </w:r>
      <w:r w:rsidR="00EA66C4" w:rsidRPr="00040DBA">
        <w:rPr>
          <w:rFonts w:ascii="Arial" w:hAnsi="Arial" w:cs="Arial"/>
          <w:sz w:val="20"/>
          <w:szCs w:val="20"/>
        </w:rPr>
        <w:t>01 August 2024; 74(745): 371. DOI: 10.3399/bjgp24X739053</w:t>
      </w:r>
    </w:p>
    <w:p w14:paraId="6D70E083" w14:textId="35D896E6" w:rsidR="00EA66C4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A66C4" w:rsidRPr="00040DBA">
        <w:rPr>
          <w:rFonts w:ascii="Arial" w:hAnsi="Arial" w:cs="Arial"/>
          <w:sz w:val="20"/>
          <w:szCs w:val="20"/>
        </w:rPr>
        <w:t>. Book review: “The Anxious Generation: How the Great Rewiring of Childhood Is Causing an Epidemic of Mental Illness.”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 xml:space="preserve"> British Journal of General Practice </w:t>
      </w:r>
      <w:r w:rsidR="00EA66C4" w:rsidRPr="00040DBA">
        <w:rPr>
          <w:rFonts w:ascii="Arial" w:hAnsi="Arial" w:cs="Arial"/>
          <w:sz w:val="20"/>
          <w:szCs w:val="20"/>
        </w:rPr>
        <w:t>01 July 2024. DOI: 10.3399/bjgp24X738693</w:t>
      </w:r>
    </w:p>
    <w:p w14:paraId="51C85D8F" w14:textId="16F08075" w:rsidR="00EA66C4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A66C4" w:rsidRPr="00040DBA">
        <w:rPr>
          <w:rFonts w:ascii="Arial" w:hAnsi="Arial" w:cs="Arial"/>
          <w:sz w:val="20"/>
          <w:szCs w:val="20"/>
        </w:rPr>
        <w:t xml:space="preserve">. Pressure on GPs in England: appointments, workforce, and patient complexity. 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 xml:space="preserve">Postgraduate Medical Journal </w:t>
      </w:r>
      <w:r w:rsidR="00EA66C4" w:rsidRPr="00040DBA">
        <w:rPr>
          <w:rFonts w:ascii="Arial" w:hAnsi="Arial" w:cs="Arial"/>
          <w:sz w:val="20"/>
          <w:szCs w:val="20"/>
        </w:rPr>
        <w:t>24 April 2024; qgae050. DOI: 10.1093/</w:t>
      </w:r>
      <w:proofErr w:type="spellStart"/>
      <w:r w:rsidR="00EA66C4" w:rsidRPr="00040DBA">
        <w:rPr>
          <w:rFonts w:ascii="Arial" w:hAnsi="Arial" w:cs="Arial"/>
          <w:sz w:val="20"/>
          <w:szCs w:val="20"/>
        </w:rPr>
        <w:t>postmj</w:t>
      </w:r>
      <w:proofErr w:type="spellEnd"/>
      <w:r w:rsidR="00EA66C4" w:rsidRPr="00040DBA">
        <w:rPr>
          <w:rFonts w:ascii="Arial" w:hAnsi="Arial" w:cs="Arial"/>
          <w:sz w:val="20"/>
          <w:szCs w:val="20"/>
        </w:rPr>
        <w:t>/qgae050</w:t>
      </w:r>
    </w:p>
    <w:p w14:paraId="4A3CA04C" w14:textId="0247693D" w:rsidR="00EA66C4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A66C4" w:rsidRPr="00040DBA">
        <w:rPr>
          <w:rFonts w:ascii="Arial" w:hAnsi="Arial" w:cs="Arial"/>
          <w:sz w:val="20"/>
          <w:szCs w:val="20"/>
        </w:rPr>
        <w:t xml:space="preserve">. Media coverage of A&amp;E pressure as a potential driver of emergency admissions. 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 xml:space="preserve">British Journal of General Practice </w:t>
      </w:r>
      <w:r w:rsidR="00EA66C4" w:rsidRPr="00040DBA">
        <w:rPr>
          <w:rFonts w:ascii="Arial" w:hAnsi="Arial" w:cs="Arial"/>
          <w:sz w:val="20"/>
          <w:szCs w:val="20"/>
        </w:rPr>
        <w:t>01 April 2024; 74 (741): 176. DOI: 10.3399/bjgp24X736917</w:t>
      </w:r>
    </w:p>
    <w:p w14:paraId="5D12BD25" w14:textId="1F9F527F" w:rsidR="00EA66C4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A66C4" w:rsidRPr="00040DBA">
        <w:rPr>
          <w:rFonts w:ascii="Arial" w:hAnsi="Arial" w:cs="Arial"/>
          <w:sz w:val="20"/>
          <w:szCs w:val="20"/>
        </w:rPr>
        <w:t xml:space="preserve">. Generative AI in medical writing: co-author or tool? 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 xml:space="preserve">British Journal of General Practice </w:t>
      </w:r>
      <w:r w:rsidR="00EA66C4" w:rsidRPr="00040DBA">
        <w:rPr>
          <w:rFonts w:ascii="Arial" w:hAnsi="Arial" w:cs="Arial"/>
          <w:sz w:val="20"/>
          <w:szCs w:val="20"/>
        </w:rPr>
        <w:t>01 March 2024; 74 (740): 126-127. DOI: 10.3399/bjgp24X736605</w:t>
      </w:r>
    </w:p>
    <w:p w14:paraId="32EF0C2F" w14:textId="4FA3CBF6" w:rsidR="00EA66C4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A66C4" w:rsidRPr="00040DBA">
        <w:rPr>
          <w:rFonts w:ascii="Arial" w:hAnsi="Arial" w:cs="Arial"/>
          <w:sz w:val="20"/>
          <w:szCs w:val="20"/>
        </w:rPr>
        <w:t>. Book review – 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>Science Fictions: Exposing Fraud, Bias, Negligence and Hype in Science</w:t>
      </w:r>
      <w:r w:rsidR="00EA66C4" w:rsidRPr="00040DBA">
        <w:rPr>
          <w:rFonts w:ascii="Arial" w:hAnsi="Arial" w:cs="Arial"/>
          <w:sz w:val="20"/>
          <w:szCs w:val="20"/>
        </w:rPr>
        <w:t xml:space="preserve">. 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 xml:space="preserve">British Journal of General Practice </w:t>
      </w:r>
      <w:r w:rsidR="00EA66C4" w:rsidRPr="00040DBA">
        <w:rPr>
          <w:rFonts w:ascii="Arial" w:hAnsi="Arial" w:cs="Arial"/>
          <w:sz w:val="20"/>
          <w:szCs w:val="20"/>
        </w:rPr>
        <w:t>01 March 2024; 74(740): 129-130. DOI: 10.3399/bjgp24X736641</w:t>
      </w:r>
    </w:p>
    <w:p w14:paraId="17B33574" w14:textId="48658E4D" w:rsidR="00EA66C4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A66C4" w:rsidRPr="00040DBA">
        <w:rPr>
          <w:rFonts w:ascii="Arial" w:hAnsi="Arial" w:cs="Arial"/>
          <w:sz w:val="20"/>
          <w:szCs w:val="20"/>
        </w:rPr>
        <w:t xml:space="preserve">. Large language models must serve clinicians, not the reverse. 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 xml:space="preserve">The Lancet Infectious Diseases </w:t>
      </w:r>
      <w:r w:rsidR="00EA66C4" w:rsidRPr="00040DBA">
        <w:rPr>
          <w:rFonts w:ascii="Arial" w:hAnsi="Arial" w:cs="Arial"/>
          <w:sz w:val="20"/>
          <w:szCs w:val="20"/>
        </w:rPr>
        <w:t>29 February 2024. DOI: 10.1016/S1473-3099(24)00140-3</w:t>
      </w:r>
    </w:p>
    <w:p w14:paraId="154DB8E4" w14:textId="1467F29A" w:rsidR="00EA66C4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A66C4" w:rsidRPr="00040DBA">
        <w:rPr>
          <w:rFonts w:ascii="Arial" w:hAnsi="Arial" w:cs="Arial"/>
          <w:sz w:val="20"/>
          <w:szCs w:val="20"/>
        </w:rPr>
        <w:t xml:space="preserve">. ChatGPT does not neglect a neglected disease, if appropriately prompted. 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 xml:space="preserve">The Lancet Infectious Diseases </w:t>
      </w:r>
      <w:r w:rsidR="00EA66C4" w:rsidRPr="00040DBA">
        <w:rPr>
          <w:rFonts w:ascii="Arial" w:hAnsi="Arial" w:cs="Arial"/>
          <w:sz w:val="20"/>
          <w:szCs w:val="20"/>
        </w:rPr>
        <w:t>16 January 2024. DOI: 10.1016/S1473-3099(24)00028-8</w:t>
      </w:r>
    </w:p>
    <w:p w14:paraId="22D75218" w14:textId="19297FAF" w:rsidR="00EA66C4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A66C4" w:rsidRPr="00040DBA">
        <w:rPr>
          <w:rFonts w:ascii="Arial" w:hAnsi="Arial" w:cs="Arial"/>
          <w:sz w:val="20"/>
          <w:szCs w:val="20"/>
        </w:rPr>
        <w:t xml:space="preserve">. Guiding our patients through ‘transformative’ experiences. </w:t>
      </w:r>
      <w:r w:rsidR="00EA66C4" w:rsidRPr="00040DBA">
        <w:rPr>
          <w:rFonts w:ascii="Arial" w:hAnsi="Arial" w:cs="Arial"/>
          <w:i/>
          <w:iCs/>
          <w:sz w:val="20"/>
          <w:szCs w:val="20"/>
        </w:rPr>
        <w:t xml:space="preserve">British Journal of General Practice </w:t>
      </w:r>
      <w:r w:rsidR="00EA66C4" w:rsidRPr="00040DBA">
        <w:rPr>
          <w:rFonts w:ascii="Arial" w:hAnsi="Arial" w:cs="Arial"/>
          <w:sz w:val="20"/>
          <w:szCs w:val="20"/>
        </w:rPr>
        <w:t>October 2023; 73(735)</w:t>
      </w:r>
      <w:r w:rsidR="00EA66C4" w:rsidRPr="00040DBA">
        <w:rPr>
          <w:rStyle w:val="highwire-cite-metadata-volume"/>
          <w:rFonts w:ascii="Arial" w:hAnsi="Arial" w:cs="Arial"/>
          <w:color w:val="333333"/>
          <w:sz w:val="20"/>
          <w:szCs w:val="20"/>
          <w:bdr w:val="none" w:sz="0" w:space="0" w:color="auto" w:frame="1"/>
        </w:rPr>
        <w:t>: 458-459. DOI: 10.3399/bjgp23X735093</w:t>
      </w:r>
    </w:p>
    <w:p w14:paraId="2341B90E" w14:textId="009B479A" w:rsidR="00E87109" w:rsidRPr="00040DBA" w:rsidRDefault="000B68B1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 xml:space="preserve">R </w:t>
      </w:r>
      <w:r w:rsidR="00E87109" w:rsidRPr="00040DBA">
        <w:rPr>
          <w:rFonts w:ascii="Arial" w:hAnsi="Arial" w:cs="Arial"/>
          <w:sz w:val="20"/>
          <w:szCs w:val="20"/>
        </w:rPr>
        <w:t xml:space="preserve">Armitage. Misrepresentations of evidence in “gender-affirming care is preventative care.”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 xml:space="preserve">The Lancet Regional Health Americas </w:t>
      </w:r>
      <w:r w:rsidR="00E87109" w:rsidRPr="00040DBA">
        <w:rPr>
          <w:rFonts w:ascii="Arial" w:hAnsi="Arial" w:cs="Arial"/>
          <w:sz w:val="20"/>
          <w:szCs w:val="20"/>
        </w:rPr>
        <w:t>03 August 2023; 24(100567). DOI: 10.1016/j.lana.2023.100567</w:t>
      </w:r>
    </w:p>
    <w:p w14:paraId="2B650815" w14:textId="07A85856" w:rsidR="00E87109" w:rsidRPr="00040DBA" w:rsidRDefault="000B68B1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 xml:space="preserve">R </w:t>
      </w:r>
      <w:r w:rsidR="00E87109" w:rsidRPr="00040DBA">
        <w:rPr>
          <w:rFonts w:ascii="Arial" w:hAnsi="Arial" w:cs="Arial"/>
          <w:sz w:val="20"/>
          <w:szCs w:val="20"/>
        </w:rPr>
        <w:t xml:space="preserve">Armitage. A primary care model to improve quality of life for older autistic people.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 xml:space="preserve">The Lancet Healthy Longevity </w:t>
      </w:r>
      <w:r w:rsidR="00E87109" w:rsidRPr="00040DBA">
        <w:rPr>
          <w:rFonts w:ascii="Arial" w:hAnsi="Arial" w:cs="Arial"/>
          <w:sz w:val="20"/>
          <w:szCs w:val="20"/>
        </w:rPr>
        <w:t>August 2023; 4; 8: E371. DOI: 10.1016/S2666-7568(23)00107-1</w:t>
      </w:r>
    </w:p>
    <w:p w14:paraId="2DDBB44C" w14:textId="570E6087" w:rsidR="00E87109" w:rsidRPr="00040DBA" w:rsidRDefault="000B68B1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 xml:space="preserve">R </w:t>
      </w:r>
      <w:r w:rsidR="00E87109" w:rsidRPr="00040DBA">
        <w:rPr>
          <w:rFonts w:ascii="Arial" w:hAnsi="Arial" w:cs="Arial"/>
          <w:sz w:val="20"/>
          <w:szCs w:val="20"/>
        </w:rPr>
        <w:t xml:space="preserve">Armitage. Rehabilitation needs during disasters.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The Lancet</w:t>
      </w:r>
      <w:r w:rsidR="00E87109" w:rsidRPr="00040DBA">
        <w:rPr>
          <w:rFonts w:ascii="Arial" w:hAnsi="Arial" w:cs="Arial"/>
          <w:sz w:val="20"/>
          <w:szCs w:val="20"/>
        </w:rPr>
        <w:t xml:space="preserve"> 22 July 2023; 402(10398): 289-290. DOI: 10.1016/S0140-6736(23)01165-0</w:t>
      </w:r>
    </w:p>
    <w:p w14:paraId="60A09BE7" w14:textId="266A2272" w:rsidR="00E87109" w:rsidRPr="00040DBA" w:rsidRDefault="000B68B1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 xml:space="preserve">R </w:t>
      </w:r>
      <w:r w:rsidR="00E87109" w:rsidRPr="00040DBA">
        <w:rPr>
          <w:rFonts w:ascii="Arial" w:hAnsi="Arial" w:cs="Arial"/>
          <w:sz w:val="20"/>
          <w:szCs w:val="20"/>
        </w:rPr>
        <w:t xml:space="preserve">Armitage. ChatGPT: the threats to medical education.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Postgraduate Medical Journal</w:t>
      </w:r>
      <w:r w:rsidR="00E87109" w:rsidRPr="00040DBA">
        <w:rPr>
          <w:rFonts w:ascii="Arial" w:hAnsi="Arial" w:cs="Arial"/>
          <w:sz w:val="20"/>
          <w:szCs w:val="20"/>
        </w:rPr>
        <w:t xml:space="preserve"> October 2023; 99(1176): 1130-1131. DOI: 10.1093/</w:t>
      </w:r>
      <w:proofErr w:type="spellStart"/>
      <w:r w:rsidR="00E87109" w:rsidRPr="00040DBA">
        <w:rPr>
          <w:rFonts w:ascii="Arial" w:hAnsi="Arial" w:cs="Arial"/>
          <w:sz w:val="20"/>
          <w:szCs w:val="20"/>
        </w:rPr>
        <w:t>postmj</w:t>
      </w:r>
      <w:proofErr w:type="spellEnd"/>
      <w:r w:rsidR="00E87109" w:rsidRPr="00040DBA">
        <w:rPr>
          <w:rFonts w:ascii="Arial" w:hAnsi="Arial" w:cs="Arial"/>
          <w:sz w:val="20"/>
          <w:szCs w:val="20"/>
        </w:rPr>
        <w:t>/qgad046</w:t>
      </w:r>
    </w:p>
    <w:p w14:paraId="0C89D406" w14:textId="7E1649B5" w:rsidR="00E87109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 and</w:t>
      </w:r>
      <w:r w:rsidRPr="00040DBA">
        <w:rPr>
          <w:rFonts w:ascii="Arial" w:hAnsi="Arial" w:cs="Arial"/>
          <w:sz w:val="20"/>
          <w:szCs w:val="20"/>
        </w:rPr>
        <w:t xml:space="preserve"> C</w:t>
      </w:r>
      <w:r w:rsidR="00E87109" w:rsidRPr="00040DBA">
        <w:rPr>
          <w:rFonts w:ascii="Arial" w:hAnsi="Arial" w:cs="Arial"/>
          <w:sz w:val="20"/>
          <w:szCs w:val="20"/>
        </w:rPr>
        <w:t xml:space="preserve"> Dexter. </w:t>
      </w:r>
      <w:proofErr w:type="spellStart"/>
      <w:r w:rsidR="00E87109" w:rsidRPr="00040DBA">
        <w:rPr>
          <w:rFonts w:ascii="Arial" w:hAnsi="Arial" w:cs="Arial"/>
          <w:sz w:val="20"/>
          <w:szCs w:val="20"/>
        </w:rPr>
        <w:t>Türkiye</w:t>
      </w:r>
      <w:proofErr w:type="spellEnd"/>
      <w:r w:rsidR="00E87109" w:rsidRPr="00040DBA">
        <w:rPr>
          <w:rFonts w:ascii="Arial" w:hAnsi="Arial" w:cs="Arial"/>
          <w:sz w:val="20"/>
          <w:szCs w:val="20"/>
        </w:rPr>
        <w:t xml:space="preserve"> and Syria earthquakes: frontline insights of primary care physiotherapy.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Physiotherapy</w:t>
      </w:r>
      <w:r w:rsidR="00E87109" w:rsidRPr="00040DBA">
        <w:rPr>
          <w:rFonts w:ascii="Arial" w:hAnsi="Arial" w:cs="Arial"/>
          <w:sz w:val="20"/>
          <w:szCs w:val="20"/>
        </w:rPr>
        <w:t xml:space="preserve"> 03 July 2023. DOI: 10.1016/j.physio.2023.06.006</w:t>
      </w:r>
    </w:p>
    <w:p w14:paraId="1578001C" w14:textId="040E45B4" w:rsidR="00E87109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Conflict and natural disaster: the impacts on medical education in Ukraine and Türkiye.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 xml:space="preserve">Postgraduate Medical Journal </w:t>
      </w:r>
      <w:r w:rsidR="00E87109" w:rsidRPr="00040DBA">
        <w:rPr>
          <w:rFonts w:ascii="Arial" w:hAnsi="Arial" w:cs="Arial"/>
          <w:sz w:val="20"/>
          <w:szCs w:val="20"/>
        </w:rPr>
        <w:t>10 June 2023; qgad040. DOI: 10.1093/</w:t>
      </w:r>
      <w:proofErr w:type="spellStart"/>
      <w:r w:rsidR="00E87109" w:rsidRPr="00040DBA">
        <w:rPr>
          <w:rFonts w:ascii="Arial" w:hAnsi="Arial" w:cs="Arial"/>
          <w:sz w:val="20"/>
          <w:szCs w:val="20"/>
        </w:rPr>
        <w:t>postmj</w:t>
      </w:r>
      <w:proofErr w:type="spellEnd"/>
      <w:r w:rsidR="00E87109" w:rsidRPr="00040DBA">
        <w:rPr>
          <w:rFonts w:ascii="Arial" w:hAnsi="Arial" w:cs="Arial"/>
          <w:sz w:val="20"/>
          <w:szCs w:val="20"/>
        </w:rPr>
        <w:t>/qgad040</w:t>
      </w:r>
    </w:p>
    <w:p w14:paraId="37A8E9FF" w14:textId="0A436127" w:rsidR="00E87109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 and </w:t>
      </w:r>
      <w:r w:rsidRPr="00040DBA">
        <w:rPr>
          <w:rFonts w:ascii="Arial" w:hAnsi="Arial" w:cs="Arial"/>
          <w:sz w:val="20"/>
          <w:szCs w:val="20"/>
        </w:rPr>
        <w:t xml:space="preserve">E </w:t>
      </w:r>
      <w:r w:rsidR="00E87109" w:rsidRPr="00040DBA">
        <w:rPr>
          <w:rFonts w:ascii="Arial" w:hAnsi="Arial" w:cs="Arial"/>
          <w:sz w:val="20"/>
          <w:szCs w:val="20"/>
        </w:rPr>
        <w:t xml:space="preserve">Williamson. The Impact of Industrial Action on Physical Therapy Education in the United Kingdom.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Journal of Physical Therapy Education </w:t>
      </w:r>
      <w:r w:rsidR="00E87109" w:rsidRPr="00040DBA">
        <w:rPr>
          <w:rFonts w:ascii="Arial" w:hAnsi="Arial" w:cs="Arial"/>
          <w:sz w:val="20"/>
          <w:szCs w:val="20"/>
        </w:rPr>
        <w:t>June 2023; 37(2): 85-86. DOI: 10.1097/JTE.0000000000000282</w:t>
      </w:r>
    </w:p>
    <w:p w14:paraId="66259B79" w14:textId="1D8EFBDE" w:rsidR="00E87109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Why we must stop ‘consenting the patient.’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 xml:space="preserve"> 01 June 2023; 73(731): 268-269. DOI: https://doi.org/10.3399/bjgp23X733053</w:t>
      </w:r>
    </w:p>
    <w:p w14:paraId="2EFF939B" w14:textId="5B7DC650" w:rsidR="00E87109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Concerns about climate activism in clinical practice.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 xml:space="preserve">The Lancet </w:t>
      </w:r>
      <w:r w:rsidR="00E87109" w:rsidRPr="00040DBA">
        <w:rPr>
          <w:rFonts w:ascii="Arial" w:hAnsi="Arial" w:cs="Arial"/>
          <w:sz w:val="20"/>
          <w:szCs w:val="20"/>
        </w:rPr>
        <w:t>27 May 2023; 401(10390): 1771-1772. DOI: 10.1016/S0140-6736(23)00689-X</w:t>
      </w:r>
    </w:p>
    <w:p w14:paraId="15A2406E" w14:textId="0A4FFCEC" w:rsidR="00E87109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General practice in the UK’s response to the Türkiye and Syrian earthquakes.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 xml:space="preserve"> 01 May 2023;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 xml:space="preserve"> </w:t>
      </w:r>
      <w:r w:rsidR="00E87109" w:rsidRPr="00040DBA">
        <w:rPr>
          <w:rFonts w:ascii="Arial" w:hAnsi="Arial" w:cs="Arial"/>
          <w:sz w:val="20"/>
          <w:szCs w:val="20"/>
        </w:rPr>
        <w:t>73(730): 218-219. DOI: 10.3399/bjgp23X732753</w:t>
      </w:r>
    </w:p>
    <w:p w14:paraId="50306388" w14:textId="46E73DEE" w:rsidR="00E87109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Spiritual care and primary healthcare.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The Lancet Regional Health Europe</w:t>
      </w:r>
      <w:r w:rsidR="00E87109" w:rsidRPr="00040DBA">
        <w:rPr>
          <w:rFonts w:ascii="Arial" w:hAnsi="Arial" w:cs="Arial"/>
          <w:sz w:val="20"/>
          <w:szCs w:val="20"/>
        </w:rPr>
        <w:t xml:space="preserve"> May 2023; 28: 100641. DOI: 10.1016/j.lanepe.2023.100641</w:t>
      </w:r>
    </w:p>
    <w:p w14:paraId="03C0C58F" w14:textId="13EE4B69" w:rsidR="00E87109" w:rsidRPr="00040DB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Türkiye earthquake and the inverse care law.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 xml:space="preserve">Public Health in Practice </w:t>
      </w:r>
      <w:r w:rsidR="00E87109" w:rsidRPr="00040DBA">
        <w:rPr>
          <w:rFonts w:ascii="Arial" w:hAnsi="Arial" w:cs="Arial"/>
          <w:sz w:val="20"/>
          <w:szCs w:val="20"/>
        </w:rPr>
        <w:t>11 April 2023. DOI: 10.1016/j.puhip.2023.100385</w:t>
      </w:r>
    </w:p>
    <w:p w14:paraId="1567B32D" w14:textId="34CFA26B" w:rsidR="00E87109" w:rsidRPr="00040DBA" w:rsidRDefault="00EE2110" w:rsidP="001D5CA1">
      <w:pPr>
        <w:pStyle w:val="ListParagraph"/>
        <w:numPr>
          <w:ilvl w:val="0"/>
          <w:numId w:val="23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lastRenderedPageBreak/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Türkiye earthquakes and medical education in Türkiye.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 xml:space="preserve">Medical Teacher </w:t>
      </w:r>
      <w:r w:rsidR="00E87109" w:rsidRPr="00040DBA">
        <w:rPr>
          <w:rFonts w:ascii="Arial" w:hAnsi="Arial" w:cs="Arial"/>
          <w:sz w:val="20"/>
          <w:szCs w:val="20"/>
        </w:rPr>
        <w:t>08 April 2023. DOI: 10.1080/0142159X.2023.2198097</w:t>
      </w:r>
    </w:p>
    <w:p w14:paraId="116B01C3" w14:textId="5C9BF1C1" w:rsidR="00E87109" w:rsidRPr="00040DBA" w:rsidRDefault="00EE2110" w:rsidP="001D5CA1">
      <w:pPr>
        <w:pStyle w:val="ListParagraph"/>
        <w:numPr>
          <w:ilvl w:val="0"/>
          <w:numId w:val="23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Problems with the call to “fully integrate” relational partners into the care of people identifying as transgender. </w:t>
      </w:r>
      <w:proofErr w:type="spellStart"/>
      <w:r w:rsidR="00E87109" w:rsidRPr="00040DBA">
        <w:rPr>
          <w:rFonts w:ascii="Arial" w:hAnsi="Arial" w:cs="Arial"/>
          <w:i/>
          <w:iCs/>
          <w:sz w:val="20"/>
          <w:szCs w:val="20"/>
        </w:rPr>
        <w:t>eClinicalMedicine</w:t>
      </w:r>
      <w:proofErr w:type="spellEnd"/>
      <w:r w:rsidR="00E87109" w:rsidRPr="00040DBA">
        <w:rPr>
          <w:rFonts w:ascii="Arial" w:hAnsi="Arial" w:cs="Arial"/>
          <w:i/>
          <w:iCs/>
          <w:sz w:val="20"/>
          <w:szCs w:val="20"/>
        </w:rPr>
        <w:t xml:space="preserve"> </w:t>
      </w:r>
      <w:r w:rsidR="00E87109" w:rsidRPr="00040DBA">
        <w:rPr>
          <w:rFonts w:ascii="Arial" w:hAnsi="Arial" w:cs="Arial"/>
          <w:sz w:val="20"/>
          <w:szCs w:val="20"/>
        </w:rPr>
        <w:t>April 2023; 58: 101928. DOI: 10.1016/j.eclinm.2023.101928</w:t>
      </w:r>
    </w:p>
    <w:p w14:paraId="1C78CCFB" w14:textId="565D4541" w:rsidR="00E87109" w:rsidRPr="00040DBA" w:rsidRDefault="00EE2110" w:rsidP="001D5CA1">
      <w:pPr>
        <w:pStyle w:val="ListParagraph"/>
        <w:numPr>
          <w:ilvl w:val="0"/>
          <w:numId w:val="23"/>
        </w:numPr>
        <w:ind w:left="0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Junior doctors leaving the NHS: what would it mean for general practice?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 xml:space="preserve"> March 2023; 73(728): 126-127. DOI: 10.3399/bjgp23X732189</w:t>
      </w:r>
    </w:p>
    <w:p w14:paraId="1153ECF5" w14:textId="760E1799" w:rsidR="00E87109" w:rsidRPr="00040DBA" w:rsidRDefault="00EE2110" w:rsidP="001D5CA1">
      <w:pPr>
        <w:pStyle w:val="ListParagraph"/>
        <w:numPr>
          <w:ilvl w:val="0"/>
          <w:numId w:val="23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Paediatric group A streptococcal disease in England: a primary care perspective.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 xml:space="preserve">The Lancet Child and Adolescent Health </w:t>
      </w:r>
      <w:r w:rsidR="00E87109" w:rsidRPr="00040DBA">
        <w:rPr>
          <w:rFonts w:ascii="Arial" w:hAnsi="Arial" w:cs="Arial"/>
          <w:sz w:val="20"/>
          <w:szCs w:val="20"/>
        </w:rPr>
        <w:t>09 February 2023. DOI: 10.1016/S2352-4642(23)00002-0</w:t>
      </w:r>
    </w:p>
    <w:p w14:paraId="5BB628A7" w14:textId="0CECDEB8" w:rsidR="00E87109" w:rsidRPr="00040DBA" w:rsidRDefault="00EE2110" w:rsidP="001D5CA1">
      <w:pPr>
        <w:pStyle w:val="ListParagraph"/>
        <w:numPr>
          <w:ilvl w:val="0"/>
          <w:numId w:val="23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The WHO’s definition of health: a baby to be retrieved from the bathwater?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 xml:space="preserve"> January 2023; 73(727): 70-71. DOI: 10.3399/bjgp23X731841</w:t>
      </w:r>
    </w:p>
    <w:p w14:paraId="5B4E4952" w14:textId="1BA2B018" w:rsidR="00E87109" w:rsidRPr="00040DBA" w:rsidRDefault="00EE2110" w:rsidP="001D5CA1">
      <w:pPr>
        <w:pStyle w:val="ListParagraph"/>
        <w:numPr>
          <w:ilvl w:val="0"/>
          <w:numId w:val="23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The intelligence–wisdom gap and the urgent need to close it.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 xml:space="preserve"> January 2023; 73(726): 30-31. DOI: 10.3399/bjgp23X731649</w:t>
      </w:r>
    </w:p>
    <w:p w14:paraId="647D4BAB" w14:textId="7930A4A0" w:rsidR="00E87109" w:rsidRPr="00040DBA" w:rsidRDefault="00EE2110" w:rsidP="001D5CA1">
      <w:pPr>
        <w:pStyle w:val="ListParagraph"/>
        <w:numPr>
          <w:ilvl w:val="0"/>
          <w:numId w:val="23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Measures of sex, gender, and sexual orientation: ideological narratives or empirical evidence?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The Lancet</w:t>
      </w:r>
      <w:r w:rsidR="00E87109" w:rsidRPr="00040DBA">
        <w:rPr>
          <w:rFonts w:ascii="Arial" w:hAnsi="Arial" w:cs="Arial"/>
          <w:sz w:val="20"/>
          <w:szCs w:val="20"/>
        </w:rPr>
        <w:t xml:space="preserve"> 10 December 2022; 400(10368): 2046. DOI: 10.1016/S0140-6736(22)02466-7</w:t>
      </w:r>
    </w:p>
    <w:p w14:paraId="6E34A79A" w14:textId="571DAB4B" w:rsidR="00E87109" w:rsidRPr="00040DBA" w:rsidRDefault="00EE2110" w:rsidP="001D5CA1">
      <w:pPr>
        <w:pStyle w:val="ListParagraph"/>
        <w:numPr>
          <w:ilvl w:val="0"/>
          <w:numId w:val="23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 xml:space="preserve">R Armitage and E </w:t>
      </w:r>
      <w:r w:rsidR="00E87109" w:rsidRPr="00040DBA">
        <w:rPr>
          <w:rFonts w:ascii="Arial" w:hAnsi="Arial" w:cs="Arial"/>
          <w:sz w:val="20"/>
          <w:szCs w:val="20"/>
        </w:rPr>
        <w:t xml:space="preserve">Williamson. Physical Therapist Education and War in Ukraine.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Journal of Physical Therapy Education</w:t>
      </w:r>
      <w:r w:rsidR="00E87109" w:rsidRPr="00040DBA">
        <w:rPr>
          <w:rFonts w:ascii="Arial" w:hAnsi="Arial" w:cs="Arial"/>
          <w:sz w:val="20"/>
          <w:szCs w:val="20"/>
        </w:rPr>
        <w:t xml:space="preserve"> December 2022; 36(4): p275-276. DOI: 10.1097/JTE.0000000000000262</w:t>
      </w:r>
    </w:p>
    <w:p w14:paraId="1A0DD79D" w14:textId="15E4D55A" w:rsidR="00E87109" w:rsidRPr="00040DBA" w:rsidRDefault="00EE2110" w:rsidP="001D5CA1">
      <w:pPr>
        <w:pStyle w:val="ListParagraph"/>
        <w:numPr>
          <w:ilvl w:val="0"/>
          <w:numId w:val="23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Sewage in UK waters: a raw deal for wild swimmers.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> October 2022; 72 (723): 486-487. DOI: 10.3399/bjgp22X720833</w:t>
      </w:r>
    </w:p>
    <w:p w14:paraId="20156B78" w14:textId="6712AF15" w:rsidR="00E87109" w:rsidRPr="00040DBA" w:rsidRDefault="00EE2110" w:rsidP="001D5CA1">
      <w:pPr>
        <w:pStyle w:val="ListParagraph"/>
        <w:numPr>
          <w:ilvl w:val="0"/>
          <w:numId w:val="23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War in Ukraine: public health, rehabilitation and assistive technologies. 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Disability and Rehabilitation: Assistive Technology </w:t>
      </w:r>
      <w:r w:rsidR="00E87109" w:rsidRPr="00040DBA">
        <w:rPr>
          <w:rFonts w:ascii="Arial" w:hAnsi="Arial" w:cs="Arial"/>
          <w:sz w:val="20"/>
          <w:szCs w:val="20"/>
        </w:rPr>
        <w:t>October 2022; 17(8): 989-990. DOI: 10.1080/17483107.2022.2110950</w:t>
      </w:r>
    </w:p>
    <w:p w14:paraId="79596BD5" w14:textId="1A534F82" w:rsidR="00E87109" w:rsidRPr="00040DBA" w:rsidRDefault="00EE2110" w:rsidP="001D5CA1">
      <w:pPr>
        <w:pStyle w:val="ListParagraph"/>
        <w:numPr>
          <w:ilvl w:val="0"/>
          <w:numId w:val="23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Conflict-related sexual violence in Ukraine: insight from the field.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The Lancet</w:t>
      </w:r>
      <w:r w:rsidR="00E87109" w:rsidRPr="00040DBA">
        <w:rPr>
          <w:rFonts w:ascii="Arial" w:hAnsi="Arial" w:cs="Arial"/>
          <w:sz w:val="20"/>
          <w:szCs w:val="20"/>
        </w:rPr>
        <w:t xml:space="preserve"> 03 September 2022; 400(10354): 730-731. DOI: 10.1016/S0140-6736(22)01542-2</w:t>
      </w:r>
    </w:p>
    <w:p w14:paraId="6E7896BF" w14:textId="5D87A41C" w:rsidR="00E87109" w:rsidRPr="00040DBA" w:rsidRDefault="00EE2110" w:rsidP="001D5CA1">
      <w:pPr>
        <w:pStyle w:val="ListParagraph"/>
        <w:numPr>
          <w:ilvl w:val="0"/>
          <w:numId w:val="23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War in Ukraine and moral distress: experiences of a British GP.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> September 2022; 72 (722): 434-435. DOI: 10.3399/bjgp22X720593</w:t>
      </w:r>
    </w:p>
    <w:p w14:paraId="5F1602FC" w14:textId="68525C7C" w:rsidR="00E87109" w:rsidRPr="00040DBA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 and Pavlenko M. Medical education and war in Ukraine.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> August 2022; 72 (721): 386. DOI: 10.3399/bjgp22X720329</w:t>
      </w:r>
    </w:p>
    <w:p w14:paraId="6A7D7402" w14:textId="7B2AC0A2" w:rsidR="00E87109" w:rsidRPr="00040DBA" w:rsidRDefault="00EE2110" w:rsidP="001D5CA1">
      <w:pPr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War in Ukraine and health worker density.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Public Health</w:t>
      </w:r>
      <w:r w:rsidR="00E87109" w:rsidRPr="00040DBA">
        <w:rPr>
          <w:rFonts w:ascii="Arial" w:hAnsi="Arial" w:cs="Arial"/>
          <w:sz w:val="20"/>
          <w:szCs w:val="20"/>
        </w:rPr>
        <w:t xml:space="preserve"> August 2022; 209: e10-e11. DOI: 10.1016/j.puhe.2022.06.001</w:t>
      </w:r>
    </w:p>
    <w:p w14:paraId="69D8513B" w14:textId="031005E0" w:rsidR="00E87109" w:rsidRPr="00040DBA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Battlefronts in Ukraine: Russian invasion and COVID-19.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> July 2022; 72 (720): 334. DOI: 10.3399/bjgp22X719945</w:t>
      </w:r>
    </w:p>
    <w:p w14:paraId="6AC92F8F" w14:textId="4C6ADFA0" w:rsidR="00EA66C4" w:rsidRPr="00040DBA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War in Ukraine: the impacts on child health.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> June 2022; 72(719): 272-273. DOI: 10.3399/bjgp22X719621</w:t>
      </w:r>
    </w:p>
    <w:p w14:paraId="1D23772A" w14:textId="3448AC3C" w:rsidR="00E87109" w:rsidRPr="00040DBA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color w:val="2E2E2E"/>
          <w:sz w:val="21"/>
          <w:szCs w:val="21"/>
        </w:rPr>
        <w:t>R Armitage</w:t>
      </w:r>
      <w:r w:rsidR="00E87109" w:rsidRPr="00040DBA">
        <w:rPr>
          <w:rFonts w:ascii="Arial" w:hAnsi="Arial" w:cs="Arial"/>
          <w:color w:val="2E2E2E"/>
          <w:sz w:val="21"/>
          <w:szCs w:val="21"/>
        </w:rPr>
        <w:t xml:space="preserve">. Vaccine-preventable diseases and war in Ukraine. </w:t>
      </w:r>
      <w:r w:rsidR="00E87109" w:rsidRPr="00040DBA">
        <w:rPr>
          <w:rFonts w:ascii="Arial" w:hAnsi="Arial" w:cs="Arial"/>
          <w:i/>
          <w:iCs/>
          <w:color w:val="2E2E2E"/>
          <w:sz w:val="21"/>
          <w:szCs w:val="21"/>
        </w:rPr>
        <w:t>Public Health</w:t>
      </w:r>
      <w:r w:rsidR="00E87109" w:rsidRPr="00040DBA">
        <w:rPr>
          <w:rFonts w:ascii="Arial" w:hAnsi="Arial" w:cs="Arial"/>
          <w:color w:val="2E2E2E"/>
          <w:sz w:val="21"/>
          <w:szCs w:val="21"/>
        </w:rPr>
        <w:t xml:space="preserve"> August 2022; 209: e7-e8. DOI: 10.1016/j.puhe.2022.05.010</w:t>
      </w:r>
    </w:p>
    <w:p w14:paraId="6BBBC28C" w14:textId="35D03F7F" w:rsidR="00E87109" w:rsidRPr="00040DBA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Digital psychological first aid in humanitarian contexts.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The Lancet Psychiatry</w:t>
      </w:r>
      <w:r w:rsidR="00E87109" w:rsidRPr="00040DBA">
        <w:rPr>
          <w:rFonts w:ascii="Arial" w:hAnsi="Arial" w:cs="Arial"/>
          <w:sz w:val="20"/>
          <w:szCs w:val="20"/>
        </w:rPr>
        <w:t xml:space="preserve"> 01 July 2022; 9(7): 34. DOI: 10.1016/S2215-0366(22)00200-0</w:t>
      </w:r>
    </w:p>
    <w:p w14:paraId="6C4E41C4" w14:textId="2CED2DA3" w:rsidR="00E87109" w:rsidRPr="00040DBA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 xml:space="preserve">R </w:t>
      </w:r>
      <w:proofErr w:type="spellStart"/>
      <w:r w:rsidRPr="00040DBA">
        <w:rPr>
          <w:rFonts w:ascii="Arial" w:hAnsi="Arial" w:cs="Arial"/>
          <w:sz w:val="20"/>
          <w:szCs w:val="20"/>
          <w:lang w:val="en-US"/>
        </w:rPr>
        <w:t>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>,</w:t>
      </w:r>
      <w:proofErr w:type="spellEnd"/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Pavlenko M. Medical education and war in Ukraine. </w:t>
      </w:r>
      <w:r w:rsidR="00E87109" w:rsidRPr="00040DBA">
        <w:rPr>
          <w:rFonts w:ascii="Arial" w:hAnsi="Arial" w:cs="Arial"/>
          <w:i/>
          <w:iCs/>
          <w:sz w:val="20"/>
          <w:szCs w:val="20"/>
          <w:lang w:val="en-US"/>
        </w:rPr>
        <w:t>Medical Teacher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08 June 2022. DOI: </w:t>
      </w:r>
      <w:r w:rsidR="00E87109" w:rsidRPr="00040DBA">
        <w:rPr>
          <w:rFonts w:ascii="Arial" w:hAnsi="Arial" w:cs="Arial"/>
          <w:sz w:val="20"/>
          <w:szCs w:val="20"/>
        </w:rPr>
        <w:t>10.1080/0142159X.2022.2083946</w:t>
      </w:r>
    </w:p>
    <w:p w14:paraId="113DE1E2" w14:textId="727B576E" w:rsidR="00E87109" w:rsidRPr="00040DBA" w:rsidRDefault="00EE2110" w:rsidP="001D5CA1">
      <w:pPr>
        <w:pStyle w:val="ListParagraph"/>
        <w:numPr>
          <w:ilvl w:val="0"/>
          <w:numId w:val="19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War in Ukraine and the inverse care law.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The Lancet Regional Health – Europe</w:t>
      </w:r>
      <w:r w:rsidR="00E87109" w:rsidRPr="00040DBA">
        <w:rPr>
          <w:rFonts w:ascii="Arial" w:hAnsi="Arial" w:cs="Arial"/>
          <w:sz w:val="20"/>
          <w:szCs w:val="20"/>
        </w:rPr>
        <w:t xml:space="preserve"> 30 April 2022; 100401. DOI: </w:t>
      </w:r>
      <w:r w:rsidR="00E87109" w:rsidRPr="00040DBA">
        <w:rPr>
          <w:rFonts w:ascii="Arial" w:hAnsi="Arial" w:cs="Arial"/>
          <w:sz w:val="20"/>
          <w:szCs w:val="20"/>
          <w:lang w:val="en-US"/>
        </w:rPr>
        <w:t>10.1016/j.lanepe.2022.100401</w:t>
      </w:r>
    </w:p>
    <w:p w14:paraId="0E0F6150" w14:textId="77777777" w:rsidR="00E87109" w:rsidRPr="00040DBA" w:rsidRDefault="00E87109" w:rsidP="001D5CA1">
      <w:pPr>
        <w:pStyle w:val="ListParagraph"/>
        <w:numPr>
          <w:ilvl w:val="0"/>
          <w:numId w:val="19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 xml:space="preserve">R Armitage. Nuclear war: the greatest threat to global public health. </w:t>
      </w:r>
      <w:r w:rsidRPr="00040DBA">
        <w:rPr>
          <w:rFonts w:ascii="Arial" w:hAnsi="Arial" w:cs="Arial"/>
          <w:i/>
          <w:iCs/>
          <w:sz w:val="20"/>
          <w:szCs w:val="20"/>
        </w:rPr>
        <w:t>Public Health</w:t>
      </w:r>
      <w:r w:rsidRPr="00040DBA">
        <w:rPr>
          <w:rFonts w:ascii="Arial" w:hAnsi="Arial" w:cs="Arial"/>
          <w:sz w:val="20"/>
          <w:szCs w:val="20"/>
        </w:rPr>
        <w:t xml:space="preserve"> June 2022; 207: e3-e4. DOI: 10.1016/j.puhe.2022.03.008</w:t>
      </w:r>
    </w:p>
    <w:p w14:paraId="7F14F51A" w14:textId="2D7A9814" w:rsidR="00E87109" w:rsidRPr="00040DBA" w:rsidRDefault="00EE2110" w:rsidP="001D5CA1">
      <w:pPr>
        <w:pStyle w:val="ListParagraph"/>
        <w:numPr>
          <w:ilvl w:val="0"/>
          <w:numId w:val="19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A threat to trans patient care quality: gender markers, patient records, and population screening.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 xml:space="preserve"> April 2022; 72(717): 175. DOI: 10.3399/bjgp22X719153</w:t>
      </w:r>
    </w:p>
    <w:p w14:paraId="620BEBBE" w14:textId="686B4286" w:rsidR="00E87109" w:rsidRPr="00040DBA" w:rsidRDefault="00EE2110" w:rsidP="001D5CA1">
      <w:pPr>
        <w:pStyle w:val="ListParagraph"/>
        <w:numPr>
          <w:ilvl w:val="0"/>
          <w:numId w:val="19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Is the shift to urgent appointments in general practice what patients really want?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> March 2022; 72 (716): 122. DOI: 10.3399/bjgp22X718673</w:t>
      </w:r>
    </w:p>
    <w:p w14:paraId="7E5FB741" w14:textId="47E8339C" w:rsidR="00E87109" w:rsidRPr="00040DBA" w:rsidRDefault="00EE2110" w:rsidP="001D5CA1">
      <w:pPr>
        <w:pStyle w:val="ListParagraph"/>
        <w:numPr>
          <w:ilvl w:val="0"/>
          <w:numId w:val="19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Abortion in Northern Ireland: Decriminalisation, COVID-19 and recent data.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The Lancet Regional Health – Europe</w:t>
      </w:r>
      <w:r w:rsidR="00E87109" w:rsidRPr="00040DBA">
        <w:rPr>
          <w:rFonts w:ascii="Arial" w:hAnsi="Arial" w:cs="Arial"/>
          <w:sz w:val="20"/>
          <w:szCs w:val="20"/>
        </w:rPr>
        <w:t xml:space="preserve"> 14 March 2022; 15: 100349. DOI: 10.1016/j.lanepe.2022.100349</w:t>
      </w:r>
    </w:p>
    <w:p w14:paraId="390633A5" w14:textId="4AA57030" w:rsidR="00E87109" w:rsidRPr="00040DBA" w:rsidRDefault="00EE2110" w:rsidP="001D5CA1">
      <w:pPr>
        <w:pStyle w:val="ListParagraph"/>
        <w:numPr>
          <w:ilvl w:val="0"/>
          <w:numId w:val="18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Gender markers, patient records, and population screening programmes: A threat to trans patient care quality.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Public Health in Practice</w:t>
      </w:r>
      <w:r w:rsidR="00E87109" w:rsidRPr="00040DBA">
        <w:rPr>
          <w:rFonts w:ascii="Arial" w:hAnsi="Arial" w:cs="Arial"/>
          <w:sz w:val="20"/>
          <w:szCs w:val="20"/>
        </w:rPr>
        <w:t>. 01 March 2022. DOI: 10.1016/j.puhip.2022.100238</w:t>
      </w:r>
    </w:p>
    <w:p w14:paraId="72316721" w14:textId="3C960D72" w:rsidR="00E87109" w:rsidRPr="00040DBA" w:rsidRDefault="00EE2110" w:rsidP="001D5CA1">
      <w:pPr>
        <w:pStyle w:val="ListParagraph"/>
        <w:numPr>
          <w:ilvl w:val="0"/>
          <w:numId w:val="16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Unsung progress in global public health: a refreshing, heartening and motivating story.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Public Health</w:t>
      </w:r>
      <w:r w:rsidR="00E87109" w:rsidRPr="00040DBA">
        <w:rPr>
          <w:rFonts w:ascii="Arial" w:hAnsi="Arial" w:cs="Arial"/>
          <w:sz w:val="20"/>
          <w:szCs w:val="20"/>
        </w:rPr>
        <w:t>. 26 February 2022. DOI: 10.1016/j.puhe.2022.01.033</w:t>
      </w:r>
    </w:p>
    <w:p w14:paraId="6C7220F3" w14:textId="72162014" w:rsidR="00E87109" w:rsidRPr="00040DBA" w:rsidRDefault="00EE2110" w:rsidP="001D5CA1">
      <w:pPr>
        <w:pStyle w:val="ListParagraph"/>
        <w:numPr>
          <w:ilvl w:val="0"/>
          <w:numId w:val="16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Trust and vaccine hesitancy in ethnic minority healthcare workers.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The Lancet Regional Health – Europe</w:t>
      </w:r>
      <w:r w:rsidR="00E87109" w:rsidRPr="00040DBA">
        <w:rPr>
          <w:rFonts w:ascii="Arial" w:hAnsi="Arial" w:cs="Arial"/>
          <w:sz w:val="20"/>
          <w:szCs w:val="20"/>
        </w:rPr>
        <w:t>. 05 February 2022. DOI: 10.1016/j.lanepe.2022.100323</w:t>
      </w:r>
    </w:p>
    <w:p w14:paraId="762E7EC1" w14:textId="14B6FF29" w:rsidR="00EA66C4" w:rsidRPr="00040DBA" w:rsidRDefault="00EE2110" w:rsidP="001D5CA1">
      <w:pPr>
        <w:pStyle w:val="ListParagraph"/>
        <w:numPr>
          <w:ilvl w:val="0"/>
          <w:numId w:val="16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Vaccination and immunity: Potential harms of erroneous, imprecise and </w:t>
      </w:r>
      <w:proofErr w:type="gramStart"/>
      <w:r w:rsidR="00E87109" w:rsidRPr="00040DBA">
        <w:rPr>
          <w:rFonts w:ascii="Arial" w:hAnsi="Arial" w:cs="Arial"/>
          <w:sz w:val="20"/>
          <w:szCs w:val="20"/>
        </w:rPr>
        <w:t>overly-simplistic</w:t>
      </w:r>
      <w:proofErr w:type="gramEnd"/>
      <w:r w:rsidR="00E87109" w:rsidRPr="00040DBA">
        <w:rPr>
          <w:rFonts w:ascii="Arial" w:hAnsi="Arial" w:cs="Arial"/>
          <w:sz w:val="20"/>
          <w:szCs w:val="20"/>
        </w:rPr>
        <w:t xml:space="preserve"> use of terminology in public health messaging during COVID-19.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Public Health in Practice</w:t>
      </w:r>
      <w:r w:rsidR="00E87109" w:rsidRPr="00040DBA">
        <w:rPr>
          <w:rFonts w:ascii="Arial" w:hAnsi="Arial" w:cs="Arial"/>
          <w:sz w:val="20"/>
          <w:szCs w:val="20"/>
        </w:rPr>
        <w:t>. 02 February 2022. DOI: 10.1016/j.puhip.2022.100235</w:t>
      </w:r>
    </w:p>
    <w:p w14:paraId="31A87967" w14:textId="5C48196F" w:rsidR="00E87109" w:rsidRPr="00040DBA" w:rsidRDefault="00EE2110" w:rsidP="001D5CA1">
      <w:pPr>
        <w:pStyle w:val="ListParagraph"/>
        <w:numPr>
          <w:ilvl w:val="0"/>
          <w:numId w:val="15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Palliative care and pain relief in LMICs: a global public health and moral failing.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Public Health</w:t>
      </w:r>
      <w:r w:rsidR="00E87109" w:rsidRPr="00040DBA">
        <w:rPr>
          <w:rFonts w:ascii="Arial" w:hAnsi="Arial" w:cs="Arial"/>
          <w:sz w:val="20"/>
          <w:szCs w:val="20"/>
        </w:rPr>
        <w:t>. 10 January 2022. DOI: 10.1016/j.puhe.2021.12.004</w:t>
      </w:r>
    </w:p>
    <w:p w14:paraId="27462888" w14:textId="2A86F256" w:rsidR="00E87109" w:rsidRPr="00040DBA" w:rsidRDefault="00EE2110" w:rsidP="001D5CA1">
      <w:pPr>
        <w:pStyle w:val="ListParagraph"/>
        <w:numPr>
          <w:ilvl w:val="0"/>
          <w:numId w:val="14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Allocation of scarce public health resources: ethical principles, COVID-19 vaccines, and the need for socially optimal dosing.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Public Health</w:t>
      </w:r>
      <w:r w:rsidR="00E87109" w:rsidRPr="00040DBA">
        <w:rPr>
          <w:rFonts w:ascii="Arial" w:hAnsi="Arial" w:cs="Arial"/>
          <w:sz w:val="20"/>
          <w:szCs w:val="20"/>
        </w:rPr>
        <w:t xml:space="preserve">. 24 November 2021. DOI: </w:t>
      </w:r>
      <w:r w:rsidR="00E87109" w:rsidRPr="00040DBA">
        <w:rPr>
          <w:rFonts w:ascii="Arial" w:hAnsi="Arial" w:cs="Arial"/>
          <w:sz w:val="20"/>
          <w:szCs w:val="20"/>
          <w:lang w:val="en-US"/>
        </w:rPr>
        <w:t>10.1016/j.puhe.2021.11.002</w:t>
      </w:r>
    </w:p>
    <w:p w14:paraId="498DA127" w14:textId="57EA843D" w:rsidR="00E87109" w:rsidRPr="00040DBA" w:rsidRDefault="00EE2110" w:rsidP="001D5CA1">
      <w:pPr>
        <w:pStyle w:val="ListParagraph"/>
        <w:numPr>
          <w:ilvl w:val="0"/>
          <w:numId w:val="14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Social media usage in children: an urgent public health problem.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Public Health.</w:t>
      </w:r>
      <w:r w:rsidR="00E87109" w:rsidRPr="00040DBA">
        <w:rPr>
          <w:rFonts w:ascii="Arial" w:hAnsi="Arial" w:cs="Arial"/>
          <w:sz w:val="20"/>
          <w:szCs w:val="20"/>
        </w:rPr>
        <w:t xml:space="preserve"> 19 October 2021. DOI: 10.1016/j.puhe.2021.09.011</w:t>
      </w:r>
    </w:p>
    <w:p w14:paraId="596C3467" w14:textId="5FC633F8" w:rsidR="00E87109" w:rsidRPr="00040DBA" w:rsidRDefault="00EE2110" w:rsidP="001D5CA1">
      <w:pPr>
        <w:pStyle w:val="ListParagraph"/>
        <w:numPr>
          <w:ilvl w:val="0"/>
          <w:numId w:val="14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The evolution of public health disinformation and the threat of synthetic media.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Public Health.</w:t>
      </w:r>
      <w:r w:rsidR="00E87109" w:rsidRPr="00040DBA">
        <w:rPr>
          <w:rFonts w:ascii="Arial" w:hAnsi="Arial" w:cs="Arial"/>
          <w:sz w:val="20"/>
          <w:szCs w:val="20"/>
        </w:rPr>
        <w:t xml:space="preserve"> 10 September 2021. DOI: 10.1016/j.puhe.2021.08.007</w:t>
      </w:r>
    </w:p>
    <w:p w14:paraId="0AC5B793" w14:textId="43093B48" w:rsidR="00E87109" w:rsidRPr="00040DBA" w:rsidRDefault="00EE2110" w:rsidP="001D5CA1">
      <w:pPr>
        <w:pStyle w:val="ListParagraph"/>
        <w:numPr>
          <w:ilvl w:val="0"/>
          <w:numId w:val="13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lastRenderedPageBreak/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The communication of evidence to inform trans youth health care.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The Lancet Child and Adolescent Health.</w:t>
      </w:r>
      <w:r w:rsidR="00E87109" w:rsidRPr="00040DBA">
        <w:rPr>
          <w:rFonts w:ascii="Arial" w:hAnsi="Arial" w:cs="Arial"/>
          <w:sz w:val="20"/>
          <w:szCs w:val="20"/>
        </w:rPr>
        <w:t xml:space="preserve"> 05 July 2021. DOI: 10.1016/S2352-4642(21)00192-9</w:t>
      </w:r>
    </w:p>
    <w:p w14:paraId="0C97ABDA" w14:textId="6DC966CC" w:rsidR="00E87109" w:rsidRPr="00040DBA" w:rsidRDefault="00EE2110" w:rsidP="001D5CA1">
      <w:pPr>
        <w:pStyle w:val="ListParagraph"/>
        <w:numPr>
          <w:ilvl w:val="0"/>
          <w:numId w:val="13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Same threat, different substrate: protecting vulnerable health systems from digital viral pandemics.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Public Health</w:t>
      </w:r>
      <w:r w:rsidR="00E87109" w:rsidRPr="00040DBA">
        <w:rPr>
          <w:rFonts w:ascii="Arial" w:hAnsi="Arial" w:cs="Arial"/>
          <w:sz w:val="20"/>
          <w:szCs w:val="20"/>
        </w:rPr>
        <w:t xml:space="preserve"> 25 June 2021. DOI: 10.1016/j.puhe.2021.05.023</w:t>
      </w:r>
    </w:p>
    <w:p w14:paraId="04EF7EBC" w14:textId="6BBDB4A0" w:rsidR="00E87109" w:rsidRPr="00040DBA" w:rsidRDefault="00EE2110" w:rsidP="001D5CA1">
      <w:pPr>
        <w:pStyle w:val="ListParagraph"/>
        <w:numPr>
          <w:ilvl w:val="0"/>
          <w:numId w:val="13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Addressing the under-representation of ethnic minority groups in COVID-19 vaccine trials.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Perspectives in Public Health</w:t>
      </w:r>
      <w:r w:rsidR="00E87109" w:rsidRPr="00040DBA">
        <w:rPr>
          <w:rFonts w:ascii="Arial" w:hAnsi="Arial" w:cs="Arial"/>
          <w:sz w:val="20"/>
          <w:szCs w:val="20"/>
        </w:rPr>
        <w:t xml:space="preserve"> 17 June 2021. DOI: </w:t>
      </w:r>
      <w:r w:rsidR="00E87109" w:rsidRPr="00040DBA">
        <w:rPr>
          <w:rFonts w:ascii="Arial" w:hAnsi="Arial" w:cs="Arial"/>
          <w:sz w:val="20"/>
          <w:szCs w:val="20"/>
          <w:lang w:val="en-US"/>
        </w:rPr>
        <w:t>10.1177%2F17579139211006741</w:t>
      </w:r>
    </w:p>
    <w:p w14:paraId="72DD9789" w14:textId="636411C0" w:rsidR="00E87109" w:rsidRPr="00040DBA" w:rsidRDefault="00EE2110" w:rsidP="001D5CA1">
      <w:pPr>
        <w:pStyle w:val="ListParagraph"/>
        <w:numPr>
          <w:ilvl w:val="0"/>
          <w:numId w:val="11"/>
        </w:numPr>
        <w:ind w:left="0"/>
        <w:jc w:val="both"/>
        <w:rPr>
          <w:rFonts w:ascii="Arial" w:hAnsi="Arial" w:cs="Arial"/>
          <w:sz w:val="20"/>
          <w:szCs w:val="20"/>
          <w:lang w:val="en-US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Cervical screening coverage in England before and during COVID-19.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Public Health</w:t>
      </w:r>
      <w:r w:rsidR="00E87109" w:rsidRPr="00040DBA">
        <w:rPr>
          <w:rFonts w:ascii="Arial" w:hAnsi="Arial" w:cs="Arial"/>
          <w:sz w:val="20"/>
          <w:szCs w:val="20"/>
        </w:rPr>
        <w:t xml:space="preserve"> 05 June 2021. DOI: </w:t>
      </w:r>
      <w:r w:rsidR="00E87109" w:rsidRPr="00040DBA">
        <w:rPr>
          <w:rFonts w:ascii="Arial" w:hAnsi="Arial" w:cs="Arial"/>
          <w:sz w:val="20"/>
          <w:szCs w:val="20"/>
          <w:lang w:val="en-US"/>
        </w:rPr>
        <w:t>10.1016/j.puhe.2021.04.025</w:t>
      </w:r>
    </w:p>
    <w:p w14:paraId="3A0B472D" w14:textId="43058B7B" w:rsidR="00E87109" w:rsidRPr="00040DBA" w:rsidRDefault="00EE2110" w:rsidP="001D5CA1">
      <w:pPr>
        <w:pStyle w:val="ListParagraph"/>
        <w:numPr>
          <w:ilvl w:val="0"/>
          <w:numId w:val="11"/>
        </w:numPr>
        <w:ind w:left="0"/>
        <w:jc w:val="both"/>
        <w:rPr>
          <w:rFonts w:ascii="Arial" w:hAnsi="Arial" w:cs="Arial"/>
          <w:sz w:val="20"/>
          <w:szCs w:val="20"/>
          <w:lang w:val="en-US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>General Practice after COVID-19: a greater role for remote patient monitoring</w:t>
      </w:r>
      <w:r w:rsidR="00E87109" w:rsidRPr="00040DBA">
        <w:rPr>
          <w:rFonts w:ascii="Arial" w:hAnsi="Arial" w:cs="Arial"/>
          <w:sz w:val="20"/>
          <w:szCs w:val="20"/>
          <w:lang w:val="en-US"/>
        </w:rPr>
        <w:t>.</w:t>
      </w:r>
      <w:r w:rsidR="00E87109" w:rsidRPr="00040DBA">
        <w:rPr>
          <w:rFonts w:ascii="Arial" w:hAnsi="Arial" w:cs="Arial"/>
          <w:sz w:val="20"/>
          <w:szCs w:val="20"/>
        </w:rPr>
        <w:t xml:space="preserve"> </w:t>
      </w:r>
      <w:r w:rsidR="00E87109" w:rsidRPr="00040DBA">
        <w:rPr>
          <w:rFonts w:ascii="Arial" w:hAnsi="Arial" w:cs="Arial"/>
          <w:i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 xml:space="preserve"> 01 June 2021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; 71(707): 276. </w:t>
      </w:r>
      <w:r w:rsidR="00E87109" w:rsidRPr="00040DBA">
        <w:rPr>
          <w:rFonts w:ascii="Arial" w:hAnsi="Arial" w:cs="Arial"/>
          <w:sz w:val="20"/>
          <w:szCs w:val="20"/>
        </w:rPr>
        <w:t>DOI: 10.3399/bjgp21X716069</w:t>
      </w:r>
    </w:p>
    <w:p w14:paraId="5DB64C1B" w14:textId="05721981" w:rsidR="00E87109" w:rsidRPr="00040DBA" w:rsidRDefault="00EE2110" w:rsidP="001D5CA1">
      <w:pPr>
        <w:pStyle w:val="ListParagraph"/>
        <w:numPr>
          <w:ilvl w:val="0"/>
          <w:numId w:val="11"/>
        </w:numPr>
        <w:ind w:left="0"/>
        <w:jc w:val="both"/>
        <w:rPr>
          <w:rFonts w:ascii="Arial" w:hAnsi="Arial" w:cs="Arial"/>
          <w:sz w:val="20"/>
          <w:szCs w:val="20"/>
          <w:lang w:val="en-US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Trends in antidepressant prescribing in England – Author's reply.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The Lancet Psychiatry</w:t>
      </w:r>
      <w:r w:rsidR="00E87109" w:rsidRPr="00040DBA">
        <w:rPr>
          <w:rFonts w:ascii="Arial" w:hAnsi="Arial" w:cs="Arial"/>
          <w:sz w:val="20"/>
          <w:szCs w:val="20"/>
        </w:rPr>
        <w:t xml:space="preserve"> 01 June 2021; 8(6): E16. DOI: </w:t>
      </w:r>
      <w:r w:rsidR="00E87109" w:rsidRPr="00040DBA">
        <w:rPr>
          <w:rFonts w:ascii="Arial" w:hAnsi="Arial" w:cs="Arial"/>
          <w:sz w:val="20"/>
          <w:szCs w:val="20"/>
          <w:lang w:val="en-US"/>
        </w:rPr>
        <w:t>10.1016/S2215-0366(21)00134-6</w:t>
      </w:r>
    </w:p>
    <w:p w14:paraId="3592A1F1" w14:textId="59FB2CF2" w:rsidR="00E87109" w:rsidRPr="00040DBA" w:rsidRDefault="00EE2110" w:rsidP="001D5CA1">
      <w:pPr>
        <w:pStyle w:val="ListParagraph"/>
        <w:numPr>
          <w:ilvl w:val="0"/>
          <w:numId w:val="11"/>
        </w:numPr>
        <w:ind w:left="0"/>
        <w:jc w:val="both"/>
        <w:rPr>
          <w:rFonts w:ascii="Arial" w:hAnsi="Arial" w:cs="Arial"/>
          <w:sz w:val="20"/>
          <w:szCs w:val="20"/>
          <w:lang w:val="en-US"/>
        </w:rPr>
      </w:pPr>
      <w:r w:rsidRPr="00040DBA">
        <w:rPr>
          <w:rFonts w:ascii="Arial" w:hAnsi="Arial" w:cs="Arial"/>
          <w:sz w:val="20"/>
          <w:szCs w:val="20"/>
          <w:lang w:val="en-US"/>
        </w:rPr>
        <w:t xml:space="preserve">R Armitage and LB 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Nellums. </w:t>
      </w:r>
      <w:r w:rsidR="00E87109" w:rsidRPr="00040DBA">
        <w:rPr>
          <w:rFonts w:ascii="Arial" w:hAnsi="Arial" w:cs="Arial"/>
          <w:sz w:val="20"/>
          <w:szCs w:val="20"/>
        </w:rPr>
        <w:t xml:space="preserve">COVID-19, physical distancing, and young adults living alone.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Perspectives in Public Health</w:t>
      </w:r>
      <w:r w:rsidR="00E87109" w:rsidRPr="00040DBA">
        <w:rPr>
          <w:rFonts w:ascii="Arial" w:hAnsi="Arial" w:cs="Arial"/>
          <w:sz w:val="20"/>
          <w:szCs w:val="20"/>
        </w:rPr>
        <w:t xml:space="preserve"> 20 May 2021; 141(3). </w:t>
      </w:r>
      <w:r w:rsidR="00E87109" w:rsidRPr="00040DBA">
        <w:rPr>
          <w:rFonts w:ascii="Arial" w:hAnsi="Arial" w:cs="Arial"/>
          <w:sz w:val="20"/>
          <w:szCs w:val="20"/>
          <w:lang w:val="en-US"/>
        </w:rPr>
        <w:t>DOI: 1177%2F1757913920975810</w:t>
      </w:r>
    </w:p>
    <w:p w14:paraId="470380D4" w14:textId="35F89CF4" w:rsidR="00E87109" w:rsidRPr="00040DBA" w:rsidRDefault="00EE2110" w:rsidP="001D5CA1">
      <w:pPr>
        <w:pStyle w:val="ListParagraph"/>
        <w:numPr>
          <w:ilvl w:val="0"/>
          <w:numId w:val="11"/>
        </w:numPr>
        <w:ind w:left="0"/>
        <w:jc w:val="both"/>
        <w:rPr>
          <w:rFonts w:ascii="Arial" w:hAnsi="Arial" w:cs="Arial"/>
          <w:sz w:val="20"/>
          <w:szCs w:val="20"/>
          <w:lang w:val="en-US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Institutional racism and national lockdowns.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>The Lancet</w:t>
      </w:r>
      <w:r w:rsidR="00E87109" w:rsidRPr="00040DBA">
        <w:rPr>
          <w:rFonts w:ascii="Arial" w:hAnsi="Arial" w:cs="Arial"/>
          <w:sz w:val="20"/>
          <w:szCs w:val="20"/>
        </w:rPr>
        <w:t xml:space="preserve"> 17 April 2021; 397(10283): 1444</w:t>
      </w:r>
      <w:r w:rsidR="00E87109" w:rsidRPr="00040DBA">
        <w:rPr>
          <w:rFonts w:ascii="Arial" w:hAnsi="Arial" w:cs="Arial"/>
          <w:sz w:val="20"/>
          <w:szCs w:val="20"/>
          <w:lang w:val="en-US"/>
        </w:rPr>
        <w:t>. DOI: 10.1016/S0140-6736(21)00236-1</w:t>
      </w:r>
    </w:p>
    <w:p w14:paraId="699339B4" w14:textId="21CB573F" w:rsidR="00E87109" w:rsidRPr="00040DBA" w:rsidRDefault="00EE2110" w:rsidP="001D5CA1">
      <w:pPr>
        <w:pStyle w:val="ListParagraph"/>
        <w:numPr>
          <w:ilvl w:val="0"/>
          <w:numId w:val="11"/>
        </w:numPr>
        <w:ind w:left="0"/>
        <w:jc w:val="both"/>
        <w:rPr>
          <w:rFonts w:ascii="Arial" w:hAnsi="Arial" w:cs="Arial"/>
          <w:sz w:val="20"/>
          <w:szCs w:val="20"/>
          <w:lang w:val="en-US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Presenting severe adverse event data from clinical trials, and the need to prevent unblinding.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 xml:space="preserve">Public Health </w:t>
      </w:r>
      <w:r w:rsidR="00E87109" w:rsidRPr="00040DBA">
        <w:rPr>
          <w:rFonts w:ascii="Arial" w:hAnsi="Arial" w:cs="Arial"/>
          <w:sz w:val="20"/>
          <w:szCs w:val="20"/>
        </w:rPr>
        <w:t>02 April 2021</w:t>
      </w:r>
      <w:r w:rsidR="00E87109" w:rsidRPr="00040DBA">
        <w:rPr>
          <w:rFonts w:ascii="Arial" w:hAnsi="Arial" w:cs="Arial"/>
          <w:sz w:val="20"/>
          <w:szCs w:val="20"/>
          <w:lang w:val="en-US"/>
        </w:rPr>
        <w:t>. DOI: 10.1016/j.puhe.2021.02.024</w:t>
      </w:r>
    </w:p>
    <w:p w14:paraId="5019A4A0" w14:textId="4CD5FF27" w:rsidR="00E87109" w:rsidRPr="00040DBA" w:rsidRDefault="00EE2110" w:rsidP="001D5CA1">
      <w:pPr>
        <w:pStyle w:val="ListParagraph"/>
        <w:numPr>
          <w:ilvl w:val="0"/>
          <w:numId w:val="1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COVID-19 and time spent outdoors: a golden opportunity for health promotion. </w:t>
      </w:r>
      <w:r w:rsidR="00E87109" w:rsidRPr="00040DBA">
        <w:rPr>
          <w:rFonts w:ascii="Arial" w:hAnsi="Arial" w:cs="Arial"/>
          <w:i/>
          <w:iCs/>
          <w:sz w:val="20"/>
          <w:szCs w:val="20"/>
        </w:rPr>
        <w:t xml:space="preserve">Public Health </w:t>
      </w:r>
      <w:r w:rsidR="00E87109" w:rsidRPr="00040DBA">
        <w:rPr>
          <w:rFonts w:ascii="Arial" w:hAnsi="Arial" w:cs="Arial"/>
          <w:sz w:val="20"/>
          <w:szCs w:val="20"/>
        </w:rPr>
        <w:t>02 April 2021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DOI: </w:t>
      </w:r>
      <w:r w:rsidR="00E87109" w:rsidRPr="00040DBA">
        <w:rPr>
          <w:rFonts w:ascii="Arial" w:hAnsi="Arial" w:cs="Arial"/>
          <w:sz w:val="20"/>
          <w:szCs w:val="20"/>
        </w:rPr>
        <w:t>10.1016/j.puhe.2021.03.018</w:t>
      </w:r>
    </w:p>
    <w:p w14:paraId="20B7D6C3" w14:textId="56B22144" w:rsidR="00E87109" w:rsidRPr="00040DBA" w:rsidRDefault="00EE2110" w:rsidP="001D5CA1">
      <w:pPr>
        <w:numPr>
          <w:ilvl w:val="3"/>
          <w:numId w:val="1"/>
        </w:numPr>
        <w:ind w:left="0"/>
        <w:jc w:val="both"/>
        <w:rPr>
          <w:rFonts w:ascii="Arial" w:hAnsi="Arial" w:cs="Arial"/>
          <w:sz w:val="20"/>
          <w:szCs w:val="20"/>
          <w:lang w:val="en-US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Physical health checks for people with severe mental illness in England during COVID-19. </w:t>
      </w:r>
      <w:r w:rsidR="00E87109" w:rsidRPr="00040DBA">
        <w:rPr>
          <w:rFonts w:ascii="Arial" w:hAnsi="Arial" w:cs="Arial"/>
          <w:i/>
          <w:sz w:val="20"/>
          <w:szCs w:val="20"/>
          <w:lang w:val="en-US"/>
        </w:rPr>
        <w:t>BJGP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30 March 2021</w:t>
      </w:r>
      <w:r w:rsidR="00E87109" w:rsidRPr="00040DBA">
        <w:rPr>
          <w:rFonts w:ascii="Arial" w:hAnsi="Arial" w:cs="Arial"/>
          <w:sz w:val="20"/>
          <w:szCs w:val="20"/>
        </w:rPr>
        <w:t>; 71(705): 171. DOI: 10.3399/bjgp21X715445</w:t>
      </w:r>
    </w:p>
    <w:p w14:paraId="7A2A2A7C" w14:textId="5E73BC94" w:rsidR="00E87109" w:rsidRPr="00040DBA" w:rsidRDefault="00EE2110" w:rsidP="001D5CA1">
      <w:pPr>
        <w:numPr>
          <w:ilvl w:val="3"/>
          <w:numId w:val="1"/>
        </w:numPr>
        <w:ind w:left="0"/>
        <w:jc w:val="both"/>
        <w:rPr>
          <w:rFonts w:ascii="Arial" w:hAnsi="Arial" w:cs="Arial"/>
          <w:sz w:val="20"/>
          <w:szCs w:val="20"/>
          <w:lang w:val="en-US"/>
        </w:rPr>
      </w:pPr>
      <w:r w:rsidRPr="00040DBA"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Gambling among adolescents: an emerging public health problem. </w:t>
      </w:r>
      <w:r w:rsidR="00E87109" w:rsidRPr="00040DBA">
        <w:rPr>
          <w:rFonts w:ascii="Arial" w:hAnsi="Arial" w:cs="Arial"/>
          <w:i/>
          <w:iCs/>
          <w:sz w:val="20"/>
          <w:szCs w:val="20"/>
          <w:lang w:val="en-US"/>
        </w:rPr>
        <w:t>The Lancet Public Health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01 March 2021; 6(3): E143. DOI: 10.1016/S2468-2667(21)00026-8</w:t>
      </w:r>
    </w:p>
    <w:p w14:paraId="3EACC4E4" w14:textId="0810D8CE" w:rsidR="00E87109" w:rsidRPr="00040DBA" w:rsidRDefault="00EE2110" w:rsidP="001D5CA1">
      <w:pPr>
        <w:numPr>
          <w:ilvl w:val="3"/>
          <w:numId w:val="1"/>
        </w:numPr>
        <w:ind w:left="0"/>
        <w:jc w:val="both"/>
        <w:rPr>
          <w:rFonts w:ascii="Arial" w:hAnsi="Arial" w:cs="Arial"/>
          <w:sz w:val="20"/>
          <w:szCs w:val="20"/>
          <w:lang w:val="en-US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  <w:lang w:val="en-US"/>
        </w:rPr>
        <w:t>Bullying during COVID-19: the impact on child health</w:t>
      </w:r>
      <w:r w:rsidR="00E87109" w:rsidRPr="00040DBA">
        <w:rPr>
          <w:rFonts w:ascii="Arial" w:hAnsi="Arial" w:cs="Arial"/>
          <w:sz w:val="20"/>
          <w:szCs w:val="20"/>
        </w:rPr>
        <w:t xml:space="preserve">. </w:t>
      </w:r>
      <w:r w:rsidR="00E87109" w:rsidRPr="00040DBA">
        <w:rPr>
          <w:rFonts w:ascii="Arial" w:hAnsi="Arial" w:cs="Arial"/>
          <w:i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 xml:space="preserve"> March 2021; 71(704): 122. DOI: 10.3399/bjgp21X715073</w:t>
      </w:r>
    </w:p>
    <w:p w14:paraId="050A439C" w14:textId="34CCEB52" w:rsidR="00E87109" w:rsidRPr="00040DBA" w:rsidRDefault="00EE2110" w:rsidP="001D5CA1">
      <w:pPr>
        <w:pStyle w:val="ListParagraph"/>
        <w:numPr>
          <w:ilvl w:val="3"/>
          <w:numId w:val="1"/>
        </w:numPr>
        <w:ind w:left="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40DBA">
        <w:rPr>
          <w:rFonts w:ascii="Arial" w:eastAsia="Times New Roman" w:hAnsi="Arial" w:cs="Arial"/>
          <w:sz w:val="20"/>
          <w:szCs w:val="20"/>
          <w:lang w:val="en-US"/>
        </w:rPr>
        <w:t>R Armitage</w:t>
      </w:r>
      <w:r w:rsidR="00E87109" w:rsidRPr="00040DBA">
        <w:rPr>
          <w:rFonts w:ascii="Arial" w:eastAsia="Times New Roman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</w:rPr>
        <w:t xml:space="preserve">Antidepressants, primary care, and adult mental health services in England during COVID-19. </w:t>
      </w:r>
      <w:r w:rsidR="00E87109" w:rsidRPr="00040DBA">
        <w:rPr>
          <w:rFonts w:ascii="Arial" w:hAnsi="Arial" w:cs="Arial"/>
          <w:i/>
          <w:sz w:val="20"/>
          <w:szCs w:val="20"/>
        </w:rPr>
        <w:t xml:space="preserve">The Lancet Psychiatry </w:t>
      </w:r>
      <w:r w:rsidR="00E87109" w:rsidRPr="00040DBA">
        <w:rPr>
          <w:rFonts w:ascii="Arial" w:hAnsi="Arial" w:cs="Arial"/>
          <w:sz w:val="20"/>
          <w:szCs w:val="20"/>
        </w:rPr>
        <w:t>21 January 2021; 8(2): 3. DOI</w:t>
      </w:r>
      <w:r w:rsidR="00234F5D">
        <w:rPr>
          <w:rFonts w:ascii="Arial" w:hAnsi="Arial" w:cs="Arial"/>
          <w:sz w:val="20"/>
          <w:szCs w:val="20"/>
        </w:rPr>
        <w:t>:</w:t>
      </w:r>
      <w:r w:rsidR="00E87109" w:rsidRPr="00040DBA">
        <w:rPr>
          <w:rFonts w:ascii="Arial" w:hAnsi="Arial" w:cs="Arial"/>
          <w:sz w:val="20"/>
          <w:szCs w:val="20"/>
        </w:rPr>
        <w:t xml:space="preserve"> 10.1016/S2215-0366(20)30530-7</w:t>
      </w:r>
    </w:p>
    <w:p w14:paraId="75D076E9" w14:textId="50D916D3" w:rsidR="00E87109" w:rsidRPr="00040DBA" w:rsidRDefault="00EE2110" w:rsidP="001D5CA1">
      <w:pPr>
        <w:pStyle w:val="ListParagraph"/>
        <w:numPr>
          <w:ilvl w:val="3"/>
          <w:numId w:val="1"/>
        </w:numPr>
        <w:ind w:left="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040DBA">
        <w:rPr>
          <w:rFonts w:ascii="Arial" w:hAnsi="Arial" w:cs="Arial"/>
          <w:sz w:val="20"/>
          <w:szCs w:val="20"/>
        </w:rPr>
        <w:t>R Armitage and LB</w:t>
      </w:r>
      <w:r w:rsidR="00E87109" w:rsidRPr="00040DBA">
        <w:rPr>
          <w:rFonts w:ascii="Arial" w:hAnsi="Arial" w:cs="Arial"/>
          <w:sz w:val="20"/>
          <w:szCs w:val="20"/>
        </w:rPr>
        <w:t xml:space="preserve"> Nellums. </w:t>
      </w:r>
      <w:r w:rsidR="00E87109" w:rsidRPr="00040DBA">
        <w:rPr>
          <w:rFonts w:ascii="Arial" w:hAnsi="Arial" w:cs="Arial"/>
          <w:iCs/>
          <w:sz w:val="20"/>
          <w:szCs w:val="20"/>
        </w:rPr>
        <w:t>Disease X: Availability bias, biotechnology, and seeing beyond zoonotic risk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0DBA">
        <w:rPr>
          <w:rFonts w:ascii="Arial" w:hAnsi="Arial" w:cs="Arial"/>
          <w:i/>
          <w:sz w:val="20"/>
          <w:szCs w:val="20"/>
          <w:lang w:val="en-US"/>
        </w:rPr>
        <w:t>Public Health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19 January 2021. DOI: </w:t>
      </w:r>
      <w:r w:rsidR="00E87109" w:rsidRPr="00040DBA">
        <w:rPr>
          <w:rFonts w:ascii="Arial" w:hAnsi="Arial" w:cs="Arial"/>
          <w:sz w:val="20"/>
          <w:szCs w:val="20"/>
        </w:rPr>
        <w:t>10.1016/j.puhe.2020.11.012</w:t>
      </w:r>
    </w:p>
    <w:p w14:paraId="596EAE2C" w14:textId="3B507895" w:rsidR="00E87109" w:rsidRPr="00040DBA" w:rsidRDefault="00EE2110" w:rsidP="001D5CA1">
      <w:pPr>
        <w:pStyle w:val="ListParagraph"/>
        <w:numPr>
          <w:ilvl w:val="0"/>
          <w:numId w:val="10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Letter regarding 'Ethnicity and clinical outcomes in COVID-19: A systematic review and meta-analysis.' </w:t>
      </w:r>
      <w:r w:rsidR="00E87109" w:rsidRPr="00040DBA">
        <w:rPr>
          <w:rFonts w:ascii="Arial" w:hAnsi="Arial" w:cs="Arial"/>
          <w:i/>
          <w:sz w:val="20"/>
          <w:szCs w:val="20"/>
        </w:rPr>
        <w:t xml:space="preserve">The Lancet </w:t>
      </w:r>
      <w:proofErr w:type="spellStart"/>
      <w:r w:rsidR="00E87109" w:rsidRPr="00040DBA">
        <w:rPr>
          <w:rFonts w:ascii="Arial" w:hAnsi="Arial" w:cs="Arial"/>
          <w:i/>
          <w:sz w:val="20"/>
          <w:szCs w:val="20"/>
        </w:rPr>
        <w:t>EClinicalMedicine</w:t>
      </w:r>
      <w:proofErr w:type="spellEnd"/>
      <w:r w:rsidR="00E87109" w:rsidRPr="00040DBA">
        <w:rPr>
          <w:rFonts w:ascii="Arial" w:hAnsi="Arial" w:cs="Arial"/>
          <w:sz w:val="20"/>
          <w:szCs w:val="20"/>
        </w:rPr>
        <w:t xml:space="preserve"> 24 December 2020; 31: 100685. DOI: 10.1016/j.eclinm.2020.100685</w:t>
      </w:r>
    </w:p>
    <w:p w14:paraId="061CAC9F" w14:textId="30EF3DF8" w:rsidR="00E87109" w:rsidRPr="00040DBA" w:rsidRDefault="00EE2110" w:rsidP="001D5CA1">
      <w:pPr>
        <w:pStyle w:val="ListParagraph"/>
        <w:numPr>
          <w:ilvl w:val="0"/>
          <w:numId w:val="10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</w:t>
      </w:r>
      <w:r w:rsidR="00E87109" w:rsidRPr="00040DBA">
        <w:rPr>
          <w:rFonts w:ascii="Arial" w:hAnsi="Arial" w:cs="Arial"/>
          <w:sz w:val="20"/>
          <w:szCs w:val="20"/>
        </w:rPr>
        <w:t xml:space="preserve">. Online ‘anti-vax’ campaigns and COVID-19: censorship is not the solution. </w:t>
      </w:r>
      <w:r w:rsidR="00E87109" w:rsidRPr="00040DBA">
        <w:rPr>
          <w:rFonts w:ascii="Arial" w:hAnsi="Arial" w:cs="Arial"/>
          <w:i/>
          <w:sz w:val="20"/>
          <w:szCs w:val="20"/>
        </w:rPr>
        <w:t>Public Health</w:t>
      </w:r>
      <w:r w:rsidR="00E87109" w:rsidRPr="00040DBA">
        <w:rPr>
          <w:rFonts w:ascii="Arial" w:hAnsi="Arial" w:cs="Arial"/>
          <w:sz w:val="20"/>
          <w:szCs w:val="20"/>
        </w:rPr>
        <w:t>. 16 December 2020. DOI: 10.1016/j.puhe.2020.12.005</w:t>
      </w:r>
    </w:p>
    <w:p w14:paraId="1517130D" w14:textId="497099EE" w:rsidR="00E87109" w:rsidRPr="00040DBA" w:rsidRDefault="00EE2110" w:rsidP="001D5CA1">
      <w:pPr>
        <w:pStyle w:val="ListParagraph"/>
        <w:numPr>
          <w:ilvl w:val="0"/>
          <w:numId w:val="10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 xml:space="preserve">R Armitage and LB </w:t>
      </w:r>
      <w:r w:rsidR="00E87109" w:rsidRPr="00040DBA">
        <w:rPr>
          <w:rFonts w:ascii="Arial" w:hAnsi="Arial" w:cs="Arial"/>
          <w:sz w:val="20"/>
          <w:szCs w:val="20"/>
        </w:rPr>
        <w:t xml:space="preserve">Nellums. 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Cancer treatment, infection and antimicrobial resistance. </w:t>
      </w:r>
      <w:r w:rsidR="00E87109" w:rsidRPr="00040DBA">
        <w:rPr>
          <w:rFonts w:ascii="Arial" w:hAnsi="Arial" w:cs="Arial"/>
          <w:i/>
          <w:sz w:val="20"/>
          <w:szCs w:val="20"/>
          <w:lang w:val="en-US"/>
        </w:rPr>
        <w:t>Public Health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11 December 2020. DOI: 10.1016/j.puhe.2020.11.006</w:t>
      </w:r>
    </w:p>
    <w:p w14:paraId="3142918C" w14:textId="61B886F9" w:rsidR="00E87109" w:rsidRPr="00040DBA" w:rsidRDefault="00EE2110" w:rsidP="001D5CA1">
      <w:pPr>
        <w:pStyle w:val="ListParagraph"/>
        <w:numPr>
          <w:ilvl w:val="0"/>
          <w:numId w:val="10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 and LB Nellums</w:t>
      </w:r>
      <w:r w:rsidR="00E87109" w:rsidRPr="00040DBA">
        <w:rPr>
          <w:rFonts w:ascii="Arial" w:hAnsi="Arial" w:cs="Arial"/>
          <w:sz w:val="20"/>
          <w:szCs w:val="20"/>
        </w:rPr>
        <w:t>.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</w:t>
      </w:r>
      <w:r w:rsidR="00E87109" w:rsidRPr="00040DBA">
        <w:rPr>
          <w:rFonts w:ascii="Arial" w:hAnsi="Arial" w:cs="Arial"/>
          <w:sz w:val="20"/>
          <w:szCs w:val="20"/>
        </w:rPr>
        <w:t xml:space="preserve">Antibiotic prescribing in general practice during COVID-19. </w:t>
      </w:r>
      <w:r w:rsidR="00E87109" w:rsidRPr="00040DBA">
        <w:rPr>
          <w:rFonts w:ascii="Arial" w:hAnsi="Arial" w:cs="Arial"/>
          <w:i/>
          <w:sz w:val="20"/>
          <w:szCs w:val="20"/>
        </w:rPr>
        <w:t>The Lancet Infectious Diseases</w:t>
      </w:r>
      <w:r w:rsidR="00E87109" w:rsidRPr="00040DBA">
        <w:rPr>
          <w:rFonts w:ascii="Arial" w:hAnsi="Arial" w:cs="Arial"/>
          <w:sz w:val="20"/>
          <w:szCs w:val="20"/>
        </w:rPr>
        <w:t xml:space="preserve"> 01 December 2020. DOI: 10.1016/S1473-3099(20)30917-8</w:t>
      </w:r>
    </w:p>
    <w:p w14:paraId="79550E92" w14:textId="608A28AE" w:rsidR="00E87109" w:rsidRPr="00040DBA" w:rsidRDefault="00EE2110" w:rsidP="001D5CA1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 and LB Nellums</w:t>
      </w:r>
      <w:r w:rsidR="00E87109" w:rsidRPr="00040DBA">
        <w:rPr>
          <w:rFonts w:ascii="Arial" w:hAnsi="Arial" w:cs="Arial"/>
          <w:sz w:val="20"/>
          <w:szCs w:val="20"/>
        </w:rPr>
        <w:t xml:space="preserve">. Emerging from COVID-19: prioritising the burden of loneliness in older people. </w:t>
      </w:r>
      <w:r w:rsidR="00E87109" w:rsidRPr="00040DBA">
        <w:rPr>
          <w:rFonts w:ascii="Arial" w:hAnsi="Arial" w:cs="Arial"/>
          <w:i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 xml:space="preserve"> August 2020; 70(697): 382. DOI: 10.3399/bjgp20X711869</w:t>
      </w:r>
    </w:p>
    <w:p w14:paraId="4F1D015B" w14:textId="66C65E56" w:rsidR="00E87109" w:rsidRPr="00040DBA" w:rsidRDefault="00EE2110" w:rsidP="001D5CA1">
      <w:pPr>
        <w:pStyle w:val="ListParagraph"/>
        <w:numPr>
          <w:ilvl w:val="0"/>
          <w:numId w:val="1"/>
        </w:numPr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 and LB Nellums</w:t>
      </w:r>
      <w:r w:rsidR="00E87109" w:rsidRPr="00040DBA">
        <w:rPr>
          <w:rFonts w:ascii="Arial" w:hAnsi="Arial" w:cs="Arial"/>
          <w:sz w:val="20"/>
          <w:szCs w:val="20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COVID-19 and the Gypsy, Roma and Traveler population. </w:t>
      </w:r>
      <w:r w:rsidR="00E87109" w:rsidRPr="00040DBA">
        <w:rPr>
          <w:rFonts w:ascii="Arial" w:hAnsi="Arial" w:cs="Arial"/>
          <w:i/>
          <w:sz w:val="20"/>
          <w:szCs w:val="20"/>
          <w:lang w:val="en-US"/>
        </w:rPr>
        <w:t>Public Health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August 2020; 185: 48. DOI: </w:t>
      </w:r>
      <w:r w:rsidR="00E87109" w:rsidRPr="00040DBA">
        <w:rPr>
          <w:rFonts w:ascii="Arial" w:hAnsi="Arial" w:cs="Arial"/>
          <w:sz w:val="20"/>
          <w:szCs w:val="20"/>
        </w:rPr>
        <w:t>10.1016/j.puhe.2020.06.003</w:t>
      </w:r>
    </w:p>
    <w:p w14:paraId="26C9E5BD" w14:textId="0FC24A18" w:rsidR="00E87109" w:rsidRPr="00040DBA" w:rsidRDefault="00EE2110" w:rsidP="001D5CA1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 and LB Nellums</w:t>
      </w:r>
      <w:r w:rsidR="00E87109" w:rsidRPr="00040DBA">
        <w:rPr>
          <w:rFonts w:ascii="Arial" w:hAnsi="Arial" w:cs="Arial"/>
          <w:sz w:val="20"/>
          <w:szCs w:val="20"/>
        </w:rPr>
        <w:t>.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Protecting health worker mental health during COVID-19. </w:t>
      </w:r>
      <w:r w:rsidR="00E87109" w:rsidRPr="00040DBA">
        <w:rPr>
          <w:rFonts w:ascii="Arial" w:hAnsi="Arial" w:cs="Arial"/>
          <w:i/>
          <w:sz w:val="20"/>
          <w:szCs w:val="20"/>
          <w:lang w:val="en-US"/>
        </w:rPr>
        <w:t>Public Health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August 2020; 185: 18. DOI: </w:t>
      </w:r>
      <w:r w:rsidR="00E87109" w:rsidRPr="00040DBA">
        <w:rPr>
          <w:rFonts w:ascii="Arial" w:hAnsi="Arial" w:cs="Arial"/>
          <w:sz w:val="20"/>
          <w:szCs w:val="20"/>
        </w:rPr>
        <w:t>10.1016/j.puhe.2020.05.044</w:t>
      </w:r>
    </w:p>
    <w:p w14:paraId="2A7F49CB" w14:textId="60F1CBC9" w:rsidR="00E87109" w:rsidRPr="00040DBA" w:rsidRDefault="00EE2110" w:rsidP="001D5CA1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 and LB Nellums</w:t>
      </w:r>
      <w:r w:rsidR="00E87109" w:rsidRPr="00040DBA">
        <w:rPr>
          <w:rFonts w:ascii="Arial" w:hAnsi="Arial" w:cs="Arial"/>
          <w:sz w:val="20"/>
          <w:szCs w:val="20"/>
        </w:rPr>
        <w:t>.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</w:t>
      </w:r>
      <w:r w:rsidR="00E87109" w:rsidRPr="00040DBA">
        <w:rPr>
          <w:rFonts w:ascii="Arial" w:hAnsi="Arial" w:cs="Arial"/>
          <w:sz w:val="20"/>
          <w:szCs w:val="20"/>
        </w:rPr>
        <w:t xml:space="preserve">Whistleblowing and patient safety during COVID-19. </w:t>
      </w:r>
      <w:r w:rsidR="00E87109" w:rsidRPr="00040DBA">
        <w:rPr>
          <w:rFonts w:ascii="Arial" w:hAnsi="Arial" w:cs="Arial"/>
          <w:i/>
          <w:sz w:val="20"/>
          <w:szCs w:val="20"/>
        </w:rPr>
        <w:t>The Lancet</w:t>
      </w:r>
      <w:r w:rsidR="00E87109" w:rsidRPr="00040D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87109" w:rsidRPr="00040DBA">
        <w:rPr>
          <w:rFonts w:ascii="Arial" w:hAnsi="Arial" w:cs="Arial"/>
          <w:i/>
          <w:sz w:val="20"/>
          <w:szCs w:val="20"/>
        </w:rPr>
        <w:t>EClinicalMedicine</w:t>
      </w:r>
      <w:proofErr w:type="spellEnd"/>
      <w:r w:rsidR="00E87109" w:rsidRPr="00040DBA">
        <w:rPr>
          <w:rFonts w:ascii="Arial" w:hAnsi="Arial" w:cs="Arial"/>
          <w:sz w:val="20"/>
          <w:szCs w:val="20"/>
        </w:rPr>
        <w:t xml:space="preserve"> 23 June 2020. DOI: 10.1016/j.eclinm.2020.100425</w:t>
      </w:r>
    </w:p>
    <w:p w14:paraId="703ECB2F" w14:textId="6FE9C93F" w:rsidR="00E87109" w:rsidRPr="00040DBA" w:rsidRDefault="00EE2110" w:rsidP="001D5CA1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 and LB Nellums</w:t>
      </w:r>
      <w:r w:rsidR="00E87109" w:rsidRPr="00040DBA">
        <w:rPr>
          <w:rFonts w:ascii="Arial" w:hAnsi="Arial" w:cs="Arial"/>
          <w:sz w:val="20"/>
          <w:szCs w:val="20"/>
        </w:rPr>
        <w:t>.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</w:t>
      </w:r>
      <w:r w:rsidR="00E87109" w:rsidRPr="00040DBA">
        <w:rPr>
          <w:rFonts w:ascii="Arial" w:hAnsi="Arial" w:cs="Arial"/>
          <w:sz w:val="20"/>
          <w:szCs w:val="20"/>
        </w:rPr>
        <w:t xml:space="preserve">COVID-19: compounding the health-related harms of human trafficking. </w:t>
      </w:r>
      <w:r w:rsidR="00E87109" w:rsidRPr="00040DBA">
        <w:rPr>
          <w:rFonts w:ascii="Arial" w:hAnsi="Arial" w:cs="Arial"/>
          <w:i/>
          <w:sz w:val="20"/>
          <w:szCs w:val="20"/>
        </w:rPr>
        <w:t>The Lancet</w:t>
      </w:r>
      <w:r w:rsidR="00E87109" w:rsidRPr="00040D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87109" w:rsidRPr="00040DBA">
        <w:rPr>
          <w:rFonts w:ascii="Arial" w:hAnsi="Arial" w:cs="Arial"/>
          <w:i/>
          <w:sz w:val="20"/>
          <w:szCs w:val="20"/>
        </w:rPr>
        <w:t>EClinicalMedicine</w:t>
      </w:r>
      <w:proofErr w:type="spellEnd"/>
      <w:r w:rsidR="00E87109" w:rsidRPr="00040DBA">
        <w:rPr>
          <w:rFonts w:ascii="Arial" w:hAnsi="Arial" w:cs="Arial"/>
          <w:sz w:val="20"/>
          <w:szCs w:val="20"/>
        </w:rPr>
        <w:t xml:space="preserve"> 05 June 2020. DOI: 10.1016/j.eclinm.2020.100409</w:t>
      </w:r>
    </w:p>
    <w:p w14:paraId="3405AD21" w14:textId="351C6BAC" w:rsidR="00E87109" w:rsidRPr="00040DBA" w:rsidRDefault="00EE2110" w:rsidP="001D5CA1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 and LB Nellums</w:t>
      </w:r>
      <w:r w:rsidR="00E87109" w:rsidRPr="00040DBA">
        <w:rPr>
          <w:rFonts w:ascii="Arial" w:hAnsi="Arial" w:cs="Arial"/>
          <w:sz w:val="20"/>
          <w:szCs w:val="20"/>
        </w:rPr>
        <w:t>.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Substance misuse during COVID-19: protecting people who use drugs. </w:t>
      </w:r>
      <w:r w:rsidR="00E87109" w:rsidRPr="00040DBA">
        <w:rPr>
          <w:rFonts w:ascii="Arial" w:hAnsi="Arial" w:cs="Arial"/>
          <w:i/>
          <w:sz w:val="20"/>
          <w:szCs w:val="20"/>
          <w:lang w:val="en-US"/>
        </w:rPr>
        <w:t>Public Health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June 2020. 183: 63. DOI: 10.1016/j.puhe.2020.05.010</w:t>
      </w:r>
    </w:p>
    <w:p w14:paraId="58CFA9C5" w14:textId="37E29CCF" w:rsidR="00E87109" w:rsidRPr="00040DBA" w:rsidRDefault="00EE2110" w:rsidP="001D5CA1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 and LB Nellums</w:t>
      </w:r>
      <w:r w:rsidR="00E87109" w:rsidRPr="00040DBA">
        <w:rPr>
          <w:rFonts w:ascii="Arial" w:hAnsi="Arial" w:cs="Arial"/>
          <w:sz w:val="20"/>
          <w:szCs w:val="20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Water, climate change and COVID-19: </w:t>
      </w:r>
      <w:proofErr w:type="spellStart"/>
      <w:r w:rsidR="00E87109" w:rsidRPr="00040DBA">
        <w:rPr>
          <w:rFonts w:ascii="Arial" w:hAnsi="Arial" w:cs="Arial"/>
          <w:sz w:val="20"/>
          <w:szCs w:val="20"/>
          <w:lang w:val="en-US"/>
        </w:rPr>
        <w:t>prioritising</w:t>
      </w:r>
      <w:proofErr w:type="spellEnd"/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those in water-stressed settings. </w:t>
      </w:r>
      <w:r w:rsidR="00E87109" w:rsidRPr="00040DBA">
        <w:rPr>
          <w:rFonts w:ascii="Arial" w:hAnsi="Arial" w:cs="Arial"/>
          <w:i/>
          <w:sz w:val="20"/>
          <w:szCs w:val="20"/>
          <w:lang w:val="en-US"/>
        </w:rPr>
        <w:t>The Lancet Planetary Health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01 May 2020; 4(5): 175. DOI: 10.1016/S2542-5196(20)30084-X</w:t>
      </w:r>
    </w:p>
    <w:p w14:paraId="31B0E227" w14:textId="0B53FCCC" w:rsidR="00E87109" w:rsidRPr="00040DBA" w:rsidRDefault="00EE2110" w:rsidP="001D5CA1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 and LB Nellums</w:t>
      </w:r>
      <w:r w:rsidR="00E87109" w:rsidRPr="00040DBA">
        <w:rPr>
          <w:rFonts w:ascii="Arial" w:hAnsi="Arial" w:cs="Arial"/>
          <w:sz w:val="20"/>
          <w:szCs w:val="20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The COVID-19 response must be disability-inclusive. </w:t>
      </w:r>
      <w:r w:rsidR="00E87109" w:rsidRPr="00040DBA">
        <w:rPr>
          <w:rFonts w:ascii="Arial" w:hAnsi="Arial" w:cs="Arial"/>
          <w:i/>
          <w:sz w:val="20"/>
          <w:szCs w:val="20"/>
        </w:rPr>
        <w:t>The Lancet Public Health</w:t>
      </w:r>
      <w:r w:rsidR="00E87109" w:rsidRPr="00040DBA">
        <w:rPr>
          <w:rFonts w:ascii="Arial" w:hAnsi="Arial" w:cs="Arial"/>
          <w:sz w:val="20"/>
          <w:szCs w:val="20"/>
        </w:rPr>
        <w:t xml:space="preserve"> 01 May 2020. 5(5): 257. DOI: 10.1016/S2468-2667(20)30076-1</w:t>
      </w:r>
    </w:p>
    <w:p w14:paraId="69E0C81C" w14:textId="4FBFFD0B" w:rsidR="00E87109" w:rsidRPr="00040DBA" w:rsidRDefault="00EE2110" w:rsidP="001D5CA1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 and LB Nellums</w:t>
      </w:r>
      <w:r w:rsidR="00E87109" w:rsidRPr="00040DBA">
        <w:rPr>
          <w:rFonts w:ascii="Arial" w:hAnsi="Arial" w:cs="Arial"/>
          <w:sz w:val="20"/>
          <w:szCs w:val="20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Considering inequalities in the school closure response to COVID-19. </w:t>
      </w:r>
      <w:r w:rsidR="00E87109" w:rsidRPr="00040DBA">
        <w:rPr>
          <w:rFonts w:ascii="Arial" w:hAnsi="Arial" w:cs="Arial"/>
          <w:i/>
          <w:sz w:val="20"/>
          <w:szCs w:val="20"/>
          <w:lang w:val="en-US"/>
        </w:rPr>
        <w:t xml:space="preserve">The Lancet Global Health 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01 May 2020; 8(5): 644. </w:t>
      </w:r>
      <w:r w:rsidR="00E87109" w:rsidRPr="00040DBA">
        <w:rPr>
          <w:rFonts w:ascii="Arial" w:hAnsi="Arial" w:cs="Arial"/>
          <w:sz w:val="20"/>
          <w:szCs w:val="20"/>
        </w:rPr>
        <w:t>DOI: 10.1016/S2214-109</w:t>
      </w:r>
      <w:proofErr w:type="gramStart"/>
      <w:r w:rsidR="00E87109" w:rsidRPr="00040DBA">
        <w:rPr>
          <w:rFonts w:ascii="Arial" w:hAnsi="Arial" w:cs="Arial"/>
          <w:sz w:val="20"/>
          <w:szCs w:val="20"/>
        </w:rPr>
        <w:t>X(</w:t>
      </w:r>
      <w:proofErr w:type="gramEnd"/>
      <w:r w:rsidR="00E87109" w:rsidRPr="00040DBA">
        <w:rPr>
          <w:rFonts w:ascii="Arial" w:hAnsi="Arial" w:cs="Arial"/>
          <w:sz w:val="20"/>
          <w:szCs w:val="20"/>
        </w:rPr>
        <w:t>20)30116-9</w:t>
      </w:r>
    </w:p>
    <w:p w14:paraId="6F69C11F" w14:textId="36081D73" w:rsidR="00E87109" w:rsidRPr="00040DBA" w:rsidRDefault="00EE2110" w:rsidP="001D5CA1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>R Armitage and LB Nellums</w:t>
      </w:r>
      <w:r w:rsidR="00E87109" w:rsidRPr="00040DBA">
        <w:rPr>
          <w:rFonts w:ascii="Arial" w:hAnsi="Arial" w:cs="Arial"/>
          <w:sz w:val="20"/>
          <w:szCs w:val="20"/>
        </w:rPr>
        <w:t xml:space="preserve">. 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COVID-19 and the consequences of isolating the elderly. </w:t>
      </w:r>
      <w:r w:rsidR="00E87109" w:rsidRPr="00040DBA">
        <w:rPr>
          <w:rFonts w:ascii="Arial" w:hAnsi="Arial" w:cs="Arial"/>
          <w:i/>
          <w:sz w:val="20"/>
          <w:szCs w:val="20"/>
          <w:lang w:val="en-US"/>
        </w:rPr>
        <w:t>The Lancet Public Health</w:t>
      </w:r>
      <w:r w:rsidR="00E87109" w:rsidRPr="00040DBA">
        <w:rPr>
          <w:rFonts w:ascii="Arial" w:hAnsi="Arial" w:cs="Arial"/>
          <w:sz w:val="20"/>
          <w:szCs w:val="20"/>
          <w:lang w:val="en-US"/>
        </w:rPr>
        <w:t xml:space="preserve"> 01 May 2020. 5(5): 256. </w:t>
      </w:r>
      <w:r w:rsidR="00E87109" w:rsidRPr="00040DBA">
        <w:rPr>
          <w:rFonts w:ascii="Arial" w:hAnsi="Arial" w:cs="Arial"/>
          <w:sz w:val="20"/>
          <w:szCs w:val="20"/>
        </w:rPr>
        <w:t>DOI: 10.1016/S2468-2667(20)30061-X</w:t>
      </w:r>
    </w:p>
    <w:p w14:paraId="4722B221" w14:textId="2F208E2B" w:rsidR="00E87109" w:rsidRPr="00040DBA" w:rsidRDefault="000B68B1" w:rsidP="001D5CA1">
      <w:pPr>
        <w:numPr>
          <w:ilvl w:val="0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 xml:space="preserve">R </w:t>
      </w:r>
      <w:r w:rsidR="00E87109" w:rsidRPr="00040DBA">
        <w:rPr>
          <w:rFonts w:ascii="Arial" w:hAnsi="Arial" w:cs="Arial"/>
          <w:sz w:val="20"/>
          <w:szCs w:val="20"/>
        </w:rPr>
        <w:t xml:space="preserve">Armitage. We must oppose lethal autonomous weapons systems. </w:t>
      </w:r>
      <w:r w:rsidR="00E87109" w:rsidRPr="00040DBA">
        <w:rPr>
          <w:rFonts w:ascii="Arial" w:hAnsi="Arial" w:cs="Arial"/>
          <w:i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 xml:space="preserve"> Sept 2019; 69(687): 510-511. 10.3399/bjgp19X705869</w:t>
      </w:r>
    </w:p>
    <w:p w14:paraId="19187D2C" w14:textId="453689C4" w:rsidR="00E87109" w:rsidRPr="00040DBA" w:rsidRDefault="000B68B1" w:rsidP="001D5CA1">
      <w:pPr>
        <w:numPr>
          <w:ilvl w:val="0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 w:rsidRPr="00040DBA">
        <w:rPr>
          <w:rFonts w:ascii="Arial" w:hAnsi="Arial" w:cs="Arial"/>
          <w:sz w:val="20"/>
          <w:szCs w:val="20"/>
        </w:rPr>
        <w:t xml:space="preserve">R </w:t>
      </w:r>
      <w:r w:rsidR="00E87109" w:rsidRPr="00040DBA">
        <w:rPr>
          <w:rFonts w:ascii="Arial" w:hAnsi="Arial" w:cs="Arial"/>
          <w:sz w:val="20"/>
          <w:szCs w:val="20"/>
        </w:rPr>
        <w:t xml:space="preserve">Armitage. Now is the time to work on your bucket list. </w:t>
      </w:r>
      <w:r w:rsidR="00E87109" w:rsidRPr="00040DBA">
        <w:rPr>
          <w:rFonts w:ascii="Arial" w:hAnsi="Arial" w:cs="Arial"/>
          <w:i/>
          <w:sz w:val="20"/>
          <w:szCs w:val="20"/>
        </w:rPr>
        <w:t>British Journal of General Practice</w:t>
      </w:r>
      <w:r w:rsidR="00E87109" w:rsidRPr="00040DBA">
        <w:rPr>
          <w:rFonts w:ascii="Arial" w:hAnsi="Arial" w:cs="Arial"/>
          <w:sz w:val="20"/>
          <w:szCs w:val="20"/>
        </w:rPr>
        <w:t xml:space="preserve"> Jun 2018; 68(671): 281. doi.org/10.3399/bjgp18X696401</w:t>
      </w:r>
    </w:p>
    <w:p w14:paraId="5B4B7DE9" w14:textId="77777777" w:rsidR="00E87109" w:rsidRDefault="00E87109" w:rsidP="001D5CA1">
      <w:pPr>
        <w:rPr>
          <w:rFonts w:ascii="Arial" w:hAnsi="Arial" w:cs="Arial"/>
          <w:sz w:val="20"/>
          <w:szCs w:val="20"/>
        </w:rPr>
      </w:pPr>
    </w:p>
    <w:p w14:paraId="5D16086C" w14:textId="6BD3C3FF" w:rsidR="00DD13A3" w:rsidRPr="001D5CA1" w:rsidRDefault="00EA66C4" w:rsidP="001D5CA1">
      <w:pPr>
        <w:jc w:val="both"/>
        <w:rPr>
          <w:rFonts w:ascii="Arial" w:hAnsi="Arial" w:cs="Arial"/>
          <w:bCs/>
          <w:sz w:val="20"/>
          <w:szCs w:val="20"/>
          <w:u w:val="single"/>
        </w:rPr>
      </w:pPr>
      <w:r w:rsidRPr="001D5CA1">
        <w:rPr>
          <w:rFonts w:ascii="Arial" w:hAnsi="Arial" w:cs="Arial"/>
          <w:bCs/>
          <w:sz w:val="20"/>
          <w:szCs w:val="20"/>
          <w:u w:val="single"/>
        </w:rPr>
        <w:t>Other publications</w:t>
      </w:r>
    </w:p>
    <w:p w14:paraId="59EDB06B" w14:textId="6FF1FAB4" w:rsidR="00A638E2" w:rsidRPr="00A638E2" w:rsidRDefault="00A638E2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R Armitage. </w:t>
      </w:r>
      <w:r w:rsidRPr="00A638E2">
        <w:rPr>
          <w:rFonts w:ascii="Arial" w:hAnsi="Arial" w:cs="Arial"/>
          <w:sz w:val="20"/>
          <w:szCs w:val="20"/>
        </w:rPr>
        <w:t xml:space="preserve">The urgent need to rebuild England’s school nursing workforce. </w:t>
      </w:r>
      <w:r w:rsidRPr="00A638E2">
        <w:rPr>
          <w:rFonts w:ascii="Arial" w:hAnsi="Arial" w:cs="Arial"/>
          <w:i/>
          <w:iCs/>
          <w:sz w:val="20"/>
          <w:szCs w:val="20"/>
        </w:rPr>
        <w:t xml:space="preserve">BJGP Life </w:t>
      </w:r>
      <w:r>
        <w:rPr>
          <w:rFonts w:ascii="Arial" w:hAnsi="Arial" w:cs="Arial"/>
          <w:sz w:val="20"/>
          <w:szCs w:val="20"/>
        </w:rPr>
        <w:t>14</w:t>
      </w:r>
      <w:r w:rsidRPr="00A638E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March</w:t>
      </w:r>
      <w:r w:rsidRPr="00A638E2">
        <w:rPr>
          <w:rFonts w:ascii="Arial" w:hAnsi="Arial" w:cs="Arial"/>
          <w:sz w:val="20"/>
          <w:szCs w:val="20"/>
        </w:rPr>
        <w:t xml:space="preserve"> 2026. https://bjgplife.com/the-urgent-need-to-rebuild-englands-school-nursing-workforce/</w:t>
      </w:r>
    </w:p>
    <w:p w14:paraId="1545DB92" w14:textId="44213F38" w:rsidR="00583B7A" w:rsidRPr="00583B7A" w:rsidRDefault="00583B7A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 Armitage. </w:t>
      </w:r>
      <w:r w:rsidRPr="00583B7A">
        <w:rPr>
          <w:rFonts w:ascii="Arial" w:hAnsi="Arial" w:cs="Arial"/>
          <w:sz w:val="20"/>
          <w:szCs w:val="20"/>
        </w:rPr>
        <w:t>Primary care in a destroyed health system: reflections on a deployment to Gaza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 xml:space="preserve">BJGP Life </w:t>
      </w:r>
      <w:r>
        <w:rPr>
          <w:rFonts w:ascii="Arial" w:hAnsi="Arial" w:cs="Arial"/>
          <w:sz w:val="20"/>
          <w:szCs w:val="20"/>
        </w:rPr>
        <w:t xml:space="preserve">29 January 2026. </w:t>
      </w:r>
      <w:r w:rsidRPr="00583B7A">
        <w:rPr>
          <w:rFonts w:ascii="Arial" w:hAnsi="Arial" w:cs="Arial"/>
          <w:sz w:val="20"/>
          <w:szCs w:val="20"/>
        </w:rPr>
        <w:t>https://bjgplife.com/primary-care-in-a-destroyed-health-system-reflections-on-a-deployment-to-gaza/</w:t>
      </w:r>
    </w:p>
    <w:p w14:paraId="333C4FC2" w14:textId="46F540EA" w:rsidR="00BB2197" w:rsidRPr="00BB2197" w:rsidRDefault="00BB2197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 Armitage. </w:t>
      </w:r>
      <w:r w:rsidRPr="00BB2197">
        <w:rPr>
          <w:rFonts w:ascii="Arial" w:hAnsi="Arial" w:cs="Arial"/>
          <w:sz w:val="20"/>
          <w:szCs w:val="20"/>
        </w:rPr>
        <w:t>“One problem per appointment?” Why setting limits can both fairer and safer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 xml:space="preserve">JME Forum </w:t>
      </w:r>
      <w:r>
        <w:rPr>
          <w:rFonts w:ascii="Arial" w:hAnsi="Arial" w:cs="Arial"/>
          <w:sz w:val="20"/>
          <w:szCs w:val="20"/>
        </w:rPr>
        <w:t xml:space="preserve">30 October 2025. </w:t>
      </w:r>
      <w:r w:rsidRPr="00BB2197">
        <w:rPr>
          <w:rFonts w:ascii="Arial" w:hAnsi="Arial" w:cs="Arial"/>
          <w:sz w:val="20"/>
          <w:szCs w:val="20"/>
        </w:rPr>
        <w:t>https://blogs.bmj.com/medical-ethics/2025/10/30/one-problem-per-appointment-why-setting-limits-can-both-fairer-and-safer/</w:t>
      </w:r>
    </w:p>
    <w:p w14:paraId="7F937D09" w14:textId="3A5F540D" w:rsidR="008E06C6" w:rsidRPr="008E06C6" w:rsidRDefault="008E06C6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 Armitage. “AI psychosis.” </w:t>
      </w:r>
      <w:r>
        <w:rPr>
          <w:rFonts w:ascii="Arial" w:hAnsi="Arial" w:cs="Arial"/>
          <w:i/>
          <w:iCs/>
          <w:sz w:val="20"/>
          <w:szCs w:val="20"/>
        </w:rPr>
        <w:t>BJGP Life</w:t>
      </w:r>
      <w:r>
        <w:rPr>
          <w:rFonts w:ascii="Arial" w:hAnsi="Arial" w:cs="Arial"/>
          <w:sz w:val="20"/>
          <w:szCs w:val="20"/>
        </w:rPr>
        <w:t xml:space="preserve"> 20 August 2025. </w:t>
      </w:r>
      <w:r w:rsidRPr="008E06C6">
        <w:rPr>
          <w:rFonts w:ascii="Arial" w:hAnsi="Arial" w:cs="Arial"/>
          <w:sz w:val="20"/>
          <w:szCs w:val="20"/>
        </w:rPr>
        <w:t>https://bjgplife.com/ai-psychosis/</w:t>
      </w:r>
    </w:p>
    <w:p w14:paraId="7B4F8910" w14:textId="0510B320" w:rsidR="00FB1E14" w:rsidRPr="00FB1E14" w:rsidRDefault="00FB1E14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 Armitage. </w:t>
      </w:r>
      <w:r w:rsidRPr="00DD13A3">
        <w:rPr>
          <w:rFonts w:ascii="Arial" w:hAnsi="Arial" w:cs="Arial"/>
          <w:sz w:val="20"/>
          <w:szCs w:val="20"/>
        </w:rPr>
        <w:t>Your brain on ChatGPT – one for the journal club!</w:t>
      </w:r>
      <w:r>
        <w:rPr>
          <w:rFonts w:ascii="Arial" w:hAnsi="Arial" w:cs="Arial"/>
          <w:sz w:val="20"/>
          <w:szCs w:val="20"/>
        </w:rPr>
        <w:t xml:space="preserve"> </w:t>
      </w:r>
      <w:r w:rsidRPr="00DD13A3">
        <w:rPr>
          <w:rFonts w:ascii="Arial" w:hAnsi="Arial" w:cs="Arial"/>
          <w:i/>
          <w:iCs/>
          <w:sz w:val="20"/>
          <w:szCs w:val="20"/>
        </w:rPr>
        <w:t>BJGP Life</w:t>
      </w:r>
      <w:r w:rsidRPr="00DD13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23</w:t>
      </w:r>
      <w:r w:rsidRPr="00DD13A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July</w:t>
      </w:r>
      <w:r w:rsidRPr="00DD13A3">
        <w:rPr>
          <w:rFonts w:ascii="Arial" w:hAnsi="Arial" w:cs="Arial"/>
          <w:sz w:val="20"/>
          <w:szCs w:val="20"/>
        </w:rPr>
        <w:t xml:space="preserve"> 2025. https://bjgplife.com/your-brain-on-chatgpt-one-for-the-journal-club/</w:t>
      </w:r>
    </w:p>
    <w:p w14:paraId="3E0A466B" w14:textId="6D449686" w:rsidR="00E936DA" w:rsidRPr="00E936DA" w:rsidRDefault="00E936DA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 Armitage. </w:t>
      </w:r>
      <w:r w:rsidRPr="00E936DA">
        <w:rPr>
          <w:rFonts w:ascii="Arial" w:hAnsi="Arial" w:cs="Arial"/>
          <w:sz w:val="20"/>
          <w:szCs w:val="20"/>
        </w:rPr>
        <w:t>Prompt injection attacks: an inherent vulnerability of healthcare AI agents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 xml:space="preserve">BJGP Life </w:t>
      </w:r>
      <w:r>
        <w:rPr>
          <w:rFonts w:ascii="Arial" w:hAnsi="Arial" w:cs="Arial"/>
          <w:sz w:val="20"/>
          <w:szCs w:val="20"/>
        </w:rPr>
        <w:t xml:space="preserve">08 July 2025. </w:t>
      </w:r>
      <w:r w:rsidRPr="00E936DA">
        <w:rPr>
          <w:rFonts w:ascii="Arial" w:hAnsi="Arial" w:cs="Arial"/>
          <w:sz w:val="20"/>
          <w:szCs w:val="20"/>
        </w:rPr>
        <w:t>https://bjgplife.com/prompt-injection-attacks-an-inherent-vulnerability-of-healthcare-ai-agents/</w:t>
      </w:r>
    </w:p>
    <w:p w14:paraId="71B4A6B9" w14:textId="4AF5E425" w:rsidR="00553AAE" w:rsidRPr="00553AAE" w:rsidRDefault="00553AAE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 Armitage. </w:t>
      </w:r>
      <w:r w:rsidRPr="00553AAE">
        <w:rPr>
          <w:rFonts w:ascii="Arial" w:hAnsi="Arial" w:cs="Arial"/>
          <w:sz w:val="20"/>
          <w:szCs w:val="20"/>
        </w:rPr>
        <w:t xml:space="preserve">Artificial general intelligence: a risk to human health and </w:t>
      </w:r>
      <w:proofErr w:type="gramStart"/>
      <w:r w:rsidRPr="00553AAE">
        <w:rPr>
          <w:rFonts w:ascii="Arial" w:hAnsi="Arial" w:cs="Arial"/>
          <w:sz w:val="20"/>
          <w:szCs w:val="20"/>
        </w:rPr>
        <w:t>humanity as a whole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>BJGP Life</w:t>
      </w:r>
      <w:r>
        <w:rPr>
          <w:rFonts w:ascii="Arial" w:hAnsi="Arial" w:cs="Arial"/>
          <w:sz w:val="20"/>
          <w:szCs w:val="20"/>
        </w:rPr>
        <w:t xml:space="preserve"> 26 May 2025. </w:t>
      </w:r>
      <w:r w:rsidRPr="00553AAE">
        <w:rPr>
          <w:rFonts w:ascii="Arial" w:hAnsi="Arial" w:cs="Arial"/>
          <w:sz w:val="20"/>
          <w:szCs w:val="20"/>
        </w:rPr>
        <w:t>https://bjgplife.com/artificial-general-intelligence-a-risk-to-human-health-and-humanity-as-a-whole/</w:t>
      </w:r>
    </w:p>
    <w:p w14:paraId="7717D107" w14:textId="40344D45" w:rsidR="00553AAE" w:rsidRPr="00553AAE" w:rsidRDefault="00553AAE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 Armitage. </w:t>
      </w:r>
      <w:r w:rsidRPr="00553AAE">
        <w:rPr>
          <w:rFonts w:ascii="Arial" w:hAnsi="Arial" w:cs="Arial"/>
          <w:sz w:val="20"/>
          <w:szCs w:val="20"/>
        </w:rPr>
        <w:t>Revealing the downsides: the harms of AI to human health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>BJGP Life</w:t>
      </w:r>
      <w:r>
        <w:rPr>
          <w:rFonts w:ascii="Arial" w:hAnsi="Arial" w:cs="Arial"/>
          <w:sz w:val="20"/>
          <w:szCs w:val="20"/>
        </w:rPr>
        <w:t xml:space="preserve"> 21 May 2025. </w:t>
      </w:r>
      <w:r w:rsidRPr="00553AAE">
        <w:rPr>
          <w:rFonts w:ascii="Arial" w:hAnsi="Arial" w:cs="Arial"/>
          <w:sz w:val="20"/>
          <w:szCs w:val="20"/>
        </w:rPr>
        <w:t>https://bjgplife.com/revealing-the-downsides-the-harms-of-ai-to-human-health/</w:t>
      </w:r>
    </w:p>
    <w:p w14:paraId="367DEDF9" w14:textId="2D6B1F3E" w:rsidR="00883ADD" w:rsidRPr="00883ADD" w:rsidRDefault="00883ADD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 Armitage. </w:t>
      </w:r>
      <w:r w:rsidRPr="00883ADD">
        <w:rPr>
          <w:rFonts w:ascii="Arial" w:hAnsi="Arial" w:cs="Arial"/>
          <w:sz w:val="20"/>
          <w:szCs w:val="20"/>
        </w:rPr>
        <w:t xml:space="preserve">What GPs need to know about living liver donation. </w:t>
      </w:r>
      <w:r w:rsidRPr="00883ADD">
        <w:rPr>
          <w:rFonts w:ascii="Arial" w:hAnsi="Arial" w:cs="Arial"/>
          <w:i/>
          <w:iCs/>
          <w:sz w:val="20"/>
          <w:szCs w:val="20"/>
        </w:rPr>
        <w:t xml:space="preserve">BJGP Life </w:t>
      </w:r>
      <w:r>
        <w:rPr>
          <w:rFonts w:ascii="Arial" w:hAnsi="Arial" w:cs="Arial"/>
          <w:sz w:val="20"/>
          <w:szCs w:val="20"/>
        </w:rPr>
        <w:t>22</w:t>
      </w:r>
      <w:r w:rsidRPr="00883ADD">
        <w:rPr>
          <w:rFonts w:ascii="Arial" w:hAnsi="Arial" w:cs="Arial"/>
          <w:sz w:val="20"/>
          <w:szCs w:val="20"/>
        </w:rPr>
        <w:t xml:space="preserve"> January 2025. https://bjgplife.com/what-gps-need-to-know-about-living-liver-donation/</w:t>
      </w:r>
    </w:p>
    <w:p w14:paraId="39101C05" w14:textId="721660C3" w:rsidR="00427787" w:rsidRPr="00427787" w:rsidRDefault="00427787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 Armitage. </w:t>
      </w:r>
      <w:r w:rsidRPr="00427787">
        <w:rPr>
          <w:rFonts w:ascii="Arial" w:hAnsi="Arial" w:cs="Arial"/>
          <w:sz w:val="20"/>
          <w:szCs w:val="20"/>
        </w:rPr>
        <w:t>Using AI to improve skin cancer detection in primary care: the vision and barriers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 xml:space="preserve">BJGP Life </w:t>
      </w:r>
      <w:r>
        <w:rPr>
          <w:rFonts w:ascii="Arial" w:hAnsi="Arial" w:cs="Arial"/>
          <w:sz w:val="20"/>
          <w:szCs w:val="20"/>
        </w:rPr>
        <w:t xml:space="preserve">13 January 2025. </w:t>
      </w:r>
      <w:r w:rsidRPr="00427787">
        <w:rPr>
          <w:rFonts w:ascii="Arial" w:hAnsi="Arial" w:cs="Arial"/>
          <w:sz w:val="20"/>
          <w:szCs w:val="20"/>
        </w:rPr>
        <w:t>https://bjgplife.com/using-ai-to-improve-skin-cancer-detection-in-primary-care-the-vision-and-barriers/</w:t>
      </w:r>
    </w:p>
    <w:p w14:paraId="0452D5A2" w14:textId="0975C178" w:rsidR="00EA66C4" w:rsidRDefault="00EE2110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A66C4">
        <w:rPr>
          <w:rFonts w:ascii="Arial" w:hAnsi="Arial" w:cs="Arial"/>
          <w:sz w:val="20"/>
          <w:szCs w:val="20"/>
        </w:rPr>
        <w:t xml:space="preserve">. </w:t>
      </w:r>
      <w:r w:rsidR="00EA66C4" w:rsidRPr="000322F1">
        <w:rPr>
          <w:rFonts w:ascii="Arial" w:hAnsi="Arial" w:cs="Arial"/>
          <w:sz w:val="20"/>
          <w:szCs w:val="20"/>
        </w:rPr>
        <w:t>Pressure on GPs in England 12 months on: the trend continues</w:t>
      </w:r>
      <w:r w:rsidR="00EA66C4">
        <w:rPr>
          <w:rFonts w:ascii="Arial" w:hAnsi="Arial" w:cs="Arial"/>
          <w:sz w:val="20"/>
          <w:szCs w:val="20"/>
        </w:rPr>
        <w:t xml:space="preserve">. </w:t>
      </w:r>
      <w:r w:rsidR="00EA66C4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EA66C4">
        <w:rPr>
          <w:rFonts w:ascii="Arial" w:hAnsi="Arial" w:cs="Arial"/>
          <w:sz w:val="20"/>
          <w:szCs w:val="20"/>
        </w:rPr>
        <w:t xml:space="preserve">04 December 2024. </w:t>
      </w:r>
      <w:r w:rsidR="00EA66C4" w:rsidRPr="00EA66C4">
        <w:rPr>
          <w:rFonts w:ascii="Arial" w:hAnsi="Arial" w:cs="Arial"/>
          <w:sz w:val="20"/>
          <w:szCs w:val="20"/>
        </w:rPr>
        <w:t>https://bjgplife.com/pressure-on-gps-in-england-12-months-on-the-trend-continues/</w:t>
      </w:r>
    </w:p>
    <w:p w14:paraId="535CA6B5" w14:textId="301D7B18" w:rsidR="00EA66C4" w:rsidRPr="00EA66C4" w:rsidRDefault="00EE2110" w:rsidP="001D5CA1">
      <w:pPr>
        <w:pStyle w:val="ListParagraph"/>
        <w:numPr>
          <w:ilvl w:val="0"/>
          <w:numId w:val="2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A66C4" w:rsidRPr="00EA66C4">
        <w:rPr>
          <w:rFonts w:ascii="Arial" w:hAnsi="Arial" w:cs="Arial"/>
          <w:sz w:val="20"/>
          <w:szCs w:val="20"/>
        </w:rPr>
        <w:t xml:space="preserve">. The potential role of Alzheimer’s disease plasma biomarkers in primary care. </w:t>
      </w:r>
      <w:r w:rsidR="00EA66C4" w:rsidRPr="00EA66C4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EA66C4" w:rsidRPr="00EA66C4">
        <w:rPr>
          <w:rFonts w:ascii="Arial" w:hAnsi="Arial" w:cs="Arial"/>
          <w:sz w:val="20"/>
          <w:szCs w:val="20"/>
        </w:rPr>
        <w:t>10 October 2024. https://bjgplife.com/the-potential-role-of-alzheimers-disease-plasma-biomarkers-in-primary-care/</w:t>
      </w:r>
    </w:p>
    <w:p w14:paraId="2CE79346" w14:textId="2FF3C885" w:rsidR="0027088B" w:rsidRPr="0027088B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27088B" w:rsidRPr="0027088B">
        <w:rPr>
          <w:rFonts w:ascii="Arial" w:hAnsi="Arial" w:cs="Arial"/>
          <w:sz w:val="20"/>
          <w:szCs w:val="20"/>
        </w:rPr>
        <w:t xml:space="preserve">. Medicines prescribed elsewhere – don’t forget to record them in the GP record! </w:t>
      </w:r>
      <w:r w:rsidR="0027088B" w:rsidRPr="0027088B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27088B" w:rsidRPr="0027088B">
        <w:rPr>
          <w:rFonts w:ascii="Arial" w:hAnsi="Arial" w:cs="Arial"/>
          <w:sz w:val="20"/>
          <w:szCs w:val="20"/>
        </w:rPr>
        <w:t>19 September 2024. https://bjgplife.com/record-medicines-elsewhere/</w:t>
      </w:r>
    </w:p>
    <w:p w14:paraId="65AC7FCE" w14:textId="2BFDC8BD" w:rsidR="00EA66C4" w:rsidRPr="00EA66C4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A66C4" w:rsidRPr="00893298">
        <w:rPr>
          <w:rFonts w:ascii="Arial" w:hAnsi="Arial" w:cs="Arial"/>
          <w:sz w:val="20"/>
          <w:szCs w:val="20"/>
        </w:rPr>
        <w:t xml:space="preserve">. Key findings of the Appleby review of suicides and gender dysphoria at the Tavistock and Portman NHS Trust. </w:t>
      </w:r>
      <w:r w:rsidR="00EA66C4" w:rsidRPr="00893298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EA66C4" w:rsidRPr="00893298">
        <w:rPr>
          <w:rFonts w:ascii="Arial" w:hAnsi="Arial" w:cs="Arial"/>
          <w:sz w:val="20"/>
          <w:szCs w:val="20"/>
        </w:rPr>
        <w:t>16 August 2024. https://bjgplife.com/keyfindingsapplebyreview/</w:t>
      </w:r>
    </w:p>
    <w:p w14:paraId="2A0947E5" w14:textId="34F9FF00" w:rsidR="00733CE4" w:rsidRPr="00893298" w:rsidRDefault="00EE2110" w:rsidP="001D5CA1">
      <w:pPr>
        <w:pStyle w:val="ListParagraph"/>
        <w:numPr>
          <w:ilvl w:val="0"/>
          <w:numId w:val="30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733CE4" w:rsidRPr="00893298">
        <w:rPr>
          <w:rFonts w:ascii="Arial" w:hAnsi="Arial" w:cs="Arial"/>
          <w:sz w:val="20"/>
          <w:szCs w:val="20"/>
        </w:rPr>
        <w:t xml:space="preserve">. My most important read of the past year – Good Reasons for Bad Feelings. </w:t>
      </w:r>
      <w:r w:rsidR="00733CE4" w:rsidRPr="00893298">
        <w:rPr>
          <w:rFonts w:ascii="Arial" w:hAnsi="Arial" w:cs="Arial"/>
          <w:i/>
          <w:iCs/>
          <w:sz w:val="20"/>
          <w:szCs w:val="20"/>
        </w:rPr>
        <w:t>BJGP Life</w:t>
      </w:r>
      <w:r w:rsidR="00733CE4" w:rsidRPr="00893298">
        <w:rPr>
          <w:rFonts w:ascii="Arial" w:hAnsi="Arial" w:cs="Arial"/>
          <w:sz w:val="20"/>
          <w:szCs w:val="20"/>
        </w:rPr>
        <w:t xml:space="preserve"> 13 July 2024. https://bjgplife.com/my-most-important-read-of-the-past-year-good-reasons-for-bad-feelings/</w:t>
      </w:r>
    </w:p>
    <w:p w14:paraId="5183FBC2" w14:textId="3FD3EA36" w:rsidR="00EA66C4" w:rsidRPr="00EA66C4" w:rsidRDefault="00EE2110" w:rsidP="001D5CA1">
      <w:pPr>
        <w:pStyle w:val="ListParagraph"/>
        <w:numPr>
          <w:ilvl w:val="0"/>
          <w:numId w:val="30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AE3F29" w:rsidRPr="00893298">
        <w:rPr>
          <w:rFonts w:ascii="Arial" w:hAnsi="Arial" w:cs="Arial"/>
          <w:sz w:val="20"/>
          <w:szCs w:val="20"/>
        </w:rPr>
        <w:t xml:space="preserve">. Not helpful but harmful: Competence expansion alone increases, rather than decreases, burnout in GPs. </w:t>
      </w:r>
      <w:r w:rsidR="00AE3F29" w:rsidRPr="00893298">
        <w:rPr>
          <w:rFonts w:ascii="Arial" w:hAnsi="Arial" w:cs="Arial"/>
          <w:i/>
          <w:iCs/>
          <w:sz w:val="20"/>
          <w:szCs w:val="20"/>
        </w:rPr>
        <w:t>BJGP Life</w:t>
      </w:r>
      <w:r w:rsidR="00AE3F29" w:rsidRPr="00893298">
        <w:rPr>
          <w:rFonts w:ascii="Arial" w:hAnsi="Arial" w:cs="Arial"/>
          <w:sz w:val="20"/>
          <w:szCs w:val="20"/>
        </w:rPr>
        <w:t xml:space="preserve"> 06 July 2024. https://bjgplife.com/not-helpful-but-harmful-competence-expansion-alone-increases-rather-than-decreases-burnout-in-gps/</w:t>
      </w:r>
    </w:p>
    <w:p w14:paraId="50DE0076" w14:textId="346B23C3" w:rsidR="00C310DE" w:rsidRPr="00C310DE" w:rsidRDefault="00EE2110" w:rsidP="001D5CA1">
      <w:pPr>
        <w:pStyle w:val="ListParagraph"/>
        <w:numPr>
          <w:ilvl w:val="0"/>
          <w:numId w:val="30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C310DE">
        <w:rPr>
          <w:rFonts w:ascii="Arial" w:hAnsi="Arial" w:cs="Arial"/>
          <w:sz w:val="20"/>
          <w:szCs w:val="20"/>
        </w:rPr>
        <w:t xml:space="preserve">. </w:t>
      </w:r>
      <w:r w:rsidR="00C310DE" w:rsidRPr="00C310DE">
        <w:rPr>
          <w:rFonts w:ascii="Arial" w:hAnsi="Arial" w:cs="Arial"/>
          <w:sz w:val="20"/>
          <w:szCs w:val="20"/>
        </w:rPr>
        <w:t>Book review: “Magic Pill: The Extraordinary Benefits and Disturbing Risks of the New Weight Loss Drugs</w:t>
      </w:r>
      <w:r w:rsidR="00C310DE">
        <w:rPr>
          <w:rFonts w:ascii="Arial" w:hAnsi="Arial" w:cs="Arial"/>
          <w:sz w:val="20"/>
          <w:szCs w:val="20"/>
        </w:rPr>
        <w:t>.</w:t>
      </w:r>
      <w:r w:rsidR="00C310DE" w:rsidRPr="00C310DE">
        <w:rPr>
          <w:rFonts w:ascii="Arial" w:hAnsi="Arial" w:cs="Arial"/>
          <w:sz w:val="20"/>
          <w:szCs w:val="20"/>
        </w:rPr>
        <w:t>”</w:t>
      </w:r>
      <w:r w:rsidR="00C310DE">
        <w:rPr>
          <w:rFonts w:ascii="Arial" w:hAnsi="Arial" w:cs="Arial"/>
          <w:sz w:val="20"/>
          <w:szCs w:val="20"/>
        </w:rPr>
        <w:t xml:space="preserve"> </w:t>
      </w:r>
      <w:r w:rsidR="00C310DE">
        <w:rPr>
          <w:rFonts w:ascii="Arial" w:hAnsi="Arial" w:cs="Arial"/>
          <w:i/>
          <w:iCs/>
          <w:sz w:val="20"/>
          <w:szCs w:val="20"/>
        </w:rPr>
        <w:t>BJGP Life</w:t>
      </w:r>
      <w:r w:rsidR="00C310DE">
        <w:rPr>
          <w:rFonts w:ascii="Arial" w:hAnsi="Arial" w:cs="Arial"/>
          <w:sz w:val="20"/>
          <w:szCs w:val="20"/>
        </w:rPr>
        <w:t xml:space="preserve"> 06 June 2024. </w:t>
      </w:r>
      <w:r w:rsidR="00C310DE" w:rsidRPr="00C310DE">
        <w:rPr>
          <w:rFonts w:ascii="Arial" w:hAnsi="Arial" w:cs="Arial"/>
          <w:sz w:val="20"/>
          <w:szCs w:val="20"/>
        </w:rPr>
        <w:t>https://bjgplife.com/book-review-magic-pill-the-extraordinary-benefits-and-disturbing-risks-of-the-new-weight-loss-drugs/</w:t>
      </w:r>
    </w:p>
    <w:p w14:paraId="69FB7AE9" w14:textId="16DA20D5" w:rsidR="0033658B" w:rsidRPr="0033658B" w:rsidRDefault="00EE2110" w:rsidP="001D5CA1">
      <w:pPr>
        <w:pStyle w:val="ListParagraph"/>
        <w:numPr>
          <w:ilvl w:val="0"/>
          <w:numId w:val="30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33658B" w:rsidRPr="0033658B">
        <w:rPr>
          <w:rFonts w:ascii="Arial" w:hAnsi="Arial" w:cs="Arial"/>
          <w:sz w:val="20"/>
          <w:szCs w:val="20"/>
        </w:rPr>
        <w:t>. Book review</w:t>
      </w:r>
      <w:r w:rsidR="00C310DE">
        <w:rPr>
          <w:rFonts w:ascii="Arial" w:hAnsi="Arial" w:cs="Arial"/>
          <w:sz w:val="20"/>
          <w:szCs w:val="20"/>
        </w:rPr>
        <w:t>: “</w:t>
      </w:r>
      <w:r w:rsidR="0033658B" w:rsidRPr="0033658B">
        <w:rPr>
          <w:rFonts w:ascii="Arial" w:hAnsi="Arial" w:cs="Arial"/>
          <w:sz w:val="20"/>
          <w:szCs w:val="20"/>
        </w:rPr>
        <w:t>The Anxious Generation: How the Great Rewiring of Childhood Is Causing an Epidemic of Mental Illness.</w:t>
      </w:r>
      <w:r w:rsidR="00C310DE">
        <w:rPr>
          <w:rFonts w:ascii="Arial" w:hAnsi="Arial" w:cs="Arial"/>
          <w:sz w:val="20"/>
          <w:szCs w:val="20"/>
        </w:rPr>
        <w:t>”</w:t>
      </w:r>
      <w:r w:rsidR="0033658B" w:rsidRPr="0033658B">
        <w:rPr>
          <w:rFonts w:ascii="Arial" w:hAnsi="Arial" w:cs="Arial"/>
          <w:i/>
          <w:iCs/>
          <w:sz w:val="20"/>
          <w:szCs w:val="20"/>
        </w:rPr>
        <w:t xml:space="preserve"> BJGP Life</w:t>
      </w:r>
      <w:r w:rsidR="0033658B" w:rsidRPr="0033658B">
        <w:rPr>
          <w:rFonts w:ascii="Arial" w:hAnsi="Arial" w:cs="Arial"/>
          <w:sz w:val="20"/>
          <w:szCs w:val="20"/>
        </w:rPr>
        <w:t xml:space="preserve"> 19 May 2024. https://bjgplife.com/the-anxious-generation-how-the-great-rewiring-of-childhood-is-causing-an-epidemic-of-mental-illness/</w:t>
      </w:r>
    </w:p>
    <w:p w14:paraId="6868A881" w14:textId="776C0A30" w:rsidR="00553F47" w:rsidRPr="006A4D9C" w:rsidRDefault="00EE2110" w:rsidP="001D5CA1">
      <w:pPr>
        <w:pStyle w:val="ListParagraph"/>
        <w:numPr>
          <w:ilvl w:val="0"/>
          <w:numId w:val="30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553F47" w:rsidRPr="006A4D9C">
        <w:rPr>
          <w:rFonts w:ascii="Arial" w:hAnsi="Arial" w:cs="Arial"/>
          <w:sz w:val="20"/>
          <w:szCs w:val="20"/>
        </w:rPr>
        <w:t>. The Easy and Hard Problems of health.</w:t>
      </w:r>
      <w:r w:rsidR="00553F47" w:rsidRPr="006A4D9C">
        <w:rPr>
          <w:rFonts w:ascii="Arial" w:hAnsi="Arial" w:cs="Arial"/>
          <w:i/>
          <w:iCs/>
          <w:sz w:val="20"/>
          <w:szCs w:val="20"/>
        </w:rPr>
        <w:t xml:space="preserve"> BJGP Life</w:t>
      </w:r>
      <w:r w:rsidR="00553F47" w:rsidRPr="006A4D9C">
        <w:rPr>
          <w:rFonts w:ascii="Arial" w:hAnsi="Arial" w:cs="Arial"/>
          <w:sz w:val="20"/>
          <w:szCs w:val="20"/>
        </w:rPr>
        <w:t xml:space="preserve"> 08 May 2024. https://bjgplife.com/the-easy-and-hard-problems-of-health/</w:t>
      </w:r>
    </w:p>
    <w:p w14:paraId="0525E4AC" w14:textId="6F27BE9D" w:rsidR="00EA66C4" w:rsidRPr="00EA66C4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553F47">
        <w:rPr>
          <w:rFonts w:ascii="Arial" w:hAnsi="Arial" w:cs="Arial"/>
          <w:sz w:val="20"/>
          <w:szCs w:val="20"/>
        </w:rPr>
        <w:t xml:space="preserve">. </w:t>
      </w:r>
      <w:r w:rsidR="00553F47" w:rsidRPr="006A4D9C">
        <w:rPr>
          <w:rFonts w:ascii="Arial" w:hAnsi="Arial" w:cs="Arial"/>
          <w:sz w:val="20"/>
          <w:szCs w:val="20"/>
        </w:rPr>
        <w:t>In memory of Daniel Kahneman: a reflection on ‘Thinking, Fast and Slow’</w:t>
      </w:r>
      <w:r w:rsidR="00553F47">
        <w:rPr>
          <w:rFonts w:ascii="Arial" w:hAnsi="Arial" w:cs="Arial"/>
          <w:sz w:val="20"/>
          <w:szCs w:val="20"/>
        </w:rPr>
        <w:t>.</w:t>
      </w:r>
      <w:r w:rsidR="00553F47" w:rsidRPr="006A4D9C">
        <w:rPr>
          <w:rFonts w:ascii="Arial" w:hAnsi="Arial" w:cs="Arial"/>
          <w:i/>
          <w:iCs/>
          <w:sz w:val="20"/>
          <w:szCs w:val="20"/>
        </w:rPr>
        <w:t xml:space="preserve"> </w:t>
      </w:r>
      <w:r w:rsidR="00553F47">
        <w:rPr>
          <w:rFonts w:ascii="Arial" w:hAnsi="Arial" w:cs="Arial"/>
          <w:i/>
          <w:iCs/>
          <w:sz w:val="20"/>
          <w:szCs w:val="20"/>
        </w:rPr>
        <w:t>BJGP Life</w:t>
      </w:r>
      <w:r w:rsidR="00553F47">
        <w:rPr>
          <w:rFonts w:ascii="Arial" w:hAnsi="Arial" w:cs="Arial"/>
          <w:sz w:val="20"/>
          <w:szCs w:val="20"/>
        </w:rPr>
        <w:t xml:space="preserve"> 05 May 2024. </w:t>
      </w:r>
      <w:r w:rsidR="00553F47" w:rsidRPr="006A4D9C">
        <w:rPr>
          <w:rFonts w:ascii="Arial" w:hAnsi="Arial" w:cs="Arial"/>
          <w:sz w:val="20"/>
          <w:szCs w:val="20"/>
        </w:rPr>
        <w:t>https://bjgplife.com/kahneman-fastandslow/</w:t>
      </w:r>
    </w:p>
    <w:p w14:paraId="4BEB51D1" w14:textId="41A01D30" w:rsidR="00EA66C4" w:rsidRPr="00EA66C4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BD4142">
        <w:rPr>
          <w:rFonts w:ascii="Arial" w:hAnsi="Arial" w:cs="Arial"/>
          <w:sz w:val="20"/>
          <w:szCs w:val="20"/>
        </w:rPr>
        <w:t xml:space="preserve">. </w:t>
      </w:r>
      <w:r w:rsidR="00BD4142" w:rsidRPr="00BD4142">
        <w:rPr>
          <w:rFonts w:ascii="Arial" w:hAnsi="Arial" w:cs="Arial"/>
          <w:sz w:val="20"/>
          <w:szCs w:val="20"/>
        </w:rPr>
        <w:t>Public (dis)satisfaction with general practice</w:t>
      </w:r>
      <w:r w:rsidR="00BD4142">
        <w:rPr>
          <w:rFonts w:ascii="Arial" w:hAnsi="Arial" w:cs="Arial"/>
          <w:sz w:val="20"/>
          <w:szCs w:val="20"/>
        </w:rPr>
        <w:t xml:space="preserve">. </w:t>
      </w:r>
      <w:r w:rsidR="00BD4142">
        <w:rPr>
          <w:rFonts w:ascii="Arial" w:hAnsi="Arial" w:cs="Arial"/>
          <w:i/>
          <w:iCs/>
          <w:sz w:val="20"/>
          <w:szCs w:val="20"/>
        </w:rPr>
        <w:t>BJGP Life</w:t>
      </w:r>
      <w:r w:rsidR="00BD4142">
        <w:rPr>
          <w:rFonts w:ascii="Arial" w:hAnsi="Arial" w:cs="Arial"/>
          <w:sz w:val="20"/>
          <w:szCs w:val="20"/>
        </w:rPr>
        <w:t xml:space="preserve"> 03 April 2024. </w:t>
      </w:r>
      <w:r w:rsidR="00BD4142" w:rsidRPr="00BD4142">
        <w:rPr>
          <w:rFonts w:ascii="Arial" w:hAnsi="Arial" w:cs="Arial"/>
          <w:sz w:val="20"/>
          <w:szCs w:val="20"/>
        </w:rPr>
        <w:t>https://bjgplife.com/public-dissatisfact/</w:t>
      </w:r>
    </w:p>
    <w:p w14:paraId="57A258F9" w14:textId="499FDF49" w:rsidR="00EA66C4" w:rsidRPr="00EA66C4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2050EC">
        <w:rPr>
          <w:rFonts w:ascii="Arial" w:hAnsi="Arial" w:cs="Arial"/>
          <w:sz w:val="20"/>
          <w:szCs w:val="20"/>
        </w:rPr>
        <w:t xml:space="preserve">. Book review – </w:t>
      </w:r>
      <w:r w:rsidR="002050EC" w:rsidRPr="002050EC">
        <w:rPr>
          <w:rFonts w:ascii="Arial" w:hAnsi="Arial" w:cs="Arial"/>
          <w:sz w:val="20"/>
          <w:szCs w:val="20"/>
        </w:rPr>
        <w:t>Superintelligence: Paths, Dangers, Strategies</w:t>
      </w:r>
      <w:r w:rsidR="002050EC">
        <w:rPr>
          <w:rFonts w:ascii="Arial" w:hAnsi="Arial" w:cs="Arial"/>
          <w:sz w:val="20"/>
          <w:szCs w:val="20"/>
        </w:rPr>
        <w:t xml:space="preserve">. </w:t>
      </w:r>
      <w:r w:rsidR="002050EC">
        <w:rPr>
          <w:rFonts w:ascii="Arial" w:hAnsi="Arial" w:cs="Arial"/>
          <w:i/>
          <w:iCs/>
          <w:sz w:val="20"/>
          <w:szCs w:val="20"/>
        </w:rPr>
        <w:t>BJGP Life</w:t>
      </w:r>
      <w:r w:rsidR="002050EC">
        <w:rPr>
          <w:rFonts w:ascii="Arial" w:hAnsi="Arial" w:cs="Arial"/>
          <w:sz w:val="20"/>
          <w:szCs w:val="20"/>
        </w:rPr>
        <w:t xml:space="preserve"> 15 March 2024. </w:t>
      </w:r>
      <w:r w:rsidR="002050EC" w:rsidRPr="00893298">
        <w:rPr>
          <w:rFonts w:ascii="Arial" w:hAnsi="Arial" w:cs="Arial"/>
          <w:sz w:val="20"/>
          <w:szCs w:val="20"/>
        </w:rPr>
        <w:t>https://bjgplife.com/superintelligence-paths-dangers-strategies/</w:t>
      </w:r>
    </w:p>
    <w:p w14:paraId="5460C232" w14:textId="30DE7FDD" w:rsidR="00EA66C4" w:rsidRPr="00EA66C4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AD3841" w:rsidRPr="00893298">
        <w:rPr>
          <w:rFonts w:ascii="Arial" w:hAnsi="Arial" w:cs="Arial"/>
          <w:sz w:val="20"/>
          <w:szCs w:val="20"/>
        </w:rPr>
        <w:t xml:space="preserve">. Media coverage of A&amp;E pressure as a potential driver of emergency admissions. </w:t>
      </w:r>
      <w:r w:rsidR="00AD3841" w:rsidRPr="00893298">
        <w:rPr>
          <w:rFonts w:ascii="Arial" w:hAnsi="Arial" w:cs="Arial"/>
          <w:i/>
          <w:iCs/>
          <w:sz w:val="20"/>
          <w:szCs w:val="20"/>
        </w:rPr>
        <w:t>BJGP Life</w:t>
      </w:r>
      <w:r w:rsidR="00AD3841" w:rsidRPr="00893298">
        <w:rPr>
          <w:rFonts w:ascii="Arial" w:hAnsi="Arial" w:cs="Arial"/>
          <w:sz w:val="20"/>
          <w:szCs w:val="20"/>
        </w:rPr>
        <w:t xml:space="preserve"> 29 February 2024. https://bjgplife.com/media-coverage-of-ae-pressure-as-a-potential-driver-of-emergency-admissions/</w:t>
      </w:r>
    </w:p>
    <w:p w14:paraId="7AEF07B4" w14:textId="2FAD9BF2" w:rsidR="00DC4FDF" w:rsidRPr="00DC4FDF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DC4FDF" w:rsidRPr="00893298">
        <w:rPr>
          <w:rFonts w:ascii="Arial" w:hAnsi="Arial" w:cs="Arial"/>
          <w:sz w:val="20"/>
          <w:szCs w:val="20"/>
        </w:rPr>
        <w:t>. Early private sector attempts</w:t>
      </w:r>
      <w:r w:rsidR="00DC4FDF" w:rsidRPr="00DC4FDF">
        <w:rPr>
          <w:rFonts w:ascii="Arial" w:hAnsi="Arial" w:cs="Arial"/>
          <w:sz w:val="20"/>
          <w:szCs w:val="20"/>
        </w:rPr>
        <w:t xml:space="preserve"> to improve health with large language models</w:t>
      </w:r>
      <w:r w:rsidR="00DC4FDF">
        <w:rPr>
          <w:rFonts w:ascii="Arial" w:hAnsi="Arial" w:cs="Arial"/>
          <w:sz w:val="20"/>
          <w:szCs w:val="20"/>
        </w:rPr>
        <w:t xml:space="preserve">. </w:t>
      </w:r>
      <w:r w:rsidR="00DC4FDF" w:rsidRPr="00DC4FDF">
        <w:rPr>
          <w:rFonts w:ascii="Arial" w:hAnsi="Arial" w:cs="Arial"/>
          <w:i/>
          <w:iCs/>
          <w:sz w:val="20"/>
          <w:szCs w:val="20"/>
        </w:rPr>
        <w:t>BJGP Life</w:t>
      </w:r>
      <w:r w:rsidR="00DC4FDF">
        <w:rPr>
          <w:rFonts w:ascii="Arial" w:hAnsi="Arial" w:cs="Arial"/>
          <w:sz w:val="20"/>
          <w:szCs w:val="20"/>
        </w:rPr>
        <w:t xml:space="preserve"> 01 February 2024. </w:t>
      </w:r>
      <w:r w:rsidR="00DC4FDF" w:rsidRPr="00DC4FDF">
        <w:rPr>
          <w:rFonts w:ascii="Arial" w:hAnsi="Arial" w:cs="Arial"/>
          <w:sz w:val="20"/>
          <w:szCs w:val="20"/>
        </w:rPr>
        <w:t>https://bjgplife.com/early-private-sector-attempts-to-improve-health-with-large-language-models/</w:t>
      </w:r>
    </w:p>
    <w:p w14:paraId="5D1B7EE2" w14:textId="05F8DAB2" w:rsidR="00D42152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D42152">
        <w:rPr>
          <w:rFonts w:ascii="Arial" w:hAnsi="Arial" w:cs="Arial"/>
          <w:sz w:val="20"/>
          <w:szCs w:val="20"/>
        </w:rPr>
        <w:t xml:space="preserve">. </w:t>
      </w:r>
      <w:r w:rsidR="00D42152" w:rsidRPr="00D42152">
        <w:rPr>
          <w:rFonts w:ascii="Arial" w:hAnsi="Arial" w:cs="Arial"/>
          <w:sz w:val="20"/>
          <w:szCs w:val="20"/>
        </w:rPr>
        <w:t>How LLMs will transform general practice</w:t>
      </w:r>
      <w:r w:rsidR="00D42152">
        <w:rPr>
          <w:rFonts w:ascii="Arial" w:hAnsi="Arial" w:cs="Arial"/>
          <w:sz w:val="20"/>
          <w:szCs w:val="20"/>
        </w:rPr>
        <w:t xml:space="preserve">. </w:t>
      </w:r>
      <w:r w:rsidR="00D42152" w:rsidRPr="00D42152">
        <w:rPr>
          <w:rFonts w:ascii="Arial" w:hAnsi="Arial" w:cs="Arial"/>
          <w:i/>
          <w:iCs/>
          <w:sz w:val="20"/>
          <w:szCs w:val="20"/>
        </w:rPr>
        <w:t>BJGP Life</w:t>
      </w:r>
      <w:r w:rsidR="00D42152">
        <w:rPr>
          <w:rFonts w:ascii="Arial" w:hAnsi="Arial" w:cs="Arial"/>
          <w:sz w:val="20"/>
          <w:szCs w:val="20"/>
        </w:rPr>
        <w:t xml:space="preserve"> 22 January 2024. </w:t>
      </w:r>
      <w:r w:rsidR="00DC4FDF" w:rsidRPr="00DC4FDF">
        <w:rPr>
          <w:rFonts w:ascii="Arial" w:hAnsi="Arial" w:cs="Arial"/>
          <w:sz w:val="20"/>
          <w:szCs w:val="20"/>
        </w:rPr>
        <w:t>https://bjgplife.com/how-llms-will-transform-general-practice/</w:t>
      </w:r>
    </w:p>
    <w:p w14:paraId="6FE89230" w14:textId="5E76F1F3" w:rsidR="00DC4FDF" w:rsidRPr="00DC4FDF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DC4FDF">
        <w:rPr>
          <w:rFonts w:ascii="Arial" w:hAnsi="Arial" w:cs="Arial"/>
          <w:sz w:val="20"/>
          <w:szCs w:val="20"/>
        </w:rPr>
        <w:t xml:space="preserve">. </w:t>
      </w:r>
      <w:r w:rsidR="00DC4FDF" w:rsidRPr="00DC4FDF">
        <w:rPr>
          <w:rFonts w:ascii="Arial" w:hAnsi="Arial" w:cs="Arial"/>
          <w:sz w:val="20"/>
          <w:szCs w:val="20"/>
        </w:rPr>
        <w:t>Science Fictions: Exposing Fraud, Bias, Negligence and Hype in Science</w:t>
      </w:r>
      <w:r w:rsidR="00DC4FDF">
        <w:rPr>
          <w:rFonts w:ascii="Arial" w:hAnsi="Arial" w:cs="Arial"/>
          <w:sz w:val="20"/>
          <w:szCs w:val="20"/>
        </w:rPr>
        <w:t xml:space="preserve">. </w:t>
      </w:r>
      <w:r w:rsidR="00DC4FDF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DC4FDF">
        <w:rPr>
          <w:rFonts w:ascii="Arial" w:hAnsi="Arial" w:cs="Arial"/>
          <w:sz w:val="20"/>
          <w:szCs w:val="20"/>
        </w:rPr>
        <w:t xml:space="preserve">20 January 2024. </w:t>
      </w:r>
      <w:r w:rsidR="00DC4FDF" w:rsidRPr="00DC4FDF">
        <w:rPr>
          <w:rFonts w:ascii="Arial" w:hAnsi="Arial" w:cs="Arial"/>
          <w:sz w:val="20"/>
          <w:szCs w:val="20"/>
        </w:rPr>
        <w:t>https://bjgplife.com/scifi/</w:t>
      </w:r>
    </w:p>
    <w:p w14:paraId="0B4DBFAC" w14:textId="17F48B57" w:rsidR="00EA66C4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A66C4" w:rsidRPr="00C202F7">
        <w:rPr>
          <w:rFonts w:ascii="Arial" w:hAnsi="Arial" w:cs="Arial"/>
          <w:sz w:val="20"/>
          <w:szCs w:val="20"/>
        </w:rPr>
        <w:t xml:space="preserve">. Generative AI in medical writing: co-author or tool? </w:t>
      </w:r>
      <w:r w:rsidR="00EA66C4" w:rsidRPr="00C202F7">
        <w:rPr>
          <w:rFonts w:ascii="Arial" w:hAnsi="Arial" w:cs="Arial"/>
          <w:i/>
          <w:iCs/>
          <w:sz w:val="20"/>
          <w:szCs w:val="20"/>
        </w:rPr>
        <w:t>BJGP Life</w:t>
      </w:r>
      <w:r w:rsidR="00EA66C4" w:rsidRPr="00C202F7">
        <w:rPr>
          <w:rFonts w:ascii="Arial" w:hAnsi="Arial" w:cs="Arial"/>
          <w:sz w:val="20"/>
          <w:szCs w:val="20"/>
        </w:rPr>
        <w:t xml:space="preserve"> 08 January 2024. https://bjgplife.com/generative-ai-in-medical-writing-co-author-or-tool/</w:t>
      </w:r>
    </w:p>
    <w:p w14:paraId="40BEEABF" w14:textId="532EEDC6" w:rsidR="00EA66C4" w:rsidRPr="00C202F7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A66C4" w:rsidRPr="00C202F7">
        <w:rPr>
          <w:rFonts w:ascii="Arial" w:hAnsi="Arial" w:cs="Arial"/>
          <w:sz w:val="20"/>
          <w:szCs w:val="20"/>
        </w:rPr>
        <w:t xml:space="preserve">. Bad Blood: Secrets and Lies in a Silicon Valley Startup. </w:t>
      </w:r>
      <w:r w:rsidR="00EA66C4" w:rsidRPr="00C202F7">
        <w:rPr>
          <w:rFonts w:ascii="Arial" w:hAnsi="Arial" w:cs="Arial"/>
          <w:i/>
          <w:iCs/>
          <w:sz w:val="20"/>
          <w:szCs w:val="20"/>
        </w:rPr>
        <w:t>BJGP Life</w:t>
      </w:r>
      <w:r w:rsidR="00EA66C4" w:rsidRPr="00C202F7">
        <w:rPr>
          <w:rFonts w:ascii="Arial" w:hAnsi="Arial" w:cs="Arial"/>
          <w:sz w:val="20"/>
          <w:szCs w:val="20"/>
        </w:rPr>
        <w:t xml:space="preserve"> 06 January 2024. https://bjgplife.com/bad-blood-secrets-and-lies-in-a-silicon-valley-startup/</w:t>
      </w:r>
    </w:p>
    <w:p w14:paraId="7740833D" w14:textId="15226F97" w:rsidR="00EA66C4" w:rsidRPr="000169F8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A66C4" w:rsidRPr="000169F8">
        <w:rPr>
          <w:rFonts w:ascii="Arial" w:hAnsi="Arial" w:cs="Arial"/>
          <w:sz w:val="20"/>
          <w:szCs w:val="20"/>
        </w:rPr>
        <w:t xml:space="preserve">. Pressure on GPs in England: appointments, workforce, and patient complexity. </w:t>
      </w:r>
      <w:r w:rsidR="00EA66C4" w:rsidRPr="000169F8">
        <w:rPr>
          <w:rFonts w:ascii="Arial" w:hAnsi="Arial" w:cs="Arial"/>
          <w:i/>
          <w:iCs/>
          <w:sz w:val="20"/>
          <w:szCs w:val="20"/>
        </w:rPr>
        <w:t>BJGP Life</w:t>
      </w:r>
      <w:r w:rsidR="00EA66C4" w:rsidRPr="000169F8">
        <w:rPr>
          <w:rFonts w:ascii="Arial" w:hAnsi="Arial" w:cs="Arial"/>
          <w:sz w:val="20"/>
          <w:szCs w:val="20"/>
        </w:rPr>
        <w:t xml:space="preserve"> 31 December 2023. https://bjgplife.com/pressure-on-gps-in-england-appointments-workforce-and-patient-complexity/</w:t>
      </w:r>
    </w:p>
    <w:p w14:paraId="00F7C3E9" w14:textId="0AC7D507" w:rsidR="00EA66C4" w:rsidRPr="00786D7F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A66C4" w:rsidRPr="00786D7F">
        <w:rPr>
          <w:rFonts w:ascii="Arial" w:hAnsi="Arial" w:cs="Arial"/>
          <w:sz w:val="20"/>
          <w:szCs w:val="20"/>
        </w:rPr>
        <w:t>. Are video/online appointments becoming more popular among patients</w:t>
      </w:r>
      <w:r w:rsidR="00EA66C4">
        <w:rPr>
          <w:rFonts w:ascii="Arial" w:hAnsi="Arial" w:cs="Arial"/>
          <w:sz w:val="20"/>
          <w:szCs w:val="20"/>
        </w:rPr>
        <w:t>?</w:t>
      </w:r>
      <w:r w:rsidR="00EA66C4" w:rsidRPr="00786D7F">
        <w:rPr>
          <w:rFonts w:ascii="Arial" w:hAnsi="Arial" w:cs="Arial"/>
          <w:sz w:val="20"/>
          <w:szCs w:val="20"/>
        </w:rPr>
        <w:t xml:space="preserve"> </w:t>
      </w:r>
      <w:r w:rsidR="00EA66C4" w:rsidRPr="00786D7F">
        <w:rPr>
          <w:rFonts w:ascii="Arial" w:hAnsi="Arial" w:cs="Arial"/>
          <w:i/>
          <w:iCs/>
          <w:sz w:val="20"/>
          <w:szCs w:val="20"/>
        </w:rPr>
        <w:t>BJGP Life</w:t>
      </w:r>
      <w:r w:rsidR="00EA66C4" w:rsidRPr="00786D7F">
        <w:rPr>
          <w:rFonts w:ascii="Arial" w:hAnsi="Arial" w:cs="Arial"/>
          <w:sz w:val="20"/>
          <w:szCs w:val="20"/>
        </w:rPr>
        <w:t xml:space="preserve"> 26 December 2023.</w:t>
      </w:r>
      <w:r w:rsidR="00EA66C4">
        <w:rPr>
          <w:rFonts w:ascii="Arial" w:hAnsi="Arial" w:cs="Arial"/>
          <w:sz w:val="20"/>
          <w:szCs w:val="20"/>
        </w:rPr>
        <w:t xml:space="preserve"> </w:t>
      </w:r>
      <w:r w:rsidR="00EA66C4" w:rsidRPr="00786D7F">
        <w:rPr>
          <w:rFonts w:ascii="Arial" w:hAnsi="Arial" w:cs="Arial"/>
          <w:sz w:val="20"/>
          <w:szCs w:val="20"/>
        </w:rPr>
        <w:t>https://bjgplife.com/are-video-online-appointments-becoming-more-popular-among-patients/</w:t>
      </w:r>
    </w:p>
    <w:p w14:paraId="74B7DEBE" w14:textId="6503DF5B" w:rsidR="00EA66C4" w:rsidRPr="00E319F0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A66C4" w:rsidRPr="00E319F0">
        <w:rPr>
          <w:rFonts w:ascii="Arial" w:hAnsi="Arial" w:cs="Arial"/>
          <w:sz w:val="20"/>
          <w:szCs w:val="20"/>
        </w:rPr>
        <w:t>.</w:t>
      </w:r>
      <w:r w:rsidR="00EA66C4">
        <w:rPr>
          <w:rFonts w:ascii="Arial" w:hAnsi="Arial" w:cs="Arial"/>
          <w:sz w:val="20"/>
          <w:szCs w:val="20"/>
        </w:rPr>
        <w:t xml:space="preserve"> </w:t>
      </w:r>
      <w:r w:rsidR="00EA66C4" w:rsidRPr="00E319F0">
        <w:rPr>
          <w:rFonts w:ascii="Arial" w:hAnsi="Arial" w:cs="Arial"/>
          <w:sz w:val="20"/>
          <w:szCs w:val="20"/>
        </w:rPr>
        <w:t>Mitigating safety incidents in remote consultations: insights from new research</w:t>
      </w:r>
      <w:r w:rsidR="00EA66C4">
        <w:rPr>
          <w:rFonts w:ascii="Arial" w:hAnsi="Arial" w:cs="Arial"/>
          <w:sz w:val="20"/>
          <w:szCs w:val="20"/>
        </w:rPr>
        <w:t xml:space="preserve">. </w:t>
      </w:r>
      <w:r w:rsidR="00EA66C4" w:rsidRPr="00E319F0">
        <w:rPr>
          <w:rFonts w:ascii="Arial" w:hAnsi="Arial" w:cs="Arial"/>
          <w:i/>
          <w:iCs/>
          <w:sz w:val="20"/>
          <w:szCs w:val="20"/>
        </w:rPr>
        <w:t>BJGP Life</w:t>
      </w:r>
      <w:r w:rsidR="00EA66C4" w:rsidRPr="00E319F0">
        <w:rPr>
          <w:rFonts w:ascii="Arial" w:hAnsi="Arial" w:cs="Arial"/>
          <w:sz w:val="20"/>
          <w:szCs w:val="20"/>
        </w:rPr>
        <w:t xml:space="preserve"> 18 December 2023. https://bjgplife.com/mitigating-safety-incidents-in-remote-consultations-insights-from-new-research/</w:t>
      </w:r>
    </w:p>
    <w:p w14:paraId="4CE91BC7" w14:textId="714D706B" w:rsidR="00EA66C4" w:rsidRPr="00FE768A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 Armitage</w:t>
      </w:r>
      <w:r w:rsidR="00EA66C4" w:rsidRPr="00FE768A">
        <w:rPr>
          <w:rFonts w:ascii="Arial" w:hAnsi="Arial" w:cs="Arial"/>
          <w:sz w:val="20"/>
          <w:szCs w:val="20"/>
        </w:rPr>
        <w:t xml:space="preserve">. Medwise.ai, and what AI in general practice will really look like. </w:t>
      </w:r>
      <w:r w:rsidR="00EA66C4" w:rsidRPr="00677CD2">
        <w:rPr>
          <w:rFonts w:ascii="Arial" w:hAnsi="Arial" w:cs="Arial"/>
          <w:i/>
          <w:iCs/>
          <w:sz w:val="20"/>
          <w:szCs w:val="20"/>
        </w:rPr>
        <w:t>BJGP Life</w:t>
      </w:r>
      <w:r w:rsidR="00EA66C4" w:rsidRPr="00FE768A">
        <w:rPr>
          <w:rFonts w:ascii="Arial" w:hAnsi="Arial" w:cs="Arial"/>
          <w:sz w:val="20"/>
          <w:szCs w:val="20"/>
        </w:rPr>
        <w:t xml:space="preserve"> 13 December 2023. https://bjgplife.com/medwise-ai-and-what-ai-in-general-practice-will-really-look-like</w:t>
      </w:r>
    </w:p>
    <w:p w14:paraId="25DB8BC5" w14:textId="74D0C6AF" w:rsidR="00EA66C4" w:rsidRPr="003C2E26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A66C4" w:rsidRPr="003C2E26">
        <w:rPr>
          <w:rFonts w:ascii="Arial" w:hAnsi="Arial" w:cs="Arial"/>
          <w:sz w:val="20"/>
          <w:szCs w:val="20"/>
        </w:rPr>
        <w:t xml:space="preserve">. Esoteric morality in general practice: no place for noble lies in the consulting room. </w:t>
      </w:r>
      <w:r w:rsidR="00EA66C4" w:rsidRPr="003C2E26">
        <w:rPr>
          <w:rFonts w:ascii="Arial" w:hAnsi="Arial" w:cs="Arial"/>
          <w:i/>
          <w:iCs/>
          <w:sz w:val="20"/>
          <w:szCs w:val="20"/>
        </w:rPr>
        <w:t>BJGP Life</w:t>
      </w:r>
      <w:r w:rsidR="00EA66C4" w:rsidRPr="003C2E26">
        <w:rPr>
          <w:rFonts w:ascii="Arial" w:hAnsi="Arial" w:cs="Arial"/>
          <w:sz w:val="20"/>
          <w:szCs w:val="20"/>
        </w:rPr>
        <w:t xml:space="preserve"> 2</w:t>
      </w:r>
      <w:r w:rsidR="00EA66C4">
        <w:rPr>
          <w:rFonts w:ascii="Arial" w:hAnsi="Arial" w:cs="Arial"/>
          <w:sz w:val="20"/>
          <w:szCs w:val="20"/>
        </w:rPr>
        <w:t>7</w:t>
      </w:r>
      <w:r w:rsidR="00EA66C4" w:rsidRPr="003C2E26">
        <w:rPr>
          <w:rFonts w:ascii="Arial" w:hAnsi="Arial" w:cs="Arial"/>
          <w:sz w:val="20"/>
          <w:szCs w:val="20"/>
        </w:rPr>
        <w:t xml:space="preserve"> November 2023. https://bjgplife.com/esoteric-morality-in-general-practice-no-place-for-noble-lies-in-the-consulting-room/</w:t>
      </w:r>
    </w:p>
    <w:p w14:paraId="728DBC4F" w14:textId="5E6175D1" w:rsidR="00EA66C4" w:rsidRPr="0067088D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A66C4" w:rsidRPr="0067088D">
        <w:rPr>
          <w:rFonts w:ascii="Arial" w:hAnsi="Arial" w:cs="Arial"/>
          <w:sz w:val="20"/>
          <w:szCs w:val="20"/>
        </w:rPr>
        <w:t xml:space="preserve">. The ‘right’ not to know, autonomy, and general practice. </w:t>
      </w:r>
      <w:r w:rsidR="00EA66C4" w:rsidRPr="0067088D">
        <w:rPr>
          <w:rFonts w:ascii="Arial" w:hAnsi="Arial" w:cs="Arial"/>
          <w:i/>
          <w:iCs/>
          <w:sz w:val="20"/>
          <w:szCs w:val="20"/>
        </w:rPr>
        <w:t>BJGP Life</w:t>
      </w:r>
      <w:r w:rsidR="00EA66C4" w:rsidRPr="0067088D">
        <w:rPr>
          <w:rFonts w:ascii="Arial" w:hAnsi="Arial" w:cs="Arial"/>
          <w:sz w:val="20"/>
          <w:szCs w:val="20"/>
        </w:rPr>
        <w:t xml:space="preserve"> 24 November 2023. https://bjgplife.com/the-right-not-to-know-autonomy-and-general-practice/</w:t>
      </w:r>
    </w:p>
    <w:p w14:paraId="427E284C" w14:textId="6568DFBD" w:rsidR="00EA66C4" w:rsidRPr="00A231D5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A66C4" w:rsidRPr="00A231D5">
        <w:rPr>
          <w:rFonts w:ascii="Arial" w:hAnsi="Arial" w:cs="Arial"/>
          <w:sz w:val="20"/>
          <w:szCs w:val="20"/>
        </w:rPr>
        <w:t xml:space="preserve">. Introducing Claude and the Good Medical Practice updates. </w:t>
      </w:r>
      <w:r w:rsidR="00EA66C4" w:rsidRPr="00A231D5">
        <w:rPr>
          <w:rFonts w:ascii="Arial" w:hAnsi="Arial" w:cs="Arial"/>
          <w:i/>
          <w:iCs/>
          <w:sz w:val="20"/>
          <w:szCs w:val="20"/>
        </w:rPr>
        <w:t>BJGP Life</w:t>
      </w:r>
      <w:r w:rsidR="00EA66C4" w:rsidRPr="00A231D5">
        <w:rPr>
          <w:rFonts w:ascii="Arial" w:hAnsi="Arial" w:cs="Arial"/>
          <w:sz w:val="20"/>
          <w:szCs w:val="20"/>
        </w:rPr>
        <w:t xml:space="preserve"> 13 November 2023. https://bjgplife.com/introducing-claude-and-the-good-medical-practice-updates/</w:t>
      </w:r>
    </w:p>
    <w:p w14:paraId="0B3FEEAF" w14:textId="05741233" w:rsidR="00EA66C4" w:rsidRPr="00EA66C4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A66C4" w:rsidRPr="00893298">
        <w:rPr>
          <w:rFonts w:ascii="Arial" w:hAnsi="Arial" w:cs="Arial"/>
          <w:sz w:val="20"/>
          <w:szCs w:val="20"/>
        </w:rPr>
        <w:t xml:space="preserve">. Three AIs sit the GP </w:t>
      </w:r>
      <w:proofErr w:type="spellStart"/>
      <w:r w:rsidR="00EA66C4" w:rsidRPr="00893298">
        <w:rPr>
          <w:rFonts w:ascii="Arial" w:hAnsi="Arial" w:cs="Arial"/>
          <w:sz w:val="20"/>
          <w:szCs w:val="20"/>
        </w:rPr>
        <w:t>SelfTest</w:t>
      </w:r>
      <w:proofErr w:type="spellEnd"/>
      <w:r w:rsidR="00EA66C4" w:rsidRPr="00893298">
        <w:rPr>
          <w:rFonts w:ascii="Arial" w:hAnsi="Arial" w:cs="Arial"/>
          <w:sz w:val="20"/>
          <w:szCs w:val="20"/>
        </w:rPr>
        <w:t xml:space="preserve">. </w:t>
      </w:r>
      <w:r w:rsidR="00EA66C4" w:rsidRPr="00893298">
        <w:rPr>
          <w:rFonts w:ascii="Arial" w:hAnsi="Arial" w:cs="Arial"/>
          <w:i/>
          <w:iCs/>
          <w:sz w:val="20"/>
          <w:szCs w:val="20"/>
        </w:rPr>
        <w:t>BJGP Life</w:t>
      </w:r>
      <w:r w:rsidR="00EA66C4" w:rsidRPr="00893298">
        <w:rPr>
          <w:rFonts w:ascii="Arial" w:hAnsi="Arial" w:cs="Arial"/>
          <w:sz w:val="20"/>
          <w:szCs w:val="20"/>
        </w:rPr>
        <w:t xml:space="preserve"> 06 November 2023. https://bjgplife.com/three-ais-sit-the-gp-selftest/</w:t>
      </w:r>
    </w:p>
    <w:p w14:paraId="3A724F6F" w14:textId="5B9A0CCE" w:rsidR="002823C3" w:rsidRPr="00893298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2823C3" w:rsidRPr="00893298">
        <w:rPr>
          <w:rFonts w:ascii="Arial" w:hAnsi="Arial" w:cs="Arial"/>
          <w:sz w:val="20"/>
          <w:szCs w:val="20"/>
        </w:rPr>
        <w:t xml:space="preserve">. A course and diploma in the philosophy of Medicine. </w:t>
      </w:r>
      <w:r w:rsidR="002823C3" w:rsidRPr="00893298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2823C3" w:rsidRPr="00893298">
        <w:rPr>
          <w:rFonts w:ascii="Arial" w:hAnsi="Arial" w:cs="Arial"/>
          <w:sz w:val="20"/>
          <w:szCs w:val="20"/>
        </w:rPr>
        <w:t>21 August 2023. https://bjgplife.com/a-course-and-diploma-in-the-philosophy-of-medicine/</w:t>
      </w:r>
    </w:p>
    <w:p w14:paraId="139CD2B7" w14:textId="137293A6" w:rsidR="002823C3" w:rsidRPr="00893298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2823C3" w:rsidRPr="00893298">
        <w:rPr>
          <w:rFonts w:ascii="Arial" w:hAnsi="Arial" w:cs="Arial"/>
          <w:sz w:val="20"/>
          <w:szCs w:val="20"/>
        </w:rPr>
        <w:t xml:space="preserve">. Guiding our patients through ‘Transformative’ experiences. </w:t>
      </w:r>
      <w:r w:rsidR="002823C3" w:rsidRPr="00893298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2823C3" w:rsidRPr="00893298">
        <w:rPr>
          <w:rFonts w:ascii="Arial" w:hAnsi="Arial" w:cs="Arial"/>
          <w:sz w:val="20"/>
          <w:szCs w:val="20"/>
        </w:rPr>
        <w:t>17 August 2023. https://bjgplife.com/guiding-our-patients-through-transformative-experiences/</w:t>
      </w:r>
    </w:p>
    <w:p w14:paraId="6E86A776" w14:textId="17C5D24D" w:rsidR="008F00FA" w:rsidRPr="00893298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DC5727" w:rsidRPr="00893298">
        <w:rPr>
          <w:rFonts w:ascii="Arial" w:hAnsi="Arial" w:cs="Arial"/>
          <w:sz w:val="20"/>
          <w:szCs w:val="20"/>
        </w:rPr>
        <w:t xml:space="preserve">. ChatGPT prepares for the </w:t>
      </w:r>
      <w:proofErr w:type="gramStart"/>
      <w:r w:rsidR="00DC5727" w:rsidRPr="00893298">
        <w:rPr>
          <w:rFonts w:ascii="Arial" w:hAnsi="Arial" w:cs="Arial"/>
          <w:sz w:val="20"/>
          <w:szCs w:val="20"/>
        </w:rPr>
        <w:t>AKT, and</w:t>
      </w:r>
      <w:proofErr w:type="gramEnd"/>
      <w:r w:rsidR="00DC5727" w:rsidRPr="00893298">
        <w:rPr>
          <w:rFonts w:ascii="Arial" w:hAnsi="Arial" w:cs="Arial"/>
          <w:sz w:val="20"/>
          <w:szCs w:val="20"/>
        </w:rPr>
        <w:t xml:space="preserve"> does rather well. </w:t>
      </w:r>
      <w:r w:rsidR="00DC5727" w:rsidRPr="00893298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DC5727" w:rsidRPr="00893298">
        <w:rPr>
          <w:rFonts w:ascii="Arial" w:hAnsi="Arial" w:cs="Arial"/>
          <w:sz w:val="20"/>
          <w:szCs w:val="20"/>
        </w:rPr>
        <w:t>07 August 2023. https://bjgplife.com/chatgpt-prepares-for-the-akt-and-does-rather-well/</w:t>
      </w:r>
    </w:p>
    <w:p w14:paraId="64C15AFE" w14:textId="70C63367" w:rsidR="00E87109" w:rsidRPr="00893298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893298">
        <w:rPr>
          <w:rFonts w:ascii="Arial" w:hAnsi="Arial" w:cs="Arial"/>
          <w:sz w:val="20"/>
          <w:szCs w:val="20"/>
        </w:rPr>
        <w:t xml:space="preserve">. The Moravec paradox and its application in health care. </w:t>
      </w:r>
      <w:r w:rsidR="00E87109" w:rsidRPr="00893298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E87109" w:rsidRPr="00893298">
        <w:rPr>
          <w:rFonts w:ascii="Arial" w:hAnsi="Arial" w:cs="Arial"/>
          <w:sz w:val="20"/>
          <w:szCs w:val="20"/>
        </w:rPr>
        <w:t>29 July 2023. https://bjgplife.com/the-moravec-paradox-and-its-application-in-health-care/</w:t>
      </w:r>
    </w:p>
    <w:p w14:paraId="68CCA8D9" w14:textId="180FF0C2" w:rsidR="00E87109" w:rsidRPr="005B2646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893298">
        <w:rPr>
          <w:rFonts w:ascii="Arial" w:hAnsi="Arial" w:cs="Arial"/>
          <w:sz w:val="20"/>
          <w:szCs w:val="20"/>
        </w:rPr>
        <w:t>. How to improve health promotion in general practice? Start With</w:t>
      </w:r>
      <w:r w:rsidR="00E87109" w:rsidRPr="003160D4">
        <w:rPr>
          <w:rFonts w:ascii="Arial" w:hAnsi="Arial" w:cs="Arial"/>
          <w:sz w:val="20"/>
          <w:szCs w:val="20"/>
        </w:rPr>
        <w:t xml:space="preserve"> ‘Why’. </w:t>
      </w:r>
      <w:r w:rsidR="00E87109" w:rsidRPr="003160D4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E87109">
        <w:rPr>
          <w:rFonts w:ascii="Arial" w:hAnsi="Arial" w:cs="Arial"/>
          <w:sz w:val="20"/>
          <w:szCs w:val="20"/>
        </w:rPr>
        <w:t>22</w:t>
      </w:r>
      <w:r w:rsidR="00E87109" w:rsidRPr="003160D4">
        <w:rPr>
          <w:rFonts w:ascii="Arial" w:hAnsi="Arial" w:cs="Arial"/>
          <w:sz w:val="20"/>
          <w:szCs w:val="20"/>
        </w:rPr>
        <w:t xml:space="preserve"> July 2023. </w:t>
      </w:r>
      <w:r w:rsidR="00E87109" w:rsidRPr="005B2646">
        <w:rPr>
          <w:rFonts w:ascii="Arial" w:hAnsi="Arial" w:cs="Arial"/>
          <w:sz w:val="20"/>
          <w:szCs w:val="20"/>
        </w:rPr>
        <w:t>https://bjgplife.com/how-to-improve-health-promotion-in-general-practice-start-with-why/</w:t>
      </w:r>
    </w:p>
    <w:p w14:paraId="08C2ABBC" w14:textId="659FDFB0" w:rsidR="00E87109" w:rsidRPr="00E87109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5B2646">
        <w:rPr>
          <w:rFonts w:ascii="Arial" w:hAnsi="Arial" w:cs="Arial"/>
          <w:sz w:val="20"/>
          <w:szCs w:val="20"/>
        </w:rPr>
        <w:t xml:space="preserve">. The utilitarian case for AI-mediated clinical decision-making. </w:t>
      </w:r>
      <w:r w:rsidR="00E87109" w:rsidRPr="005B2646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E87109" w:rsidRPr="005B2646">
        <w:rPr>
          <w:rFonts w:ascii="Arial" w:hAnsi="Arial" w:cs="Arial"/>
          <w:sz w:val="20"/>
          <w:szCs w:val="20"/>
        </w:rPr>
        <w:t>16 July 2023. https://bjgplife.com/the-utilitarian-case-for-ai-mediated-clinical-decision-making/</w:t>
      </w:r>
    </w:p>
    <w:p w14:paraId="50E61898" w14:textId="03AC6F0C" w:rsidR="00A57799" w:rsidRPr="00A57799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A57799" w:rsidRPr="005B2646">
        <w:rPr>
          <w:rFonts w:ascii="Arial" w:hAnsi="Arial" w:cs="Arial"/>
          <w:sz w:val="20"/>
          <w:szCs w:val="20"/>
        </w:rPr>
        <w:t xml:space="preserve">. Should GPs be identity relative paternalists? </w:t>
      </w:r>
      <w:r w:rsidR="00A57799" w:rsidRPr="005B2646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A57799" w:rsidRPr="005B2646">
        <w:rPr>
          <w:rFonts w:ascii="Arial" w:hAnsi="Arial" w:cs="Arial"/>
          <w:sz w:val="20"/>
          <w:szCs w:val="20"/>
        </w:rPr>
        <w:t>03</w:t>
      </w:r>
      <w:r w:rsidR="00A57799" w:rsidRPr="00A57799">
        <w:rPr>
          <w:rFonts w:ascii="Arial" w:hAnsi="Arial" w:cs="Arial"/>
          <w:sz w:val="20"/>
          <w:szCs w:val="20"/>
        </w:rPr>
        <w:t xml:space="preserve"> July 2023. https://bjgplife.com/should-gps-be-identity-relative-paternalists/</w:t>
      </w:r>
    </w:p>
    <w:p w14:paraId="262857DE" w14:textId="17FD2947" w:rsidR="005E1FCD" w:rsidRPr="005E1FCD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5E1FCD" w:rsidRPr="005E1FCD">
        <w:rPr>
          <w:rFonts w:ascii="Arial" w:hAnsi="Arial" w:cs="Arial"/>
          <w:sz w:val="20"/>
          <w:szCs w:val="20"/>
        </w:rPr>
        <w:t>. Where are we with physical health checks for people with severe mental illness in the #newnormal</w:t>
      </w:r>
      <w:r w:rsidR="005E1FCD">
        <w:rPr>
          <w:rFonts w:ascii="Arial" w:hAnsi="Arial" w:cs="Arial"/>
          <w:sz w:val="20"/>
          <w:szCs w:val="20"/>
        </w:rPr>
        <w:t>?</w:t>
      </w:r>
      <w:r w:rsidR="005E1FCD" w:rsidRPr="005E1FCD">
        <w:rPr>
          <w:rFonts w:ascii="Arial" w:hAnsi="Arial" w:cs="Arial"/>
          <w:sz w:val="20"/>
          <w:szCs w:val="20"/>
        </w:rPr>
        <w:t xml:space="preserve"> </w:t>
      </w:r>
      <w:r w:rsidR="005E1FCD" w:rsidRPr="005E1FCD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5E1FCD">
        <w:rPr>
          <w:rFonts w:ascii="Arial" w:hAnsi="Arial" w:cs="Arial"/>
          <w:sz w:val="20"/>
          <w:szCs w:val="20"/>
        </w:rPr>
        <w:t>23</w:t>
      </w:r>
      <w:r w:rsidR="005E1FCD" w:rsidRPr="005E1FCD">
        <w:rPr>
          <w:rFonts w:ascii="Arial" w:hAnsi="Arial" w:cs="Arial"/>
          <w:sz w:val="20"/>
          <w:szCs w:val="20"/>
        </w:rPr>
        <w:t xml:space="preserve"> </w:t>
      </w:r>
      <w:r w:rsidR="005E1FCD">
        <w:rPr>
          <w:rFonts w:ascii="Arial" w:hAnsi="Arial" w:cs="Arial"/>
          <w:sz w:val="20"/>
          <w:szCs w:val="20"/>
        </w:rPr>
        <w:t>June</w:t>
      </w:r>
      <w:r w:rsidR="005E1FCD" w:rsidRPr="005E1FCD">
        <w:rPr>
          <w:rFonts w:ascii="Arial" w:hAnsi="Arial" w:cs="Arial"/>
          <w:sz w:val="20"/>
          <w:szCs w:val="20"/>
        </w:rPr>
        <w:t xml:space="preserve"> 2023. https://bjgplife.com/where-are-we-with-physical-health-checks-for-people-with-severe-mental-illness-in-the-newnormal/</w:t>
      </w:r>
    </w:p>
    <w:p w14:paraId="098A049F" w14:textId="40B09045" w:rsidR="00E87109" w:rsidRPr="009934D0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9934D0">
        <w:rPr>
          <w:rFonts w:ascii="Arial" w:hAnsi="Arial" w:cs="Arial"/>
          <w:sz w:val="20"/>
          <w:szCs w:val="20"/>
        </w:rPr>
        <w:t xml:space="preserve">. Using AI in the GP consultation: present and future. </w:t>
      </w:r>
      <w:r w:rsidR="00E87109" w:rsidRPr="009934D0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E87109" w:rsidRPr="009934D0">
        <w:rPr>
          <w:rFonts w:ascii="Arial" w:hAnsi="Arial" w:cs="Arial"/>
          <w:sz w:val="20"/>
          <w:szCs w:val="20"/>
        </w:rPr>
        <w:t>29 May 2023. https://bjgplife.com/using-ai-in-the-gp-consultation-present-and-future/</w:t>
      </w:r>
    </w:p>
    <w:p w14:paraId="0EE00DE6" w14:textId="76ECAA20" w:rsidR="00E87109" w:rsidRPr="00893298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893298">
        <w:rPr>
          <w:rFonts w:ascii="Arial" w:hAnsi="Arial" w:cs="Arial"/>
          <w:sz w:val="20"/>
          <w:szCs w:val="20"/>
        </w:rPr>
        <w:t xml:space="preserve">. ChatGPT: a threat to medical education? </w:t>
      </w:r>
      <w:r w:rsidR="00E87109" w:rsidRPr="00893298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E87109" w:rsidRPr="00893298">
        <w:rPr>
          <w:rFonts w:ascii="Arial" w:hAnsi="Arial" w:cs="Arial"/>
          <w:sz w:val="20"/>
          <w:szCs w:val="20"/>
        </w:rPr>
        <w:t>11 May 2023. https://bjgplife.com/chatgpt-a-threat-to-medical-education/</w:t>
      </w:r>
    </w:p>
    <w:p w14:paraId="4155CE48" w14:textId="02A32094" w:rsidR="00E87109" w:rsidRPr="00E87109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893298">
        <w:rPr>
          <w:rFonts w:ascii="Arial" w:hAnsi="Arial" w:cs="Arial"/>
          <w:sz w:val="20"/>
          <w:szCs w:val="20"/>
        </w:rPr>
        <w:t xml:space="preserve">. Interviewing Hippocrates: a conversation with the father of Western medicine. </w:t>
      </w:r>
      <w:r w:rsidR="00E87109" w:rsidRPr="00893298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E87109" w:rsidRPr="00893298">
        <w:rPr>
          <w:rFonts w:ascii="Arial" w:hAnsi="Arial" w:cs="Arial"/>
          <w:sz w:val="20"/>
          <w:szCs w:val="20"/>
        </w:rPr>
        <w:t>04 May 2023. https://bjgplife.com/interviewing-hippocrates-a-conversation-with-the-father-of-western-medicine/</w:t>
      </w:r>
    </w:p>
    <w:p w14:paraId="560D3E93" w14:textId="05A53026" w:rsidR="00A853C9" w:rsidRPr="00893298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A853C9" w:rsidRPr="00893298">
        <w:rPr>
          <w:rFonts w:ascii="Arial" w:hAnsi="Arial" w:cs="Arial"/>
          <w:sz w:val="20"/>
          <w:szCs w:val="20"/>
        </w:rPr>
        <w:t xml:space="preserve">. Why we must stop “consenting the patient.” </w:t>
      </w:r>
      <w:r w:rsidR="00A853C9" w:rsidRPr="00893298">
        <w:rPr>
          <w:rFonts w:ascii="Arial" w:hAnsi="Arial" w:cs="Arial"/>
          <w:i/>
          <w:iCs/>
          <w:sz w:val="20"/>
          <w:szCs w:val="20"/>
        </w:rPr>
        <w:t>BJGP Life</w:t>
      </w:r>
      <w:r w:rsidR="00A853C9" w:rsidRPr="00893298">
        <w:rPr>
          <w:rFonts w:ascii="Arial" w:hAnsi="Arial" w:cs="Arial"/>
          <w:sz w:val="20"/>
          <w:szCs w:val="20"/>
        </w:rPr>
        <w:t xml:space="preserve"> 30 April 2023. https://bjgplife.com/why-we-must-stop-consenting-the-patient/</w:t>
      </w:r>
    </w:p>
    <w:p w14:paraId="56B81A63" w14:textId="5F4B984D" w:rsidR="000D4A43" w:rsidRPr="00893298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7E2D40" w:rsidRPr="00893298">
        <w:rPr>
          <w:rFonts w:ascii="Arial" w:hAnsi="Arial" w:cs="Arial"/>
          <w:sz w:val="20"/>
          <w:szCs w:val="20"/>
        </w:rPr>
        <w:t xml:space="preserve">. Book review: How vaccines work – The science and history behind every question you’ve wanted to ask. </w:t>
      </w:r>
      <w:r w:rsidR="007E2D40" w:rsidRPr="00893298">
        <w:rPr>
          <w:rFonts w:ascii="Arial" w:hAnsi="Arial" w:cs="Arial"/>
          <w:i/>
          <w:iCs/>
          <w:sz w:val="20"/>
          <w:szCs w:val="20"/>
        </w:rPr>
        <w:t>BJGP Life</w:t>
      </w:r>
      <w:r w:rsidR="007E2D40" w:rsidRPr="00893298">
        <w:rPr>
          <w:rFonts w:ascii="Arial" w:hAnsi="Arial" w:cs="Arial"/>
          <w:sz w:val="20"/>
          <w:szCs w:val="20"/>
        </w:rPr>
        <w:t xml:space="preserve"> 15 April 2023. </w:t>
      </w:r>
      <w:r w:rsidR="000D4A43" w:rsidRPr="00893298">
        <w:rPr>
          <w:rFonts w:ascii="Arial" w:hAnsi="Arial" w:cs="Arial"/>
          <w:sz w:val="20"/>
          <w:szCs w:val="20"/>
        </w:rPr>
        <w:t>https://bjgplife.com/how-vaccines-work-the-science-and-history-behind-every-question-youve-wanted-to-ask/</w:t>
      </w:r>
    </w:p>
    <w:p w14:paraId="5747631B" w14:textId="1C9C9D1B" w:rsidR="000D4A43" w:rsidRPr="000D4A43" w:rsidRDefault="00EE2110" w:rsidP="001D5CA1">
      <w:pPr>
        <w:pStyle w:val="ListParagraph"/>
        <w:numPr>
          <w:ilvl w:val="0"/>
          <w:numId w:val="24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0D4A43" w:rsidRPr="000D4A43">
        <w:rPr>
          <w:rFonts w:ascii="Arial" w:hAnsi="Arial" w:cs="Arial"/>
          <w:sz w:val="20"/>
          <w:szCs w:val="20"/>
        </w:rPr>
        <w:t xml:space="preserve">. Book review: Would You Kill </w:t>
      </w:r>
      <w:proofErr w:type="gramStart"/>
      <w:r w:rsidR="000D4A43" w:rsidRPr="000D4A43">
        <w:rPr>
          <w:rFonts w:ascii="Arial" w:hAnsi="Arial" w:cs="Arial"/>
          <w:sz w:val="20"/>
          <w:szCs w:val="20"/>
        </w:rPr>
        <w:t>The</w:t>
      </w:r>
      <w:proofErr w:type="gramEnd"/>
      <w:r w:rsidR="000D4A43" w:rsidRPr="000D4A43">
        <w:rPr>
          <w:rFonts w:ascii="Arial" w:hAnsi="Arial" w:cs="Arial"/>
          <w:sz w:val="20"/>
          <w:szCs w:val="20"/>
        </w:rPr>
        <w:t xml:space="preserve"> Fat Man? The Trolley Problem and What Your Answer Tells Us About Right and Wrong. </w:t>
      </w:r>
      <w:r w:rsidR="000D4A43" w:rsidRPr="000D4A43">
        <w:rPr>
          <w:rFonts w:ascii="Arial" w:hAnsi="Arial" w:cs="Arial"/>
          <w:i/>
          <w:iCs/>
          <w:sz w:val="20"/>
          <w:szCs w:val="20"/>
        </w:rPr>
        <w:t>BJGP Life</w:t>
      </w:r>
      <w:r w:rsidR="000D4A43" w:rsidRPr="000D4A43">
        <w:rPr>
          <w:rFonts w:ascii="Arial" w:hAnsi="Arial" w:cs="Arial"/>
          <w:sz w:val="20"/>
          <w:szCs w:val="20"/>
        </w:rPr>
        <w:t xml:space="preserve"> 14 April 2023. https://bjgplife.com/would-you-kill-the-fat-man-the-trolley-problem-and-what-your-answer-tells-us-about-right-and-wrong/</w:t>
      </w:r>
    </w:p>
    <w:p w14:paraId="0DA99BFC" w14:textId="28D44E42" w:rsidR="00E87109" w:rsidRPr="00E87109" w:rsidRDefault="00EE2110" w:rsidP="001D5CA1">
      <w:pPr>
        <w:pStyle w:val="ListParagraph"/>
        <w:numPr>
          <w:ilvl w:val="0"/>
          <w:numId w:val="23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896192">
        <w:rPr>
          <w:rFonts w:ascii="Arial" w:hAnsi="Arial" w:cs="Arial"/>
          <w:sz w:val="20"/>
          <w:szCs w:val="20"/>
        </w:rPr>
        <w:t xml:space="preserve">. </w:t>
      </w:r>
      <w:r w:rsidR="00896192" w:rsidRPr="00896192">
        <w:rPr>
          <w:rFonts w:ascii="Arial" w:hAnsi="Arial" w:cs="Arial"/>
          <w:sz w:val="20"/>
          <w:szCs w:val="20"/>
        </w:rPr>
        <w:t xml:space="preserve">Türkiye and Syria earthquakes: impacts on child health. </w:t>
      </w:r>
      <w:r w:rsidR="00896192" w:rsidRPr="00896192">
        <w:rPr>
          <w:rFonts w:ascii="Arial" w:hAnsi="Arial" w:cs="Arial"/>
          <w:i/>
          <w:iCs/>
          <w:sz w:val="20"/>
          <w:szCs w:val="20"/>
        </w:rPr>
        <w:t>BJGP Life</w:t>
      </w:r>
      <w:r w:rsidR="00896192" w:rsidRPr="00896192">
        <w:rPr>
          <w:rFonts w:ascii="Arial" w:hAnsi="Arial" w:cs="Arial"/>
          <w:sz w:val="20"/>
          <w:szCs w:val="20"/>
        </w:rPr>
        <w:t xml:space="preserve"> </w:t>
      </w:r>
      <w:r w:rsidR="00896192">
        <w:rPr>
          <w:rFonts w:ascii="Arial" w:hAnsi="Arial" w:cs="Arial"/>
          <w:sz w:val="20"/>
          <w:szCs w:val="20"/>
        </w:rPr>
        <w:t>13</w:t>
      </w:r>
      <w:r w:rsidR="00896192" w:rsidRPr="00896192">
        <w:rPr>
          <w:rFonts w:ascii="Arial" w:hAnsi="Arial" w:cs="Arial"/>
          <w:sz w:val="20"/>
          <w:szCs w:val="20"/>
        </w:rPr>
        <w:t xml:space="preserve"> </w:t>
      </w:r>
      <w:r w:rsidR="00896192">
        <w:rPr>
          <w:rFonts w:ascii="Arial" w:hAnsi="Arial" w:cs="Arial"/>
          <w:sz w:val="20"/>
          <w:szCs w:val="20"/>
        </w:rPr>
        <w:t>April</w:t>
      </w:r>
      <w:r w:rsidR="00896192" w:rsidRPr="00896192">
        <w:rPr>
          <w:rFonts w:ascii="Arial" w:hAnsi="Arial" w:cs="Arial"/>
          <w:sz w:val="20"/>
          <w:szCs w:val="20"/>
        </w:rPr>
        <w:t xml:space="preserve"> 2023. https://bjgplife.com/turkiye-and-syria-earthquakes-impacts-on-child-health/</w:t>
      </w:r>
    </w:p>
    <w:p w14:paraId="60F58ACF" w14:textId="4F87D8D3" w:rsidR="00C55438" w:rsidRPr="00C55438" w:rsidRDefault="00EE2110" w:rsidP="001D5CA1">
      <w:pPr>
        <w:pStyle w:val="ListParagraph"/>
        <w:numPr>
          <w:ilvl w:val="0"/>
          <w:numId w:val="23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C55438" w:rsidRPr="00C55438">
        <w:rPr>
          <w:rFonts w:ascii="Arial" w:hAnsi="Arial" w:cs="Arial"/>
          <w:sz w:val="20"/>
          <w:szCs w:val="20"/>
        </w:rPr>
        <w:t xml:space="preserve">. The Türkiye earthquake and the inverse care law. </w:t>
      </w:r>
      <w:r w:rsidR="00C55438" w:rsidRPr="00C55438">
        <w:rPr>
          <w:rFonts w:ascii="Arial" w:hAnsi="Arial" w:cs="Arial"/>
          <w:i/>
          <w:iCs/>
          <w:sz w:val="20"/>
          <w:szCs w:val="20"/>
        </w:rPr>
        <w:t>BJGP Life</w:t>
      </w:r>
      <w:r w:rsidR="00C55438" w:rsidRPr="00C55438">
        <w:rPr>
          <w:rFonts w:ascii="Arial" w:hAnsi="Arial" w:cs="Arial"/>
          <w:sz w:val="20"/>
          <w:szCs w:val="20"/>
        </w:rPr>
        <w:t xml:space="preserve"> 30 March 2023. https://bjgplife.com/the-turkiye-earthquake-and-the-inverse-care-law/</w:t>
      </w:r>
      <w:r w:rsidR="00C55438">
        <w:rPr>
          <w:rFonts w:ascii="Arial" w:hAnsi="Arial" w:cs="Arial"/>
          <w:sz w:val="20"/>
          <w:szCs w:val="20"/>
        </w:rPr>
        <w:t xml:space="preserve"> </w:t>
      </w:r>
    </w:p>
    <w:p w14:paraId="3251B04C" w14:textId="77187060" w:rsidR="00F31792" w:rsidRPr="00BD56AD" w:rsidRDefault="00EE2110" w:rsidP="001D5CA1">
      <w:pPr>
        <w:pStyle w:val="ListParagraph"/>
        <w:numPr>
          <w:ilvl w:val="0"/>
          <w:numId w:val="23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F31792" w:rsidRPr="00BD56AD">
        <w:rPr>
          <w:rFonts w:ascii="Arial" w:hAnsi="Arial" w:cs="Arial"/>
          <w:sz w:val="20"/>
          <w:szCs w:val="20"/>
        </w:rPr>
        <w:t xml:space="preserve">. General practice in the UK’s response to the Türkiye and Syrian earthquakes. </w:t>
      </w:r>
      <w:r w:rsidR="00F31792" w:rsidRPr="00BD56AD">
        <w:rPr>
          <w:rFonts w:ascii="Arial" w:hAnsi="Arial" w:cs="Arial"/>
          <w:i/>
          <w:iCs/>
          <w:sz w:val="20"/>
          <w:szCs w:val="20"/>
        </w:rPr>
        <w:t>BJGP Life</w:t>
      </w:r>
      <w:r w:rsidR="00F31792" w:rsidRPr="00BD56AD">
        <w:rPr>
          <w:rFonts w:ascii="Arial" w:hAnsi="Arial" w:cs="Arial"/>
          <w:sz w:val="20"/>
          <w:szCs w:val="20"/>
        </w:rPr>
        <w:t xml:space="preserve"> 06 March 2023. https://bjgplife.com/general-practice-in-the-uks-response-to-the-turkiye-and-syrian-earthquakes/</w:t>
      </w:r>
    </w:p>
    <w:p w14:paraId="033D8650" w14:textId="200809DD" w:rsidR="00F46C88" w:rsidRPr="00F46C88" w:rsidRDefault="00EE2110" w:rsidP="001D5CA1">
      <w:pPr>
        <w:pStyle w:val="ListParagraph"/>
        <w:numPr>
          <w:ilvl w:val="0"/>
          <w:numId w:val="23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F46C88" w:rsidRPr="0050403D">
        <w:rPr>
          <w:rFonts w:ascii="Arial" w:hAnsi="Arial" w:cs="Arial"/>
          <w:sz w:val="20"/>
          <w:szCs w:val="20"/>
        </w:rPr>
        <w:t xml:space="preserve">. </w:t>
      </w:r>
      <w:r w:rsidR="00F46C88" w:rsidRPr="00F46C88">
        <w:rPr>
          <w:rFonts w:ascii="Arial" w:hAnsi="Arial" w:cs="Arial"/>
          <w:sz w:val="20"/>
          <w:szCs w:val="20"/>
        </w:rPr>
        <w:t xml:space="preserve">Book reviews – 12 Rules </w:t>
      </w:r>
      <w:proofErr w:type="gramStart"/>
      <w:r w:rsidR="00F46C88" w:rsidRPr="00F46C88">
        <w:rPr>
          <w:rFonts w:ascii="Arial" w:hAnsi="Arial" w:cs="Arial"/>
          <w:sz w:val="20"/>
          <w:szCs w:val="20"/>
        </w:rPr>
        <w:t>For</w:t>
      </w:r>
      <w:proofErr w:type="gramEnd"/>
      <w:r w:rsidR="00F46C88" w:rsidRPr="00F46C88">
        <w:rPr>
          <w:rFonts w:ascii="Arial" w:hAnsi="Arial" w:cs="Arial"/>
          <w:sz w:val="20"/>
          <w:szCs w:val="20"/>
        </w:rPr>
        <w:t xml:space="preserve"> Life and Beyond Order – and their reflections in general practice</w:t>
      </w:r>
      <w:r w:rsidR="00F46C88">
        <w:rPr>
          <w:rFonts w:ascii="Arial" w:hAnsi="Arial" w:cs="Arial"/>
          <w:sz w:val="20"/>
          <w:szCs w:val="20"/>
        </w:rPr>
        <w:t xml:space="preserve">. </w:t>
      </w:r>
      <w:r w:rsidR="00F46C88" w:rsidRPr="00F46C88">
        <w:rPr>
          <w:rFonts w:ascii="Arial" w:hAnsi="Arial" w:cs="Arial"/>
          <w:i/>
          <w:iCs/>
          <w:sz w:val="20"/>
          <w:szCs w:val="20"/>
        </w:rPr>
        <w:t>BJGP Life</w:t>
      </w:r>
      <w:r w:rsidR="00F46C88" w:rsidRPr="00F46C88">
        <w:rPr>
          <w:rFonts w:ascii="Arial" w:hAnsi="Arial" w:cs="Arial"/>
          <w:sz w:val="20"/>
          <w:szCs w:val="20"/>
        </w:rPr>
        <w:t xml:space="preserve"> </w:t>
      </w:r>
      <w:r w:rsidR="00F46C88">
        <w:rPr>
          <w:rFonts w:ascii="Arial" w:hAnsi="Arial" w:cs="Arial"/>
          <w:sz w:val="20"/>
          <w:szCs w:val="20"/>
        </w:rPr>
        <w:t>11</w:t>
      </w:r>
      <w:r w:rsidR="00F46C88" w:rsidRPr="00F46C88">
        <w:rPr>
          <w:rFonts w:ascii="Arial" w:hAnsi="Arial" w:cs="Arial"/>
          <w:sz w:val="20"/>
          <w:szCs w:val="20"/>
        </w:rPr>
        <w:t xml:space="preserve"> </w:t>
      </w:r>
      <w:r w:rsidR="00F46C88">
        <w:rPr>
          <w:rFonts w:ascii="Arial" w:hAnsi="Arial" w:cs="Arial"/>
          <w:sz w:val="20"/>
          <w:szCs w:val="20"/>
        </w:rPr>
        <w:t>February</w:t>
      </w:r>
      <w:r w:rsidR="00F46C88" w:rsidRPr="00F46C88">
        <w:rPr>
          <w:rFonts w:ascii="Arial" w:hAnsi="Arial" w:cs="Arial"/>
          <w:sz w:val="20"/>
          <w:szCs w:val="20"/>
        </w:rPr>
        <w:t xml:space="preserve"> 2023. https://bjgplife.com/book-reviews-12-rules-for-life-and-beyond-order-and-their-reflections-in-general-practice/</w:t>
      </w:r>
    </w:p>
    <w:p w14:paraId="472B4A29" w14:textId="13C348C6" w:rsidR="0050403D" w:rsidRPr="0050403D" w:rsidRDefault="00EE2110" w:rsidP="001D5CA1">
      <w:pPr>
        <w:pStyle w:val="ListParagraph"/>
        <w:numPr>
          <w:ilvl w:val="0"/>
          <w:numId w:val="23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50403D" w:rsidRPr="0050403D">
        <w:rPr>
          <w:rFonts w:ascii="Arial" w:hAnsi="Arial" w:cs="Arial"/>
          <w:sz w:val="20"/>
          <w:szCs w:val="20"/>
        </w:rPr>
        <w:t xml:space="preserve">. Ethics, COVID-19, and the common cold: Three examples of duties in tension with public health. </w:t>
      </w:r>
      <w:r w:rsidR="0050403D" w:rsidRPr="0050403D">
        <w:rPr>
          <w:rFonts w:ascii="Arial" w:hAnsi="Arial" w:cs="Arial"/>
          <w:i/>
          <w:iCs/>
          <w:sz w:val="20"/>
          <w:szCs w:val="20"/>
        </w:rPr>
        <w:t>BJGP Life</w:t>
      </w:r>
      <w:r w:rsidR="0050403D" w:rsidRPr="0050403D">
        <w:rPr>
          <w:rFonts w:ascii="Arial" w:hAnsi="Arial" w:cs="Arial"/>
          <w:sz w:val="20"/>
          <w:szCs w:val="20"/>
        </w:rPr>
        <w:t xml:space="preserve"> 30 January 2023. https://bjgplife.com/ethics-and-the-common-cold/</w:t>
      </w:r>
    </w:p>
    <w:p w14:paraId="261DB9FF" w14:textId="2D416501" w:rsidR="00BB2955" w:rsidRPr="00BB2955" w:rsidRDefault="00EE2110" w:rsidP="001D5CA1">
      <w:pPr>
        <w:pStyle w:val="ListParagraph"/>
        <w:numPr>
          <w:ilvl w:val="0"/>
          <w:numId w:val="23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BB2955" w:rsidRPr="00BB2955">
        <w:rPr>
          <w:rFonts w:ascii="Arial" w:hAnsi="Arial" w:cs="Arial"/>
          <w:sz w:val="20"/>
          <w:szCs w:val="20"/>
        </w:rPr>
        <w:t xml:space="preserve">. Why barbers have ‘an edge’ on GPs. </w:t>
      </w:r>
      <w:r w:rsidR="00BB2955" w:rsidRPr="00BB2955">
        <w:rPr>
          <w:rFonts w:ascii="Arial" w:hAnsi="Arial" w:cs="Arial"/>
          <w:i/>
          <w:iCs/>
          <w:sz w:val="20"/>
          <w:szCs w:val="20"/>
        </w:rPr>
        <w:t>BJGP Life</w:t>
      </w:r>
      <w:r w:rsidR="00BB2955" w:rsidRPr="00BB2955">
        <w:rPr>
          <w:rFonts w:ascii="Arial" w:hAnsi="Arial" w:cs="Arial"/>
          <w:sz w:val="20"/>
          <w:szCs w:val="20"/>
        </w:rPr>
        <w:t xml:space="preserve"> </w:t>
      </w:r>
      <w:r w:rsidR="00BB2955">
        <w:rPr>
          <w:rFonts w:ascii="Arial" w:hAnsi="Arial" w:cs="Arial"/>
          <w:sz w:val="20"/>
          <w:szCs w:val="20"/>
        </w:rPr>
        <w:t>23</w:t>
      </w:r>
      <w:r w:rsidR="00BB2955" w:rsidRPr="00BB2955">
        <w:rPr>
          <w:rFonts w:ascii="Arial" w:hAnsi="Arial" w:cs="Arial"/>
          <w:sz w:val="20"/>
          <w:szCs w:val="20"/>
        </w:rPr>
        <w:t xml:space="preserve"> January 2023. https://bjgplife.com/why-barbers-have-an-edge-on-gps/</w:t>
      </w:r>
    </w:p>
    <w:p w14:paraId="71A69756" w14:textId="06A8B5B9" w:rsidR="000476BC" w:rsidRDefault="00EE2110" w:rsidP="001D5CA1">
      <w:pPr>
        <w:pStyle w:val="ListParagraph"/>
        <w:numPr>
          <w:ilvl w:val="0"/>
          <w:numId w:val="23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BF2E06" w:rsidRPr="00BF2E06">
        <w:rPr>
          <w:rFonts w:ascii="Arial" w:hAnsi="Arial" w:cs="Arial"/>
          <w:sz w:val="20"/>
          <w:szCs w:val="20"/>
        </w:rPr>
        <w:t xml:space="preserve">. Junior doctors leaving the NHS: what it would mean for general practice. </w:t>
      </w:r>
      <w:r w:rsidR="00BF2E06" w:rsidRPr="00BF2E06">
        <w:rPr>
          <w:rFonts w:ascii="Arial" w:hAnsi="Arial" w:cs="Arial"/>
          <w:i/>
          <w:iCs/>
          <w:sz w:val="20"/>
          <w:szCs w:val="20"/>
        </w:rPr>
        <w:t>BJGP Life</w:t>
      </w:r>
      <w:r w:rsidR="00BF2E06" w:rsidRPr="00BF2E06">
        <w:rPr>
          <w:rFonts w:ascii="Arial" w:hAnsi="Arial" w:cs="Arial"/>
          <w:sz w:val="20"/>
          <w:szCs w:val="20"/>
        </w:rPr>
        <w:t xml:space="preserve"> 16 January 2023. </w:t>
      </w:r>
      <w:r w:rsidR="000476BC" w:rsidRPr="000476BC">
        <w:rPr>
          <w:rFonts w:ascii="Arial" w:hAnsi="Arial" w:cs="Arial"/>
          <w:sz w:val="20"/>
          <w:szCs w:val="20"/>
        </w:rPr>
        <w:t>https://bjgplife.com/junior-doctors-leaving-the-nhs-what-it-would-mean-for-general-practice/</w:t>
      </w:r>
    </w:p>
    <w:p w14:paraId="2C9D9082" w14:textId="4C73DE8E" w:rsidR="000476BC" w:rsidRPr="000476BC" w:rsidRDefault="00EE2110" w:rsidP="001D5CA1">
      <w:pPr>
        <w:pStyle w:val="ListParagraph"/>
        <w:numPr>
          <w:ilvl w:val="0"/>
          <w:numId w:val="23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0476BC" w:rsidRPr="000476BC">
        <w:rPr>
          <w:rFonts w:ascii="Arial" w:hAnsi="Arial" w:cs="Arial"/>
          <w:sz w:val="20"/>
          <w:szCs w:val="20"/>
        </w:rPr>
        <w:t xml:space="preserve">. Book review: Range: How Generalists Triumph in a Specialized World. </w:t>
      </w:r>
      <w:r w:rsidR="000476BC" w:rsidRPr="000476BC">
        <w:rPr>
          <w:rFonts w:ascii="Arial" w:hAnsi="Arial" w:cs="Arial"/>
          <w:i/>
          <w:iCs/>
          <w:sz w:val="20"/>
          <w:szCs w:val="20"/>
        </w:rPr>
        <w:t>BJGP Life</w:t>
      </w:r>
      <w:r w:rsidR="000476BC" w:rsidRPr="000476BC">
        <w:rPr>
          <w:rFonts w:ascii="Arial" w:hAnsi="Arial" w:cs="Arial"/>
          <w:sz w:val="20"/>
          <w:szCs w:val="20"/>
        </w:rPr>
        <w:t xml:space="preserve"> 14 January 2023. https://bjgplife.com/book-review-range-how-generalists-triumph-in-a-specialized-world/ </w:t>
      </w:r>
    </w:p>
    <w:p w14:paraId="38FF11B8" w14:textId="3CC9A0F1" w:rsidR="00BF2E06" w:rsidRPr="00BF2E06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BF2E06" w:rsidRPr="00BF2E06">
        <w:rPr>
          <w:rFonts w:ascii="Arial" w:hAnsi="Arial" w:cs="Arial"/>
          <w:sz w:val="20"/>
          <w:szCs w:val="20"/>
        </w:rPr>
        <w:t xml:space="preserve">. Supporting patients who choose to donate a kidney: what GPs need to know. </w:t>
      </w:r>
      <w:r w:rsidR="00BF2E06" w:rsidRPr="00BF2E06">
        <w:rPr>
          <w:rFonts w:ascii="Arial" w:hAnsi="Arial" w:cs="Arial"/>
          <w:i/>
          <w:iCs/>
          <w:sz w:val="20"/>
          <w:szCs w:val="20"/>
        </w:rPr>
        <w:t>BJGP Life</w:t>
      </w:r>
      <w:r w:rsidR="00BF2E06" w:rsidRPr="00BF2E06">
        <w:rPr>
          <w:rFonts w:ascii="Arial" w:hAnsi="Arial" w:cs="Arial"/>
          <w:sz w:val="20"/>
          <w:szCs w:val="20"/>
        </w:rPr>
        <w:t xml:space="preserve"> 0</w:t>
      </w:r>
      <w:r w:rsidR="00BF2E06">
        <w:rPr>
          <w:rFonts w:ascii="Arial" w:hAnsi="Arial" w:cs="Arial"/>
          <w:sz w:val="20"/>
          <w:szCs w:val="20"/>
        </w:rPr>
        <w:t>9</w:t>
      </w:r>
      <w:r w:rsidR="00BF2E06" w:rsidRPr="00BF2E06">
        <w:rPr>
          <w:rFonts w:ascii="Arial" w:hAnsi="Arial" w:cs="Arial"/>
          <w:sz w:val="20"/>
          <w:szCs w:val="20"/>
        </w:rPr>
        <w:t xml:space="preserve"> January 2023.</w:t>
      </w:r>
      <w:r w:rsidR="00BF2E06">
        <w:rPr>
          <w:rFonts w:ascii="Arial" w:hAnsi="Arial" w:cs="Arial"/>
          <w:sz w:val="20"/>
          <w:szCs w:val="20"/>
        </w:rPr>
        <w:t xml:space="preserve"> </w:t>
      </w:r>
      <w:r w:rsidR="00BF2E06" w:rsidRPr="00BF2E06">
        <w:rPr>
          <w:rFonts w:ascii="Arial" w:hAnsi="Arial" w:cs="Arial"/>
          <w:sz w:val="20"/>
          <w:szCs w:val="20"/>
        </w:rPr>
        <w:t>https://bjgplife.com/supporting-patients-who-choose-to-donate-a-kidney-what-gps-need-to-know/</w:t>
      </w:r>
    </w:p>
    <w:p w14:paraId="512AC535" w14:textId="33A843E7" w:rsidR="005A7859" w:rsidRPr="005A7859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5A7859" w:rsidRPr="005A7859">
        <w:rPr>
          <w:rFonts w:ascii="Arial" w:hAnsi="Arial" w:cs="Arial"/>
          <w:sz w:val="20"/>
          <w:szCs w:val="20"/>
        </w:rPr>
        <w:t xml:space="preserve">. ChatGPT: what it means for general practice. </w:t>
      </w:r>
      <w:r w:rsidR="005A7859" w:rsidRPr="005A7859">
        <w:rPr>
          <w:rFonts w:ascii="Arial" w:hAnsi="Arial" w:cs="Arial"/>
          <w:i/>
          <w:iCs/>
          <w:sz w:val="20"/>
          <w:szCs w:val="20"/>
        </w:rPr>
        <w:t>BJGP Life</w:t>
      </w:r>
      <w:r w:rsidR="005A7859" w:rsidRPr="005A7859">
        <w:rPr>
          <w:rFonts w:ascii="Arial" w:hAnsi="Arial" w:cs="Arial"/>
          <w:sz w:val="20"/>
          <w:szCs w:val="20"/>
        </w:rPr>
        <w:t xml:space="preserve"> 02 January 2023. https://bjgplife.com/chatgpt-what-it-means-for-general-practice/</w:t>
      </w:r>
    </w:p>
    <w:p w14:paraId="498FF904" w14:textId="48CEA661" w:rsidR="00E87109" w:rsidRPr="00617074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617074">
        <w:rPr>
          <w:rFonts w:ascii="Arial" w:hAnsi="Arial" w:cs="Arial"/>
          <w:sz w:val="20"/>
          <w:szCs w:val="20"/>
        </w:rPr>
        <w:t xml:space="preserve">. Drifting off to sleep? The dis-analogy of sleep and general anaesthesia. </w:t>
      </w:r>
      <w:r w:rsidR="00E87109" w:rsidRPr="00617074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617074">
        <w:rPr>
          <w:rFonts w:ascii="Arial" w:hAnsi="Arial" w:cs="Arial"/>
          <w:sz w:val="20"/>
          <w:szCs w:val="20"/>
        </w:rPr>
        <w:t xml:space="preserve"> 26 December 2022. https://bjgplife.com/drifting-off-to-sleep-the-dis-analogy-of-sleep-and-general-anaesthesia/</w:t>
      </w:r>
    </w:p>
    <w:p w14:paraId="3350FAE0" w14:textId="17F0B00C" w:rsidR="00E87109" w:rsidRPr="002B0FA6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 Armitage</w:t>
      </w:r>
      <w:r w:rsidR="00E87109" w:rsidRPr="002B0FA6">
        <w:rPr>
          <w:rFonts w:ascii="Arial" w:hAnsi="Arial" w:cs="Arial"/>
          <w:sz w:val="20"/>
          <w:szCs w:val="20"/>
        </w:rPr>
        <w:t xml:space="preserve">. The art and science of effective giving. </w:t>
      </w:r>
      <w:r w:rsidR="00E87109" w:rsidRPr="002B0FA6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2B0FA6">
        <w:rPr>
          <w:rFonts w:ascii="Arial" w:hAnsi="Arial" w:cs="Arial"/>
          <w:sz w:val="20"/>
          <w:szCs w:val="20"/>
        </w:rPr>
        <w:t xml:space="preserve"> 19 December 2022. https://bjgplife.com/the-art-and-science-of-effective-giving/</w:t>
      </w:r>
    </w:p>
    <w:p w14:paraId="44B536D8" w14:textId="645D749A" w:rsidR="00E87109" w:rsidRPr="00A0235F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A0235F">
        <w:rPr>
          <w:rFonts w:ascii="Arial" w:hAnsi="Arial" w:cs="Arial"/>
          <w:sz w:val="20"/>
          <w:szCs w:val="20"/>
        </w:rPr>
        <w:t xml:space="preserve">. Internet shutdowns: a threat to public health. </w:t>
      </w:r>
      <w:r w:rsidR="00E87109" w:rsidRPr="00A0235F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A0235F">
        <w:rPr>
          <w:rFonts w:ascii="Arial" w:hAnsi="Arial" w:cs="Arial"/>
          <w:sz w:val="20"/>
          <w:szCs w:val="20"/>
        </w:rPr>
        <w:t xml:space="preserve"> 12 December 2022. https://bjgplife.com/internet-shutdowns-a-threat-to-public-health/</w:t>
      </w:r>
    </w:p>
    <w:p w14:paraId="7705E3A4" w14:textId="2732FD9F" w:rsidR="00E87109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F0198A">
        <w:rPr>
          <w:rFonts w:ascii="Arial" w:hAnsi="Arial" w:cs="Arial"/>
          <w:sz w:val="20"/>
          <w:szCs w:val="20"/>
        </w:rPr>
        <w:t>. The ongoing impact of COVID-19 on national screening programmes in England</w:t>
      </w:r>
      <w:r w:rsidR="00E87109">
        <w:rPr>
          <w:rFonts w:ascii="Arial" w:hAnsi="Arial" w:cs="Arial"/>
          <w:sz w:val="20"/>
          <w:szCs w:val="20"/>
        </w:rPr>
        <w:t>.</w:t>
      </w:r>
      <w:r w:rsidR="00E87109" w:rsidRPr="00F0198A">
        <w:rPr>
          <w:rFonts w:ascii="Arial" w:hAnsi="Arial" w:cs="Arial"/>
          <w:sz w:val="20"/>
          <w:szCs w:val="20"/>
        </w:rPr>
        <w:t xml:space="preserve"> </w:t>
      </w:r>
      <w:r w:rsidR="00E87109" w:rsidRPr="00F0198A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F0198A">
        <w:rPr>
          <w:rFonts w:ascii="Arial" w:hAnsi="Arial" w:cs="Arial"/>
          <w:sz w:val="20"/>
          <w:szCs w:val="20"/>
        </w:rPr>
        <w:t xml:space="preserve"> </w:t>
      </w:r>
      <w:r w:rsidR="00E87109">
        <w:rPr>
          <w:rFonts w:ascii="Arial" w:hAnsi="Arial" w:cs="Arial"/>
          <w:sz w:val="20"/>
          <w:szCs w:val="20"/>
        </w:rPr>
        <w:t>05</w:t>
      </w:r>
      <w:r w:rsidR="00E87109" w:rsidRPr="00F0198A">
        <w:rPr>
          <w:rFonts w:ascii="Arial" w:hAnsi="Arial" w:cs="Arial"/>
          <w:sz w:val="20"/>
          <w:szCs w:val="20"/>
        </w:rPr>
        <w:t xml:space="preserve"> </w:t>
      </w:r>
      <w:r w:rsidR="00E87109">
        <w:rPr>
          <w:rFonts w:ascii="Arial" w:hAnsi="Arial" w:cs="Arial"/>
          <w:sz w:val="20"/>
          <w:szCs w:val="20"/>
        </w:rPr>
        <w:t>December</w:t>
      </w:r>
      <w:r w:rsidR="00E87109" w:rsidRPr="00F0198A">
        <w:rPr>
          <w:rFonts w:ascii="Arial" w:hAnsi="Arial" w:cs="Arial"/>
          <w:sz w:val="20"/>
          <w:szCs w:val="20"/>
        </w:rPr>
        <w:t xml:space="preserve"> 2022. </w:t>
      </w:r>
      <w:r w:rsidR="00E87109" w:rsidRPr="007C762C">
        <w:rPr>
          <w:rFonts w:ascii="Arial" w:hAnsi="Arial" w:cs="Arial"/>
          <w:sz w:val="20"/>
          <w:szCs w:val="20"/>
        </w:rPr>
        <w:t>https://bjgplife.com/the-ongoing-impact-of-covid-19-on-national-screening-programmes-in-england/</w:t>
      </w:r>
    </w:p>
    <w:p w14:paraId="47F1A1A5" w14:textId="14364ED1" w:rsidR="00E87109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8051BD">
        <w:rPr>
          <w:rFonts w:ascii="Arial" w:hAnsi="Arial" w:cs="Arial"/>
          <w:sz w:val="20"/>
          <w:szCs w:val="20"/>
        </w:rPr>
        <w:t xml:space="preserve">. The World Health Organization’s definition of health: a baby to be retrieved from the bathwater? </w:t>
      </w:r>
      <w:r w:rsidR="00E87109" w:rsidRPr="008051BD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8051BD">
        <w:rPr>
          <w:rFonts w:ascii="Arial" w:hAnsi="Arial" w:cs="Arial"/>
          <w:sz w:val="20"/>
          <w:szCs w:val="20"/>
        </w:rPr>
        <w:t xml:space="preserve"> 28 November 2022. https://bjgplife.com/the-world-health-organizations-definition-of-health-a-baby-to-be-retrieved-from-the-bathwater/</w:t>
      </w:r>
    </w:p>
    <w:p w14:paraId="1BD311C2" w14:textId="2A4DD8E3" w:rsidR="00E87109" w:rsidRPr="005B2646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8051BD">
        <w:rPr>
          <w:rFonts w:ascii="Arial" w:hAnsi="Arial" w:cs="Arial"/>
          <w:sz w:val="20"/>
          <w:szCs w:val="20"/>
        </w:rPr>
        <w:t xml:space="preserve">. Replacing one dichotomy with another? Suggested revisions to a definition of health. </w:t>
      </w:r>
      <w:r w:rsidR="00E87109" w:rsidRPr="008051BD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8051BD">
        <w:rPr>
          <w:rFonts w:ascii="Arial" w:hAnsi="Arial" w:cs="Arial"/>
          <w:sz w:val="20"/>
          <w:szCs w:val="20"/>
        </w:rPr>
        <w:t xml:space="preserve"> 27 November 2022. </w:t>
      </w:r>
      <w:r w:rsidR="00E87109" w:rsidRPr="005B2646">
        <w:rPr>
          <w:rFonts w:ascii="Arial" w:hAnsi="Arial" w:cs="Arial"/>
          <w:sz w:val="20"/>
          <w:szCs w:val="20"/>
        </w:rPr>
        <w:t>https://bjgplife.com/replacing-one-dichotomy-with-another-suggested-revisions-to-a-definition-of-health/</w:t>
      </w:r>
    </w:p>
    <w:p w14:paraId="15261CD0" w14:textId="439945D4" w:rsidR="00E87109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5B2646">
        <w:rPr>
          <w:rFonts w:ascii="Arial" w:hAnsi="Arial" w:cs="Arial"/>
          <w:sz w:val="20"/>
          <w:szCs w:val="20"/>
        </w:rPr>
        <w:t xml:space="preserve">. ‘I’m a GP… get me out of here! Should doctors become stars of reality TV shows? </w:t>
      </w:r>
      <w:r w:rsidR="00E87109" w:rsidRPr="005B2646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5B2646">
        <w:rPr>
          <w:rFonts w:ascii="Arial" w:hAnsi="Arial" w:cs="Arial"/>
          <w:sz w:val="20"/>
          <w:szCs w:val="20"/>
        </w:rPr>
        <w:t xml:space="preserve"> 21 November 2022. https://bjgplife.com/im-a-gp-get-me-out-of</w:t>
      </w:r>
      <w:r w:rsidR="00E87109" w:rsidRPr="0005304B">
        <w:rPr>
          <w:rFonts w:ascii="Arial" w:hAnsi="Arial" w:cs="Arial"/>
          <w:sz w:val="20"/>
          <w:szCs w:val="20"/>
        </w:rPr>
        <w:t>-here-should-doctors-become-stars-of-reality-tv-shows/</w:t>
      </w:r>
    </w:p>
    <w:p w14:paraId="722C044B" w14:textId="4E0B6E28" w:rsidR="00E87109" w:rsidRPr="0005304B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05304B">
        <w:rPr>
          <w:rFonts w:ascii="Arial" w:hAnsi="Arial" w:cs="Arial"/>
          <w:sz w:val="20"/>
          <w:szCs w:val="20"/>
        </w:rPr>
        <w:t xml:space="preserve">. Turning the clocks back an hour: extra time in bed or maybe something more? </w:t>
      </w:r>
      <w:r w:rsidR="00E87109" w:rsidRPr="0005304B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05304B">
        <w:rPr>
          <w:rFonts w:ascii="Arial" w:hAnsi="Arial" w:cs="Arial"/>
          <w:sz w:val="20"/>
          <w:szCs w:val="20"/>
        </w:rPr>
        <w:t xml:space="preserve"> 2</w:t>
      </w:r>
      <w:r w:rsidR="00E87109">
        <w:rPr>
          <w:rFonts w:ascii="Arial" w:hAnsi="Arial" w:cs="Arial"/>
          <w:sz w:val="20"/>
          <w:szCs w:val="20"/>
        </w:rPr>
        <w:t>0</w:t>
      </w:r>
      <w:r w:rsidR="00E87109" w:rsidRPr="0005304B">
        <w:rPr>
          <w:rFonts w:ascii="Arial" w:hAnsi="Arial" w:cs="Arial"/>
          <w:sz w:val="20"/>
          <w:szCs w:val="20"/>
        </w:rPr>
        <w:t xml:space="preserve"> November 2022. https://bjgplife.com/turning-the-clocks-back-an-hour-extra-time-in-bed-or-maybe-something-more/</w:t>
      </w:r>
    </w:p>
    <w:p w14:paraId="1DAD9BF2" w14:textId="0566CD5F" w:rsidR="00E87109" w:rsidRPr="008E3444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8E3444">
        <w:rPr>
          <w:rFonts w:ascii="Arial" w:hAnsi="Arial" w:cs="Arial"/>
          <w:sz w:val="20"/>
          <w:szCs w:val="20"/>
        </w:rPr>
        <w:t xml:space="preserve">. ‘The bird is freed’: the role of Twitter in today’s general practice. </w:t>
      </w:r>
      <w:r w:rsidR="00E87109" w:rsidRPr="008E3444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8E3444">
        <w:rPr>
          <w:rFonts w:ascii="Arial" w:hAnsi="Arial" w:cs="Arial"/>
          <w:sz w:val="20"/>
          <w:szCs w:val="20"/>
        </w:rPr>
        <w:t xml:space="preserve"> </w:t>
      </w:r>
      <w:r w:rsidR="00E87109">
        <w:rPr>
          <w:rFonts w:ascii="Arial" w:hAnsi="Arial" w:cs="Arial"/>
          <w:sz w:val="20"/>
          <w:szCs w:val="20"/>
        </w:rPr>
        <w:t>14</w:t>
      </w:r>
      <w:r w:rsidR="00E87109" w:rsidRPr="008E3444">
        <w:rPr>
          <w:rFonts w:ascii="Arial" w:hAnsi="Arial" w:cs="Arial"/>
          <w:sz w:val="20"/>
          <w:szCs w:val="20"/>
        </w:rPr>
        <w:t xml:space="preserve"> November 2022.</w:t>
      </w:r>
      <w:r w:rsidR="00E87109">
        <w:rPr>
          <w:rFonts w:ascii="Arial" w:hAnsi="Arial" w:cs="Arial"/>
          <w:sz w:val="20"/>
          <w:szCs w:val="20"/>
        </w:rPr>
        <w:t xml:space="preserve"> </w:t>
      </w:r>
      <w:r w:rsidR="00E87109" w:rsidRPr="008E3444">
        <w:rPr>
          <w:rFonts w:ascii="Arial" w:hAnsi="Arial" w:cs="Arial"/>
          <w:sz w:val="20"/>
          <w:szCs w:val="20"/>
        </w:rPr>
        <w:t>https://bjgplife.com/the-bird-is-freed-the-role-of-twitter-in-todays-general-practice/</w:t>
      </w:r>
    </w:p>
    <w:p w14:paraId="28445F91" w14:textId="074F3D10" w:rsidR="00E87109" w:rsidRPr="004843F3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4843F3">
        <w:rPr>
          <w:rFonts w:ascii="Arial" w:hAnsi="Arial" w:cs="Arial"/>
          <w:sz w:val="20"/>
          <w:szCs w:val="20"/>
        </w:rPr>
        <w:t xml:space="preserve">. The intelligence-wisdom gap, and the urgent need to close it. </w:t>
      </w:r>
      <w:r w:rsidR="00E87109" w:rsidRPr="004843F3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4843F3">
        <w:rPr>
          <w:rFonts w:ascii="Arial" w:hAnsi="Arial" w:cs="Arial"/>
          <w:sz w:val="20"/>
          <w:szCs w:val="20"/>
        </w:rPr>
        <w:t xml:space="preserve"> 07 November 2022. https://bjgplife.com/the-intelligence-wisdom-gap-and-the-urgent-need-to-close-it/</w:t>
      </w:r>
    </w:p>
    <w:p w14:paraId="3BE1C28A" w14:textId="6E673898" w:rsidR="00E87109" w:rsidRPr="007B7114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7B7114">
        <w:rPr>
          <w:rFonts w:ascii="Arial" w:hAnsi="Arial" w:cs="Arial"/>
          <w:sz w:val="20"/>
          <w:szCs w:val="20"/>
        </w:rPr>
        <w:t xml:space="preserve">. The future of general practice: consulting in the Metaverse. </w:t>
      </w:r>
      <w:r w:rsidR="00E87109" w:rsidRPr="007B7114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7B7114">
        <w:rPr>
          <w:rFonts w:ascii="Arial" w:hAnsi="Arial" w:cs="Arial"/>
          <w:sz w:val="20"/>
          <w:szCs w:val="20"/>
        </w:rPr>
        <w:t xml:space="preserve"> 31 October 2022. https://bjgplife.com/the-future-of-general-practice-consulting-in-the-metaverse/</w:t>
      </w:r>
    </w:p>
    <w:p w14:paraId="5EF0FD1A" w14:textId="706876A8" w:rsidR="00E87109" w:rsidRPr="001661C0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1661C0">
        <w:rPr>
          <w:rFonts w:ascii="Arial" w:hAnsi="Arial" w:cs="Arial"/>
          <w:sz w:val="20"/>
          <w:szCs w:val="20"/>
        </w:rPr>
        <w:t xml:space="preserve">. ‘Agents,’ not ‘patients,’ as the beneficiaries of general practice. </w:t>
      </w:r>
      <w:r w:rsidR="00E87109" w:rsidRPr="001661C0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1661C0">
        <w:rPr>
          <w:rFonts w:ascii="Arial" w:hAnsi="Arial" w:cs="Arial"/>
          <w:sz w:val="20"/>
          <w:szCs w:val="20"/>
        </w:rPr>
        <w:t xml:space="preserve"> 24 October 2022. https://bjgplife.com/agents-not-patients-as-the-beneficiaries-of-general-practice/</w:t>
      </w:r>
    </w:p>
    <w:p w14:paraId="452C186C" w14:textId="0B43CB50" w:rsidR="00E87109" w:rsidRPr="00E87109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156B29">
        <w:rPr>
          <w:rFonts w:ascii="Arial" w:hAnsi="Arial" w:cs="Arial"/>
          <w:sz w:val="20"/>
          <w:szCs w:val="20"/>
        </w:rPr>
        <w:t xml:space="preserve">. What are the health impacts of cryptocurrencies? </w:t>
      </w:r>
      <w:r w:rsidR="00E87109" w:rsidRPr="00156B29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156B29">
        <w:rPr>
          <w:rFonts w:ascii="Arial" w:hAnsi="Arial" w:cs="Arial"/>
          <w:sz w:val="20"/>
          <w:szCs w:val="20"/>
        </w:rPr>
        <w:t xml:space="preserve"> 17 October 2022. https://bjgplife.com/what-are-the-health-impacts-of-cryptocurrencies/</w:t>
      </w:r>
    </w:p>
    <w:p w14:paraId="3D27A53B" w14:textId="7702566C" w:rsidR="00BE2195" w:rsidRPr="00BE2195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BE2195" w:rsidRPr="00BE2195">
        <w:rPr>
          <w:rFonts w:ascii="Arial" w:hAnsi="Arial" w:cs="Arial"/>
          <w:sz w:val="20"/>
          <w:szCs w:val="20"/>
        </w:rPr>
        <w:t xml:space="preserve">. E-scooters: how safe are they? </w:t>
      </w:r>
      <w:r w:rsidR="00BE2195" w:rsidRPr="00BE2195">
        <w:rPr>
          <w:rFonts w:ascii="Arial" w:hAnsi="Arial" w:cs="Arial"/>
          <w:i/>
          <w:iCs/>
          <w:sz w:val="20"/>
          <w:szCs w:val="20"/>
        </w:rPr>
        <w:t>BJGP Life</w:t>
      </w:r>
      <w:r w:rsidR="00BE2195" w:rsidRPr="00BE2195">
        <w:rPr>
          <w:rFonts w:ascii="Arial" w:hAnsi="Arial" w:cs="Arial"/>
          <w:sz w:val="20"/>
          <w:szCs w:val="20"/>
        </w:rPr>
        <w:t xml:space="preserve"> 10 October 2022. https://bjgplife.com/e-scooters-how-safe-are-they/</w:t>
      </w:r>
    </w:p>
    <w:p w14:paraId="204556EC" w14:textId="1DFF73B2" w:rsidR="007778B7" w:rsidRPr="007778B7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B42A82" w:rsidRPr="00B42A82">
        <w:rPr>
          <w:rFonts w:ascii="Arial" w:hAnsi="Arial" w:cs="Arial"/>
          <w:sz w:val="20"/>
          <w:szCs w:val="20"/>
        </w:rPr>
        <w:t xml:space="preserve">. Are some kinds of patient-data too sensitive to be digitally recorded? </w:t>
      </w:r>
      <w:r w:rsidR="00B42A82" w:rsidRPr="00B42A82">
        <w:rPr>
          <w:rFonts w:ascii="Arial" w:hAnsi="Arial" w:cs="Arial"/>
          <w:i/>
          <w:iCs/>
          <w:sz w:val="20"/>
          <w:szCs w:val="20"/>
        </w:rPr>
        <w:t>BJGP Life</w:t>
      </w:r>
      <w:r w:rsidR="00B42A82" w:rsidRPr="00B42A82">
        <w:rPr>
          <w:rFonts w:ascii="Arial" w:hAnsi="Arial" w:cs="Arial"/>
          <w:sz w:val="20"/>
          <w:szCs w:val="20"/>
        </w:rPr>
        <w:t xml:space="preserve"> 03 October 2022. https://bjgplife.com/are-some-kinds-of-patient-data-too-sensitive-to-be-digitally-recorded </w:t>
      </w:r>
    </w:p>
    <w:p w14:paraId="4C6257FC" w14:textId="454EA846" w:rsidR="00E87109" w:rsidRPr="001D102B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5B2646">
        <w:rPr>
          <w:rFonts w:ascii="Arial" w:hAnsi="Arial" w:cs="Arial"/>
          <w:sz w:val="20"/>
          <w:szCs w:val="20"/>
        </w:rPr>
        <w:t xml:space="preserve">. Nuclear power plants in conflict settings: a public health concern? </w:t>
      </w:r>
      <w:r w:rsidR="00E87109" w:rsidRPr="005B2646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5B2646">
        <w:rPr>
          <w:rFonts w:ascii="Arial" w:hAnsi="Arial" w:cs="Arial"/>
          <w:sz w:val="20"/>
          <w:szCs w:val="20"/>
        </w:rPr>
        <w:t xml:space="preserve"> 26 September 2022. https://bjgplife</w:t>
      </w:r>
      <w:r w:rsidR="00E87109" w:rsidRPr="001D102B">
        <w:rPr>
          <w:rFonts w:ascii="Arial" w:hAnsi="Arial" w:cs="Arial"/>
          <w:sz w:val="20"/>
          <w:szCs w:val="20"/>
        </w:rPr>
        <w:t>.com/nuclear-power-plants-in-conflict-settings-a-public-health-concern/</w:t>
      </w:r>
    </w:p>
    <w:p w14:paraId="73D63D67" w14:textId="3D48B71F" w:rsidR="00E87109" w:rsidRPr="007F6312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7F6312">
        <w:rPr>
          <w:rFonts w:ascii="Arial" w:hAnsi="Arial" w:cs="Arial"/>
          <w:sz w:val="20"/>
          <w:szCs w:val="20"/>
        </w:rPr>
        <w:t xml:space="preserve">. Show me the money! What’s really going on with reported GP earnings? </w:t>
      </w:r>
      <w:r w:rsidR="00E87109" w:rsidRPr="007F6312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7F6312">
        <w:rPr>
          <w:rFonts w:ascii="Arial" w:hAnsi="Arial" w:cs="Arial"/>
          <w:sz w:val="20"/>
          <w:szCs w:val="20"/>
        </w:rPr>
        <w:t xml:space="preserve"> 22 September 2022. https://bjgplife.com/show-me-the-money-whats-really-going-on-with-reported-gp-earnings/</w:t>
      </w:r>
    </w:p>
    <w:p w14:paraId="7CFE96F8" w14:textId="5C426E1A" w:rsidR="00E87109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50152A">
        <w:rPr>
          <w:rFonts w:ascii="Arial" w:hAnsi="Arial" w:cs="Arial"/>
          <w:sz w:val="20"/>
          <w:szCs w:val="20"/>
        </w:rPr>
        <w:t xml:space="preserve">. Switching to imperial: a ton of problems for healthcare. </w:t>
      </w:r>
      <w:r w:rsidR="00E87109" w:rsidRPr="0050152A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50152A">
        <w:rPr>
          <w:rFonts w:ascii="Arial" w:hAnsi="Arial" w:cs="Arial"/>
          <w:sz w:val="20"/>
          <w:szCs w:val="20"/>
        </w:rPr>
        <w:t xml:space="preserve"> 12 September 2022. https://bjgplife.com/switching-to-imperial-a-ton-of-problems-for-healthcare/</w:t>
      </w:r>
    </w:p>
    <w:p w14:paraId="4DF2A05A" w14:textId="550851CA" w:rsidR="00E87109" w:rsidRPr="005B2646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 and E</w:t>
      </w:r>
      <w:r w:rsidR="00E87109" w:rsidRPr="005B2646">
        <w:rPr>
          <w:rFonts w:ascii="Arial" w:hAnsi="Arial" w:cs="Arial"/>
          <w:sz w:val="20"/>
          <w:szCs w:val="20"/>
        </w:rPr>
        <w:t xml:space="preserve"> Williamson. Osteoarthritis: an overlooked target for health improvement. </w:t>
      </w:r>
      <w:r w:rsidR="00E87109" w:rsidRPr="005B2646">
        <w:rPr>
          <w:rFonts w:ascii="Arial" w:hAnsi="Arial" w:cs="Arial"/>
          <w:i/>
          <w:iCs/>
          <w:sz w:val="20"/>
          <w:szCs w:val="20"/>
        </w:rPr>
        <w:t xml:space="preserve">BJGP Life </w:t>
      </w:r>
      <w:r w:rsidR="00E87109" w:rsidRPr="005B2646">
        <w:rPr>
          <w:rFonts w:ascii="Arial" w:hAnsi="Arial" w:cs="Arial"/>
          <w:sz w:val="20"/>
          <w:szCs w:val="20"/>
        </w:rPr>
        <w:t>09 September 2022. https://bjgplife.com/osteoarthritis-an-overlooked-target-for-health-improvement/</w:t>
      </w:r>
    </w:p>
    <w:p w14:paraId="6FFE8B10" w14:textId="051CD7E9" w:rsidR="00E87109" w:rsidRPr="005B2646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5B2646">
        <w:rPr>
          <w:rFonts w:ascii="Arial" w:hAnsi="Arial" w:cs="Arial"/>
          <w:sz w:val="20"/>
          <w:szCs w:val="20"/>
        </w:rPr>
        <w:t xml:space="preserve">. Sewage in UK waters: a raw deal for wild swimmers. </w:t>
      </w:r>
      <w:r w:rsidR="00E87109" w:rsidRPr="005B2646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5B2646">
        <w:rPr>
          <w:rFonts w:ascii="Arial" w:hAnsi="Arial" w:cs="Arial"/>
          <w:sz w:val="20"/>
          <w:szCs w:val="20"/>
        </w:rPr>
        <w:t xml:space="preserve"> 05 September 2022. https://bjgplife.com/sewage-in-uk-waters-a-raw-deal-for-wild-swimmers/ </w:t>
      </w:r>
    </w:p>
    <w:p w14:paraId="2107009C" w14:textId="467EF16C" w:rsidR="00E87109" w:rsidRPr="00563312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5B2646">
        <w:rPr>
          <w:rFonts w:ascii="Arial" w:hAnsi="Arial" w:cs="Arial"/>
          <w:sz w:val="20"/>
          <w:szCs w:val="20"/>
        </w:rPr>
        <w:t>. What GPs</w:t>
      </w:r>
      <w:r w:rsidR="00E87109" w:rsidRPr="00563312">
        <w:rPr>
          <w:rFonts w:ascii="Arial" w:hAnsi="Arial" w:cs="Arial"/>
          <w:sz w:val="20"/>
          <w:szCs w:val="20"/>
        </w:rPr>
        <w:t xml:space="preserve"> need to know about non-directed altruistic kidney donation. </w:t>
      </w:r>
      <w:r w:rsidR="00E87109" w:rsidRPr="00563312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563312">
        <w:rPr>
          <w:rFonts w:ascii="Arial" w:hAnsi="Arial" w:cs="Arial"/>
          <w:sz w:val="20"/>
          <w:szCs w:val="20"/>
        </w:rPr>
        <w:t xml:space="preserve"> 29 August 2022. https://bjgplife.com/what-gps-need-to-know-about-non-directed-altruistic-kidney-donation/</w:t>
      </w:r>
    </w:p>
    <w:p w14:paraId="24AF30FF" w14:textId="24594AC6" w:rsidR="00E87109" w:rsidRPr="00064616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064616">
        <w:rPr>
          <w:rFonts w:ascii="Arial" w:hAnsi="Arial" w:cs="Arial"/>
          <w:sz w:val="20"/>
          <w:szCs w:val="20"/>
        </w:rPr>
        <w:t>. Cyber-attacks and primary care: the need for digital health resilienc</w:t>
      </w:r>
      <w:r w:rsidR="00E87109">
        <w:rPr>
          <w:rFonts w:ascii="Arial" w:hAnsi="Arial" w:cs="Arial"/>
          <w:sz w:val="20"/>
          <w:szCs w:val="20"/>
        </w:rPr>
        <w:t>e</w:t>
      </w:r>
      <w:r w:rsidR="00E87109" w:rsidRPr="00064616">
        <w:rPr>
          <w:rFonts w:ascii="Arial" w:hAnsi="Arial" w:cs="Arial"/>
          <w:sz w:val="20"/>
          <w:szCs w:val="20"/>
        </w:rPr>
        <w:t xml:space="preserve">. </w:t>
      </w:r>
      <w:r w:rsidR="00E87109" w:rsidRPr="00064616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064616">
        <w:rPr>
          <w:rFonts w:ascii="Arial" w:hAnsi="Arial" w:cs="Arial"/>
          <w:sz w:val="20"/>
          <w:szCs w:val="20"/>
        </w:rPr>
        <w:t xml:space="preserve"> </w:t>
      </w:r>
      <w:r w:rsidR="00E87109">
        <w:rPr>
          <w:rFonts w:ascii="Arial" w:hAnsi="Arial" w:cs="Arial"/>
          <w:sz w:val="20"/>
          <w:szCs w:val="20"/>
        </w:rPr>
        <w:t>22</w:t>
      </w:r>
      <w:r w:rsidR="00E87109" w:rsidRPr="00064616">
        <w:rPr>
          <w:rFonts w:ascii="Arial" w:hAnsi="Arial" w:cs="Arial"/>
          <w:sz w:val="20"/>
          <w:szCs w:val="20"/>
        </w:rPr>
        <w:t xml:space="preserve"> August 2022. https://bjgplife.com/cyber-attacks-and-primary-care-the-need-for-digital-health-resilience/</w:t>
      </w:r>
    </w:p>
    <w:p w14:paraId="6FF775AF" w14:textId="7406AE85" w:rsidR="00E87109" w:rsidRPr="002E2227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2E2227">
        <w:rPr>
          <w:rFonts w:ascii="Arial" w:hAnsi="Arial" w:cs="Arial"/>
          <w:sz w:val="20"/>
          <w:szCs w:val="20"/>
        </w:rPr>
        <w:t xml:space="preserve">. The health risks of going viral: social media influencers and the harms of digital stardom. </w:t>
      </w:r>
      <w:r w:rsidR="00E87109" w:rsidRPr="002E2227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2E2227">
        <w:rPr>
          <w:rFonts w:ascii="Arial" w:hAnsi="Arial" w:cs="Arial"/>
          <w:sz w:val="20"/>
          <w:szCs w:val="20"/>
        </w:rPr>
        <w:t xml:space="preserve"> 15 August 2022. https://bjgplife.com/the-health-risks-of-going-viral-social-media-influencers-and-the-harms-of-digital-stardom/</w:t>
      </w:r>
    </w:p>
    <w:p w14:paraId="036AAC9E" w14:textId="343C6730" w:rsidR="00E87109" w:rsidRPr="00622829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622829">
        <w:rPr>
          <w:rFonts w:ascii="Arial" w:hAnsi="Arial" w:cs="Arial"/>
          <w:sz w:val="20"/>
          <w:szCs w:val="20"/>
        </w:rPr>
        <w:t xml:space="preserve">. Celebrities, cancer, and population health. </w:t>
      </w:r>
      <w:r w:rsidR="00E87109" w:rsidRPr="00622829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622829">
        <w:rPr>
          <w:rFonts w:ascii="Arial" w:hAnsi="Arial" w:cs="Arial"/>
          <w:sz w:val="20"/>
          <w:szCs w:val="20"/>
        </w:rPr>
        <w:t xml:space="preserve"> 08 August 2022. https://bjgplife.com/celebrities-cancer-and-population-health/ </w:t>
      </w:r>
    </w:p>
    <w:p w14:paraId="7AC69458" w14:textId="5BC1DE45" w:rsidR="00E87109" w:rsidRPr="002E1A66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2D4CA2">
        <w:rPr>
          <w:rFonts w:ascii="Arial" w:hAnsi="Arial" w:cs="Arial"/>
          <w:sz w:val="20"/>
          <w:szCs w:val="20"/>
        </w:rPr>
        <w:t xml:space="preserve">. Health of those working away from home: is general practice doing enough? </w:t>
      </w:r>
      <w:r w:rsidR="00E87109" w:rsidRPr="002D4CA2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2D4CA2">
        <w:rPr>
          <w:rFonts w:ascii="Arial" w:hAnsi="Arial" w:cs="Arial"/>
          <w:sz w:val="20"/>
          <w:szCs w:val="20"/>
        </w:rPr>
        <w:t xml:space="preserve"> 01 August 2022. https://bjgplife.com/health-of-those-working-away-from-home-is-general-practice-doing-enough/ </w:t>
      </w:r>
    </w:p>
    <w:p w14:paraId="7063DAEC" w14:textId="34FB4FDF" w:rsidR="00E87109" w:rsidRPr="00601A1A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601A1A">
        <w:rPr>
          <w:rFonts w:ascii="Arial" w:hAnsi="Arial" w:cs="Arial"/>
          <w:sz w:val="20"/>
          <w:szCs w:val="20"/>
        </w:rPr>
        <w:t xml:space="preserve">. What makes a public health problem? </w:t>
      </w:r>
      <w:r w:rsidR="00E87109" w:rsidRPr="00601A1A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601A1A">
        <w:rPr>
          <w:rFonts w:ascii="Arial" w:hAnsi="Arial" w:cs="Arial"/>
          <w:sz w:val="20"/>
          <w:szCs w:val="20"/>
        </w:rPr>
        <w:t xml:space="preserve"> 25 July 2022. https://bjgplife.com/14089-revision-v1/</w:t>
      </w:r>
    </w:p>
    <w:p w14:paraId="749185BD" w14:textId="6CD216B3" w:rsidR="00E87109" w:rsidRPr="00E87109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C87680">
        <w:rPr>
          <w:rFonts w:ascii="Arial" w:hAnsi="Arial" w:cs="Arial"/>
          <w:sz w:val="20"/>
          <w:szCs w:val="20"/>
        </w:rPr>
        <w:t xml:space="preserve">. Don’t turn your nose up at seasonal allergic rhinitis. </w:t>
      </w:r>
      <w:r w:rsidR="00E87109" w:rsidRPr="00C87680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C87680">
        <w:rPr>
          <w:rFonts w:ascii="Arial" w:hAnsi="Arial" w:cs="Arial"/>
          <w:sz w:val="20"/>
          <w:szCs w:val="20"/>
        </w:rPr>
        <w:t xml:space="preserve"> 18 July 2022. https://bjgplife.com/dont-turn-your-nose-up-at-seasonal-allergic-rhinitis/</w:t>
      </w:r>
    </w:p>
    <w:p w14:paraId="5FD2DA9B" w14:textId="573034AF" w:rsidR="00E87109" w:rsidRPr="005B2646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5B2646">
        <w:rPr>
          <w:rFonts w:ascii="Arial" w:hAnsi="Arial" w:cs="Arial"/>
          <w:sz w:val="20"/>
          <w:szCs w:val="20"/>
        </w:rPr>
        <w:t xml:space="preserve">. War in Ukraine and moral distress: experiences of a British GP. </w:t>
      </w:r>
      <w:r w:rsidR="00E87109" w:rsidRPr="005B2646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5B2646">
        <w:rPr>
          <w:rFonts w:ascii="Arial" w:hAnsi="Arial" w:cs="Arial"/>
          <w:sz w:val="20"/>
          <w:szCs w:val="20"/>
        </w:rPr>
        <w:t xml:space="preserve"> 11 July 2022. https://bjgplife.com/war-in-Ukraine-and-moral-distress-experiences-of-a-british-gp/ </w:t>
      </w:r>
    </w:p>
    <w:p w14:paraId="6B028F9D" w14:textId="1B40DBFC" w:rsidR="00E87109" w:rsidRPr="00057024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>
        <w:rPr>
          <w:rFonts w:ascii="Arial" w:hAnsi="Arial" w:cs="Arial"/>
          <w:sz w:val="20"/>
          <w:szCs w:val="20"/>
        </w:rPr>
        <w:t xml:space="preserve">. </w:t>
      </w:r>
      <w:r w:rsidR="00E87109" w:rsidRPr="00057024">
        <w:rPr>
          <w:rFonts w:ascii="Arial" w:hAnsi="Arial" w:cs="Arial"/>
          <w:sz w:val="20"/>
          <w:szCs w:val="20"/>
        </w:rPr>
        <w:t>War in Ukraine and health worker density</w:t>
      </w:r>
      <w:r w:rsidR="00E87109">
        <w:rPr>
          <w:rFonts w:ascii="Arial" w:hAnsi="Arial" w:cs="Arial"/>
          <w:sz w:val="20"/>
          <w:szCs w:val="20"/>
        </w:rPr>
        <w:t xml:space="preserve">. </w:t>
      </w:r>
      <w:r w:rsidR="00E87109" w:rsidRPr="00CF1181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CF1181">
        <w:rPr>
          <w:rFonts w:ascii="Arial" w:hAnsi="Arial" w:cs="Arial"/>
          <w:sz w:val="20"/>
          <w:szCs w:val="20"/>
        </w:rPr>
        <w:t xml:space="preserve"> </w:t>
      </w:r>
      <w:r w:rsidR="00E87109">
        <w:rPr>
          <w:rFonts w:ascii="Arial" w:hAnsi="Arial" w:cs="Arial"/>
          <w:sz w:val="20"/>
          <w:szCs w:val="20"/>
        </w:rPr>
        <w:t>04</w:t>
      </w:r>
      <w:r w:rsidR="00E87109" w:rsidRPr="00CF1181">
        <w:rPr>
          <w:rFonts w:ascii="Arial" w:hAnsi="Arial" w:cs="Arial"/>
          <w:sz w:val="20"/>
          <w:szCs w:val="20"/>
        </w:rPr>
        <w:t xml:space="preserve"> J</w:t>
      </w:r>
      <w:r w:rsidR="00E87109">
        <w:rPr>
          <w:rFonts w:ascii="Arial" w:hAnsi="Arial" w:cs="Arial"/>
          <w:sz w:val="20"/>
          <w:szCs w:val="20"/>
        </w:rPr>
        <w:t>uly</w:t>
      </w:r>
      <w:r w:rsidR="00E87109" w:rsidRPr="00CF1181">
        <w:rPr>
          <w:rFonts w:ascii="Arial" w:hAnsi="Arial" w:cs="Arial"/>
          <w:sz w:val="20"/>
          <w:szCs w:val="20"/>
        </w:rPr>
        <w:t xml:space="preserve"> 2022. </w:t>
      </w:r>
      <w:r w:rsidR="00E87109" w:rsidRPr="00057024">
        <w:rPr>
          <w:rFonts w:ascii="Arial" w:hAnsi="Arial" w:cs="Arial"/>
          <w:sz w:val="20"/>
          <w:szCs w:val="20"/>
        </w:rPr>
        <w:t>https://bjgplife.com/war-in-ukraine-and-health-worker-density/</w:t>
      </w:r>
    </w:p>
    <w:p w14:paraId="6F35DE19" w14:textId="2A3FBC78" w:rsidR="00E87109" w:rsidRPr="00CF1181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>
        <w:rPr>
          <w:rFonts w:ascii="Arial" w:hAnsi="Arial" w:cs="Arial"/>
          <w:sz w:val="20"/>
          <w:szCs w:val="20"/>
        </w:rPr>
        <w:t xml:space="preserve">. </w:t>
      </w:r>
      <w:r w:rsidR="00E87109" w:rsidRPr="00CF1181">
        <w:rPr>
          <w:rFonts w:ascii="Arial" w:hAnsi="Arial" w:cs="Arial"/>
          <w:sz w:val="20"/>
          <w:szCs w:val="20"/>
        </w:rPr>
        <w:t xml:space="preserve">Medical education and war in Ukraine. </w:t>
      </w:r>
      <w:r w:rsidR="00E87109" w:rsidRPr="00CF1181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CF1181">
        <w:rPr>
          <w:rFonts w:ascii="Arial" w:hAnsi="Arial" w:cs="Arial"/>
          <w:sz w:val="20"/>
          <w:szCs w:val="20"/>
        </w:rPr>
        <w:t xml:space="preserve"> 27 June 2022. https://bjgplife.com/medical-education-and-war-in-ukraine/</w:t>
      </w:r>
    </w:p>
    <w:p w14:paraId="00964E83" w14:textId="048C4A9B" w:rsidR="00E87109" w:rsidRPr="005B2646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>
        <w:rPr>
          <w:rFonts w:ascii="Arial" w:hAnsi="Arial" w:cs="Arial"/>
          <w:sz w:val="20"/>
          <w:szCs w:val="20"/>
        </w:rPr>
        <w:t xml:space="preserve">. </w:t>
      </w:r>
      <w:r w:rsidR="00E87109" w:rsidRPr="00CF1181">
        <w:rPr>
          <w:rFonts w:ascii="Arial" w:hAnsi="Arial" w:cs="Arial"/>
          <w:sz w:val="20"/>
          <w:szCs w:val="20"/>
        </w:rPr>
        <w:t>War and antimicrobial resistance: coexisting threats in Ukraine</w:t>
      </w:r>
      <w:r w:rsidR="00E87109">
        <w:rPr>
          <w:rFonts w:ascii="Arial" w:hAnsi="Arial" w:cs="Arial"/>
          <w:sz w:val="20"/>
          <w:szCs w:val="20"/>
        </w:rPr>
        <w:t xml:space="preserve">. </w:t>
      </w:r>
      <w:r w:rsidR="00E87109" w:rsidRPr="00CF1181">
        <w:rPr>
          <w:rFonts w:ascii="Arial" w:hAnsi="Arial" w:cs="Arial"/>
          <w:i/>
          <w:iCs/>
          <w:sz w:val="20"/>
          <w:szCs w:val="20"/>
        </w:rPr>
        <w:t>BJGP Life</w:t>
      </w:r>
      <w:r w:rsidR="00E87109">
        <w:rPr>
          <w:rFonts w:ascii="Arial" w:hAnsi="Arial" w:cs="Arial"/>
          <w:sz w:val="20"/>
          <w:szCs w:val="20"/>
        </w:rPr>
        <w:t xml:space="preserve"> 27 June 2022. </w:t>
      </w:r>
      <w:r w:rsidR="00E87109" w:rsidRPr="005B2646">
        <w:rPr>
          <w:rFonts w:ascii="Arial" w:hAnsi="Arial" w:cs="Arial"/>
          <w:sz w:val="20"/>
          <w:szCs w:val="20"/>
        </w:rPr>
        <w:t>https://bjgplife.com/war-and-antimicrobial-resistance-coexisting-threats-in-ukraine/</w:t>
      </w:r>
    </w:p>
    <w:p w14:paraId="214E9A95" w14:textId="28A9929F" w:rsidR="00E87109" w:rsidRPr="005B2646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5B2646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5B2646">
        <w:rPr>
          <w:rFonts w:ascii="Arial" w:hAnsi="Arial" w:cs="Arial"/>
          <w:sz w:val="20"/>
          <w:szCs w:val="20"/>
        </w:rPr>
        <w:t xml:space="preserve">Palliative care needs and war in Ukraine. </w:t>
      </w:r>
      <w:r w:rsidR="00E87109" w:rsidRPr="005B2646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5B2646">
        <w:rPr>
          <w:rFonts w:ascii="Arial" w:hAnsi="Arial" w:cs="Arial"/>
          <w:sz w:val="20"/>
          <w:szCs w:val="20"/>
        </w:rPr>
        <w:t xml:space="preserve"> 20 June 2022. https://bjgplife.com/palliative-care-needs-and-war-in-ukraine/</w:t>
      </w:r>
    </w:p>
    <w:p w14:paraId="5F8D194D" w14:textId="73F8AD4A" w:rsidR="00E87109" w:rsidRPr="005B2646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lastRenderedPageBreak/>
        <w:t>R Armitage</w:t>
      </w:r>
      <w:r w:rsidR="00E87109" w:rsidRPr="005B2646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5B2646">
        <w:rPr>
          <w:rFonts w:ascii="Arial" w:hAnsi="Arial" w:cs="Arial"/>
          <w:sz w:val="20"/>
          <w:szCs w:val="20"/>
        </w:rPr>
        <w:t xml:space="preserve">The realities of hypertension management in Ukraine. </w:t>
      </w:r>
      <w:r w:rsidR="00E87109" w:rsidRPr="005B2646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5B2646">
        <w:rPr>
          <w:rFonts w:ascii="Arial" w:hAnsi="Arial" w:cs="Arial"/>
          <w:sz w:val="20"/>
          <w:szCs w:val="20"/>
        </w:rPr>
        <w:t xml:space="preserve"> 13 June 2022. https://bjgplife.com/the-realities-of-hypertension-management-in-ukraine/ </w:t>
      </w:r>
    </w:p>
    <w:p w14:paraId="277DFF0B" w14:textId="3C6A6DD0" w:rsidR="00E87109" w:rsidRPr="007D19FE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7D19FE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7D19FE">
        <w:rPr>
          <w:rFonts w:ascii="Arial" w:hAnsi="Arial" w:cs="Arial"/>
          <w:sz w:val="20"/>
          <w:szCs w:val="20"/>
        </w:rPr>
        <w:t xml:space="preserve">Vaccine-preventable diseases and war in Ukraine. </w:t>
      </w:r>
      <w:r w:rsidR="00E87109" w:rsidRPr="007D19FE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7D19FE">
        <w:rPr>
          <w:rFonts w:ascii="Arial" w:hAnsi="Arial" w:cs="Arial"/>
          <w:sz w:val="20"/>
          <w:szCs w:val="20"/>
        </w:rPr>
        <w:t xml:space="preserve"> 06 June 2022. https://bjgplife.com/vaccine-preventable-diseases-and-war-in-ukraine/ </w:t>
      </w:r>
    </w:p>
    <w:p w14:paraId="42CB45D0" w14:textId="56C9D3A2" w:rsidR="00E87109" w:rsidRPr="009F7EB8" w:rsidRDefault="00EE2110" w:rsidP="001D5CA1">
      <w:pPr>
        <w:pStyle w:val="ListParagraph"/>
        <w:numPr>
          <w:ilvl w:val="0"/>
          <w:numId w:val="20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71045C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71045C">
        <w:rPr>
          <w:rFonts w:ascii="Arial" w:eastAsia="Times New Roman" w:hAnsi="Arial" w:cs="Arial"/>
          <w:sz w:val="20"/>
          <w:szCs w:val="20"/>
        </w:rPr>
        <w:t>War in Ukraine: exacerbating the health impacts of human trafficking</w:t>
      </w:r>
      <w:r w:rsidR="00E87109" w:rsidRPr="0071045C">
        <w:rPr>
          <w:rFonts w:ascii="Arial" w:hAnsi="Arial" w:cs="Arial"/>
          <w:sz w:val="20"/>
          <w:szCs w:val="20"/>
        </w:rPr>
        <w:t xml:space="preserve">. </w:t>
      </w:r>
      <w:r w:rsidR="00E87109" w:rsidRPr="0071045C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71045C">
        <w:rPr>
          <w:rFonts w:ascii="Arial" w:hAnsi="Arial" w:cs="Arial"/>
          <w:sz w:val="20"/>
          <w:szCs w:val="20"/>
        </w:rPr>
        <w:t xml:space="preserve"> </w:t>
      </w:r>
      <w:r w:rsidR="00E87109">
        <w:rPr>
          <w:rFonts w:ascii="Arial" w:hAnsi="Arial" w:cs="Arial"/>
          <w:sz w:val="20"/>
          <w:szCs w:val="20"/>
        </w:rPr>
        <w:t>30</w:t>
      </w:r>
      <w:r w:rsidR="00E87109" w:rsidRPr="0071045C">
        <w:rPr>
          <w:rFonts w:ascii="Arial" w:hAnsi="Arial" w:cs="Arial"/>
          <w:sz w:val="20"/>
          <w:szCs w:val="20"/>
        </w:rPr>
        <w:t xml:space="preserve"> May 2022. https://bjgplife.com/war-in-ukraine-exacerbating-the-health-impacts-of-human-trafficking/</w:t>
      </w:r>
    </w:p>
    <w:p w14:paraId="0B4202D9" w14:textId="0EFA67F2" w:rsidR="00E87109" w:rsidRPr="004F7DBC" w:rsidRDefault="00EE2110" w:rsidP="001D5CA1">
      <w:pPr>
        <w:pStyle w:val="ListParagraph"/>
        <w:numPr>
          <w:ilvl w:val="0"/>
          <w:numId w:val="19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4F7DBC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4F7DBC">
        <w:rPr>
          <w:rFonts w:ascii="Arial" w:hAnsi="Arial" w:cs="Arial"/>
          <w:sz w:val="20"/>
          <w:szCs w:val="20"/>
        </w:rPr>
        <w:t xml:space="preserve">War in Ukraine: the impacts on child health. </w:t>
      </w:r>
      <w:r w:rsidR="00E87109" w:rsidRPr="004F7DBC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4F7DBC">
        <w:rPr>
          <w:rFonts w:ascii="Arial" w:hAnsi="Arial" w:cs="Arial"/>
          <w:sz w:val="20"/>
          <w:szCs w:val="20"/>
        </w:rPr>
        <w:t xml:space="preserve"> 23 May 2022. https://bjgplife.com/war-children/ </w:t>
      </w:r>
    </w:p>
    <w:p w14:paraId="7E7400D7" w14:textId="3D4BE470" w:rsidR="00E87109" w:rsidRPr="0004136D" w:rsidRDefault="00EE2110" w:rsidP="001D5CA1">
      <w:pPr>
        <w:pStyle w:val="ListParagraph"/>
        <w:numPr>
          <w:ilvl w:val="0"/>
          <w:numId w:val="19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04136D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136D">
        <w:rPr>
          <w:rFonts w:ascii="Arial" w:hAnsi="Arial" w:cs="Arial"/>
          <w:sz w:val="20"/>
          <w:szCs w:val="20"/>
        </w:rPr>
        <w:t>Battlefronts in Ukraine: Russian invasion and COVID-19</w:t>
      </w:r>
      <w:r w:rsidR="00E87109" w:rsidRPr="0004136D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04136D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04136D">
        <w:rPr>
          <w:rFonts w:ascii="Arial" w:hAnsi="Arial" w:cs="Arial"/>
          <w:sz w:val="20"/>
          <w:szCs w:val="20"/>
        </w:rPr>
        <w:t xml:space="preserve"> 16 May 2022. </w:t>
      </w:r>
      <w:r w:rsidR="00E87109" w:rsidRPr="0004136D">
        <w:rPr>
          <w:rFonts w:ascii="Arial" w:hAnsi="Arial" w:cs="Arial"/>
          <w:sz w:val="20"/>
          <w:szCs w:val="20"/>
          <w:lang w:val="en-US"/>
        </w:rPr>
        <w:t>https://bjgplife.com/battlefronts-in-ukraine-russian-invasion-and-covid-19/</w:t>
      </w:r>
    </w:p>
    <w:p w14:paraId="4FDF2667" w14:textId="1BAD6F51" w:rsidR="00E87109" w:rsidRPr="00283B91" w:rsidRDefault="00EE2110" w:rsidP="001D5CA1">
      <w:pPr>
        <w:pStyle w:val="ListParagraph"/>
        <w:numPr>
          <w:ilvl w:val="0"/>
          <w:numId w:val="19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CC3474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283B91">
        <w:rPr>
          <w:rFonts w:ascii="Arial" w:hAnsi="Arial" w:cs="Arial"/>
          <w:sz w:val="20"/>
          <w:szCs w:val="20"/>
        </w:rPr>
        <w:t>War in Ukraine and the inverse care law: refugees, socioeconomic status, and burden of disease</w:t>
      </w:r>
      <w:r w:rsidR="00E87109" w:rsidRPr="00CC3474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CC3474">
        <w:rPr>
          <w:rFonts w:ascii="Arial" w:hAnsi="Arial" w:cs="Arial"/>
          <w:sz w:val="20"/>
          <w:szCs w:val="20"/>
        </w:rPr>
        <w:t xml:space="preserve"> </w:t>
      </w:r>
      <w:r w:rsidR="00E87109">
        <w:rPr>
          <w:rFonts w:ascii="Arial" w:hAnsi="Arial" w:cs="Arial"/>
          <w:sz w:val="20"/>
          <w:szCs w:val="20"/>
        </w:rPr>
        <w:t>09</w:t>
      </w:r>
      <w:r w:rsidR="00E87109" w:rsidRPr="00CC3474">
        <w:rPr>
          <w:rFonts w:ascii="Arial" w:hAnsi="Arial" w:cs="Arial"/>
          <w:sz w:val="20"/>
          <w:szCs w:val="20"/>
        </w:rPr>
        <w:t xml:space="preserve"> </w:t>
      </w:r>
      <w:r w:rsidR="00E87109">
        <w:rPr>
          <w:rFonts w:ascii="Arial" w:hAnsi="Arial" w:cs="Arial"/>
          <w:sz w:val="20"/>
          <w:szCs w:val="20"/>
        </w:rPr>
        <w:t>May</w:t>
      </w:r>
      <w:r w:rsidR="00E87109" w:rsidRPr="00CC3474">
        <w:rPr>
          <w:rFonts w:ascii="Arial" w:hAnsi="Arial" w:cs="Arial"/>
          <w:sz w:val="20"/>
          <w:szCs w:val="20"/>
        </w:rPr>
        <w:t xml:space="preserve"> 2022</w:t>
      </w:r>
      <w:r w:rsidR="00E87109">
        <w:rPr>
          <w:rFonts w:ascii="Arial" w:hAnsi="Arial" w:cs="Arial"/>
          <w:sz w:val="20"/>
          <w:szCs w:val="20"/>
        </w:rPr>
        <w:t xml:space="preserve">. </w:t>
      </w:r>
      <w:r w:rsidR="00E87109" w:rsidRPr="00283B91">
        <w:rPr>
          <w:rFonts w:ascii="Arial" w:hAnsi="Arial" w:cs="Arial"/>
          <w:sz w:val="20"/>
          <w:szCs w:val="20"/>
        </w:rPr>
        <w:t>https://bjgplife.com/war-in-ukraine-and-the-inverse-care-law-refugees-socioeconomic-status-and-burden-of-disease/</w:t>
      </w:r>
    </w:p>
    <w:p w14:paraId="54454C40" w14:textId="3C545ADB" w:rsidR="00E87109" w:rsidRPr="00CC3474" w:rsidRDefault="00EE2110" w:rsidP="001D5CA1">
      <w:pPr>
        <w:pStyle w:val="ListParagraph"/>
        <w:numPr>
          <w:ilvl w:val="0"/>
          <w:numId w:val="19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CC3474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CC3474">
        <w:rPr>
          <w:rFonts w:ascii="Arial" w:hAnsi="Arial" w:cs="Arial"/>
          <w:sz w:val="20"/>
          <w:szCs w:val="20"/>
        </w:rPr>
        <w:t>War in Ukraine: internally displaced people and primary healthcare</w:t>
      </w:r>
      <w:r w:rsidR="00E87109" w:rsidRPr="00CC3474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CC3474">
        <w:rPr>
          <w:rFonts w:ascii="Arial" w:hAnsi="Arial" w:cs="Arial"/>
          <w:sz w:val="20"/>
          <w:szCs w:val="20"/>
        </w:rPr>
        <w:t xml:space="preserve"> </w:t>
      </w:r>
      <w:r w:rsidR="00E87109">
        <w:rPr>
          <w:rFonts w:ascii="Arial" w:hAnsi="Arial" w:cs="Arial"/>
          <w:sz w:val="20"/>
          <w:szCs w:val="20"/>
        </w:rPr>
        <w:t>02</w:t>
      </w:r>
      <w:r w:rsidR="00E87109" w:rsidRPr="00CC3474">
        <w:rPr>
          <w:rFonts w:ascii="Arial" w:hAnsi="Arial" w:cs="Arial"/>
          <w:sz w:val="20"/>
          <w:szCs w:val="20"/>
        </w:rPr>
        <w:t xml:space="preserve"> </w:t>
      </w:r>
      <w:r w:rsidR="00E87109">
        <w:rPr>
          <w:rFonts w:ascii="Arial" w:hAnsi="Arial" w:cs="Arial"/>
          <w:sz w:val="20"/>
          <w:szCs w:val="20"/>
        </w:rPr>
        <w:t>May</w:t>
      </w:r>
      <w:r w:rsidR="00E87109" w:rsidRPr="00CC3474">
        <w:rPr>
          <w:rFonts w:ascii="Arial" w:hAnsi="Arial" w:cs="Arial"/>
          <w:sz w:val="20"/>
          <w:szCs w:val="20"/>
        </w:rPr>
        <w:t xml:space="preserve"> 2022</w:t>
      </w:r>
      <w:r w:rsidR="00E87109">
        <w:rPr>
          <w:rFonts w:ascii="Arial" w:hAnsi="Arial" w:cs="Arial"/>
          <w:sz w:val="20"/>
          <w:szCs w:val="20"/>
        </w:rPr>
        <w:t xml:space="preserve">. </w:t>
      </w:r>
      <w:r w:rsidR="00E87109" w:rsidRPr="00CC3474">
        <w:rPr>
          <w:rFonts w:ascii="Arial" w:hAnsi="Arial" w:cs="Arial"/>
          <w:sz w:val="20"/>
          <w:szCs w:val="20"/>
        </w:rPr>
        <w:t>https://bjgplife.com/war-in-ukraine-internally-displaced-people-and-primary-healthcare/</w:t>
      </w:r>
    </w:p>
    <w:p w14:paraId="324C9C01" w14:textId="0A85DD77" w:rsidR="00E87109" w:rsidRPr="004D5B66" w:rsidRDefault="00EE2110" w:rsidP="001D5CA1">
      <w:pPr>
        <w:pStyle w:val="ListParagraph"/>
        <w:numPr>
          <w:ilvl w:val="0"/>
          <w:numId w:val="19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4D5B66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4D5B66">
        <w:rPr>
          <w:rFonts w:ascii="Arial" w:hAnsi="Arial" w:cs="Arial"/>
          <w:sz w:val="20"/>
          <w:szCs w:val="20"/>
        </w:rPr>
        <w:t xml:space="preserve">Emergency contraception and COVID-19 lockdowns in England. </w:t>
      </w:r>
      <w:r w:rsidR="00E87109" w:rsidRPr="004D5B66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4D5B66">
        <w:rPr>
          <w:rFonts w:ascii="Arial" w:hAnsi="Arial" w:cs="Arial"/>
          <w:sz w:val="20"/>
          <w:szCs w:val="20"/>
        </w:rPr>
        <w:t xml:space="preserve"> 15 April 2022. </w:t>
      </w:r>
      <w:r w:rsidR="00E87109" w:rsidRPr="004D5B66">
        <w:rPr>
          <w:rFonts w:ascii="Arial" w:hAnsi="Arial" w:cs="Arial"/>
          <w:sz w:val="20"/>
          <w:szCs w:val="20"/>
          <w:lang w:val="en-US"/>
        </w:rPr>
        <w:t>https://bjgplife.com/emergency-contraception-and-covid-19-lockdowns-in-england/</w:t>
      </w:r>
    </w:p>
    <w:p w14:paraId="3ECB78EB" w14:textId="79CC663D" w:rsidR="00E87109" w:rsidRPr="00B34A17" w:rsidRDefault="00EE2110" w:rsidP="001D5CA1">
      <w:pPr>
        <w:pStyle w:val="ListParagraph"/>
        <w:numPr>
          <w:ilvl w:val="0"/>
          <w:numId w:val="19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B34A17">
        <w:rPr>
          <w:rFonts w:ascii="Arial" w:hAnsi="Arial" w:cs="Arial"/>
          <w:sz w:val="20"/>
          <w:szCs w:val="20"/>
        </w:rPr>
        <w:t>Insufficient sleep: time to wake up to an urgent public health problem</w:t>
      </w:r>
      <w:r w:rsidR="00E87109">
        <w:rPr>
          <w:rFonts w:ascii="Arial" w:hAnsi="Arial" w:cs="Arial"/>
          <w:sz w:val="20"/>
          <w:szCs w:val="20"/>
        </w:rPr>
        <w:t xml:space="preserve">. </w:t>
      </w:r>
      <w:r w:rsidR="00E87109" w:rsidRPr="00B34A17">
        <w:rPr>
          <w:rFonts w:ascii="Arial" w:hAnsi="Arial" w:cs="Arial"/>
          <w:i/>
          <w:iCs/>
          <w:sz w:val="20"/>
          <w:szCs w:val="20"/>
        </w:rPr>
        <w:t>BJGP Life</w:t>
      </w:r>
      <w:r w:rsidR="00E87109">
        <w:rPr>
          <w:rFonts w:ascii="Arial" w:hAnsi="Arial" w:cs="Arial"/>
          <w:sz w:val="20"/>
          <w:szCs w:val="20"/>
        </w:rPr>
        <w:t xml:space="preserve"> 25 March 2022. </w:t>
      </w:r>
      <w:r w:rsidR="00E87109" w:rsidRPr="00B34A17">
        <w:rPr>
          <w:rFonts w:ascii="Arial" w:hAnsi="Arial" w:cs="Arial"/>
          <w:sz w:val="20"/>
          <w:szCs w:val="20"/>
        </w:rPr>
        <w:t>https://bjgplife.com/insufficient-sleep-time-to-wake-up-to-an-urgent-public-health-problem/</w:t>
      </w:r>
    </w:p>
    <w:p w14:paraId="2EDC5B3E" w14:textId="5DB5520D" w:rsidR="00E87109" w:rsidRPr="002A5E01" w:rsidRDefault="00EE2110" w:rsidP="001D5CA1">
      <w:pPr>
        <w:pStyle w:val="ListParagraph"/>
        <w:numPr>
          <w:ilvl w:val="0"/>
          <w:numId w:val="19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8955C7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8955C7">
        <w:rPr>
          <w:rFonts w:ascii="Arial" w:hAnsi="Arial" w:cs="Arial"/>
          <w:sz w:val="20"/>
          <w:szCs w:val="20"/>
        </w:rPr>
        <w:t xml:space="preserve">Is the shift to urgent appointments in general practice what patients really want? </w:t>
      </w:r>
      <w:r w:rsidR="00E87109" w:rsidRPr="008955C7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8955C7">
        <w:rPr>
          <w:rFonts w:ascii="Arial" w:hAnsi="Arial" w:cs="Arial"/>
          <w:sz w:val="20"/>
          <w:szCs w:val="20"/>
        </w:rPr>
        <w:t>. 20 January 2022. https://bjgplife.com/is-the-shift-to-urgent-appointments-in-general-practice-what-patients-really-want/</w:t>
      </w:r>
    </w:p>
    <w:p w14:paraId="56A51790" w14:textId="4360E513" w:rsidR="00E87109" w:rsidRPr="00247999" w:rsidRDefault="00EE2110" w:rsidP="001D5CA1">
      <w:pPr>
        <w:pStyle w:val="ListParagraph"/>
        <w:numPr>
          <w:ilvl w:val="0"/>
          <w:numId w:val="19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247999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247999">
        <w:rPr>
          <w:rFonts w:ascii="Arial" w:hAnsi="Arial" w:cs="Arial"/>
          <w:sz w:val="20"/>
          <w:szCs w:val="20"/>
        </w:rPr>
        <w:t xml:space="preserve">COVID-19 booster vaccination campaigns: an opportunity for health promotion. </w:t>
      </w:r>
      <w:r w:rsidR="00E87109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247999">
        <w:rPr>
          <w:rFonts w:ascii="Arial" w:hAnsi="Arial" w:cs="Arial"/>
          <w:sz w:val="20"/>
          <w:szCs w:val="20"/>
        </w:rPr>
        <w:t>. 1</w:t>
      </w:r>
      <w:r w:rsidR="00E87109">
        <w:rPr>
          <w:rFonts w:ascii="Arial" w:hAnsi="Arial" w:cs="Arial"/>
          <w:sz w:val="20"/>
          <w:szCs w:val="20"/>
        </w:rPr>
        <w:t>2</w:t>
      </w:r>
      <w:r w:rsidR="00E87109" w:rsidRPr="00247999">
        <w:rPr>
          <w:rFonts w:ascii="Arial" w:hAnsi="Arial" w:cs="Arial"/>
          <w:sz w:val="20"/>
          <w:szCs w:val="20"/>
        </w:rPr>
        <w:t xml:space="preserve"> January 2022. https://bjgplife.com/covid-19-booster-vaccination-campaigns-an-opportunity-for-health-promotion/</w:t>
      </w:r>
    </w:p>
    <w:p w14:paraId="0F613989" w14:textId="113C8CE1" w:rsidR="00E87109" w:rsidRPr="00E87109" w:rsidRDefault="00EE2110" w:rsidP="001D5CA1">
      <w:pPr>
        <w:pStyle w:val="ListParagraph"/>
        <w:numPr>
          <w:ilvl w:val="0"/>
          <w:numId w:val="19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CD5C8A">
        <w:rPr>
          <w:rFonts w:ascii="Arial" w:hAnsi="Arial" w:cs="Arial"/>
          <w:sz w:val="20"/>
          <w:szCs w:val="20"/>
          <w:lang w:val="en-US"/>
        </w:rPr>
        <w:t>.</w:t>
      </w:r>
      <w:r w:rsidR="00E87109">
        <w:rPr>
          <w:rFonts w:ascii="Arial" w:hAnsi="Arial" w:cs="Arial"/>
          <w:sz w:val="20"/>
          <w:szCs w:val="20"/>
          <w:lang w:val="en-US"/>
        </w:rPr>
        <w:t xml:space="preserve"> </w:t>
      </w:r>
      <w:r w:rsidR="00E87109" w:rsidRPr="00CD5C8A">
        <w:rPr>
          <w:rFonts w:ascii="Arial" w:hAnsi="Arial" w:cs="Arial"/>
          <w:sz w:val="20"/>
          <w:szCs w:val="20"/>
        </w:rPr>
        <w:t>Social media, persuasive technology and the attention economy: an urgent public health problem</w:t>
      </w:r>
      <w:r w:rsidR="00E87109">
        <w:rPr>
          <w:rFonts w:ascii="Arial" w:hAnsi="Arial" w:cs="Arial"/>
          <w:sz w:val="20"/>
          <w:szCs w:val="20"/>
        </w:rPr>
        <w:t xml:space="preserve">. </w:t>
      </w:r>
      <w:r w:rsidR="00E87109" w:rsidRPr="000C0F1A">
        <w:rPr>
          <w:rFonts w:ascii="Arial" w:hAnsi="Arial" w:cs="Arial"/>
          <w:i/>
          <w:iCs/>
          <w:sz w:val="20"/>
          <w:szCs w:val="20"/>
        </w:rPr>
        <w:t>BJGP Life</w:t>
      </w:r>
      <w:r w:rsidR="00E87109">
        <w:rPr>
          <w:rFonts w:ascii="Arial" w:hAnsi="Arial" w:cs="Arial"/>
          <w:sz w:val="20"/>
          <w:szCs w:val="20"/>
        </w:rPr>
        <w:t xml:space="preserve">. 22 October 2021. </w:t>
      </w:r>
      <w:r w:rsidR="00E87109" w:rsidRPr="00CD5C8A">
        <w:rPr>
          <w:rFonts w:ascii="Arial" w:hAnsi="Arial" w:cs="Arial"/>
          <w:sz w:val="20"/>
          <w:szCs w:val="20"/>
        </w:rPr>
        <w:t>https://bjgplife.com/social-media-persuasive-technology-and-the-attention-economy-an-urgent-public-health-problem/</w:t>
      </w:r>
    </w:p>
    <w:p w14:paraId="5F516377" w14:textId="0CF96ED5" w:rsidR="00E87109" w:rsidRPr="007F2C8D" w:rsidRDefault="00EE2110" w:rsidP="001D5CA1">
      <w:pPr>
        <w:pStyle w:val="ListParagraph"/>
        <w:numPr>
          <w:ilvl w:val="0"/>
          <w:numId w:val="13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7F2C8D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7F2C8D">
        <w:rPr>
          <w:rFonts w:ascii="Arial" w:hAnsi="Arial" w:cs="Arial"/>
          <w:sz w:val="20"/>
          <w:szCs w:val="20"/>
        </w:rPr>
        <w:t>The interpretation of data based on "lived experience" (</w:t>
      </w:r>
      <w:proofErr w:type="spellStart"/>
      <w:r w:rsidR="00E87109" w:rsidRPr="007F2C8D">
        <w:rPr>
          <w:rFonts w:ascii="Arial" w:hAnsi="Arial" w:cs="Arial"/>
          <w:sz w:val="20"/>
          <w:szCs w:val="20"/>
        </w:rPr>
        <w:t>eLetter</w:t>
      </w:r>
      <w:proofErr w:type="spellEnd"/>
      <w:r w:rsidR="00E87109" w:rsidRPr="007F2C8D">
        <w:rPr>
          <w:rFonts w:ascii="Arial" w:hAnsi="Arial" w:cs="Arial"/>
          <w:sz w:val="20"/>
          <w:szCs w:val="20"/>
        </w:rPr>
        <w:t xml:space="preserve">). </w:t>
      </w:r>
      <w:r w:rsidR="00E87109" w:rsidRPr="007F2C8D">
        <w:rPr>
          <w:rFonts w:ascii="Arial" w:hAnsi="Arial" w:cs="Arial"/>
          <w:i/>
          <w:iCs/>
          <w:sz w:val="20"/>
          <w:szCs w:val="20"/>
        </w:rPr>
        <w:t>British Journal of General Practice</w:t>
      </w:r>
      <w:r w:rsidR="00E87109" w:rsidRPr="007F2C8D">
        <w:rPr>
          <w:rFonts w:ascii="Arial" w:hAnsi="Arial" w:cs="Arial"/>
          <w:sz w:val="20"/>
          <w:szCs w:val="20"/>
        </w:rPr>
        <w:t xml:space="preserve"> 23 June 2021. https://bjgp.org/content/early/2021/06/15/BJGP.2021.0179/tab-e-letters#the-interpretation-of-data-based-on-lived-experience </w:t>
      </w:r>
    </w:p>
    <w:p w14:paraId="31B5B7FC" w14:textId="006EB80C" w:rsidR="00E87109" w:rsidRPr="00E87109" w:rsidRDefault="00EE2110" w:rsidP="001D5CA1">
      <w:pPr>
        <w:numPr>
          <w:ilvl w:val="3"/>
          <w:numId w:val="13"/>
        </w:numPr>
        <w:ind w:left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9B60B0">
        <w:rPr>
          <w:rFonts w:ascii="Arial" w:hAnsi="Arial" w:cs="Arial"/>
          <w:sz w:val="20"/>
          <w:szCs w:val="20"/>
          <w:lang w:val="en-US"/>
        </w:rPr>
        <w:t xml:space="preserve">. </w:t>
      </w:r>
      <w:r w:rsidR="00E87109" w:rsidRPr="009B60B0">
        <w:rPr>
          <w:rFonts w:ascii="Arial" w:hAnsi="Arial" w:cs="Arial"/>
          <w:sz w:val="20"/>
          <w:szCs w:val="20"/>
        </w:rPr>
        <w:t xml:space="preserve">The impact of COVID-19 on rheumatology referrals from general practice in England. </w:t>
      </w:r>
      <w:r w:rsidR="00E87109" w:rsidRPr="009B60B0">
        <w:rPr>
          <w:rFonts w:ascii="Arial" w:hAnsi="Arial" w:cs="Arial"/>
          <w:i/>
          <w:iCs/>
          <w:sz w:val="20"/>
          <w:szCs w:val="20"/>
        </w:rPr>
        <w:t>BJGP Life</w:t>
      </w:r>
      <w:r w:rsidR="00E87109" w:rsidRPr="009B60B0">
        <w:rPr>
          <w:rFonts w:ascii="Arial" w:hAnsi="Arial" w:cs="Arial"/>
          <w:sz w:val="20"/>
          <w:szCs w:val="20"/>
        </w:rPr>
        <w:t xml:space="preserve"> 03 March 2021.</w:t>
      </w:r>
      <w:r w:rsidR="00E87109">
        <w:rPr>
          <w:rFonts w:ascii="Arial" w:hAnsi="Arial" w:cs="Arial"/>
          <w:sz w:val="20"/>
          <w:szCs w:val="20"/>
        </w:rPr>
        <w:t xml:space="preserve"> </w:t>
      </w:r>
      <w:r w:rsidR="00E87109" w:rsidRPr="009B60B0">
        <w:rPr>
          <w:rFonts w:ascii="Arial" w:hAnsi="Arial" w:cs="Arial"/>
          <w:sz w:val="20"/>
          <w:szCs w:val="20"/>
          <w:lang w:val="en-US"/>
        </w:rPr>
        <w:t>https://bjgplife.com/2021/03/03/the-impact-of-covid-19-on-rheumatology-referrals-from-general-practice-in</w:t>
      </w:r>
      <w:r w:rsidR="00E87109">
        <w:rPr>
          <w:rFonts w:ascii="Arial" w:hAnsi="Arial" w:cs="Arial"/>
          <w:sz w:val="20"/>
          <w:szCs w:val="20"/>
          <w:lang w:val="en-US"/>
        </w:rPr>
        <w:t>-</w:t>
      </w:r>
      <w:r w:rsidR="00E87109" w:rsidRPr="009B60B0">
        <w:rPr>
          <w:rFonts w:ascii="Arial" w:hAnsi="Arial" w:cs="Arial"/>
          <w:sz w:val="20"/>
          <w:szCs w:val="20"/>
          <w:lang w:val="en-US"/>
        </w:rPr>
        <w:t>england/</w:t>
      </w:r>
    </w:p>
    <w:p w14:paraId="21F93EE0" w14:textId="72CC8184" w:rsidR="00E87109" w:rsidRPr="00182F17" w:rsidRDefault="00EE2110" w:rsidP="001D5CA1">
      <w:pPr>
        <w:numPr>
          <w:ilvl w:val="3"/>
          <w:numId w:val="1"/>
        </w:numPr>
        <w:ind w:left="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 Armitage</w:t>
      </w:r>
      <w:r w:rsidR="00E87109" w:rsidRPr="00182F17">
        <w:rPr>
          <w:rFonts w:ascii="Arial" w:hAnsi="Arial" w:cs="Arial"/>
          <w:sz w:val="20"/>
          <w:szCs w:val="20"/>
          <w:lang w:val="en-US"/>
        </w:rPr>
        <w:t xml:space="preserve">. Dementia in England during COVID-19: a deteriorating public health situation. </w:t>
      </w:r>
      <w:r w:rsidR="00E87109" w:rsidRPr="00182F17">
        <w:rPr>
          <w:rFonts w:ascii="Arial" w:hAnsi="Arial" w:cs="Arial"/>
          <w:i/>
          <w:sz w:val="20"/>
          <w:szCs w:val="20"/>
          <w:lang w:val="en-US"/>
        </w:rPr>
        <w:t>BJGP Life</w:t>
      </w:r>
      <w:r w:rsidR="00E87109" w:rsidRPr="00182F17">
        <w:rPr>
          <w:rFonts w:ascii="Arial" w:hAnsi="Arial" w:cs="Arial"/>
          <w:sz w:val="20"/>
          <w:szCs w:val="20"/>
          <w:lang w:val="en-US"/>
        </w:rPr>
        <w:t>. 01 February 2021. https://bjgplife.com/2021/02/01/dementia-in-england-during-covid-19-a-deteriorating-public-health-situation/</w:t>
      </w:r>
    </w:p>
    <w:p w14:paraId="35235B94" w14:textId="2FB4DA07" w:rsidR="00E87109" w:rsidRPr="00E87109" w:rsidRDefault="00EE2110" w:rsidP="001D5CA1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</w:t>
      </w:r>
      <w:r w:rsidR="00E87109" w:rsidRPr="00396A3E">
        <w:rPr>
          <w:rFonts w:ascii="Arial" w:hAnsi="Arial" w:cs="Arial"/>
          <w:sz w:val="20"/>
          <w:szCs w:val="20"/>
        </w:rPr>
        <w:t xml:space="preserve">. COVID-19 and the outstanding burden of undiagnosed cancer. </w:t>
      </w:r>
      <w:r w:rsidR="00E87109" w:rsidRPr="00102015">
        <w:rPr>
          <w:rFonts w:ascii="Arial" w:hAnsi="Arial" w:cs="Arial"/>
          <w:i/>
          <w:sz w:val="20"/>
          <w:szCs w:val="20"/>
        </w:rPr>
        <w:t>BJGP Life</w:t>
      </w:r>
      <w:r w:rsidR="00E87109" w:rsidRPr="00396A3E">
        <w:rPr>
          <w:rFonts w:ascii="Arial" w:hAnsi="Arial" w:cs="Arial"/>
          <w:sz w:val="20"/>
          <w:szCs w:val="20"/>
        </w:rPr>
        <w:t>. 08 January 2021. https://bjgplife.com/2021/01/08/covid-19-and-the-outstanding-burden-of-undiagnosed-cancer/</w:t>
      </w:r>
    </w:p>
    <w:p w14:paraId="033BAEF0" w14:textId="75714DAD" w:rsidR="00E87109" w:rsidRDefault="00EE2110" w:rsidP="001D5CA1">
      <w:pPr>
        <w:pStyle w:val="ListParagraph"/>
        <w:numPr>
          <w:ilvl w:val="0"/>
          <w:numId w:val="1"/>
        </w:numPr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 Armitage and LB Nellums</w:t>
      </w:r>
      <w:r w:rsidR="00E87109" w:rsidRPr="00E01B41">
        <w:rPr>
          <w:rFonts w:ascii="Arial" w:hAnsi="Arial" w:cs="Arial"/>
          <w:sz w:val="20"/>
          <w:szCs w:val="20"/>
        </w:rPr>
        <w:t>.</w:t>
      </w:r>
      <w:r w:rsidR="00E87109" w:rsidRPr="00E01B41">
        <w:rPr>
          <w:rFonts w:ascii="Arial" w:hAnsi="Arial" w:cs="Arial"/>
          <w:sz w:val="20"/>
          <w:szCs w:val="20"/>
          <w:lang w:val="en-US"/>
        </w:rPr>
        <w:t xml:space="preserve"> </w:t>
      </w:r>
      <w:r w:rsidR="00E87109" w:rsidRPr="00E01B41">
        <w:rPr>
          <w:rFonts w:ascii="Arial" w:hAnsi="Arial" w:cs="Arial"/>
          <w:sz w:val="20"/>
          <w:szCs w:val="20"/>
        </w:rPr>
        <w:t xml:space="preserve">Grieving during COVID-19. </w:t>
      </w:r>
      <w:r w:rsidR="00E87109" w:rsidRPr="00E01B41">
        <w:rPr>
          <w:rFonts w:ascii="Arial" w:hAnsi="Arial" w:cs="Arial"/>
          <w:i/>
          <w:sz w:val="20"/>
          <w:szCs w:val="20"/>
        </w:rPr>
        <w:t>BMJ Opinion</w:t>
      </w:r>
      <w:r w:rsidR="00E87109" w:rsidRPr="00E01B41">
        <w:rPr>
          <w:rFonts w:ascii="Arial" w:hAnsi="Arial" w:cs="Arial"/>
          <w:sz w:val="20"/>
          <w:szCs w:val="20"/>
        </w:rPr>
        <w:t xml:space="preserve"> 29 June 2020. </w:t>
      </w:r>
    </w:p>
    <w:p w14:paraId="23B2DA26" w14:textId="77777777" w:rsidR="00E87109" w:rsidRPr="00E01B41" w:rsidRDefault="00E87109" w:rsidP="001D5CA1">
      <w:pPr>
        <w:pStyle w:val="ListParagraph"/>
        <w:ind w:left="0"/>
        <w:jc w:val="both"/>
        <w:rPr>
          <w:rFonts w:ascii="Arial" w:hAnsi="Arial" w:cs="Arial"/>
          <w:sz w:val="20"/>
          <w:szCs w:val="20"/>
        </w:rPr>
      </w:pPr>
      <w:r w:rsidRPr="00E01B41">
        <w:rPr>
          <w:rFonts w:ascii="Arial" w:hAnsi="Arial" w:cs="Arial"/>
          <w:sz w:val="20"/>
          <w:szCs w:val="20"/>
        </w:rPr>
        <w:t>https://blogs.bmj.com/bmj/2020/06/29/richard-armitage-and-laura-b-nellums-grieving-during-covid-19/</w:t>
      </w:r>
    </w:p>
    <w:p w14:paraId="7AE11D38" w14:textId="54CC80B9" w:rsidR="00E87109" w:rsidRPr="00CB2370" w:rsidRDefault="000B68B1" w:rsidP="001D5CA1">
      <w:pPr>
        <w:numPr>
          <w:ilvl w:val="0"/>
          <w:numId w:val="1"/>
        </w:numPr>
        <w:ind w:left="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 </w:t>
      </w:r>
      <w:r w:rsidR="00E87109" w:rsidRPr="00E01B41">
        <w:rPr>
          <w:rFonts w:ascii="Arial" w:hAnsi="Arial" w:cs="Arial"/>
          <w:sz w:val="20"/>
          <w:szCs w:val="20"/>
        </w:rPr>
        <w:t xml:space="preserve">Armitage. The Rohingya refugee camps – what you don’t hear on the news. </w:t>
      </w:r>
      <w:r w:rsidR="00E87109" w:rsidRPr="00E01B41">
        <w:rPr>
          <w:rFonts w:ascii="Arial" w:hAnsi="Arial" w:cs="Arial"/>
          <w:i/>
          <w:sz w:val="20"/>
          <w:szCs w:val="20"/>
        </w:rPr>
        <w:t>British Journal of General Practice</w:t>
      </w:r>
      <w:r w:rsidR="00E87109" w:rsidRPr="00E01B41">
        <w:rPr>
          <w:rFonts w:ascii="Arial" w:hAnsi="Arial" w:cs="Arial"/>
          <w:sz w:val="20"/>
          <w:szCs w:val="20"/>
        </w:rPr>
        <w:t xml:space="preserve"> </w:t>
      </w:r>
      <w:r w:rsidR="00E87109" w:rsidRPr="00E01B41">
        <w:rPr>
          <w:rFonts w:ascii="Arial" w:hAnsi="Arial" w:cs="Arial"/>
          <w:i/>
          <w:sz w:val="20"/>
          <w:szCs w:val="20"/>
        </w:rPr>
        <w:t>Life</w:t>
      </w:r>
      <w:r w:rsidR="00E87109" w:rsidRPr="00E01B41">
        <w:rPr>
          <w:rFonts w:ascii="Arial" w:hAnsi="Arial" w:cs="Arial"/>
          <w:sz w:val="20"/>
          <w:szCs w:val="20"/>
        </w:rPr>
        <w:t xml:space="preserve"> Nov 2018; bjgplife.com/2018/11/07/the-rohingya-refugee-camps-what-you-dont-hear-on-the-news/</w:t>
      </w:r>
    </w:p>
    <w:p w14:paraId="46415E10" w14:textId="77777777" w:rsidR="00631BE6" w:rsidRPr="003B2741" w:rsidRDefault="00631BE6" w:rsidP="001D5CA1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371A3A30" w14:textId="77777777" w:rsidR="00241069" w:rsidRPr="003B2741" w:rsidRDefault="00241069" w:rsidP="001D5CA1">
      <w:pPr>
        <w:contextualSpacing/>
        <w:jc w:val="both"/>
        <w:rPr>
          <w:rFonts w:ascii="Arial" w:hAnsi="Arial" w:cs="Arial"/>
          <w:sz w:val="20"/>
          <w:szCs w:val="20"/>
        </w:rPr>
      </w:pPr>
    </w:p>
    <w:p w14:paraId="0488BB67" w14:textId="77777777" w:rsidR="002E6174" w:rsidRPr="00DC244F" w:rsidRDefault="002E6174" w:rsidP="001D5CA1">
      <w:pPr>
        <w:jc w:val="both"/>
        <w:rPr>
          <w:rFonts w:ascii="Arial" w:hAnsi="Arial" w:cs="Arial"/>
          <w:sz w:val="18"/>
          <w:szCs w:val="18"/>
        </w:rPr>
      </w:pPr>
    </w:p>
    <w:sectPr w:rsidR="002E6174" w:rsidRPr="00DC244F" w:rsidSect="00C70B1D">
      <w:pgSz w:w="11900" w:h="16840"/>
      <w:pgMar w:top="680" w:right="720" w:bottom="73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E955CD" w14:textId="77777777" w:rsidR="001165DA" w:rsidRDefault="001165DA" w:rsidP="005C0F2F">
      <w:r>
        <w:separator/>
      </w:r>
    </w:p>
  </w:endnote>
  <w:endnote w:type="continuationSeparator" w:id="0">
    <w:p w14:paraId="37595588" w14:textId="77777777" w:rsidR="001165DA" w:rsidRDefault="001165DA" w:rsidP="005C0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9EF65CD" w14:textId="77777777" w:rsidR="001165DA" w:rsidRDefault="001165DA" w:rsidP="005C0F2F">
      <w:r>
        <w:separator/>
      </w:r>
    </w:p>
  </w:footnote>
  <w:footnote w:type="continuationSeparator" w:id="0">
    <w:p w14:paraId="733AB29C" w14:textId="77777777" w:rsidR="001165DA" w:rsidRDefault="001165DA" w:rsidP="005C0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8B539E"/>
    <w:multiLevelType w:val="hybridMultilevel"/>
    <w:tmpl w:val="EFDA0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C1FC2"/>
    <w:multiLevelType w:val="hybridMultilevel"/>
    <w:tmpl w:val="2FDA39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35941"/>
    <w:multiLevelType w:val="hybridMultilevel"/>
    <w:tmpl w:val="D154F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91A0B"/>
    <w:multiLevelType w:val="hybridMultilevel"/>
    <w:tmpl w:val="87F09A7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F2DCE"/>
    <w:multiLevelType w:val="hybridMultilevel"/>
    <w:tmpl w:val="000E89C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0CB6"/>
    <w:multiLevelType w:val="multilevel"/>
    <w:tmpl w:val="BE26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E319B8"/>
    <w:multiLevelType w:val="hybridMultilevel"/>
    <w:tmpl w:val="BB867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C521E"/>
    <w:multiLevelType w:val="hybridMultilevel"/>
    <w:tmpl w:val="2CF88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129B0"/>
    <w:multiLevelType w:val="hybridMultilevel"/>
    <w:tmpl w:val="0F069D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60E55"/>
    <w:multiLevelType w:val="hybridMultilevel"/>
    <w:tmpl w:val="9A46D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7D18"/>
    <w:multiLevelType w:val="hybridMultilevel"/>
    <w:tmpl w:val="B3AEC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35EA0"/>
    <w:multiLevelType w:val="hybridMultilevel"/>
    <w:tmpl w:val="C7CA4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6792D"/>
    <w:multiLevelType w:val="hybridMultilevel"/>
    <w:tmpl w:val="F7C26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A1DA4"/>
    <w:multiLevelType w:val="multilevel"/>
    <w:tmpl w:val="8BB2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BE54A9"/>
    <w:multiLevelType w:val="multilevel"/>
    <w:tmpl w:val="2A5A1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1E131E"/>
    <w:multiLevelType w:val="hybridMultilevel"/>
    <w:tmpl w:val="511C0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692747"/>
    <w:multiLevelType w:val="multilevel"/>
    <w:tmpl w:val="FF96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312BD4"/>
    <w:multiLevelType w:val="hybridMultilevel"/>
    <w:tmpl w:val="E66A1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064F9"/>
    <w:multiLevelType w:val="hybridMultilevel"/>
    <w:tmpl w:val="C8C22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677E9"/>
    <w:multiLevelType w:val="hybridMultilevel"/>
    <w:tmpl w:val="21B47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F9291A"/>
    <w:multiLevelType w:val="hybridMultilevel"/>
    <w:tmpl w:val="007E33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233D52"/>
    <w:multiLevelType w:val="hybridMultilevel"/>
    <w:tmpl w:val="FC5CD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F61D0"/>
    <w:multiLevelType w:val="hybridMultilevel"/>
    <w:tmpl w:val="6FC43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1413A"/>
    <w:multiLevelType w:val="hybridMultilevel"/>
    <w:tmpl w:val="A3F8D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095A00"/>
    <w:multiLevelType w:val="hybridMultilevel"/>
    <w:tmpl w:val="24506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C0EF3"/>
    <w:multiLevelType w:val="hybridMultilevel"/>
    <w:tmpl w:val="57EC7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056782"/>
    <w:multiLevelType w:val="hybridMultilevel"/>
    <w:tmpl w:val="57D887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35AE2"/>
    <w:multiLevelType w:val="hybridMultilevel"/>
    <w:tmpl w:val="9C421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1121C"/>
    <w:multiLevelType w:val="hybridMultilevel"/>
    <w:tmpl w:val="6C9657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3572537">
    <w:abstractNumId w:val="24"/>
  </w:num>
  <w:num w:numId="2" w16cid:durableId="856625285">
    <w:abstractNumId w:val="22"/>
  </w:num>
  <w:num w:numId="3" w16cid:durableId="710882202">
    <w:abstractNumId w:val="4"/>
  </w:num>
  <w:num w:numId="4" w16cid:durableId="1450203705">
    <w:abstractNumId w:val="2"/>
  </w:num>
  <w:num w:numId="5" w16cid:durableId="1671365691">
    <w:abstractNumId w:val="5"/>
  </w:num>
  <w:num w:numId="6" w16cid:durableId="595872173">
    <w:abstractNumId w:val="9"/>
  </w:num>
  <w:num w:numId="7" w16cid:durableId="594827964">
    <w:abstractNumId w:val="21"/>
  </w:num>
  <w:num w:numId="8" w16cid:durableId="508568809">
    <w:abstractNumId w:val="29"/>
  </w:num>
  <w:num w:numId="9" w16cid:durableId="2100251221">
    <w:abstractNumId w:val="0"/>
  </w:num>
  <w:num w:numId="10" w16cid:durableId="684720131">
    <w:abstractNumId w:val="12"/>
  </w:num>
  <w:num w:numId="11" w16cid:durableId="341904890">
    <w:abstractNumId w:val="18"/>
  </w:num>
  <w:num w:numId="12" w16cid:durableId="1620332539">
    <w:abstractNumId w:val="8"/>
  </w:num>
  <w:num w:numId="13" w16cid:durableId="1732994786">
    <w:abstractNumId w:val="1"/>
  </w:num>
  <w:num w:numId="14" w16cid:durableId="2073577430">
    <w:abstractNumId w:val="10"/>
  </w:num>
  <w:num w:numId="15" w16cid:durableId="939870845">
    <w:abstractNumId w:val="13"/>
  </w:num>
  <w:num w:numId="16" w16cid:durableId="1198397051">
    <w:abstractNumId w:val="3"/>
  </w:num>
  <w:num w:numId="17" w16cid:durableId="949162228">
    <w:abstractNumId w:val="19"/>
  </w:num>
  <w:num w:numId="18" w16cid:durableId="293996439">
    <w:abstractNumId w:val="27"/>
  </w:num>
  <w:num w:numId="19" w16cid:durableId="1968003872">
    <w:abstractNumId w:val="16"/>
  </w:num>
  <w:num w:numId="20" w16cid:durableId="1320303034">
    <w:abstractNumId w:val="20"/>
  </w:num>
  <w:num w:numId="21" w16cid:durableId="1210610011">
    <w:abstractNumId w:val="28"/>
  </w:num>
  <w:num w:numId="22" w16cid:durableId="1896775595">
    <w:abstractNumId w:val="15"/>
  </w:num>
  <w:num w:numId="23" w16cid:durableId="1664580278">
    <w:abstractNumId w:val="25"/>
  </w:num>
  <w:num w:numId="24" w16cid:durableId="458888167">
    <w:abstractNumId w:val="11"/>
  </w:num>
  <w:num w:numId="25" w16cid:durableId="1592157648">
    <w:abstractNumId w:val="6"/>
  </w:num>
  <w:num w:numId="26" w16cid:durableId="1343698570">
    <w:abstractNumId w:val="14"/>
  </w:num>
  <w:num w:numId="27" w16cid:durableId="609094128">
    <w:abstractNumId w:val="26"/>
  </w:num>
  <w:num w:numId="28" w16cid:durableId="598871688">
    <w:abstractNumId w:val="7"/>
  </w:num>
  <w:num w:numId="29" w16cid:durableId="460535419">
    <w:abstractNumId w:val="17"/>
  </w:num>
  <w:num w:numId="30" w16cid:durableId="1585455895">
    <w:abstractNumId w:val="2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C60"/>
    <w:rsid w:val="0000009D"/>
    <w:rsid w:val="00004459"/>
    <w:rsid w:val="0000551C"/>
    <w:rsid w:val="00012E5F"/>
    <w:rsid w:val="0001648E"/>
    <w:rsid w:val="000169F8"/>
    <w:rsid w:val="00017128"/>
    <w:rsid w:val="0002192B"/>
    <w:rsid w:val="0002659E"/>
    <w:rsid w:val="00026FD4"/>
    <w:rsid w:val="000270BE"/>
    <w:rsid w:val="00031388"/>
    <w:rsid w:val="0003155A"/>
    <w:rsid w:val="000322F1"/>
    <w:rsid w:val="000335E3"/>
    <w:rsid w:val="00040DBA"/>
    <w:rsid w:val="0004136D"/>
    <w:rsid w:val="00041665"/>
    <w:rsid w:val="000450FF"/>
    <w:rsid w:val="00046E49"/>
    <w:rsid w:val="000476BC"/>
    <w:rsid w:val="0005304B"/>
    <w:rsid w:val="00053CA3"/>
    <w:rsid w:val="00054CC2"/>
    <w:rsid w:val="0005548C"/>
    <w:rsid w:val="00056C10"/>
    <w:rsid w:val="00057024"/>
    <w:rsid w:val="00057631"/>
    <w:rsid w:val="000614AF"/>
    <w:rsid w:val="000617F5"/>
    <w:rsid w:val="00063D0C"/>
    <w:rsid w:val="00064616"/>
    <w:rsid w:val="00065BEE"/>
    <w:rsid w:val="00067EC6"/>
    <w:rsid w:val="00071F4D"/>
    <w:rsid w:val="0007365F"/>
    <w:rsid w:val="000745AA"/>
    <w:rsid w:val="000758CF"/>
    <w:rsid w:val="0007659C"/>
    <w:rsid w:val="00076F2A"/>
    <w:rsid w:val="00077372"/>
    <w:rsid w:val="000775E3"/>
    <w:rsid w:val="00077680"/>
    <w:rsid w:val="00080041"/>
    <w:rsid w:val="0008031B"/>
    <w:rsid w:val="00081EC2"/>
    <w:rsid w:val="00087AE4"/>
    <w:rsid w:val="0009412F"/>
    <w:rsid w:val="000945F9"/>
    <w:rsid w:val="000A1BFC"/>
    <w:rsid w:val="000A3BB3"/>
    <w:rsid w:val="000A4438"/>
    <w:rsid w:val="000B4484"/>
    <w:rsid w:val="000B68B1"/>
    <w:rsid w:val="000B6EE0"/>
    <w:rsid w:val="000B71DF"/>
    <w:rsid w:val="000C0F1A"/>
    <w:rsid w:val="000C1F2F"/>
    <w:rsid w:val="000C2D19"/>
    <w:rsid w:val="000C641A"/>
    <w:rsid w:val="000C70A4"/>
    <w:rsid w:val="000D4A43"/>
    <w:rsid w:val="000E359D"/>
    <w:rsid w:val="000E5DB8"/>
    <w:rsid w:val="000E6441"/>
    <w:rsid w:val="000E7B6B"/>
    <w:rsid w:val="000F2E97"/>
    <w:rsid w:val="000F528B"/>
    <w:rsid w:val="000F5548"/>
    <w:rsid w:val="00101C8F"/>
    <w:rsid w:val="00102015"/>
    <w:rsid w:val="0010449B"/>
    <w:rsid w:val="00104899"/>
    <w:rsid w:val="00107400"/>
    <w:rsid w:val="00110D96"/>
    <w:rsid w:val="001121CA"/>
    <w:rsid w:val="00114073"/>
    <w:rsid w:val="001159B9"/>
    <w:rsid w:val="001165DA"/>
    <w:rsid w:val="0011671C"/>
    <w:rsid w:val="0011740F"/>
    <w:rsid w:val="001176A1"/>
    <w:rsid w:val="00120A99"/>
    <w:rsid w:val="001217B4"/>
    <w:rsid w:val="00121B6C"/>
    <w:rsid w:val="001234BA"/>
    <w:rsid w:val="00126EBF"/>
    <w:rsid w:val="00131FF9"/>
    <w:rsid w:val="0013644E"/>
    <w:rsid w:val="00142073"/>
    <w:rsid w:val="00143A98"/>
    <w:rsid w:val="00143BEA"/>
    <w:rsid w:val="00143DE5"/>
    <w:rsid w:val="00154480"/>
    <w:rsid w:val="00155D3E"/>
    <w:rsid w:val="00156B29"/>
    <w:rsid w:val="00157562"/>
    <w:rsid w:val="00160F63"/>
    <w:rsid w:val="00164EF8"/>
    <w:rsid w:val="001661C0"/>
    <w:rsid w:val="00166BB5"/>
    <w:rsid w:val="00166F0A"/>
    <w:rsid w:val="001674ED"/>
    <w:rsid w:val="00170F6A"/>
    <w:rsid w:val="001741AE"/>
    <w:rsid w:val="001748BC"/>
    <w:rsid w:val="0017532A"/>
    <w:rsid w:val="00175A7C"/>
    <w:rsid w:val="001763C8"/>
    <w:rsid w:val="00177AC9"/>
    <w:rsid w:val="00180128"/>
    <w:rsid w:val="00181D0D"/>
    <w:rsid w:val="00182F17"/>
    <w:rsid w:val="00183237"/>
    <w:rsid w:val="00190D76"/>
    <w:rsid w:val="001917F2"/>
    <w:rsid w:val="00193DC0"/>
    <w:rsid w:val="00196AF1"/>
    <w:rsid w:val="00197056"/>
    <w:rsid w:val="00197FB0"/>
    <w:rsid w:val="001A0D0E"/>
    <w:rsid w:val="001A7C20"/>
    <w:rsid w:val="001B0ED1"/>
    <w:rsid w:val="001B4EFE"/>
    <w:rsid w:val="001B6175"/>
    <w:rsid w:val="001C55DD"/>
    <w:rsid w:val="001C5D5F"/>
    <w:rsid w:val="001C5D65"/>
    <w:rsid w:val="001D06E3"/>
    <w:rsid w:val="001D0D80"/>
    <w:rsid w:val="001D102B"/>
    <w:rsid w:val="001D2A75"/>
    <w:rsid w:val="001D368F"/>
    <w:rsid w:val="001D5CA1"/>
    <w:rsid w:val="001E208E"/>
    <w:rsid w:val="001F0AA4"/>
    <w:rsid w:val="001F27F2"/>
    <w:rsid w:val="001F33ED"/>
    <w:rsid w:val="001F3611"/>
    <w:rsid w:val="001F4D47"/>
    <w:rsid w:val="00200902"/>
    <w:rsid w:val="00204466"/>
    <w:rsid w:val="002050EC"/>
    <w:rsid w:val="002078D3"/>
    <w:rsid w:val="00213018"/>
    <w:rsid w:val="00215DC7"/>
    <w:rsid w:val="00215FE3"/>
    <w:rsid w:val="002218D6"/>
    <w:rsid w:val="00223F81"/>
    <w:rsid w:val="002263CE"/>
    <w:rsid w:val="00231798"/>
    <w:rsid w:val="00231BD3"/>
    <w:rsid w:val="00233524"/>
    <w:rsid w:val="00234730"/>
    <w:rsid w:val="00234F5D"/>
    <w:rsid w:val="00235440"/>
    <w:rsid w:val="0024057F"/>
    <w:rsid w:val="00241069"/>
    <w:rsid w:val="00247999"/>
    <w:rsid w:val="0025432C"/>
    <w:rsid w:val="00255B36"/>
    <w:rsid w:val="00261294"/>
    <w:rsid w:val="00261A0A"/>
    <w:rsid w:val="002652F3"/>
    <w:rsid w:val="002652FD"/>
    <w:rsid w:val="002672A0"/>
    <w:rsid w:val="00267DC8"/>
    <w:rsid w:val="00270104"/>
    <w:rsid w:val="00270831"/>
    <w:rsid w:val="0027088B"/>
    <w:rsid w:val="002735FF"/>
    <w:rsid w:val="0027491A"/>
    <w:rsid w:val="00275FF5"/>
    <w:rsid w:val="002769A1"/>
    <w:rsid w:val="0028160F"/>
    <w:rsid w:val="00282097"/>
    <w:rsid w:val="002823C3"/>
    <w:rsid w:val="002823D8"/>
    <w:rsid w:val="00283B91"/>
    <w:rsid w:val="002847C8"/>
    <w:rsid w:val="00285B61"/>
    <w:rsid w:val="00285F8A"/>
    <w:rsid w:val="00286DDC"/>
    <w:rsid w:val="00296381"/>
    <w:rsid w:val="0029707C"/>
    <w:rsid w:val="002A167B"/>
    <w:rsid w:val="002A2A0C"/>
    <w:rsid w:val="002A42F2"/>
    <w:rsid w:val="002A4360"/>
    <w:rsid w:val="002A45E2"/>
    <w:rsid w:val="002A5E01"/>
    <w:rsid w:val="002A7A37"/>
    <w:rsid w:val="002B0FA6"/>
    <w:rsid w:val="002B3206"/>
    <w:rsid w:val="002B34CB"/>
    <w:rsid w:val="002B529B"/>
    <w:rsid w:val="002B6BA8"/>
    <w:rsid w:val="002C2694"/>
    <w:rsid w:val="002C2EF5"/>
    <w:rsid w:val="002C3B24"/>
    <w:rsid w:val="002C5151"/>
    <w:rsid w:val="002D0352"/>
    <w:rsid w:val="002D300D"/>
    <w:rsid w:val="002D4CA2"/>
    <w:rsid w:val="002D4D5D"/>
    <w:rsid w:val="002D51A9"/>
    <w:rsid w:val="002E0254"/>
    <w:rsid w:val="002E057F"/>
    <w:rsid w:val="002E1A66"/>
    <w:rsid w:val="002E21EE"/>
    <w:rsid w:val="002E2227"/>
    <w:rsid w:val="002E371C"/>
    <w:rsid w:val="002E5366"/>
    <w:rsid w:val="002E57CD"/>
    <w:rsid w:val="002E6174"/>
    <w:rsid w:val="002F2173"/>
    <w:rsid w:val="002F52D0"/>
    <w:rsid w:val="002F60CB"/>
    <w:rsid w:val="002F6723"/>
    <w:rsid w:val="002F76D3"/>
    <w:rsid w:val="00301530"/>
    <w:rsid w:val="003018CD"/>
    <w:rsid w:val="0030495C"/>
    <w:rsid w:val="00306408"/>
    <w:rsid w:val="00306ACC"/>
    <w:rsid w:val="00306C02"/>
    <w:rsid w:val="00307B47"/>
    <w:rsid w:val="00312A79"/>
    <w:rsid w:val="003140FB"/>
    <w:rsid w:val="00314C75"/>
    <w:rsid w:val="00314DE5"/>
    <w:rsid w:val="00315198"/>
    <w:rsid w:val="003151CA"/>
    <w:rsid w:val="00315AAD"/>
    <w:rsid w:val="003160D4"/>
    <w:rsid w:val="00320A52"/>
    <w:rsid w:val="00321B49"/>
    <w:rsid w:val="003243C6"/>
    <w:rsid w:val="00325BCC"/>
    <w:rsid w:val="00326BDC"/>
    <w:rsid w:val="00326F16"/>
    <w:rsid w:val="0033658B"/>
    <w:rsid w:val="00337712"/>
    <w:rsid w:val="00347E40"/>
    <w:rsid w:val="00350277"/>
    <w:rsid w:val="00350A98"/>
    <w:rsid w:val="0035141B"/>
    <w:rsid w:val="003527D1"/>
    <w:rsid w:val="003533C9"/>
    <w:rsid w:val="00353E52"/>
    <w:rsid w:val="003563F1"/>
    <w:rsid w:val="003617F0"/>
    <w:rsid w:val="0036222A"/>
    <w:rsid w:val="003633C6"/>
    <w:rsid w:val="00366B37"/>
    <w:rsid w:val="003673D3"/>
    <w:rsid w:val="0037145D"/>
    <w:rsid w:val="00373090"/>
    <w:rsid w:val="003754F7"/>
    <w:rsid w:val="003768B5"/>
    <w:rsid w:val="00377C48"/>
    <w:rsid w:val="00380615"/>
    <w:rsid w:val="003844FD"/>
    <w:rsid w:val="0038673B"/>
    <w:rsid w:val="00386DE7"/>
    <w:rsid w:val="00387F18"/>
    <w:rsid w:val="003954AF"/>
    <w:rsid w:val="00396A3E"/>
    <w:rsid w:val="003A0AED"/>
    <w:rsid w:val="003A44A6"/>
    <w:rsid w:val="003A5D57"/>
    <w:rsid w:val="003B1FCE"/>
    <w:rsid w:val="003B2741"/>
    <w:rsid w:val="003B5792"/>
    <w:rsid w:val="003B579C"/>
    <w:rsid w:val="003B7D1D"/>
    <w:rsid w:val="003C2E26"/>
    <w:rsid w:val="003C4133"/>
    <w:rsid w:val="003C5DD5"/>
    <w:rsid w:val="003C6DBE"/>
    <w:rsid w:val="003D1620"/>
    <w:rsid w:val="003D4F3C"/>
    <w:rsid w:val="003D778D"/>
    <w:rsid w:val="003D7D1E"/>
    <w:rsid w:val="003E3A2E"/>
    <w:rsid w:val="003E48A2"/>
    <w:rsid w:val="003F0DF7"/>
    <w:rsid w:val="003F163E"/>
    <w:rsid w:val="003F2B8A"/>
    <w:rsid w:val="003F383E"/>
    <w:rsid w:val="003F434B"/>
    <w:rsid w:val="0040516F"/>
    <w:rsid w:val="00405AF5"/>
    <w:rsid w:val="00405C72"/>
    <w:rsid w:val="00413AA1"/>
    <w:rsid w:val="00416A2B"/>
    <w:rsid w:val="00417876"/>
    <w:rsid w:val="00423FE4"/>
    <w:rsid w:val="00426739"/>
    <w:rsid w:val="00427787"/>
    <w:rsid w:val="004300F7"/>
    <w:rsid w:val="00434454"/>
    <w:rsid w:val="004372CD"/>
    <w:rsid w:val="004377C0"/>
    <w:rsid w:val="00441188"/>
    <w:rsid w:val="004433EA"/>
    <w:rsid w:val="004439A1"/>
    <w:rsid w:val="00454AA5"/>
    <w:rsid w:val="004604B7"/>
    <w:rsid w:val="00460769"/>
    <w:rsid w:val="00460CA7"/>
    <w:rsid w:val="004676DD"/>
    <w:rsid w:val="00473B3D"/>
    <w:rsid w:val="004762FD"/>
    <w:rsid w:val="004804BB"/>
    <w:rsid w:val="004807B9"/>
    <w:rsid w:val="00480B30"/>
    <w:rsid w:val="00480F93"/>
    <w:rsid w:val="00482C92"/>
    <w:rsid w:val="004830EF"/>
    <w:rsid w:val="004843F3"/>
    <w:rsid w:val="004902FE"/>
    <w:rsid w:val="00494678"/>
    <w:rsid w:val="0049781B"/>
    <w:rsid w:val="004A117F"/>
    <w:rsid w:val="004A4EFE"/>
    <w:rsid w:val="004A66C3"/>
    <w:rsid w:val="004B5319"/>
    <w:rsid w:val="004B6B57"/>
    <w:rsid w:val="004C1549"/>
    <w:rsid w:val="004C1981"/>
    <w:rsid w:val="004C2168"/>
    <w:rsid w:val="004C24D5"/>
    <w:rsid w:val="004C362D"/>
    <w:rsid w:val="004D0BD6"/>
    <w:rsid w:val="004D4B47"/>
    <w:rsid w:val="004D5B66"/>
    <w:rsid w:val="004D62AF"/>
    <w:rsid w:val="004E2AFB"/>
    <w:rsid w:val="004E3AA0"/>
    <w:rsid w:val="004F4626"/>
    <w:rsid w:val="004F7533"/>
    <w:rsid w:val="004F7DBC"/>
    <w:rsid w:val="0050152A"/>
    <w:rsid w:val="0050403D"/>
    <w:rsid w:val="005045F9"/>
    <w:rsid w:val="00504FB2"/>
    <w:rsid w:val="00507F8F"/>
    <w:rsid w:val="0051141A"/>
    <w:rsid w:val="00512816"/>
    <w:rsid w:val="0051600C"/>
    <w:rsid w:val="00520A02"/>
    <w:rsid w:val="00521301"/>
    <w:rsid w:val="00522D0D"/>
    <w:rsid w:val="00526309"/>
    <w:rsid w:val="005304AB"/>
    <w:rsid w:val="00530F4F"/>
    <w:rsid w:val="00533A33"/>
    <w:rsid w:val="00535A8C"/>
    <w:rsid w:val="00536828"/>
    <w:rsid w:val="0054194B"/>
    <w:rsid w:val="005441EA"/>
    <w:rsid w:val="005471FC"/>
    <w:rsid w:val="00553919"/>
    <w:rsid w:val="00553AAE"/>
    <w:rsid w:val="00553F47"/>
    <w:rsid w:val="00554760"/>
    <w:rsid w:val="0056163E"/>
    <w:rsid w:val="00561E2C"/>
    <w:rsid w:val="00563312"/>
    <w:rsid w:val="005664A0"/>
    <w:rsid w:val="00566D8D"/>
    <w:rsid w:val="00571426"/>
    <w:rsid w:val="0057205F"/>
    <w:rsid w:val="0058124F"/>
    <w:rsid w:val="00582CC1"/>
    <w:rsid w:val="00583B7A"/>
    <w:rsid w:val="00584E5C"/>
    <w:rsid w:val="005862A7"/>
    <w:rsid w:val="00592BF7"/>
    <w:rsid w:val="00593C9A"/>
    <w:rsid w:val="005957EB"/>
    <w:rsid w:val="005A01DE"/>
    <w:rsid w:val="005A5B5C"/>
    <w:rsid w:val="005A7859"/>
    <w:rsid w:val="005B08A1"/>
    <w:rsid w:val="005B2646"/>
    <w:rsid w:val="005B27DD"/>
    <w:rsid w:val="005B4724"/>
    <w:rsid w:val="005B5770"/>
    <w:rsid w:val="005B5DD4"/>
    <w:rsid w:val="005B77FD"/>
    <w:rsid w:val="005C0F2F"/>
    <w:rsid w:val="005C3332"/>
    <w:rsid w:val="005C3F90"/>
    <w:rsid w:val="005C65CF"/>
    <w:rsid w:val="005D122F"/>
    <w:rsid w:val="005D77C7"/>
    <w:rsid w:val="005D793F"/>
    <w:rsid w:val="005E1FCD"/>
    <w:rsid w:val="005E3156"/>
    <w:rsid w:val="005E7F3B"/>
    <w:rsid w:val="005F12E8"/>
    <w:rsid w:val="005F1FAD"/>
    <w:rsid w:val="005F3FD1"/>
    <w:rsid w:val="005F43A1"/>
    <w:rsid w:val="005F4693"/>
    <w:rsid w:val="005F5A84"/>
    <w:rsid w:val="005F7467"/>
    <w:rsid w:val="00601A1A"/>
    <w:rsid w:val="00602D96"/>
    <w:rsid w:val="006036A9"/>
    <w:rsid w:val="00604FCE"/>
    <w:rsid w:val="006054F6"/>
    <w:rsid w:val="00610352"/>
    <w:rsid w:val="00613338"/>
    <w:rsid w:val="00617074"/>
    <w:rsid w:val="00622829"/>
    <w:rsid w:val="00623653"/>
    <w:rsid w:val="00624D77"/>
    <w:rsid w:val="006261DA"/>
    <w:rsid w:val="00627F36"/>
    <w:rsid w:val="00631BE6"/>
    <w:rsid w:val="00632652"/>
    <w:rsid w:val="00634C9D"/>
    <w:rsid w:val="00637C03"/>
    <w:rsid w:val="00637F04"/>
    <w:rsid w:val="006400E9"/>
    <w:rsid w:val="00640867"/>
    <w:rsid w:val="00643B7D"/>
    <w:rsid w:val="00644B18"/>
    <w:rsid w:val="00647AF3"/>
    <w:rsid w:val="00647E7D"/>
    <w:rsid w:val="006509FE"/>
    <w:rsid w:val="00653398"/>
    <w:rsid w:val="00656FBD"/>
    <w:rsid w:val="0067088D"/>
    <w:rsid w:val="0067111C"/>
    <w:rsid w:val="00676BC6"/>
    <w:rsid w:val="00677CD2"/>
    <w:rsid w:val="006813BA"/>
    <w:rsid w:val="006827FD"/>
    <w:rsid w:val="00682E0D"/>
    <w:rsid w:val="006830B6"/>
    <w:rsid w:val="006859DB"/>
    <w:rsid w:val="00690E52"/>
    <w:rsid w:val="00691C5B"/>
    <w:rsid w:val="00693265"/>
    <w:rsid w:val="00696410"/>
    <w:rsid w:val="0069790E"/>
    <w:rsid w:val="006A28E9"/>
    <w:rsid w:val="006A3B66"/>
    <w:rsid w:val="006A608F"/>
    <w:rsid w:val="006A7ACD"/>
    <w:rsid w:val="006C3BEE"/>
    <w:rsid w:val="006C6059"/>
    <w:rsid w:val="006C769E"/>
    <w:rsid w:val="006D0728"/>
    <w:rsid w:val="006D0919"/>
    <w:rsid w:val="006D694C"/>
    <w:rsid w:val="006E067B"/>
    <w:rsid w:val="006E2FCB"/>
    <w:rsid w:val="006E33CD"/>
    <w:rsid w:val="006E4307"/>
    <w:rsid w:val="006E5533"/>
    <w:rsid w:val="006E5D0D"/>
    <w:rsid w:val="006F10F5"/>
    <w:rsid w:val="00702907"/>
    <w:rsid w:val="00704664"/>
    <w:rsid w:val="0071045C"/>
    <w:rsid w:val="00710BBE"/>
    <w:rsid w:val="00712245"/>
    <w:rsid w:val="00713974"/>
    <w:rsid w:val="00715CDF"/>
    <w:rsid w:val="00717FEB"/>
    <w:rsid w:val="00726D3A"/>
    <w:rsid w:val="007331F9"/>
    <w:rsid w:val="007333F4"/>
    <w:rsid w:val="00733CE4"/>
    <w:rsid w:val="00735F63"/>
    <w:rsid w:val="00736967"/>
    <w:rsid w:val="007369B2"/>
    <w:rsid w:val="007413D0"/>
    <w:rsid w:val="00743F97"/>
    <w:rsid w:val="007446E3"/>
    <w:rsid w:val="00753B49"/>
    <w:rsid w:val="00754101"/>
    <w:rsid w:val="007546AF"/>
    <w:rsid w:val="007555D5"/>
    <w:rsid w:val="007618A6"/>
    <w:rsid w:val="00764412"/>
    <w:rsid w:val="00765592"/>
    <w:rsid w:val="007674E3"/>
    <w:rsid w:val="00776B45"/>
    <w:rsid w:val="007778B7"/>
    <w:rsid w:val="0078342F"/>
    <w:rsid w:val="00786D7F"/>
    <w:rsid w:val="00786DDA"/>
    <w:rsid w:val="00787A0C"/>
    <w:rsid w:val="00793599"/>
    <w:rsid w:val="0079589C"/>
    <w:rsid w:val="007962FD"/>
    <w:rsid w:val="007A2814"/>
    <w:rsid w:val="007A6435"/>
    <w:rsid w:val="007A6D3F"/>
    <w:rsid w:val="007A7799"/>
    <w:rsid w:val="007A7977"/>
    <w:rsid w:val="007B2EA8"/>
    <w:rsid w:val="007B4AEA"/>
    <w:rsid w:val="007B660F"/>
    <w:rsid w:val="007B7114"/>
    <w:rsid w:val="007B7E17"/>
    <w:rsid w:val="007C09D1"/>
    <w:rsid w:val="007C2B06"/>
    <w:rsid w:val="007C2D9E"/>
    <w:rsid w:val="007C64AE"/>
    <w:rsid w:val="007C74C3"/>
    <w:rsid w:val="007C762C"/>
    <w:rsid w:val="007D19FE"/>
    <w:rsid w:val="007D1E3D"/>
    <w:rsid w:val="007D2D7C"/>
    <w:rsid w:val="007D3159"/>
    <w:rsid w:val="007D3D93"/>
    <w:rsid w:val="007D7FCE"/>
    <w:rsid w:val="007E08E8"/>
    <w:rsid w:val="007E2D40"/>
    <w:rsid w:val="007E311C"/>
    <w:rsid w:val="007E437E"/>
    <w:rsid w:val="007E5066"/>
    <w:rsid w:val="007E561B"/>
    <w:rsid w:val="007E5C8A"/>
    <w:rsid w:val="007E5CA6"/>
    <w:rsid w:val="007E64F7"/>
    <w:rsid w:val="007E76A0"/>
    <w:rsid w:val="007F00A4"/>
    <w:rsid w:val="007F2C8D"/>
    <w:rsid w:val="007F2CD8"/>
    <w:rsid w:val="007F42A9"/>
    <w:rsid w:val="007F4419"/>
    <w:rsid w:val="007F6312"/>
    <w:rsid w:val="00804BB5"/>
    <w:rsid w:val="008051BD"/>
    <w:rsid w:val="00806A42"/>
    <w:rsid w:val="0080789C"/>
    <w:rsid w:val="008109C7"/>
    <w:rsid w:val="00812EC1"/>
    <w:rsid w:val="008145F2"/>
    <w:rsid w:val="00817239"/>
    <w:rsid w:val="00827CA2"/>
    <w:rsid w:val="00834592"/>
    <w:rsid w:val="008371C1"/>
    <w:rsid w:val="00837F77"/>
    <w:rsid w:val="00842696"/>
    <w:rsid w:val="00843239"/>
    <w:rsid w:val="0084338F"/>
    <w:rsid w:val="00854D23"/>
    <w:rsid w:val="00854FD1"/>
    <w:rsid w:val="00855DCF"/>
    <w:rsid w:val="00860F8F"/>
    <w:rsid w:val="00861050"/>
    <w:rsid w:val="00863575"/>
    <w:rsid w:val="00866A5F"/>
    <w:rsid w:val="00872406"/>
    <w:rsid w:val="00880C74"/>
    <w:rsid w:val="00883ADD"/>
    <w:rsid w:val="00884EEC"/>
    <w:rsid w:val="00893298"/>
    <w:rsid w:val="008955C7"/>
    <w:rsid w:val="00896192"/>
    <w:rsid w:val="008A1B3F"/>
    <w:rsid w:val="008A47FD"/>
    <w:rsid w:val="008A53D2"/>
    <w:rsid w:val="008A5833"/>
    <w:rsid w:val="008B3D77"/>
    <w:rsid w:val="008B3FA6"/>
    <w:rsid w:val="008B4EB4"/>
    <w:rsid w:val="008B6844"/>
    <w:rsid w:val="008B7220"/>
    <w:rsid w:val="008B7B89"/>
    <w:rsid w:val="008B7E2F"/>
    <w:rsid w:val="008C0193"/>
    <w:rsid w:val="008C2214"/>
    <w:rsid w:val="008C37E3"/>
    <w:rsid w:val="008C4B77"/>
    <w:rsid w:val="008C4D99"/>
    <w:rsid w:val="008C57A2"/>
    <w:rsid w:val="008D36A1"/>
    <w:rsid w:val="008E06C6"/>
    <w:rsid w:val="008E0AB1"/>
    <w:rsid w:val="008E1EEC"/>
    <w:rsid w:val="008E3444"/>
    <w:rsid w:val="008E4443"/>
    <w:rsid w:val="008E4C24"/>
    <w:rsid w:val="008E553B"/>
    <w:rsid w:val="008F00FA"/>
    <w:rsid w:val="008F1800"/>
    <w:rsid w:val="008F71E9"/>
    <w:rsid w:val="0090003C"/>
    <w:rsid w:val="00901D35"/>
    <w:rsid w:val="00907BB6"/>
    <w:rsid w:val="00907CA3"/>
    <w:rsid w:val="009103C4"/>
    <w:rsid w:val="009108ED"/>
    <w:rsid w:val="009119C2"/>
    <w:rsid w:val="00912259"/>
    <w:rsid w:val="00913973"/>
    <w:rsid w:val="00920CAA"/>
    <w:rsid w:val="00921A5D"/>
    <w:rsid w:val="00921BE0"/>
    <w:rsid w:val="00925273"/>
    <w:rsid w:val="00925A54"/>
    <w:rsid w:val="00926D4C"/>
    <w:rsid w:val="009278FE"/>
    <w:rsid w:val="00930560"/>
    <w:rsid w:val="00933862"/>
    <w:rsid w:val="00934A23"/>
    <w:rsid w:val="00936C65"/>
    <w:rsid w:val="009434FF"/>
    <w:rsid w:val="00946EEB"/>
    <w:rsid w:val="009479D7"/>
    <w:rsid w:val="00950085"/>
    <w:rsid w:val="009507CC"/>
    <w:rsid w:val="0096210C"/>
    <w:rsid w:val="00964C89"/>
    <w:rsid w:val="009662E6"/>
    <w:rsid w:val="00967A9E"/>
    <w:rsid w:val="00973B6E"/>
    <w:rsid w:val="00976E9F"/>
    <w:rsid w:val="00981F48"/>
    <w:rsid w:val="00982FB5"/>
    <w:rsid w:val="00984C7C"/>
    <w:rsid w:val="00991358"/>
    <w:rsid w:val="009934D0"/>
    <w:rsid w:val="0099450C"/>
    <w:rsid w:val="00995B88"/>
    <w:rsid w:val="009A4E7F"/>
    <w:rsid w:val="009B0A30"/>
    <w:rsid w:val="009B60B0"/>
    <w:rsid w:val="009B691E"/>
    <w:rsid w:val="009B6EAA"/>
    <w:rsid w:val="009B7F36"/>
    <w:rsid w:val="009C3E07"/>
    <w:rsid w:val="009C6E23"/>
    <w:rsid w:val="009C7D20"/>
    <w:rsid w:val="009D086F"/>
    <w:rsid w:val="009D264D"/>
    <w:rsid w:val="009D3562"/>
    <w:rsid w:val="009D554A"/>
    <w:rsid w:val="009D77FE"/>
    <w:rsid w:val="009E0F50"/>
    <w:rsid w:val="009E156C"/>
    <w:rsid w:val="009E1E8D"/>
    <w:rsid w:val="009E6452"/>
    <w:rsid w:val="009E78FE"/>
    <w:rsid w:val="009F0232"/>
    <w:rsid w:val="009F0D04"/>
    <w:rsid w:val="009F161C"/>
    <w:rsid w:val="009F1886"/>
    <w:rsid w:val="009F557B"/>
    <w:rsid w:val="009F7EB8"/>
    <w:rsid w:val="00A00B6B"/>
    <w:rsid w:val="00A01C39"/>
    <w:rsid w:val="00A02078"/>
    <w:rsid w:val="00A0235F"/>
    <w:rsid w:val="00A02EC7"/>
    <w:rsid w:val="00A02F8B"/>
    <w:rsid w:val="00A04B47"/>
    <w:rsid w:val="00A0706B"/>
    <w:rsid w:val="00A10500"/>
    <w:rsid w:val="00A116A8"/>
    <w:rsid w:val="00A15504"/>
    <w:rsid w:val="00A22EAE"/>
    <w:rsid w:val="00A231D5"/>
    <w:rsid w:val="00A32C76"/>
    <w:rsid w:val="00A32D76"/>
    <w:rsid w:val="00A32E58"/>
    <w:rsid w:val="00A410EE"/>
    <w:rsid w:val="00A41334"/>
    <w:rsid w:val="00A45247"/>
    <w:rsid w:val="00A47CC8"/>
    <w:rsid w:val="00A5496D"/>
    <w:rsid w:val="00A57799"/>
    <w:rsid w:val="00A6055C"/>
    <w:rsid w:val="00A633CD"/>
    <w:rsid w:val="00A638E2"/>
    <w:rsid w:val="00A67006"/>
    <w:rsid w:val="00A7280A"/>
    <w:rsid w:val="00A73F2C"/>
    <w:rsid w:val="00A74DE4"/>
    <w:rsid w:val="00A77F4A"/>
    <w:rsid w:val="00A83725"/>
    <w:rsid w:val="00A843C2"/>
    <w:rsid w:val="00A853C9"/>
    <w:rsid w:val="00A8750F"/>
    <w:rsid w:val="00A91F7E"/>
    <w:rsid w:val="00AA04C4"/>
    <w:rsid w:val="00AA105A"/>
    <w:rsid w:val="00AA4BA3"/>
    <w:rsid w:val="00AA4FE9"/>
    <w:rsid w:val="00AB0056"/>
    <w:rsid w:val="00AB0A12"/>
    <w:rsid w:val="00AB6CFE"/>
    <w:rsid w:val="00AC0F7A"/>
    <w:rsid w:val="00AC413B"/>
    <w:rsid w:val="00AC5F52"/>
    <w:rsid w:val="00AC72E0"/>
    <w:rsid w:val="00AC7454"/>
    <w:rsid w:val="00AC7DCD"/>
    <w:rsid w:val="00AD233F"/>
    <w:rsid w:val="00AD3841"/>
    <w:rsid w:val="00AD6FBA"/>
    <w:rsid w:val="00AD74E9"/>
    <w:rsid w:val="00AE0694"/>
    <w:rsid w:val="00AE0BE7"/>
    <w:rsid w:val="00AE348B"/>
    <w:rsid w:val="00AE3F29"/>
    <w:rsid w:val="00AE5D5C"/>
    <w:rsid w:val="00AF0E1E"/>
    <w:rsid w:val="00AF115F"/>
    <w:rsid w:val="00AF35B2"/>
    <w:rsid w:val="00AF3D6C"/>
    <w:rsid w:val="00AF417E"/>
    <w:rsid w:val="00AF4D2D"/>
    <w:rsid w:val="00AF51E3"/>
    <w:rsid w:val="00AF5B1B"/>
    <w:rsid w:val="00AF6898"/>
    <w:rsid w:val="00B016CA"/>
    <w:rsid w:val="00B0392E"/>
    <w:rsid w:val="00B041E9"/>
    <w:rsid w:val="00B05964"/>
    <w:rsid w:val="00B06C14"/>
    <w:rsid w:val="00B1272A"/>
    <w:rsid w:val="00B13B1A"/>
    <w:rsid w:val="00B13C65"/>
    <w:rsid w:val="00B167E6"/>
    <w:rsid w:val="00B22FAF"/>
    <w:rsid w:val="00B26877"/>
    <w:rsid w:val="00B33723"/>
    <w:rsid w:val="00B338D6"/>
    <w:rsid w:val="00B33F55"/>
    <w:rsid w:val="00B340EC"/>
    <w:rsid w:val="00B34A17"/>
    <w:rsid w:val="00B36849"/>
    <w:rsid w:val="00B37C32"/>
    <w:rsid w:val="00B41B7E"/>
    <w:rsid w:val="00B42A82"/>
    <w:rsid w:val="00B44A0D"/>
    <w:rsid w:val="00B45C23"/>
    <w:rsid w:val="00B46A79"/>
    <w:rsid w:val="00B5663E"/>
    <w:rsid w:val="00B577BE"/>
    <w:rsid w:val="00B600A3"/>
    <w:rsid w:val="00B602E1"/>
    <w:rsid w:val="00B62F8D"/>
    <w:rsid w:val="00B63691"/>
    <w:rsid w:val="00B65305"/>
    <w:rsid w:val="00B657F3"/>
    <w:rsid w:val="00B65ED4"/>
    <w:rsid w:val="00B67835"/>
    <w:rsid w:val="00B67983"/>
    <w:rsid w:val="00B67E38"/>
    <w:rsid w:val="00B7148B"/>
    <w:rsid w:val="00B723D1"/>
    <w:rsid w:val="00B760FA"/>
    <w:rsid w:val="00B7682A"/>
    <w:rsid w:val="00B76943"/>
    <w:rsid w:val="00B807FE"/>
    <w:rsid w:val="00B81596"/>
    <w:rsid w:val="00B84978"/>
    <w:rsid w:val="00B94C17"/>
    <w:rsid w:val="00B9508C"/>
    <w:rsid w:val="00B9654E"/>
    <w:rsid w:val="00BA4558"/>
    <w:rsid w:val="00BA5CF2"/>
    <w:rsid w:val="00BA72D3"/>
    <w:rsid w:val="00BA7378"/>
    <w:rsid w:val="00BA73EB"/>
    <w:rsid w:val="00BB0963"/>
    <w:rsid w:val="00BB2197"/>
    <w:rsid w:val="00BB2955"/>
    <w:rsid w:val="00BB49B3"/>
    <w:rsid w:val="00BB4B30"/>
    <w:rsid w:val="00BB4C89"/>
    <w:rsid w:val="00BB4E27"/>
    <w:rsid w:val="00BB6532"/>
    <w:rsid w:val="00BB6BFD"/>
    <w:rsid w:val="00BC35D2"/>
    <w:rsid w:val="00BC525C"/>
    <w:rsid w:val="00BC7D6F"/>
    <w:rsid w:val="00BD0130"/>
    <w:rsid w:val="00BD0FB6"/>
    <w:rsid w:val="00BD4142"/>
    <w:rsid w:val="00BD56AD"/>
    <w:rsid w:val="00BD7C7F"/>
    <w:rsid w:val="00BE2195"/>
    <w:rsid w:val="00BE3A41"/>
    <w:rsid w:val="00BE4006"/>
    <w:rsid w:val="00BE4EB3"/>
    <w:rsid w:val="00BE7426"/>
    <w:rsid w:val="00BF018F"/>
    <w:rsid w:val="00BF1FBB"/>
    <w:rsid w:val="00BF2E06"/>
    <w:rsid w:val="00BF3EA0"/>
    <w:rsid w:val="00BF4A5F"/>
    <w:rsid w:val="00BF4BF7"/>
    <w:rsid w:val="00BF5113"/>
    <w:rsid w:val="00C002FF"/>
    <w:rsid w:val="00C0264D"/>
    <w:rsid w:val="00C0296D"/>
    <w:rsid w:val="00C071B6"/>
    <w:rsid w:val="00C07897"/>
    <w:rsid w:val="00C10334"/>
    <w:rsid w:val="00C1291B"/>
    <w:rsid w:val="00C1778A"/>
    <w:rsid w:val="00C202F7"/>
    <w:rsid w:val="00C22E6D"/>
    <w:rsid w:val="00C265F2"/>
    <w:rsid w:val="00C26E2F"/>
    <w:rsid w:val="00C30262"/>
    <w:rsid w:val="00C310DE"/>
    <w:rsid w:val="00C32360"/>
    <w:rsid w:val="00C32BED"/>
    <w:rsid w:val="00C36D31"/>
    <w:rsid w:val="00C4107A"/>
    <w:rsid w:val="00C46661"/>
    <w:rsid w:val="00C507EC"/>
    <w:rsid w:val="00C55438"/>
    <w:rsid w:val="00C55820"/>
    <w:rsid w:val="00C70B1D"/>
    <w:rsid w:val="00C80BF1"/>
    <w:rsid w:val="00C81751"/>
    <w:rsid w:val="00C87680"/>
    <w:rsid w:val="00C879C8"/>
    <w:rsid w:val="00C95C5C"/>
    <w:rsid w:val="00CA1EB7"/>
    <w:rsid w:val="00CB0A80"/>
    <w:rsid w:val="00CB2370"/>
    <w:rsid w:val="00CB238A"/>
    <w:rsid w:val="00CB6DCF"/>
    <w:rsid w:val="00CB74B8"/>
    <w:rsid w:val="00CC1FD3"/>
    <w:rsid w:val="00CC3474"/>
    <w:rsid w:val="00CC3C85"/>
    <w:rsid w:val="00CC42FF"/>
    <w:rsid w:val="00CD1A5B"/>
    <w:rsid w:val="00CD58B5"/>
    <w:rsid w:val="00CD5C8A"/>
    <w:rsid w:val="00CD60A7"/>
    <w:rsid w:val="00CD6445"/>
    <w:rsid w:val="00CE05DB"/>
    <w:rsid w:val="00CE14AB"/>
    <w:rsid w:val="00CE5E15"/>
    <w:rsid w:val="00CE7911"/>
    <w:rsid w:val="00CF1181"/>
    <w:rsid w:val="00CF177A"/>
    <w:rsid w:val="00CF3C9C"/>
    <w:rsid w:val="00CF73BF"/>
    <w:rsid w:val="00D0144E"/>
    <w:rsid w:val="00D07BAF"/>
    <w:rsid w:val="00D10225"/>
    <w:rsid w:val="00D163A4"/>
    <w:rsid w:val="00D16632"/>
    <w:rsid w:val="00D1703D"/>
    <w:rsid w:val="00D22A19"/>
    <w:rsid w:val="00D23F93"/>
    <w:rsid w:val="00D32B14"/>
    <w:rsid w:val="00D345A3"/>
    <w:rsid w:val="00D3464B"/>
    <w:rsid w:val="00D34936"/>
    <w:rsid w:val="00D34E0E"/>
    <w:rsid w:val="00D3641B"/>
    <w:rsid w:val="00D4083A"/>
    <w:rsid w:val="00D41A43"/>
    <w:rsid w:val="00D42152"/>
    <w:rsid w:val="00D4276D"/>
    <w:rsid w:val="00D503B5"/>
    <w:rsid w:val="00D54D91"/>
    <w:rsid w:val="00D567F7"/>
    <w:rsid w:val="00D62848"/>
    <w:rsid w:val="00D62AE3"/>
    <w:rsid w:val="00D6576E"/>
    <w:rsid w:val="00D70037"/>
    <w:rsid w:val="00D709B5"/>
    <w:rsid w:val="00D72063"/>
    <w:rsid w:val="00D73268"/>
    <w:rsid w:val="00D74078"/>
    <w:rsid w:val="00D828A7"/>
    <w:rsid w:val="00D83108"/>
    <w:rsid w:val="00D83713"/>
    <w:rsid w:val="00D841FB"/>
    <w:rsid w:val="00D84C4B"/>
    <w:rsid w:val="00D857B2"/>
    <w:rsid w:val="00D94635"/>
    <w:rsid w:val="00D94AC4"/>
    <w:rsid w:val="00DA197D"/>
    <w:rsid w:val="00DA4D6D"/>
    <w:rsid w:val="00DA65E6"/>
    <w:rsid w:val="00DA6717"/>
    <w:rsid w:val="00DB39BF"/>
    <w:rsid w:val="00DB40BD"/>
    <w:rsid w:val="00DB4512"/>
    <w:rsid w:val="00DB5657"/>
    <w:rsid w:val="00DC150D"/>
    <w:rsid w:val="00DC1F80"/>
    <w:rsid w:val="00DC244F"/>
    <w:rsid w:val="00DC4FDF"/>
    <w:rsid w:val="00DC5727"/>
    <w:rsid w:val="00DD10E1"/>
    <w:rsid w:val="00DD13A3"/>
    <w:rsid w:val="00DD475B"/>
    <w:rsid w:val="00DE1A31"/>
    <w:rsid w:val="00DE5A6D"/>
    <w:rsid w:val="00DE6139"/>
    <w:rsid w:val="00DE6C0A"/>
    <w:rsid w:val="00DE7C1F"/>
    <w:rsid w:val="00DF074B"/>
    <w:rsid w:val="00DF1804"/>
    <w:rsid w:val="00DF1AD3"/>
    <w:rsid w:val="00DF1F32"/>
    <w:rsid w:val="00DF735C"/>
    <w:rsid w:val="00DF7FF9"/>
    <w:rsid w:val="00E01A99"/>
    <w:rsid w:val="00E01B41"/>
    <w:rsid w:val="00E10F41"/>
    <w:rsid w:val="00E131CD"/>
    <w:rsid w:val="00E15C3E"/>
    <w:rsid w:val="00E15CBB"/>
    <w:rsid w:val="00E17092"/>
    <w:rsid w:val="00E17771"/>
    <w:rsid w:val="00E20CE6"/>
    <w:rsid w:val="00E21D69"/>
    <w:rsid w:val="00E23414"/>
    <w:rsid w:val="00E27821"/>
    <w:rsid w:val="00E3056E"/>
    <w:rsid w:val="00E319F0"/>
    <w:rsid w:val="00E3397E"/>
    <w:rsid w:val="00E353EA"/>
    <w:rsid w:val="00E443A1"/>
    <w:rsid w:val="00E541C3"/>
    <w:rsid w:val="00E56BA7"/>
    <w:rsid w:val="00E610D9"/>
    <w:rsid w:val="00E6133F"/>
    <w:rsid w:val="00E6344E"/>
    <w:rsid w:val="00E63541"/>
    <w:rsid w:val="00E6703C"/>
    <w:rsid w:val="00E6798F"/>
    <w:rsid w:val="00E67A9C"/>
    <w:rsid w:val="00E75B0A"/>
    <w:rsid w:val="00E768DA"/>
    <w:rsid w:val="00E80E3F"/>
    <w:rsid w:val="00E81E91"/>
    <w:rsid w:val="00E82313"/>
    <w:rsid w:val="00E86F18"/>
    <w:rsid w:val="00E87109"/>
    <w:rsid w:val="00E90B7A"/>
    <w:rsid w:val="00E90B91"/>
    <w:rsid w:val="00E913A7"/>
    <w:rsid w:val="00E92B66"/>
    <w:rsid w:val="00E936DA"/>
    <w:rsid w:val="00E94487"/>
    <w:rsid w:val="00E96D4A"/>
    <w:rsid w:val="00E97328"/>
    <w:rsid w:val="00EA0A90"/>
    <w:rsid w:val="00EA1113"/>
    <w:rsid w:val="00EA1669"/>
    <w:rsid w:val="00EA1B74"/>
    <w:rsid w:val="00EA1BD5"/>
    <w:rsid w:val="00EA1ED8"/>
    <w:rsid w:val="00EA525B"/>
    <w:rsid w:val="00EA66C4"/>
    <w:rsid w:val="00EC0FFA"/>
    <w:rsid w:val="00EC100A"/>
    <w:rsid w:val="00EC2ECC"/>
    <w:rsid w:val="00ED15DF"/>
    <w:rsid w:val="00ED4682"/>
    <w:rsid w:val="00ED5143"/>
    <w:rsid w:val="00ED6C60"/>
    <w:rsid w:val="00EE198B"/>
    <w:rsid w:val="00EE2110"/>
    <w:rsid w:val="00EE2857"/>
    <w:rsid w:val="00EE383E"/>
    <w:rsid w:val="00EE7D12"/>
    <w:rsid w:val="00EF06F7"/>
    <w:rsid w:val="00EF3D14"/>
    <w:rsid w:val="00EF4517"/>
    <w:rsid w:val="00EF78A5"/>
    <w:rsid w:val="00F002F1"/>
    <w:rsid w:val="00F007B9"/>
    <w:rsid w:val="00F008C8"/>
    <w:rsid w:val="00F0198A"/>
    <w:rsid w:val="00F02903"/>
    <w:rsid w:val="00F044F7"/>
    <w:rsid w:val="00F04677"/>
    <w:rsid w:val="00F059DA"/>
    <w:rsid w:val="00F10306"/>
    <w:rsid w:val="00F11713"/>
    <w:rsid w:val="00F138DA"/>
    <w:rsid w:val="00F14ABA"/>
    <w:rsid w:val="00F171C3"/>
    <w:rsid w:val="00F211AF"/>
    <w:rsid w:val="00F22470"/>
    <w:rsid w:val="00F24608"/>
    <w:rsid w:val="00F31792"/>
    <w:rsid w:val="00F322C9"/>
    <w:rsid w:val="00F32F82"/>
    <w:rsid w:val="00F3416E"/>
    <w:rsid w:val="00F34F67"/>
    <w:rsid w:val="00F358A8"/>
    <w:rsid w:val="00F3650F"/>
    <w:rsid w:val="00F36551"/>
    <w:rsid w:val="00F37108"/>
    <w:rsid w:val="00F446D3"/>
    <w:rsid w:val="00F44C22"/>
    <w:rsid w:val="00F46131"/>
    <w:rsid w:val="00F46853"/>
    <w:rsid w:val="00F46C88"/>
    <w:rsid w:val="00F53A5A"/>
    <w:rsid w:val="00F542C3"/>
    <w:rsid w:val="00F5532C"/>
    <w:rsid w:val="00F60A1D"/>
    <w:rsid w:val="00F61C2A"/>
    <w:rsid w:val="00F6311B"/>
    <w:rsid w:val="00F64ACE"/>
    <w:rsid w:val="00F70C78"/>
    <w:rsid w:val="00F7376E"/>
    <w:rsid w:val="00F75581"/>
    <w:rsid w:val="00F756A7"/>
    <w:rsid w:val="00F75911"/>
    <w:rsid w:val="00F8091F"/>
    <w:rsid w:val="00F8111C"/>
    <w:rsid w:val="00F84533"/>
    <w:rsid w:val="00F92354"/>
    <w:rsid w:val="00F93B2F"/>
    <w:rsid w:val="00F96D8B"/>
    <w:rsid w:val="00FA021B"/>
    <w:rsid w:val="00FA0331"/>
    <w:rsid w:val="00FA0D14"/>
    <w:rsid w:val="00FA26E7"/>
    <w:rsid w:val="00FA3D5B"/>
    <w:rsid w:val="00FA6E07"/>
    <w:rsid w:val="00FB0E36"/>
    <w:rsid w:val="00FB1E14"/>
    <w:rsid w:val="00FB48F8"/>
    <w:rsid w:val="00FB4E18"/>
    <w:rsid w:val="00FB5C45"/>
    <w:rsid w:val="00FB6361"/>
    <w:rsid w:val="00FC2BE7"/>
    <w:rsid w:val="00FC5630"/>
    <w:rsid w:val="00FC5D2B"/>
    <w:rsid w:val="00FD0D25"/>
    <w:rsid w:val="00FD2629"/>
    <w:rsid w:val="00FE41E0"/>
    <w:rsid w:val="00FE4C97"/>
    <w:rsid w:val="00FE54CB"/>
    <w:rsid w:val="00FE6B1C"/>
    <w:rsid w:val="00FE6D14"/>
    <w:rsid w:val="00FE768A"/>
    <w:rsid w:val="00FF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F55A6"/>
  <w14:defaultImageDpi w14:val="32767"/>
  <w15:chartTrackingRefBased/>
  <w15:docId w15:val="{C7618FFB-07FA-4A4F-8350-34C6BF42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C525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57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A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684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Spacing">
    <w:name w:val="No Spacing"/>
    <w:uiPriority w:val="1"/>
    <w:qFormat/>
    <w:rsid w:val="008B6844"/>
  </w:style>
  <w:style w:type="paragraph" w:styleId="Header">
    <w:name w:val="header"/>
    <w:basedOn w:val="Normal"/>
    <w:link w:val="HeaderChar"/>
    <w:uiPriority w:val="99"/>
    <w:unhideWhenUsed/>
    <w:rsid w:val="005C0F2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C0F2F"/>
  </w:style>
  <w:style w:type="paragraph" w:styleId="Footer">
    <w:name w:val="footer"/>
    <w:basedOn w:val="Normal"/>
    <w:link w:val="FooterChar"/>
    <w:uiPriority w:val="99"/>
    <w:unhideWhenUsed/>
    <w:rsid w:val="005C0F2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C0F2F"/>
  </w:style>
  <w:style w:type="character" w:styleId="Hyperlink">
    <w:name w:val="Hyperlink"/>
    <w:basedOn w:val="DefaultParagraphFont"/>
    <w:uiPriority w:val="99"/>
    <w:unhideWhenUsed/>
    <w:rsid w:val="00193D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93D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84C4B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81596"/>
  </w:style>
  <w:style w:type="character" w:customStyle="1" w:styleId="Heading1Char">
    <w:name w:val="Heading 1 Char"/>
    <w:basedOn w:val="DefaultParagraphFont"/>
    <w:link w:val="Heading1"/>
    <w:uiPriority w:val="9"/>
    <w:rsid w:val="00D6576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A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ighwire-cite-metadata-volume">
    <w:name w:val="highwire-cite-metadata-volume"/>
    <w:basedOn w:val="DefaultParagraphFont"/>
    <w:rsid w:val="009D264D"/>
  </w:style>
  <w:style w:type="character" w:customStyle="1" w:styleId="highwire-cite-metadata-issue">
    <w:name w:val="highwire-cite-metadata-issue"/>
    <w:basedOn w:val="DefaultParagraphFont"/>
    <w:rsid w:val="009D264D"/>
  </w:style>
  <w:style w:type="character" w:customStyle="1" w:styleId="meta-panelvolumeissue">
    <w:name w:val="meta-panel__volumeissue"/>
    <w:basedOn w:val="DefaultParagraphFont"/>
    <w:rsid w:val="00CB74B8"/>
  </w:style>
  <w:style w:type="character" w:customStyle="1" w:styleId="meta-panelnumber">
    <w:name w:val="meta-panel__number"/>
    <w:basedOn w:val="DefaultParagraphFont"/>
    <w:rsid w:val="00CB74B8"/>
  </w:style>
  <w:style w:type="character" w:customStyle="1" w:styleId="meta-panelonlinedate">
    <w:name w:val="meta-panel__onlinedate"/>
    <w:basedOn w:val="DefaultParagraphFont"/>
    <w:rsid w:val="00CB7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1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1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3640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579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2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6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2982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73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03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66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51191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6219868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89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29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838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8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5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44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675089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3341668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58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7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4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1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0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30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03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90284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921568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1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6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0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0173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96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934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33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98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13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5526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2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3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3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9101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11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19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450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44969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261939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96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35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68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2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477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4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6179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1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8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190635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361148">
                                          <w:marLeft w:val="0"/>
                                          <w:marRight w:val="0"/>
                                          <w:marTop w:val="75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2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567721-D4F2-4D40-B6CC-B44951B4E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11</Pages>
  <Words>6464</Words>
  <Characters>48224</Characters>
  <Application>Microsoft Office Word</Application>
  <DocSecurity>0</DocSecurity>
  <Lines>688</Lines>
  <Paragraphs>411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Armitage</dc:creator>
  <cp:keywords/>
  <dc:description/>
  <cp:lastModifiedBy>R. Armitage</cp:lastModifiedBy>
  <cp:revision>607</cp:revision>
  <cp:lastPrinted>2025-10-21T11:13:00Z</cp:lastPrinted>
  <dcterms:created xsi:type="dcterms:W3CDTF">2019-11-11T15:33:00Z</dcterms:created>
  <dcterms:modified xsi:type="dcterms:W3CDTF">2026-08-27T10:36:00Z</dcterms:modified>
</cp:coreProperties>
</file>