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99C8"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b/>
          <w:bCs/>
          <w:sz w:val="28"/>
          <w:szCs w:val="28"/>
        </w:rPr>
        <w:t xml:space="preserve">August 24, </w:t>
      </w:r>
      <w:proofErr w:type="gramStart"/>
      <w:r w:rsidRPr="00307602">
        <w:rPr>
          <w:rFonts w:ascii="Calibri Light" w:hAnsi="Calibri Light" w:cs="Calibri Light"/>
          <w:b/>
          <w:bCs/>
          <w:sz w:val="28"/>
          <w:szCs w:val="28"/>
        </w:rPr>
        <w:t>2025</w:t>
      </w:r>
      <w:proofErr w:type="gramEnd"/>
      <w:r w:rsidRPr="00307602">
        <w:rPr>
          <w:rFonts w:ascii="Calibri Light" w:hAnsi="Calibri Light" w:cs="Calibri Light"/>
          <w:b/>
          <w:bCs/>
          <w:sz w:val="28"/>
          <w:szCs w:val="28"/>
        </w:rPr>
        <w:t xml:space="preserve"> Congregational Meeting</w:t>
      </w:r>
    </w:p>
    <w:p w14:paraId="25E358F6"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Pastor Pat opened us in prayer.</w:t>
      </w:r>
    </w:p>
    <w:p w14:paraId="1DD89DE6"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Maureen Even called the meeting to order at 9:55 a.m.</w:t>
      </w:r>
    </w:p>
    <w:p w14:paraId="1A2E53CD" w14:textId="77777777" w:rsidR="00AC11D0" w:rsidRPr="00307602" w:rsidRDefault="00AC11D0" w:rsidP="00AC11D0">
      <w:pPr>
        <w:spacing w:after="160" w:line="278" w:lineRule="auto"/>
        <w:rPr>
          <w:rFonts w:ascii="Calibri Light" w:hAnsi="Calibri Light" w:cs="Calibri Light"/>
          <w:b/>
          <w:bCs/>
          <w:sz w:val="28"/>
          <w:szCs w:val="28"/>
        </w:rPr>
      </w:pPr>
      <w:r w:rsidRPr="00307602">
        <w:rPr>
          <w:rFonts w:ascii="Calibri Light" w:hAnsi="Calibri Light" w:cs="Calibri Light"/>
          <w:b/>
          <w:bCs/>
          <w:sz w:val="28"/>
          <w:szCs w:val="28"/>
        </w:rPr>
        <w:t>3 Things on the Agenda:</w:t>
      </w:r>
    </w:p>
    <w:p w14:paraId="7E51B1BE"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Lightning Strike Damage</w:t>
      </w:r>
    </w:p>
    <w:p w14:paraId="1F1CB0CC"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Air Conditioner/Heating Pump Replacement</w:t>
      </w:r>
    </w:p>
    <w:p w14:paraId="2AB755CE"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Pastor Contract and Future Vision of ALC</w:t>
      </w:r>
    </w:p>
    <w:p w14:paraId="5663958E"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Mike Waring shared that the church’s insurance deductible is $7500. From the lightning strike the church experienced this summer, these things have been replaced: the fire alarm system for the elevator unit (replaced by Hawkeye Alarm), secretary’s computer (replaced by Premier Technology), telephones in the offices, router (replaced by Heartland Technology), charging cord for the laptop and the audio box used for livestream. printer is leased is fixed.</w:t>
      </w:r>
    </w:p>
    <w:p w14:paraId="456D3AA2"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On the elevator, 3 of the motherboards need to be replaced. Quoted $29,787 from Schindler. We are waiting for a second bid from Schumacher Elevator.</w:t>
      </w:r>
    </w:p>
    <w:p w14:paraId="0A6F2EB9"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We have 3 bids for the air conditioning and heating pump replacements in Pastor’s Office, Secretary’s Office, and the Fireside Room:</w:t>
      </w:r>
    </w:p>
    <w:p w14:paraId="666028D3"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Independence Plumbing, Heating, and Cooling: $19,360</w:t>
      </w:r>
    </w:p>
    <w:p w14:paraId="120B1AA5"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Primrose Heating &amp; Air Conditioning: $16,920</w:t>
      </w:r>
    </w:p>
    <w:p w14:paraId="4F09E64F"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Johnson Plumbing, Heating, &amp; Cooling: $9,994.50</w:t>
      </w:r>
    </w:p>
    <w:p w14:paraId="49D551A5"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The Council recommended to the congregation that we proceed with the bid from Johnson.</w:t>
      </w:r>
    </w:p>
    <w:p w14:paraId="17AA04D4"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Dorothy Thompson verified who installed the elevator. It was Schindler. We are asking Schumacher for a bid to see what the difference would be.</w:t>
      </w:r>
    </w:p>
    <w:p w14:paraId="70880358"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Motion made by Denny Becker to approve the $7500 deductible for the lightning damage. Second by Chris Waring. Motion carried.</w:t>
      </w:r>
    </w:p>
    <w:p w14:paraId="2CF52801"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Motion made by Cindy Gosse to approve the bid by Johnson Plumbing, Heating, &amp; Cooling to replace the air conditioning and heating pump. Second by Wayne Schneider. Motion carried.</w:t>
      </w:r>
    </w:p>
    <w:p w14:paraId="540C6A88"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 xml:space="preserve">Maureen shared that the Council renewed our contract with Pastor Pat in July. The Council decided we needed a constant pastor in this season instead of changing to rotational. Pastor Pat is providing 30 hours or less a week, will help the congregation get ready for a settled </w:t>
      </w:r>
      <w:r w:rsidRPr="00307602">
        <w:rPr>
          <w:rFonts w:ascii="Calibri Light" w:hAnsi="Calibri Light" w:cs="Calibri Light"/>
          <w:sz w:val="28"/>
          <w:szCs w:val="28"/>
        </w:rPr>
        <w:lastRenderedPageBreak/>
        <w:t>pastor, provide spiritual guidance and care, report to the council on progress and help to establish goals. Her compensation went from $36,000 to $30,000, social security offset is 0. ALC will provide internet, garbage pickup, no phone, house equity went from $1,300 a month to 0, 4 weeks’ vacation, 4 Sunday absences, mileage is paid at the IRS rate, support and continuing education is $900, moving expenses went down to 0. She took a 20% pay cut to stay with ALC in the interim.</w:t>
      </w:r>
    </w:p>
    <w:p w14:paraId="7B5FB7C6"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Pastor Pat shared she wants to be here, and her goal has always been to help us get a settled pastor long term. Attendance has been growing since her first day at ALC. There is hope for the future. F.R.O.G - Fully Rely on God!</w:t>
      </w:r>
    </w:p>
    <w:p w14:paraId="221A1500"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Pastor asked the question, “What do you think about the future of this church?”</w:t>
      </w:r>
    </w:p>
    <w:p w14:paraId="5DA47465"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Sara Borland shared a vision of ALC growing and including all generations.</w:t>
      </w:r>
    </w:p>
    <w:p w14:paraId="091226E7"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Connie Hamilton’s vision of ALC is that we are open to all people. That we are a loving and giving congregation that offers support, love, and God’s love.</w:t>
      </w:r>
    </w:p>
    <w:p w14:paraId="186B2817"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Pastor shared we started the praise worship service to appeal to the different music tastes.</w:t>
      </w:r>
    </w:p>
    <w:p w14:paraId="61EDA85C"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Amber Reuter shared the vision of ALC having continued growth, to be more than just a Sunday service. We are a church family for one another and for our community.</w:t>
      </w:r>
    </w:p>
    <w:p w14:paraId="7560BF7D"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Pastor shared the goal to get leaders in place for all the ministries in the church, youth, confirmation, men’s ministry, feeding others, etc. for the long term.</w:t>
      </w:r>
    </w:p>
    <w:p w14:paraId="1B9F1819"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Pastor shared the fundraising needs to be supported by the congregation to support a settled pastor.</w:t>
      </w:r>
    </w:p>
    <w:p w14:paraId="416C29F5"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Joellen Yaeger mentioned from the bulletin what last week’s offering was $1,180. She asked what do we need to have weekly to support a full-time pastor? Cindy Gosse shared the state of the financials. We pull from savings every year, but we will need to increase weekly offering as well as a financial campaign to raise money to support the church long term.</w:t>
      </w:r>
    </w:p>
    <w:p w14:paraId="6D9282A7"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Pastor shared an idea of cottage meetings to discuss and plan around stewardship in a long time. Chris Waring shared the last time we did a stewardship campaign that was 15 years ago for the elevator.</w:t>
      </w:r>
    </w:p>
    <w:p w14:paraId="28AB3B07"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 xml:space="preserve">Chris Waring encourages </w:t>
      </w:r>
      <w:proofErr w:type="gramStart"/>
      <w:r w:rsidRPr="00307602">
        <w:rPr>
          <w:rFonts w:ascii="Calibri Light" w:hAnsi="Calibri Light" w:cs="Calibri Light"/>
          <w:sz w:val="28"/>
          <w:szCs w:val="28"/>
        </w:rPr>
        <w:t>we need</w:t>
      </w:r>
      <w:proofErr w:type="gramEnd"/>
      <w:r w:rsidRPr="00307602">
        <w:rPr>
          <w:rFonts w:ascii="Calibri Light" w:hAnsi="Calibri Light" w:cs="Calibri Light"/>
          <w:sz w:val="28"/>
          <w:szCs w:val="28"/>
        </w:rPr>
        <w:t xml:space="preserve"> to invite our family and </w:t>
      </w:r>
      <w:proofErr w:type="gramStart"/>
      <w:r w:rsidRPr="00307602">
        <w:rPr>
          <w:rFonts w:ascii="Calibri Light" w:hAnsi="Calibri Light" w:cs="Calibri Light"/>
          <w:sz w:val="28"/>
          <w:szCs w:val="28"/>
        </w:rPr>
        <w:t>friends in</w:t>
      </w:r>
      <w:proofErr w:type="gramEnd"/>
      <w:r w:rsidRPr="00307602">
        <w:rPr>
          <w:rFonts w:ascii="Calibri Light" w:hAnsi="Calibri Light" w:cs="Calibri Light"/>
          <w:sz w:val="28"/>
          <w:szCs w:val="28"/>
        </w:rPr>
        <w:t xml:space="preserve"> to help us grow our church.</w:t>
      </w:r>
    </w:p>
    <w:p w14:paraId="4C0446D8"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Cindy Gosse shared that the council is available to listen to your ideas for the future of the church.</w:t>
      </w:r>
    </w:p>
    <w:p w14:paraId="5B1EBB5C"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Pastor closed with prayer.</w:t>
      </w:r>
    </w:p>
    <w:p w14:paraId="4506B208"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lastRenderedPageBreak/>
        <w:t>Motion was made by Sara Borland to close the meeting. Second by Cindy Gosse. Motion carried.</w:t>
      </w:r>
    </w:p>
    <w:p w14:paraId="2CE8AF2E"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Respectfully submitted,</w:t>
      </w:r>
    </w:p>
    <w:p w14:paraId="75953C1E" w14:textId="77777777" w:rsidR="00AC11D0" w:rsidRPr="00307602"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Amber Reuter</w:t>
      </w:r>
    </w:p>
    <w:p w14:paraId="793044E1" w14:textId="77777777" w:rsidR="00AC11D0" w:rsidRDefault="00AC11D0" w:rsidP="00AC11D0">
      <w:pPr>
        <w:spacing w:after="160" w:line="278" w:lineRule="auto"/>
        <w:rPr>
          <w:rFonts w:ascii="Calibri Light" w:hAnsi="Calibri Light" w:cs="Calibri Light"/>
          <w:sz w:val="28"/>
          <w:szCs w:val="28"/>
        </w:rPr>
      </w:pPr>
      <w:r w:rsidRPr="00307602">
        <w:rPr>
          <w:rFonts w:ascii="Calibri Light" w:hAnsi="Calibri Light" w:cs="Calibri Light"/>
          <w:sz w:val="28"/>
          <w:szCs w:val="28"/>
        </w:rPr>
        <w:t>Council Secretary</w:t>
      </w:r>
    </w:p>
    <w:p w14:paraId="4BCF60DA" w14:textId="77777777" w:rsidR="00AC11D0" w:rsidRDefault="00AC11D0" w:rsidP="00AC11D0">
      <w:pPr>
        <w:spacing w:after="160" w:line="278" w:lineRule="auto"/>
        <w:rPr>
          <w:rFonts w:ascii="Calibri Light" w:hAnsi="Calibri Light" w:cs="Calibri Light"/>
          <w:sz w:val="28"/>
          <w:szCs w:val="28"/>
        </w:rPr>
      </w:pPr>
    </w:p>
    <w:p w14:paraId="6DC3616F" w14:textId="77777777" w:rsidR="00AC11D0" w:rsidRDefault="00AC11D0" w:rsidP="00AC11D0">
      <w:pPr>
        <w:spacing w:after="160" w:line="278" w:lineRule="auto"/>
        <w:rPr>
          <w:rFonts w:ascii="Calibri Light" w:hAnsi="Calibri Light" w:cs="Calibri Light"/>
          <w:sz w:val="28"/>
          <w:szCs w:val="28"/>
        </w:rPr>
      </w:pPr>
    </w:p>
    <w:p w14:paraId="7B7DE225" w14:textId="77777777" w:rsidR="00AC11D0" w:rsidRDefault="00AC11D0" w:rsidP="00AC11D0">
      <w:pPr>
        <w:spacing w:after="160" w:line="278" w:lineRule="auto"/>
        <w:rPr>
          <w:rFonts w:ascii="Calibri Light" w:hAnsi="Calibri Light" w:cs="Calibri Light"/>
          <w:sz w:val="28"/>
          <w:szCs w:val="28"/>
        </w:rPr>
      </w:pPr>
    </w:p>
    <w:p w14:paraId="2759AB57" w14:textId="77777777" w:rsidR="00AC11D0" w:rsidRDefault="00AC11D0" w:rsidP="00AC11D0">
      <w:pPr>
        <w:spacing w:after="160" w:line="278" w:lineRule="auto"/>
        <w:rPr>
          <w:rFonts w:ascii="Calibri Light" w:hAnsi="Calibri Light" w:cs="Calibri Light"/>
          <w:sz w:val="28"/>
          <w:szCs w:val="28"/>
        </w:rPr>
      </w:pPr>
    </w:p>
    <w:p w14:paraId="360EF2DC" w14:textId="77777777" w:rsidR="00AC11D0" w:rsidRDefault="00AC11D0" w:rsidP="00AC11D0">
      <w:pPr>
        <w:spacing w:after="160" w:line="278" w:lineRule="auto"/>
        <w:rPr>
          <w:rFonts w:ascii="Calibri Light" w:hAnsi="Calibri Light" w:cs="Calibri Light"/>
          <w:sz w:val="28"/>
          <w:szCs w:val="28"/>
        </w:rPr>
      </w:pPr>
    </w:p>
    <w:p w14:paraId="7687BBFC" w14:textId="77777777" w:rsidR="00AC11D0" w:rsidRDefault="00AC11D0" w:rsidP="00AC11D0"/>
    <w:p w14:paraId="6F630702" w14:textId="77777777" w:rsidR="007E5056" w:rsidRDefault="007E5056" w:rsidP="00AC11D0">
      <w:pPr>
        <w:pStyle w:val="NormalWeb"/>
        <w:rPr>
          <w:rFonts w:ascii="Calibri Light" w:hAnsi="Calibri Light" w:cs="Calibri Light"/>
          <w:color w:val="000000"/>
          <w:kern w:val="32"/>
          <w:sz w:val="28"/>
          <w:szCs w:val="28"/>
        </w:rPr>
      </w:pPr>
    </w:p>
    <w:p w14:paraId="3152A18E" w14:textId="77777777" w:rsidR="007E5056" w:rsidRDefault="007E5056" w:rsidP="007E5056">
      <w:pPr>
        <w:pStyle w:val="NormalWeb"/>
        <w:rPr>
          <w:rFonts w:ascii="Calibri Light" w:hAnsi="Calibri Light" w:cs="Calibri Light"/>
          <w:color w:val="000000"/>
          <w:kern w:val="32"/>
          <w:sz w:val="28"/>
          <w:szCs w:val="28"/>
        </w:rPr>
      </w:pPr>
    </w:p>
    <w:p w14:paraId="5FCABCEB" w14:textId="77777777" w:rsidR="007E5056" w:rsidRDefault="007E5056" w:rsidP="007E5056">
      <w:pPr>
        <w:pStyle w:val="NormalWeb"/>
        <w:rPr>
          <w:rFonts w:ascii="Calibri Light" w:hAnsi="Calibri Light" w:cs="Calibri Light"/>
          <w:color w:val="000000"/>
          <w:kern w:val="32"/>
          <w:sz w:val="28"/>
          <w:szCs w:val="28"/>
        </w:rPr>
      </w:pPr>
    </w:p>
    <w:p w14:paraId="44F69332" w14:textId="77777777" w:rsidR="007E5056" w:rsidRDefault="007E5056" w:rsidP="007E5056">
      <w:pPr>
        <w:pStyle w:val="NormalWeb"/>
        <w:rPr>
          <w:rFonts w:ascii="Calibri Light" w:hAnsi="Calibri Light" w:cs="Calibri Light"/>
          <w:color w:val="000000"/>
          <w:kern w:val="32"/>
          <w:sz w:val="28"/>
          <w:szCs w:val="28"/>
        </w:rPr>
      </w:pPr>
    </w:p>
    <w:p w14:paraId="5225EC1B" w14:textId="77777777" w:rsidR="007E5056" w:rsidRDefault="007E5056" w:rsidP="007E5056">
      <w:pPr>
        <w:pStyle w:val="NormalWeb"/>
        <w:rPr>
          <w:rFonts w:ascii="Calibri Light" w:hAnsi="Calibri Light" w:cs="Calibri Light"/>
          <w:color w:val="000000"/>
          <w:kern w:val="32"/>
          <w:sz w:val="28"/>
          <w:szCs w:val="28"/>
        </w:rPr>
      </w:pPr>
    </w:p>
    <w:p w14:paraId="064063DC" w14:textId="77777777" w:rsidR="007E5056" w:rsidRDefault="007E5056" w:rsidP="007E5056">
      <w:pPr>
        <w:pStyle w:val="NormalWeb"/>
        <w:rPr>
          <w:rFonts w:ascii="Calibri Light" w:hAnsi="Calibri Light" w:cs="Calibri Light"/>
          <w:color w:val="000000"/>
          <w:kern w:val="32"/>
          <w:sz w:val="28"/>
          <w:szCs w:val="28"/>
        </w:rPr>
      </w:pPr>
    </w:p>
    <w:p w14:paraId="0F4A0549" w14:textId="77777777" w:rsidR="007E5056" w:rsidRDefault="007E5056" w:rsidP="007E5056">
      <w:pPr>
        <w:pStyle w:val="NormalWeb"/>
        <w:rPr>
          <w:rFonts w:ascii="Calibri Light" w:hAnsi="Calibri Light" w:cs="Calibri Light"/>
          <w:color w:val="000000"/>
          <w:kern w:val="32"/>
          <w:sz w:val="28"/>
          <w:szCs w:val="28"/>
        </w:rPr>
      </w:pPr>
    </w:p>
    <w:p w14:paraId="554EBD61" w14:textId="77777777" w:rsidR="007E5056" w:rsidRDefault="007E5056" w:rsidP="007E5056">
      <w:pPr>
        <w:pStyle w:val="NormalWeb"/>
        <w:rPr>
          <w:rFonts w:ascii="Calibri Light" w:hAnsi="Calibri Light" w:cs="Calibri Light"/>
          <w:color w:val="000000"/>
          <w:kern w:val="32"/>
          <w:sz w:val="28"/>
          <w:szCs w:val="28"/>
        </w:rPr>
      </w:pPr>
    </w:p>
    <w:p w14:paraId="250761D1" w14:textId="77777777" w:rsidR="007E5056" w:rsidRDefault="007E5056" w:rsidP="007E5056">
      <w:pPr>
        <w:pStyle w:val="NormalWeb"/>
        <w:rPr>
          <w:rFonts w:ascii="Calibri Light" w:hAnsi="Calibri Light" w:cs="Calibri Light"/>
          <w:color w:val="000000"/>
          <w:kern w:val="32"/>
          <w:sz w:val="28"/>
          <w:szCs w:val="28"/>
        </w:rPr>
      </w:pPr>
    </w:p>
    <w:p w14:paraId="6B90096D" w14:textId="77777777" w:rsidR="007E5056" w:rsidRDefault="007E5056" w:rsidP="007E5056">
      <w:pPr>
        <w:pStyle w:val="NormalWeb"/>
        <w:rPr>
          <w:rFonts w:ascii="Calibri Light" w:hAnsi="Calibri Light" w:cs="Calibri Light"/>
          <w:color w:val="000000"/>
          <w:kern w:val="32"/>
          <w:sz w:val="28"/>
          <w:szCs w:val="28"/>
        </w:rPr>
      </w:pPr>
    </w:p>
    <w:p w14:paraId="4FAC4D8C" w14:textId="77777777" w:rsidR="007E5056" w:rsidRDefault="007E5056" w:rsidP="007E5056">
      <w:pPr>
        <w:pStyle w:val="NormalWeb"/>
        <w:rPr>
          <w:rFonts w:ascii="Calibri Light" w:hAnsi="Calibri Light" w:cs="Calibri Light"/>
          <w:color w:val="000000"/>
          <w:kern w:val="32"/>
          <w:sz w:val="28"/>
          <w:szCs w:val="28"/>
        </w:rPr>
      </w:pPr>
    </w:p>
    <w:p w14:paraId="3549D853" w14:textId="77777777" w:rsidR="007E5056" w:rsidRDefault="007E5056" w:rsidP="007E5056">
      <w:pPr>
        <w:pStyle w:val="NormalWeb"/>
        <w:rPr>
          <w:rFonts w:ascii="Calibri Light" w:hAnsi="Calibri Light" w:cs="Calibri Light"/>
          <w:color w:val="000000"/>
          <w:kern w:val="32"/>
          <w:sz w:val="28"/>
          <w:szCs w:val="28"/>
        </w:rPr>
      </w:pPr>
    </w:p>
    <w:p w14:paraId="3757A2B2" w14:textId="77777777" w:rsidR="007E5056" w:rsidRDefault="007E5056" w:rsidP="007E5056">
      <w:pPr>
        <w:pStyle w:val="NormalWeb"/>
        <w:rPr>
          <w:rFonts w:ascii="Calibri Light" w:hAnsi="Calibri Light" w:cs="Calibri Light"/>
          <w:color w:val="000000"/>
          <w:kern w:val="32"/>
          <w:sz w:val="28"/>
          <w:szCs w:val="28"/>
        </w:rPr>
      </w:pPr>
    </w:p>
    <w:p w14:paraId="5B633F8D" w14:textId="77777777" w:rsidR="007E5056" w:rsidRDefault="007E5056" w:rsidP="007E5056">
      <w:pPr>
        <w:pStyle w:val="NormalWeb"/>
        <w:rPr>
          <w:rFonts w:ascii="Calibri Light" w:hAnsi="Calibri Light" w:cs="Calibri Light"/>
          <w:color w:val="000000"/>
          <w:kern w:val="32"/>
          <w:sz w:val="28"/>
          <w:szCs w:val="28"/>
        </w:rPr>
      </w:pPr>
    </w:p>
    <w:p w14:paraId="0A2CD113" w14:textId="77777777" w:rsidR="007E5056" w:rsidRDefault="007E5056" w:rsidP="007E5056">
      <w:pPr>
        <w:pStyle w:val="NormalWeb"/>
        <w:rPr>
          <w:rFonts w:ascii="Calibri Light" w:hAnsi="Calibri Light" w:cs="Calibri Light"/>
          <w:color w:val="000000"/>
          <w:kern w:val="32"/>
          <w:sz w:val="28"/>
          <w:szCs w:val="28"/>
        </w:rPr>
      </w:pPr>
    </w:p>
    <w:p w14:paraId="3F292561" w14:textId="77777777" w:rsidR="007E5056" w:rsidRDefault="007E5056" w:rsidP="007E5056">
      <w:pPr>
        <w:pStyle w:val="NormalWeb"/>
        <w:rPr>
          <w:rFonts w:ascii="Calibri Light" w:hAnsi="Calibri Light" w:cs="Calibri Light"/>
          <w:color w:val="000000"/>
          <w:kern w:val="32"/>
          <w:sz w:val="28"/>
          <w:szCs w:val="28"/>
        </w:rPr>
      </w:pPr>
    </w:p>
    <w:p w14:paraId="164B60D7" w14:textId="77777777" w:rsidR="007E5056" w:rsidRDefault="007E5056" w:rsidP="007E5056">
      <w:pPr>
        <w:pStyle w:val="NormalWeb"/>
        <w:rPr>
          <w:rFonts w:ascii="Calibri Light" w:hAnsi="Calibri Light" w:cs="Calibri Light"/>
          <w:color w:val="000000"/>
          <w:kern w:val="32"/>
          <w:sz w:val="28"/>
          <w:szCs w:val="28"/>
        </w:rPr>
      </w:pPr>
    </w:p>
    <w:p w14:paraId="6BA72D55" w14:textId="77777777" w:rsidR="007E5056" w:rsidRDefault="007E5056" w:rsidP="007E5056">
      <w:pPr>
        <w:pStyle w:val="NormalWeb"/>
        <w:rPr>
          <w:rFonts w:ascii="Calibri Light" w:hAnsi="Calibri Light" w:cs="Calibri Light"/>
          <w:color w:val="000000"/>
          <w:kern w:val="32"/>
          <w:sz w:val="28"/>
          <w:szCs w:val="28"/>
        </w:rPr>
      </w:pPr>
    </w:p>
    <w:p w14:paraId="4B65F034" w14:textId="77777777" w:rsidR="007E5056" w:rsidRDefault="007E5056" w:rsidP="007E5056">
      <w:pPr>
        <w:pStyle w:val="NormalWeb"/>
        <w:rPr>
          <w:rFonts w:ascii="Calibri Light" w:hAnsi="Calibri Light" w:cs="Calibri Light"/>
          <w:color w:val="000000"/>
          <w:kern w:val="32"/>
          <w:sz w:val="28"/>
          <w:szCs w:val="28"/>
        </w:rPr>
      </w:pPr>
    </w:p>
    <w:sectPr w:rsidR="007E5056" w:rsidSect="007E50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56"/>
    <w:rsid w:val="0005010A"/>
    <w:rsid w:val="00076E7E"/>
    <w:rsid w:val="00087059"/>
    <w:rsid w:val="000D339A"/>
    <w:rsid w:val="001008D3"/>
    <w:rsid w:val="00152D11"/>
    <w:rsid w:val="001B22EB"/>
    <w:rsid w:val="002B5B15"/>
    <w:rsid w:val="00335898"/>
    <w:rsid w:val="00353500"/>
    <w:rsid w:val="003A1DF6"/>
    <w:rsid w:val="004D69AE"/>
    <w:rsid w:val="00515D56"/>
    <w:rsid w:val="00753B7E"/>
    <w:rsid w:val="007E5056"/>
    <w:rsid w:val="007F21A3"/>
    <w:rsid w:val="00835F7A"/>
    <w:rsid w:val="0088700B"/>
    <w:rsid w:val="008A7477"/>
    <w:rsid w:val="009B3A7D"/>
    <w:rsid w:val="009F66DF"/>
    <w:rsid w:val="00A04599"/>
    <w:rsid w:val="00A077D9"/>
    <w:rsid w:val="00A94745"/>
    <w:rsid w:val="00AC11D0"/>
    <w:rsid w:val="00B107EB"/>
    <w:rsid w:val="00BA26A2"/>
    <w:rsid w:val="00BB087A"/>
    <w:rsid w:val="00D3152C"/>
    <w:rsid w:val="00D35506"/>
    <w:rsid w:val="00D52C64"/>
    <w:rsid w:val="00D5399F"/>
    <w:rsid w:val="00E11A91"/>
    <w:rsid w:val="00E74DBC"/>
    <w:rsid w:val="00EC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7F87"/>
  <w15:chartTrackingRefBased/>
  <w15:docId w15:val="{ED87ADA6-C939-4ECD-A115-BBBC7626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E5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0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0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0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0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056"/>
    <w:rPr>
      <w:rFonts w:eastAsiaTheme="majorEastAsia" w:cstheme="majorBidi"/>
      <w:color w:val="272727" w:themeColor="text1" w:themeTint="D8"/>
    </w:rPr>
  </w:style>
  <w:style w:type="paragraph" w:styleId="Title">
    <w:name w:val="Title"/>
    <w:basedOn w:val="Normal"/>
    <w:next w:val="Normal"/>
    <w:link w:val="TitleChar"/>
    <w:uiPriority w:val="10"/>
    <w:qFormat/>
    <w:rsid w:val="007E50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056"/>
    <w:pPr>
      <w:spacing w:before="160"/>
      <w:jc w:val="center"/>
    </w:pPr>
    <w:rPr>
      <w:i/>
      <w:iCs/>
      <w:color w:val="404040" w:themeColor="text1" w:themeTint="BF"/>
    </w:rPr>
  </w:style>
  <w:style w:type="character" w:customStyle="1" w:styleId="QuoteChar">
    <w:name w:val="Quote Char"/>
    <w:basedOn w:val="DefaultParagraphFont"/>
    <w:link w:val="Quote"/>
    <w:uiPriority w:val="29"/>
    <w:rsid w:val="007E5056"/>
    <w:rPr>
      <w:i/>
      <w:iCs/>
      <w:color w:val="404040" w:themeColor="text1" w:themeTint="BF"/>
    </w:rPr>
  </w:style>
  <w:style w:type="paragraph" w:styleId="ListParagraph">
    <w:name w:val="List Paragraph"/>
    <w:basedOn w:val="Normal"/>
    <w:uiPriority w:val="34"/>
    <w:qFormat/>
    <w:rsid w:val="007E5056"/>
    <w:pPr>
      <w:ind w:left="720"/>
      <w:contextualSpacing/>
    </w:pPr>
  </w:style>
  <w:style w:type="character" w:styleId="IntenseEmphasis">
    <w:name w:val="Intense Emphasis"/>
    <w:basedOn w:val="DefaultParagraphFont"/>
    <w:uiPriority w:val="21"/>
    <w:qFormat/>
    <w:rsid w:val="007E5056"/>
    <w:rPr>
      <w:i/>
      <w:iCs/>
      <w:color w:val="0F4761" w:themeColor="accent1" w:themeShade="BF"/>
    </w:rPr>
  </w:style>
  <w:style w:type="paragraph" w:styleId="IntenseQuote">
    <w:name w:val="Intense Quote"/>
    <w:basedOn w:val="Normal"/>
    <w:next w:val="Normal"/>
    <w:link w:val="IntenseQuoteChar"/>
    <w:uiPriority w:val="30"/>
    <w:qFormat/>
    <w:rsid w:val="007E5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056"/>
    <w:rPr>
      <w:i/>
      <w:iCs/>
      <w:color w:val="0F4761" w:themeColor="accent1" w:themeShade="BF"/>
    </w:rPr>
  </w:style>
  <w:style w:type="character" w:styleId="IntenseReference">
    <w:name w:val="Intense Reference"/>
    <w:basedOn w:val="DefaultParagraphFont"/>
    <w:uiPriority w:val="32"/>
    <w:qFormat/>
    <w:rsid w:val="007E5056"/>
    <w:rPr>
      <w:b/>
      <w:bCs/>
      <w:smallCaps/>
      <w:color w:val="0F4761" w:themeColor="accent1" w:themeShade="BF"/>
      <w:spacing w:val="5"/>
    </w:rPr>
  </w:style>
  <w:style w:type="paragraph" w:styleId="NormalWeb">
    <w:name w:val="Normal (Web)"/>
    <w:basedOn w:val="Normal"/>
    <w:uiPriority w:val="99"/>
    <w:unhideWhenUsed/>
    <w:rsid w:val="007E50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3740</Characters>
  <Application>Microsoft Office Word</Application>
  <DocSecurity>0</DocSecurity>
  <Lines>124</Lines>
  <Paragraphs>64</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americanlutheranjesup.org</dc:creator>
  <cp:keywords/>
  <dc:description/>
  <cp:lastModifiedBy>secretary americanlutheranjesup.org</cp:lastModifiedBy>
  <cp:revision>2</cp:revision>
  <cp:lastPrinted>2026-01-19T16:22:00Z</cp:lastPrinted>
  <dcterms:created xsi:type="dcterms:W3CDTF">2026-01-19T16:22:00Z</dcterms:created>
  <dcterms:modified xsi:type="dcterms:W3CDTF">2026-01-19T16:22:00Z</dcterms:modified>
</cp:coreProperties>
</file>