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DF23" w14:textId="6D5DF95A" w:rsidR="00D54230" w:rsidRPr="00503A9E" w:rsidRDefault="00525AF0" w:rsidP="00503A9E">
      <w:pPr>
        <w:jc w:val="center"/>
        <w:rPr>
          <w:sz w:val="32"/>
          <w:szCs w:val="32"/>
        </w:rPr>
      </w:pPr>
      <w:r w:rsidRPr="00503A9E">
        <w:rPr>
          <w:sz w:val="32"/>
          <w:szCs w:val="32"/>
        </w:rPr>
        <w:t>Lely Resort Master Property Owners Association, Inc.</w:t>
      </w:r>
    </w:p>
    <w:p w14:paraId="314F5ED6" w14:textId="41A4A002" w:rsidR="00525AF0" w:rsidRDefault="003D65D7" w:rsidP="00503A9E">
      <w:pPr>
        <w:jc w:val="center"/>
      </w:pPr>
      <w:r>
        <w:rPr>
          <w:sz w:val="32"/>
          <w:szCs w:val="32"/>
        </w:rPr>
        <w:t xml:space="preserve">Organizational </w:t>
      </w:r>
      <w:r w:rsidR="00525AF0" w:rsidRPr="00503A9E">
        <w:rPr>
          <w:sz w:val="32"/>
          <w:szCs w:val="32"/>
        </w:rPr>
        <w:t>Meeting</w:t>
      </w:r>
    </w:p>
    <w:p w14:paraId="60990506" w14:textId="696295BD" w:rsidR="00525AF0" w:rsidRDefault="00525AF0"/>
    <w:p w14:paraId="06175658" w14:textId="4EFD7C96" w:rsidR="00525AF0" w:rsidRDefault="00525AF0">
      <w:r>
        <w:t>The meeting was held on March 2</w:t>
      </w:r>
      <w:r w:rsidR="00F21EDD">
        <w:t>4</w:t>
      </w:r>
      <w:r>
        <w:t xml:space="preserve">, </w:t>
      </w:r>
      <w:r w:rsidR="000278EB">
        <w:t>202</w:t>
      </w:r>
      <w:r w:rsidR="00F21EDD">
        <w:t>4</w:t>
      </w:r>
      <w:r w:rsidR="000278EB">
        <w:t>,</w:t>
      </w:r>
      <w:r>
        <w:t xml:space="preserve"> at </w:t>
      </w:r>
      <w:r w:rsidR="003D65D7">
        <w:t>2</w:t>
      </w:r>
      <w:r>
        <w:t>:</w:t>
      </w:r>
      <w:r w:rsidR="00F21EDD">
        <w:t>40</w:t>
      </w:r>
      <w:r>
        <w:t xml:space="preserve"> PM at the Ole Theater, 9075 Celeste Drive in Naples, FL 34113</w:t>
      </w:r>
      <w:r w:rsidR="00BC0C18">
        <w:t xml:space="preserve">. </w:t>
      </w:r>
    </w:p>
    <w:p w14:paraId="4BCC2A26" w14:textId="03B34DE8" w:rsidR="00525AF0" w:rsidRPr="00503A9E" w:rsidRDefault="00525AF0" w:rsidP="00525AF0">
      <w:pPr>
        <w:pStyle w:val="ListParagraph"/>
        <w:numPr>
          <w:ilvl w:val="0"/>
          <w:numId w:val="1"/>
        </w:numPr>
        <w:rPr>
          <w:b/>
          <w:bCs/>
        </w:rPr>
      </w:pPr>
      <w:r w:rsidRPr="00503A9E">
        <w:rPr>
          <w:b/>
          <w:bCs/>
        </w:rPr>
        <w:t>Call to Order</w:t>
      </w:r>
    </w:p>
    <w:p w14:paraId="10C073D5" w14:textId="3B09AEC2" w:rsidR="00525AF0" w:rsidRDefault="00525AF0" w:rsidP="00525AF0">
      <w:pPr>
        <w:pStyle w:val="ListParagraph"/>
      </w:pPr>
      <w:r>
        <w:t xml:space="preserve">The meeting was called to order at </w:t>
      </w:r>
      <w:r w:rsidR="003D65D7">
        <w:t>2:</w:t>
      </w:r>
      <w:r w:rsidR="00F21EDD">
        <w:t xml:space="preserve">40 </w:t>
      </w:r>
      <w:r>
        <w:t>pm by Susan Vicedomini.</w:t>
      </w:r>
    </w:p>
    <w:p w14:paraId="603AB59E" w14:textId="0238EEF4" w:rsidR="00525AF0" w:rsidRPr="00503A9E" w:rsidRDefault="003D65D7" w:rsidP="00525A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Attendance</w:t>
      </w:r>
    </w:p>
    <w:p w14:paraId="49B62264" w14:textId="0911C5A8" w:rsidR="00525AF0" w:rsidRDefault="00525AF0" w:rsidP="00525AF0">
      <w:pPr>
        <w:pStyle w:val="ListParagraph"/>
      </w:pPr>
      <w:r>
        <w:t>Directors Present:</w:t>
      </w:r>
    </w:p>
    <w:p w14:paraId="09D88511" w14:textId="0AE1A642" w:rsidR="00525AF0" w:rsidRDefault="00525AF0" w:rsidP="00525AF0">
      <w:pPr>
        <w:pStyle w:val="ListParagraph"/>
      </w:pPr>
      <w:r>
        <w:t>Susan Vicedomini</w:t>
      </w:r>
    </w:p>
    <w:p w14:paraId="0DB3E801" w14:textId="176F738D" w:rsidR="00525AF0" w:rsidRDefault="00525AF0" w:rsidP="00525AF0">
      <w:pPr>
        <w:pStyle w:val="ListParagraph"/>
      </w:pPr>
      <w:r>
        <w:t>Kenneth Haar</w:t>
      </w:r>
    </w:p>
    <w:p w14:paraId="29B0A511" w14:textId="7E4936A1" w:rsidR="00525AF0" w:rsidRDefault="00525AF0" w:rsidP="00525AF0">
      <w:pPr>
        <w:pStyle w:val="ListParagraph"/>
      </w:pPr>
      <w:r>
        <w:t>Gabe Choquette</w:t>
      </w:r>
    </w:p>
    <w:p w14:paraId="59C1AF1B" w14:textId="5D33AC7A" w:rsidR="00525AF0" w:rsidRDefault="00525AF0" w:rsidP="00525AF0">
      <w:pPr>
        <w:pStyle w:val="ListParagraph"/>
      </w:pPr>
      <w:r>
        <w:t>Paul Snyder</w:t>
      </w:r>
    </w:p>
    <w:p w14:paraId="1E9E242D" w14:textId="60957692" w:rsidR="00525AF0" w:rsidRDefault="00525AF0" w:rsidP="00525AF0">
      <w:pPr>
        <w:pStyle w:val="ListParagraph"/>
      </w:pPr>
      <w:r>
        <w:t>Robert Priestley</w:t>
      </w:r>
    </w:p>
    <w:p w14:paraId="60F2B9C5" w14:textId="1CE49553" w:rsidR="00525AF0" w:rsidRDefault="00525AF0" w:rsidP="00525AF0">
      <w:pPr>
        <w:pStyle w:val="ListParagraph"/>
      </w:pPr>
      <w:r>
        <w:t>Jan Face Glassman</w:t>
      </w:r>
    </w:p>
    <w:p w14:paraId="0841551E" w14:textId="02AC0435" w:rsidR="00525AF0" w:rsidRDefault="00525AF0" w:rsidP="00525AF0">
      <w:pPr>
        <w:pStyle w:val="ListParagraph"/>
      </w:pPr>
      <w:r>
        <w:t>Tim Allen</w:t>
      </w:r>
    </w:p>
    <w:p w14:paraId="1C2A2372" w14:textId="75E119D3" w:rsidR="00525AF0" w:rsidRDefault="00525AF0" w:rsidP="00525AF0">
      <w:pPr>
        <w:pStyle w:val="ListParagraph"/>
      </w:pPr>
      <w:r>
        <w:t>Others Present:</w:t>
      </w:r>
    </w:p>
    <w:p w14:paraId="57A8A372" w14:textId="05BED586" w:rsidR="00525AF0" w:rsidRDefault="00525AF0" w:rsidP="00525AF0">
      <w:pPr>
        <w:pStyle w:val="ListParagraph"/>
      </w:pPr>
      <w:r>
        <w:t>Stewart Carter, CAM, CMCA, AMS, Senior Vice President, Cardinal Management Group</w:t>
      </w:r>
    </w:p>
    <w:p w14:paraId="05123C31" w14:textId="1451336A" w:rsidR="00525AF0" w:rsidRPr="00503A9E" w:rsidRDefault="003D65D7" w:rsidP="00525A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Insurance Policy for 2023.</w:t>
      </w:r>
    </w:p>
    <w:p w14:paraId="310EAF6C" w14:textId="06212177" w:rsidR="00525AF0" w:rsidRDefault="003D65D7" w:rsidP="00525AF0">
      <w:pPr>
        <w:pStyle w:val="ListParagraph"/>
      </w:pPr>
      <w:r>
        <w:t xml:space="preserve">A motion was made by </w:t>
      </w:r>
      <w:r w:rsidR="00F21EDD">
        <w:t>Paul Snyder</w:t>
      </w:r>
      <w:r>
        <w:t xml:space="preserve">, seconded by </w:t>
      </w:r>
      <w:r w:rsidR="00F21EDD">
        <w:t xml:space="preserve">Rob Priestley </w:t>
      </w:r>
      <w:r>
        <w:t>to ratify our insurance coverage and policies for 202</w:t>
      </w:r>
      <w:r w:rsidR="00F21EDD">
        <w:t>5 for a total of $39.3</w:t>
      </w:r>
      <w:r w:rsidR="00BC0C18">
        <w:t xml:space="preserve">K. </w:t>
      </w:r>
      <w:r>
        <w:t xml:space="preserve">The vote was unanimously </w:t>
      </w:r>
      <w:r w:rsidR="00F21EDD">
        <w:t>approved</w:t>
      </w:r>
      <w:r>
        <w:t>.</w:t>
      </w:r>
    </w:p>
    <w:p w14:paraId="0FDA23F2" w14:textId="7F306C74" w:rsidR="00525AF0" w:rsidRPr="00503A9E" w:rsidRDefault="003D65D7" w:rsidP="00525A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Board Organization.</w:t>
      </w:r>
    </w:p>
    <w:p w14:paraId="3BC418BA" w14:textId="06A0F777" w:rsidR="00525AF0" w:rsidRDefault="003D65D7" w:rsidP="00525AF0">
      <w:pPr>
        <w:pStyle w:val="ListParagraph"/>
      </w:pPr>
      <w:r>
        <w:t xml:space="preserve">A motion was made by </w:t>
      </w:r>
      <w:r w:rsidR="00F21EDD">
        <w:t>Paul Snyder</w:t>
      </w:r>
      <w:r>
        <w:t xml:space="preserve">, seconded by </w:t>
      </w:r>
      <w:r w:rsidR="00F21EDD">
        <w:t>Tim Allen</w:t>
      </w:r>
      <w:r>
        <w:t xml:space="preserve"> to </w:t>
      </w:r>
      <w:r w:rsidR="00F21EDD">
        <w:t xml:space="preserve">elect the following </w:t>
      </w:r>
      <w:r>
        <w:t>slate of officers</w:t>
      </w:r>
      <w:r w:rsidR="00F21EDD">
        <w:t xml:space="preserve">: </w:t>
      </w:r>
      <w:r>
        <w:t xml:space="preserve">Susan Vicedomini, President, </w:t>
      </w:r>
      <w:r w:rsidR="00BC0C18">
        <w:t>Kenneth Haar</w:t>
      </w:r>
      <w:r>
        <w:t>, Vice President, Paul Snyder, Treasurer</w:t>
      </w:r>
      <w:r w:rsidR="00F21EDD">
        <w:t>/</w:t>
      </w:r>
      <w:r>
        <w:t>Secretary</w:t>
      </w:r>
      <w:r w:rsidR="00BC0C18">
        <w:t xml:space="preserve">. </w:t>
      </w:r>
      <w:r>
        <w:t>The vote was unanimously in favor.</w:t>
      </w:r>
    </w:p>
    <w:p w14:paraId="7BAB5F73" w14:textId="2F2CC399" w:rsidR="009B2A17" w:rsidRPr="00503A9E" w:rsidRDefault="00F21EDD" w:rsidP="009B2A1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Preserve Maintenance</w:t>
      </w:r>
    </w:p>
    <w:p w14:paraId="28C5447D" w14:textId="4FC218B8" w:rsidR="00BC0C18" w:rsidRDefault="00F21EDD" w:rsidP="00BC0C18">
      <w:pPr>
        <w:pStyle w:val="ListParagraph"/>
      </w:pPr>
      <w:r>
        <w:t xml:space="preserve">A motion </w:t>
      </w:r>
      <w:r w:rsidR="003D65D7">
        <w:t xml:space="preserve">was </w:t>
      </w:r>
      <w:r>
        <w:t xml:space="preserve">made by Kenneth Haar, seconded by Tim Allen to approve the bid for Preserve Maintenance submitted by </w:t>
      </w:r>
      <w:r w:rsidR="00967175">
        <w:t xml:space="preserve">Mettauer for the years 2025 and 2026. The vote was </w:t>
      </w:r>
      <w:r w:rsidR="00BC0C18">
        <w:t xml:space="preserve">approved </w:t>
      </w:r>
      <w:r w:rsidR="00BC0C18">
        <w:t>una</w:t>
      </w:r>
      <w:r w:rsidR="00BC0C18">
        <w:t>n</w:t>
      </w:r>
      <w:r w:rsidR="00BC0C18">
        <w:t>imously</w:t>
      </w:r>
      <w:r w:rsidR="00BC0C18">
        <w:t xml:space="preserve">. </w:t>
      </w:r>
    </w:p>
    <w:p w14:paraId="2C72224C" w14:textId="587A6C61" w:rsidR="00967175" w:rsidRPr="00967175" w:rsidRDefault="00967175" w:rsidP="00BC0C18">
      <w:pPr>
        <w:pStyle w:val="ListParagraph"/>
        <w:numPr>
          <w:ilvl w:val="0"/>
          <w:numId w:val="1"/>
        </w:numPr>
      </w:pPr>
      <w:r>
        <w:rPr>
          <w:b/>
          <w:bCs/>
        </w:rPr>
        <w:t>Meeting dates for 2025</w:t>
      </w:r>
    </w:p>
    <w:p w14:paraId="2836033A" w14:textId="62E7A62B" w:rsidR="00967175" w:rsidRPr="00967175" w:rsidRDefault="00967175" w:rsidP="00967175">
      <w:pPr>
        <w:pStyle w:val="ListParagraph"/>
      </w:pPr>
      <w:r>
        <w:t>We agreed to cancel the April meeting, and the May meeting was set for May 19, while the November meeting was scheduled for November 24</w:t>
      </w:r>
      <w:r w:rsidRPr="00967175">
        <w:rPr>
          <w:vertAlign w:val="superscript"/>
        </w:rPr>
        <w:t>th</w:t>
      </w:r>
      <w:r>
        <w:t xml:space="preserve"> and the December meeting was set for December 22.</w:t>
      </w:r>
    </w:p>
    <w:p w14:paraId="3EB66A2B" w14:textId="12CFB852" w:rsidR="00503A9E" w:rsidRDefault="00503A9E" w:rsidP="00967175">
      <w:pPr>
        <w:pStyle w:val="ListParagraph"/>
        <w:numPr>
          <w:ilvl w:val="0"/>
          <w:numId w:val="1"/>
        </w:numPr>
      </w:pPr>
      <w:r w:rsidRPr="003D65D7">
        <w:rPr>
          <w:b/>
          <w:bCs/>
        </w:rPr>
        <w:t>Adjournment</w:t>
      </w:r>
      <w:r w:rsidR="00BC0C18" w:rsidRPr="003D65D7">
        <w:rPr>
          <w:b/>
          <w:bCs/>
        </w:rPr>
        <w:t>:</w:t>
      </w:r>
      <w:r w:rsidR="00BC0C18">
        <w:t xml:space="preserve"> On</w:t>
      </w:r>
      <w:r w:rsidR="00967175">
        <w:t xml:space="preserve"> a motion by Haar, seconded by Allen, t</w:t>
      </w:r>
      <w:r>
        <w:t xml:space="preserve">he meeting adjourned at </w:t>
      </w:r>
      <w:r w:rsidR="00861DA0">
        <w:t>3:0</w:t>
      </w:r>
      <w:r w:rsidR="00967175">
        <w:t>8</w:t>
      </w:r>
      <w:r>
        <w:t>PM</w:t>
      </w:r>
    </w:p>
    <w:p w14:paraId="432BFC83" w14:textId="77777777" w:rsidR="00525AF0" w:rsidRDefault="00525AF0"/>
    <w:sectPr w:rsidR="00525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A5B30"/>
    <w:multiLevelType w:val="hybridMultilevel"/>
    <w:tmpl w:val="59B6EC34"/>
    <w:lvl w:ilvl="0" w:tplc="A372F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A54B44"/>
    <w:multiLevelType w:val="hybridMultilevel"/>
    <w:tmpl w:val="2C6A5B00"/>
    <w:lvl w:ilvl="0" w:tplc="9A2C1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27787">
    <w:abstractNumId w:val="1"/>
  </w:num>
  <w:num w:numId="2" w16cid:durableId="136671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41"/>
    <w:rsid w:val="000278EB"/>
    <w:rsid w:val="003D65D7"/>
    <w:rsid w:val="00503A9E"/>
    <w:rsid w:val="00525AF0"/>
    <w:rsid w:val="00861DA0"/>
    <w:rsid w:val="00967175"/>
    <w:rsid w:val="009B2A17"/>
    <w:rsid w:val="00A21441"/>
    <w:rsid w:val="00BC0C18"/>
    <w:rsid w:val="00BD0563"/>
    <w:rsid w:val="00D54230"/>
    <w:rsid w:val="00F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76BA"/>
  <w15:chartTrackingRefBased/>
  <w15:docId w15:val="{0D82055E-4638-4235-957B-4FDEE33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Haar</dc:creator>
  <cp:keywords/>
  <dc:description/>
  <cp:lastModifiedBy>Ken Haar</cp:lastModifiedBy>
  <cp:revision>2</cp:revision>
  <dcterms:created xsi:type="dcterms:W3CDTF">2025-03-26T20:18:00Z</dcterms:created>
  <dcterms:modified xsi:type="dcterms:W3CDTF">2025-03-26T20:18:00Z</dcterms:modified>
</cp:coreProperties>
</file>