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4BEF" w14:textId="77777777" w:rsidR="001332AF" w:rsidRPr="00B31A42" w:rsidRDefault="001332AF" w:rsidP="001332AF">
      <w:pPr>
        <w:jc w:val="center"/>
        <w:rPr>
          <w:b/>
          <w:bCs/>
          <w:sz w:val="28"/>
          <w:szCs w:val="28"/>
        </w:rPr>
      </w:pPr>
      <w:r w:rsidRPr="00B31A42">
        <w:rPr>
          <w:b/>
          <w:bCs/>
          <w:sz w:val="28"/>
          <w:szCs w:val="28"/>
        </w:rPr>
        <w:t>Lely Resort MPOA</w:t>
      </w:r>
    </w:p>
    <w:p w14:paraId="75FEDF8C" w14:textId="77777777" w:rsidR="001332AF" w:rsidRPr="00B31A42" w:rsidRDefault="001332AF" w:rsidP="001332AF">
      <w:pPr>
        <w:jc w:val="center"/>
        <w:rPr>
          <w:b/>
          <w:bCs/>
          <w:sz w:val="28"/>
          <w:szCs w:val="28"/>
        </w:rPr>
      </w:pPr>
      <w:r w:rsidRPr="00B31A42">
        <w:rPr>
          <w:b/>
          <w:bCs/>
          <w:sz w:val="28"/>
          <w:szCs w:val="28"/>
        </w:rPr>
        <w:t>Minutes of the Meeting of The Board of Directors</w:t>
      </w:r>
    </w:p>
    <w:p w14:paraId="4DD2E1E3" w14:textId="43846527" w:rsidR="001332AF" w:rsidRDefault="001332AF" w:rsidP="001332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 w:rsidR="002868BF">
        <w:rPr>
          <w:b/>
          <w:bCs/>
          <w:sz w:val="28"/>
          <w:szCs w:val="28"/>
        </w:rPr>
        <w:t>February 23</w:t>
      </w:r>
      <w:r w:rsidRPr="00B31A42">
        <w:rPr>
          <w:b/>
          <w:bCs/>
          <w:sz w:val="28"/>
          <w:szCs w:val="28"/>
        </w:rPr>
        <w:t>, 202</w:t>
      </w:r>
      <w:r w:rsidR="00A62F5F">
        <w:rPr>
          <w:b/>
          <w:bCs/>
          <w:sz w:val="28"/>
          <w:szCs w:val="28"/>
        </w:rPr>
        <w:t>6</w:t>
      </w:r>
      <w:r w:rsidR="00F06DF5">
        <w:rPr>
          <w:b/>
          <w:bCs/>
          <w:sz w:val="28"/>
          <w:szCs w:val="28"/>
        </w:rPr>
        <w:t xml:space="preserve"> (revised)</w:t>
      </w:r>
    </w:p>
    <w:p w14:paraId="3414C0A8" w14:textId="09FF7F31" w:rsidR="00C60DF3" w:rsidRDefault="00C60DF3" w:rsidP="00C60D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Draft</w:t>
      </w:r>
    </w:p>
    <w:p w14:paraId="2E30AE30" w14:textId="48751305" w:rsidR="001332AF" w:rsidRDefault="001332AF" w:rsidP="001332AF">
      <w:pPr>
        <w:rPr>
          <w:sz w:val="28"/>
          <w:szCs w:val="28"/>
        </w:rPr>
      </w:pPr>
      <w:r w:rsidRPr="005E5981">
        <w:rPr>
          <w:sz w:val="28"/>
          <w:szCs w:val="28"/>
        </w:rPr>
        <w:t xml:space="preserve">Pursuant to notice duly given and posted, a meeting of the Lely Resort Master </w:t>
      </w:r>
      <w:r>
        <w:rPr>
          <w:sz w:val="28"/>
          <w:szCs w:val="28"/>
        </w:rPr>
        <w:t>Property Owners Association (the “LRMPOA”) Board of Directors was held at 1:00 PM, E</w:t>
      </w:r>
      <w:r w:rsidR="0010717D">
        <w:rPr>
          <w:sz w:val="28"/>
          <w:szCs w:val="28"/>
        </w:rPr>
        <w:t>S</w:t>
      </w:r>
      <w:r>
        <w:rPr>
          <w:sz w:val="28"/>
          <w:szCs w:val="28"/>
        </w:rPr>
        <w:t>T on Monday,</w:t>
      </w:r>
      <w:r w:rsidR="00B229A7">
        <w:rPr>
          <w:sz w:val="28"/>
          <w:szCs w:val="28"/>
        </w:rPr>
        <w:t xml:space="preserve"> February 23</w:t>
      </w:r>
      <w:r>
        <w:rPr>
          <w:sz w:val="28"/>
          <w:szCs w:val="28"/>
        </w:rPr>
        <w:t>, 202</w:t>
      </w:r>
      <w:r w:rsidR="001A55DD">
        <w:rPr>
          <w:sz w:val="28"/>
          <w:szCs w:val="28"/>
        </w:rPr>
        <w:t>6</w:t>
      </w:r>
      <w:r w:rsidR="0010717D">
        <w:rPr>
          <w:sz w:val="28"/>
          <w:szCs w:val="28"/>
        </w:rPr>
        <w:t xml:space="preserve"> at the Ole’ Theater</w:t>
      </w:r>
      <w:r w:rsidR="00EC44DA">
        <w:rPr>
          <w:sz w:val="28"/>
          <w:szCs w:val="28"/>
        </w:rPr>
        <w:t>.</w:t>
      </w:r>
      <w:r>
        <w:rPr>
          <w:sz w:val="28"/>
          <w:szCs w:val="28"/>
        </w:rPr>
        <w:t xml:space="preserve"> The meeting was called to order at 1:00 PM by President Susan Vicedomini. A quorum of directors was confirmed.</w:t>
      </w:r>
    </w:p>
    <w:p w14:paraId="1C97306C" w14:textId="683E8D68" w:rsidR="001332AF" w:rsidRPr="007E7ACA" w:rsidRDefault="001332AF" w:rsidP="007E7ACA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7E7ACA">
        <w:rPr>
          <w:b/>
          <w:bCs/>
          <w:sz w:val="28"/>
          <w:szCs w:val="28"/>
        </w:rPr>
        <w:t>Attendance-</w:t>
      </w:r>
      <w:proofErr w:type="gramStart"/>
      <w:r w:rsidRPr="007E7ACA">
        <w:rPr>
          <w:b/>
          <w:bCs/>
          <w:sz w:val="28"/>
          <w:szCs w:val="28"/>
        </w:rPr>
        <w:t>Directors</w:t>
      </w:r>
      <w:proofErr w:type="gramEnd"/>
      <w:r w:rsidRPr="007E7ACA">
        <w:rPr>
          <w:b/>
          <w:bCs/>
          <w:sz w:val="28"/>
          <w:szCs w:val="28"/>
        </w:rPr>
        <w:t xml:space="preserve"> pre</w:t>
      </w:r>
      <w:r w:rsidR="00EC44DA" w:rsidRPr="007E7ACA">
        <w:rPr>
          <w:b/>
          <w:bCs/>
          <w:sz w:val="28"/>
          <w:szCs w:val="28"/>
        </w:rPr>
        <w:t>sent</w:t>
      </w:r>
    </w:p>
    <w:p w14:paraId="6F294F90" w14:textId="77777777" w:rsidR="001332AF" w:rsidRDefault="001332AF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Susan Vicedomini</w:t>
      </w:r>
    </w:p>
    <w:p w14:paraId="4B937C5D" w14:textId="77777777" w:rsidR="001332AF" w:rsidRDefault="001332AF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Robert Priestley</w:t>
      </w:r>
    </w:p>
    <w:p w14:paraId="7416E0A3" w14:textId="77777777" w:rsidR="001332AF" w:rsidRDefault="001332AF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Paul Snyder</w:t>
      </w:r>
    </w:p>
    <w:p w14:paraId="2C483581" w14:textId="77777777" w:rsidR="001332AF" w:rsidRDefault="001332AF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Jan Glassman</w:t>
      </w:r>
    </w:p>
    <w:p w14:paraId="3C4DCDAB" w14:textId="1751D594" w:rsidR="00EC44DA" w:rsidRDefault="00EC44DA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Ken Haar</w:t>
      </w:r>
    </w:p>
    <w:p w14:paraId="69395566" w14:textId="4B4E555F" w:rsidR="001332AF" w:rsidRDefault="001332AF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Others Present: </w:t>
      </w:r>
      <w:r w:rsidR="001A55DD">
        <w:rPr>
          <w:sz w:val="28"/>
          <w:szCs w:val="28"/>
        </w:rPr>
        <w:t>Stewart Carter, SVP</w:t>
      </w:r>
      <w:r>
        <w:rPr>
          <w:sz w:val="28"/>
          <w:szCs w:val="28"/>
        </w:rPr>
        <w:t xml:space="preserve"> of Cardinal Management</w:t>
      </w:r>
    </w:p>
    <w:p w14:paraId="684B8F6D" w14:textId="0837D563" w:rsidR="001332AF" w:rsidRPr="007E7ACA" w:rsidRDefault="001332AF" w:rsidP="007E7AC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E7ACA">
        <w:rPr>
          <w:sz w:val="28"/>
          <w:szCs w:val="28"/>
        </w:rPr>
        <w:t xml:space="preserve">Approval of the minutes of the meeting of </w:t>
      </w:r>
      <w:r w:rsidR="008F4499">
        <w:rPr>
          <w:sz w:val="28"/>
          <w:szCs w:val="28"/>
        </w:rPr>
        <w:t xml:space="preserve">January </w:t>
      </w:r>
      <w:r w:rsidR="001A55DD" w:rsidRPr="007E7ACA">
        <w:rPr>
          <w:sz w:val="28"/>
          <w:szCs w:val="28"/>
        </w:rPr>
        <w:t>202</w:t>
      </w:r>
      <w:r w:rsidR="00B328C3">
        <w:rPr>
          <w:sz w:val="28"/>
          <w:szCs w:val="28"/>
        </w:rPr>
        <w:t>6</w:t>
      </w:r>
      <w:r w:rsidRPr="007E7ACA">
        <w:rPr>
          <w:sz w:val="28"/>
          <w:szCs w:val="28"/>
        </w:rPr>
        <w:t xml:space="preserve"> (</w:t>
      </w:r>
      <w:r w:rsidR="00E26D8F">
        <w:rPr>
          <w:sz w:val="28"/>
          <w:szCs w:val="28"/>
        </w:rPr>
        <w:t xml:space="preserve">Snyder, </w:t>
      </w:r>
      <w:r w:rsidR="00795E7D">
        <w:rPr>
          <w:sz w:val="28"/>
          <w:szCs w:val="28"/>
        </w:rPr>
        <w:t>Priestley),</w:t>
      </w:r>
      <w:r w:rsidR="007E7ACA">
        <w:rPr>
          <w:sz w:val="28"/>
          <w:szCs w:val="28"/>
        </w:rPr>
        <w:t xml:space="preserve"> </w:t>
      </w:r>
      <w:r w:rsidRPr="007E7ACA">
        <w:rPr>
          <w:sz w:val="28"/>
          <w:szCs w:val="28"/>
        </w:rPr>
        <w:t xml:space="preserve">unanimous).  </w:t>
      </w:r>
    </w:p>
    <w:p w14:paraId="6D0176FE" w14:textId="77777777" w:rsidR="001332AF" w:rsidRDefault="001332AF" w:rsidP="007E7AC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Report of Officers:</w:t>
      </w:r>
    </w:p>
    <w:p w14:paraId="44094D1B" w14:textId="1F3DCA29" w:rsidR="00C979C5" w:rsidRDefault="001332AF" w:rsidP="007E7AC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4F6F1D">
        <w:rPr>
          <w:sz w:val="28"/>
          <w:szCs w:val="28"/>
        </w:rPr>
        <w:t>President</w:t>
      </w:r>
      <w:r w:rsidR="00E677D2">
        <w:rPr>
          <w:sz w:val="28"/>
          <w:szCs w:val="28"/>
        </w:rPr>
        <w:t>- Mrs.</w:t>
      </w:r>
      <w:r w:rsidRPr="004F6F1D">
        <w:rPr>
          <w:sz w:val="28"/>
          <w:szCs w:val="28"/>
        </w:rPr>
        <w:t xml:space="preserve"> </w:t>
      </w:r>
      <w:proofErr w:type="spellStart"/>
      <w:r w:rsidRPr="004F6F1D">
        <w:rPr>
          <w:sz w:val="28"/>
          <w:szCs w:val="28"/>
        </w:rPr>
        <w:t>Vicedomini</w:t>
      </w:r>
      <w:proofErr w:type="spellEnd"/>
      <w:r w:rsidRPr="004F6F1D">
        <w:rPr>
          <w:sz w:val="28"/>
          <w:szCs w:val="28"/>
        </w:rPr>
        <w:t xml:space="preserve"> </w:t>
      </w:r>
      <w:r w:rsidR="00E677D2">
        <w:rPr>
          <w:sz w:val="28"/>
          <w:szCs w:val="28"/>
        </w:rPr>
        <w:t>reported</w:t>
      </w:r>
      <w:r w:rsidR="009475ED">
        <w:rPr>
          <w:sz w:val="28"/>
          <w:szCs w:val="28"/>
        </w:rPr>
        <w:t xml:space="preserve"> that the CDD was still working on</w:t>
      </w:r>
      <w:r w:rsidR="0004682B">
        <w:rPr>
          <w:sz w:val="28"/>
          <w:szCs w:val="28"/>
        </w:rPr>
        <w:t xml:space="preserve"> </w:t>
      </w:r>
      <w:r w:rsidR="009475ED">
        <w:rPr>
          <w:sz w:val="28"/>
          <w:szCs w:val="28"/>
        </w:rPr>
        <w:t>fixing the lights in Ole’</w:t>
      </w:r>
      <w:r w:rsidR="000A1439">
        <w:rPr>
          <w:sz w:val="28"/>
          <w:szCs w:val="28"/>
        </w:rPr>
        <w:t xml:space="preserve"> and that just t</w:t>
      </w:r>
      <w:r w:rsidR="006E15EE">
        <w:rPr>
          <w:sz w:val="28"/>
          <w:szCs w:val="28"/>
        </w:rPr>
        <w:t>en</w:t>
      </w:r>
      <w:r w:rsidR="000A1439">
        <w:rPr>
          <w:sz w:val="28"/>
          <w:szCs w:val="28"/>
        </w:rPr>
        <w:t xml:space="preserve"> remain to be fixed.</w:t>
      </w:r>
      <w:r w:rsidR="004D08D7">
        <w:rPr>
          <w:sz w:val="28"/>
          <w:szCs w:val="28"/>
        </w:rPr>
        <w:t xml:space="preserve"> She also reported on continuing activity in the state legislature regarding HOA</w:t>
      </w:r>
      <w:r w:rsidR="00290CD9">
        <w:rPr>
          <w:sz w:val="28"/>
          <w:szCs w:val="28"/>
        </w:rPr>
        <w:t xml:space="preserve">s with 10-15 new bills having been introduced </w:t>
      </w:r>
      <w:r w:rsidR="00AB416D">
        <w:rPr>
          <w:sz w:val="28"/>
          <w:szCs w:val="28"/>
        </w:rPr>
        <w:t xml:space="preserve">but “died”. </w:t>
      </w:r>
      <w:proofErr w:type="gramStart"/>
      <w:r w:rsidR="00AB416D">
        <w:rPr>
          <w:sz w:val="28"/>
          <w:szCs w:val="28"/>
        </w:rPr>
        <w:t>However</w:t>
      </w:r>
      <w:proofErr w:type="gramEnd"/>
      <w:r w:rsidR="00AB416D">
        <w:rPr>
          <w:sz w:val="28"/>
          <w:szCs w:val="28"/>
        </w:rPr>
        <w:t xml:space="preserve"> HB 465 and SB 822</w:t>
      </w:r>
      <w:r w:rsidR="001D5F78">
        <w:rPr>
          <w:sz w:val="28"/>
          <w:szCs w:val="28"/>
        </w:rPr>
        <w:t xml:space="preserve"> may pass</w:t>
      </w:r>
      <w:r w:rsidR="007350DA">
        <w:rPr>
          <w:sz w:val="28"/>
          <w:szCs w:val="28"/>
        </w:rPr>
        <w:t>.</w:t>
      </w:r>
      <w:r w:rsidR="00AA2ED3">
        <w:rPr>
          <w:sz w:val="28"/>
          <w:szCs w:val="28"/>
        </w:rPr>
        <w:t xml:space="preserve"> T</w:t>
      </w:r>
      <w:r w:rsidR="001D5F78">
        <w:rPr>
          <w:sz w:val="28"/>
          <w:szCs w:val="28"/>
        </w:rPr>
        <w:t>hese require an</w:t>
      </w:r>
      <w:r w:rsidR="00AA2ED3">
        <w:rPr>
          <w:sz w:val="28"/>
          <w:szCs w:val="28"/>
        </w:rPr>
        <w:t xml:space="preserve"> </w:t>
      </w:r>
      <w:r w:rsidR="001D5F78">
        <w:rPr>
          <w:sz w:val="28"/>
          <w:szCs w:val="28"/>
        </w:rPr>
        <w:t>HOA with over $500K in assessment revenue to have a management company.</w:t>
      </w:r>
      <w:r w:rsidR="00A1259D">
        <w:rPr>
          <w:sz w:val="28"/>
          <w:szCs w:val="28"/>
        </w:rPr>
        <w:t xml:space="preserve"> </w:t>
      </w:r>
      <w:r w:rsidR="008A6B6A">
        <w:rPr>
          <w:sz w:val="28"/>
          <w:szCs w:val="28"/>
        </w:rPr>
        <w:t>Another bill, 1498</w:t>
      </w:r>
      <w:r w:rsidR="00AB46E2">
        <w:rPr>
          <w:sz w:val="28"/>
          <w:szCs w:val="28"/>
        </w:rPr>
        <w:t>, will require HOAs</w:t>
      </w:r>
      <w:r w:rsidR="001F4B8D">
        <w:rPr>
          <w:sz w:val="28"/>
          <w:szCs w:val="28"/>
        </w:rPr>
        <w:t xml:space="preserve"> (primarily affects condos)</w:t>
      </w:r>
      <w:r w:rsidR="00AB46E2">
        <w:rPr>
          <w:sz w:val="28"/>
          <w:szCs w:val="28"/>
        </w:rPr>
        <w:t xml:space="preserve"> to provide for electronic balloting </w:t>
      </w:r>
      <w:r w:rsidR="003A28A7">
        <w:rPr>
          <w:sz w:val="28"/>
          <w:szCs w:val="28"/>
        </w:rPr>
        <w:t xml:space="preserve">or a suitable alternative. HB </w:t>
      </w:r>
      <w:r w:rsidR="00C63C98">
        <w:rPr>
          <w:sz w:val="28"/>
          <w:szCs w:val="28"/>
        </w:rPr>
        <w:t>6</w:t>
      </w:r>
      <w:r w:rsidR="003A28A7">
        <w:rPr>
          <w:sz w:val="28"/>
          <w:szCs w:val="28"/>
        </w:rPr>
        <w:t>57</w:t>
      </w:r>
      <w:r w:rsidR="00060A47">
        <w:rPr>
          <w:sz w:val="28"/>
          <w:szCs w:val="28"/>
        </w:rPr>
        <w:t xml:space="preserve"> is requiring that every HOA have a Kaufman Clause built into their documents by </w:t>
      </w:r>
      <w:r w:rsidR="00111A6C">
        <w:rPr>
          <w:sz w:val="28"/>
          <w:szCs w:val="28"/>
        </w:rPr>
        <w:t>7/1/2026</w:t>
      </w:r>
      <w:r w:rsidR="00A1102C">
        <w:rPr>
          <w:sz w:val="28"/>
          <w:szCs w:val="28"/>
        </w:rPr>
        <w:t xml:space="preserve">. Alternatively, an HOA can have a vote of </w:t>
      </w:r>
      <w:r w:rsidR="00A54F9C">
        <w:rPr>
          <w:sz w:val="28"/>
          <w:szCs w:val="28"/>
        </w:rPr>
        <w:t>a majority</w:t>
      </w:r>
      <w:r w:rsidR="00EF0C99">
        <w:rPr>
          <w:sz w:val="28"/>
          <w:szCs w:val="28"/>
        </w:rPr>
        <w:t xml:space="preserve"> (2/3)</w:t>
      </w:r>
      <w:r w:rsidR="00A54F9C">
        <w:rPr>
          <w:sz w:val="28"/>
          <w:szCs w:val="28"/>
        </w:rPr>
        <w:t xml:space="preserve"> of members not to have a Kaufman Clause</w:t>
      </w:r>
      <w:r w:rsidR="00C922D5">
        <w:rPr>
          <w:sz w:val="28"/>
          <w:szCs w:val="28"/>
        </w:rPr>
        <w:t xml:space="preserve"> (which allows HOA documents </w:t>
      </w:r>
      <w:r w:rsidR="00C922D5">
        <w:rPr>
          <w:sz w:val="28"/>
          <w:szCs w:val="28"/>
        </w:rPr>
        <w:lastRenderedPageBreak/>
        <w:t xml:space="preserve">to </w:t>
      </w:r>
      <w:proofErr w:type="spellStart"/>
      <w:r w:rsidR="00C922D5">
        <w:rPr>
          <w:sz w:val="28"/>
          <w:szCs w:val="28"/>
        </w:rPr>
        <w:t>supercede</w:t>
      </w:r>
      <w:proofErr w:type="spellEnd"/>
      <w:r w:rsidR="00C922D5">
        <w:rPr>
          <w:sz w:val="28"/>
          <w:szCs w:val="28"/>
        </w:rPr>
        <w:t xml:space="preserve"> </w:t>
      </w:r>
      <w:r w:rsidR="009E3CE5">
        <w:rPr>
          <w:sz w:val="28"/>
          <w:szCs w:val="28"/>
        </w:rPr>
        <w:t xml:space="preserve">any </w:t>
      </w:r>
      <w:r w:rsidR="00C922D5">
        <w:rPr>
          <w:sz w:val="28"/>
          <w:szCs w:val="28"/>
        </w:rPr>
        <w:t>new state mandated</w:t>
      </w:r>
      <w:r w:rsidR="0086068C">
        <w:rPr>
          <w:sz w:val="28"/>
          <w:szCs w:val="28"/>
        </w:rPr>
        <w:t xml:space="preserve"> HOA restriction</w:t>
      </w:r>
      <w:r w:rsidR="0053425F">
        <w:rPr>
          <w:sz w:val="28"/>
          <w:szCs w:val="28"/>
        </w:rPr>
        <w:t xml:space="preserve"> eliminations)</w:t>
      </w:r>
      <w:r w:rsidR="0089765D">
        <w:rPr>
          <w:sz w:val="28"/>
          <w:szCs w:val="28"/>
        </w:rPr>
        <w:t xml:space="preserve"> This vote must be accomplished by 1/1</w:t>
      </w:r>
      <w:r w:rsidR="004E7DA3">
        <w:rPr>
          <w:sz w:val="28"/>
          <w:szCs w:val="28"/>
        </w:rPr>
        <w:t>/</w:t>
      </w:r>
      <w:r w:rsidR="0089765D">
        <w:rPr>
          <w:sz w:val="28"/>
          <w:szCs w:val="28"/>
        </w:rPr>
        <w:t>2027.</w:t>
      </w:r>
      <w:r w:rsidR="00E62473">
        <w:rPr>
          <w:sz w:val="28"/>
          <w:szCs w:val="28"/>
        </w:rPr>
        <w:t xml:space="preserve"> The same bill</w:t>
      </w:r>
      <w:r w:rsidR="00C979C5">
        <w:rPr>
          <w:sz w:val="28"/>
          <w:szCs w:val="28"/>
        </w:rPr>
        <w:t xml:space="preserve"> </w:t>
      </w:r>
      <w:r w:rsidR="00E62473">
        <w:rPr>
          <w:sz w:val="28"/>
          <w:szCs w:val="28"/>
        </w:rPr>
        <w:t>removes pre-suit mediation requirements</w:t>
      </w:r>
      <w:r w:rsidR="00C979C5">
        <w:rPr>
          <w:sz w:val="28"/>
          <w:szCs w:val="28"/>
        </w:rPr>
        <w:t xml:space="preserve"> in HOA related lawsuits.</w:t>
      </w:r>
    </w:p>
    <w:p w14:paraId="0187C59F" w14:textId="62AD2705" w:rsidR="009B2197" w:rsidRDefault="0089765D" w:rsidP="009B19F3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945893">
        <w:rPr>
          <w:sz w:val="28"/>
          <w:szCs w:val="28"/>
        </w:rPr>
        <w:t>Apparently</w:t>
      </w:r>
      <w:proofErr w:type="gramEnd"/>
      <w:r w:rsidR="00945893">
        <w:rPr>
          <w:sz w:val="28"/>
          <w:szCs w:val="28"/>
        </w:rPr>
        <w:t xml:space="preserve"> the idea of an “ombudsman” for each HOA has been dropped but </w:t>
      </w:r>
      <w:r w:rsidR="00023D2F">
        <w:rPr>
          <w:sz w:val="28"/>
          <w:szCs w:val="28"/>
        </w:rPr>
        <w:t xml:space="preserve">a special court program for HOAs </w:t>
      </w:r>
      <w:r w:rsidR="009B19F3">
        <w:rPr>
          <w:sz w:val="28"/>
          <w:szCs w:val="28"/>
        </w:rPr>
        <w:t>with potentially 85 judges</w:t>
      </w:r>
      <w:r w:rsidR="008F473B">
        <w:rPr>
          <w:sz w:val="28"/>
          <w:szCs w:val="28"/>
        </w:rPr>
        <w:t xml:space="preserve"> </w:t>
      </w:r>
      <w:r w:rsidR="00023D2F">
        <w:rPr>
          <w:sz w:val="28"/>
          <w:szCs w:val="28"/>
        </w:rPr>
        <w:t xml:space="preserve">will be established. </w:t>
      </w:r>
    </w:p>
    <w:p w14:paraId="674AE55A" w14:textId="4D403464" w:rsidR="00B93670" w:rsidRDefault="00B93670" w:rsidP="00B93670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The legislature is also working </w:t>
      </w:r>
      <w:r w:rsidR="00781690">
        <w:rPr>
          <w:sz w:val="28"/>
          <w:szCs w:val="28"/>
        </w:rPr>
        <w:t xml:space="preserve">on bills to allow HOAs to dissolve their HOA structure and a separate bill to specifically define </w:t>
      </w:r>
      <w:r w:rsidR="00B243E8">
        <w:rPr>
          <w:sz w:val="28"/>
          <w:szCs w:val="28"/>
        </w:rPr>
        <w:t>HOA financial reporting.</w:t>
      </w:r>
      <w:r w:rsidR="008F473B">
        <w:rPr>
          <w:sz w:val="28"/>
          <w:szCs w:val="28"/>
        </w:rPr>
        <w:t xml:space="preserve"> If the dissolution of </w:t>
      </w:r>
      <w:r w:rsidR="001A10B3">
        <w:rPr>
          <w:sz w:val="28"/>
          <w:szCs w:val="28"/>
        </w:rPr>
        <w:t>HOAs were to be passed and an HOA adopted it</w:t>
      </w:r>
      <w:r w:rsidR="00015D1F">
        <w:rPr>
          <w:sz w:val="28"/>
          <w:szCs w:val="28"/>
        </w:rPr>
        <w:t xml:space="preserve">, the County would be required to take over the community and eliminate all prior </w:t>
      </w:r>
      <w:r w:rsidR="00E86732">
        <w:rPr>
          <w:sz w:val="28"/>
          <w:szCs w:val="28"/>
        </w:rPr>
        <w:t>founding documents.</w:t>
      </w:r>
    </w:p>
    <w:p w14:paraId="09E97541" w14:textId="26179128" w:rsidR="003E0C77" w:rsidRDefault="00B243E8" w:rsidP="00B93670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She also reported </w:t>
      </w:r>
      <w:r w:rsidR="00F03E99">
        <w:rPr>
          <w:sz w:val="28"/>
          <w:szCs w:val="28"/>
        </w:rPr>
        <w:t xml:space="preserve">that the insurance company representing the driver who damaged </w:t>
      </w:r>
      <w:r w:rsidR="00A5526C">
        <w:rPr>
          <w:sz w:val="28"/>
          <w:szCs w:val="28"/>
        </w:rPr>
        <w:t>our bowl</w:t>
      </w:r>
      <w:r w:rsidR="00E86732">
        <w:rPr>
          <w:sz w:val="28"/>
          <w:szCs w:val="28"/>
        </w:rPr>
        <w:t>s</w:t>
      </w:r>
      <w:r w:rsidR="00A5526C">
        <w:rPr>
          <w:sz w:val="28"/>
          <w:szCs w:val="28"/>
        </w:rPr>
        <w:t xml:space="preserve"> </w:t>
      </w:r>
      <w:r w:rsidR="00E86732">
        <w:rPr>
          <w:sz w:val="28"/>
          <w:szCs w:val="28"/>
        </w:rPr>
        <w:t xml:space="preserve">at Grand Lely and Collier </w:t>
      </w:r>
      <w:r w:rsidR="00A5526C">
        <w:rPr>
          <w:sz w:val="28"/>
          <w:szCs w:val="28"/>
        </w:rPr>
        <w:t>only offered $3390 when our cost</w:t>
      </w:r>
      <w:r w:rsidR="00EB4141">
        <w:rPr>
          <w:sz w:val="28"/>
          <w:szCs w:val="28"/>
        </w:rPr>
        <w:t xml:space="preserve"> estimate for repair</w:t>
      </w:r>
      <w:r w:rsidR="00A5526C">
        <w:rPr>
          <w:sz w:val="28"/>
          <w:szCs w:val="28"/>
        </w:rPr>
        <w:t xml:space="preserve"> was $5850. </w:t>
      </w:r>
      <w:r w:rsidR="00EB4141">
        <w:rPr>
          <w:sz w:val="28"/>
          <w:szCs w:val="28"/>
        </w:rPr>
        <w:t xml:space="preserve">She intends to have our new outside counsel </w:t>
      </w:r>
      <w:r w:rsidR="005637C6">
        <w:rPr>
          <w:sz w:val="28"/>
          <w:szCs w:val="28"/>
        </w:rPr>
        <w:t>write to the insurance company with facts supporting our estimate.</w:t>
      </w:r>
    </w:p>
    <w:p w14:paraId="1A3464F1" w14:textId="2684505B" w:rsidR="00625761" w:rsidRDefault="00345BEC" w:rsidP="00B93670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She reminded the Board and audience of our Annual Meeting on March 23 </w:t>
      </w:r>
      <w:proofErr w:type="gramStart"/>
      <w:r>
        <w:rPr>
          <w:sz w:val="28"/>
          <w:szCs w:val="28"/>
        </w:rPr>
        <w:t xml:space="preserve">and </w:t>
      </w:r>
      <w:r w:rsidR="009D3C2B">
        <w:rPr>
          <w:sz w:val="28"/>
          <w:szCs w:val="28"/>
        </w:rPr>
        <w:t xml:space="preserve"> reported</w:t>
      </w:r>
      <w:proofErr w:type="gramEnd"/>
      <w:r w:rsidR="009D3C2B">
        <w:rPr>
          <w:sz w:val="28"/>
          <w:szCs w:val="28"/>
        </w:rPr>
        <w:t xml:space="preserve"> that </w:t>
      </w:r>
      <w:r>
        <w:rPr>
          <w:sz w:val="28"/>
          <w:szCs w:val="28"/>
        </w:rPr>
        <w:t>thus far</w:t>
      </w:r>
      <w:r w:rsidR="009D3C2B">
        <w:rPr>
          <w:sz w:val="28"/>
          <w:szCs w:val="28"/>
        </w:rPr>
        <w:t>,</w:t>
      </w:r>
      <w:r>
        <w:rPr>
          <w:sz w:val="28"/>
          <w:szCs w:val="28"/>
        </w:rPr>
        <w:t xml:space="preserve"> only </w:t>
      </w:r>
      <w:r w:rsidR="003A116A">
        <w:rPr>
          <w:sz w:val="28"/>
          <w:szCs w:val="28"/>
        </w:rPr>
        <w:t>13 proxies had been received.</w:t>
      </w:r>
    </w:p>
    <w:p w14:paraId="737F3BCD" w14:textId="77777777" w:rsidR="00625761" w:rsidRDefault="00625761" w:rsidP="00B93670">
      <w:pPr>
        <w:pStyle w:val="ListParagraph"/>
        <w:ind w:left="1080"/>
        <w:rPr>
          <w:sz w:val="28"/>
          <w:szCs w:val="28"/>
        </w:rPr>
      </w:pPr>
    </w:p>
    <w:p w14:paraId="4C4ACB43" w14:textId="381796E4" w:rsidR="004D08D7" w:rsidRPr="004F6F1D" w:rsidRDefault="006409B3" w:rsidP="004D08D7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D1931A8" w14:textId="3355EC1B" w:rsidR="00060D32" w:rsidRDefault="00AF4045" w:rsidP="00593BB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E7ACA">
        <w:rPr>
          <w:sz w:val="28"/>
          <w:szCs w:val="28"/>
        </w:rPr>
        <w:t xml:space="preserve">Treasurer-Mr. Snyder reported </w:t>
      </w:r>
      <w:r w:rsidR="004B5AE1">
        <w:rPr>
          <w:sz w:val="28"/>
          <w:szCs w:val="28"/>
        </w:rPr>
        <w:t>that there had be</w:t>
      </w:r>
      <w:r w:rsidR="00BC2040">
        <w:rPr>
          <w:sz w:val="28"/>
          <w:szCs w:val="28"/>
        </w:rPr>
        <w:t>e</w:t>
      </w:r>
      <w:r w:rsidR="004B5AE1">
        <w:rPr>
          <w:sz w:val="28"/>
          <w:szCs w:val="28"/>
        </w:rPr>
        <w:t>n min</w:t>
      </w:r>
      <w:r w:rsidR="0004682B">
        <w:rPr>
          <w:sz w:val="28"/>
          <w:szCs w:val="28"/>
        </w:rPr>
        <w:t>i</w:t>
      </w:r>
      <w:r w:rsidR="004B5AE1">
        <w:rPr>
          <w:sz w:val="28"/>
          <w:szCs w:val="28"/>
        </w:rPr>
        <w:t>mal financial activity in January</w:t>
      </w:r>
      <w:r w:rsidR="00C74177">
        <w:rPr>
          <w:sz w:val="28"/>
          <w:szCs w:val="28"/>
        </w:rPr>
        <w:t xml:space="preserve">—only certain recurring charges plus legal expenses of </w:t>
      </w:r>
      <w:r w:rsidR="003A5CFE">
        <w:rPr>
          <w:sz w:val="28"/>
          <w:szCs w:val="28"/>
        </w:rPr>
        <w:t>$11.4K. The result was income of $37.4K</w:t>
      </w:r>
      <w:r w:rsidR="00DF62C5">
        <w:rPr>
          <w:sz w:val="28"/>
          <w:szCs w:val="28"/>
        </w:rPr>
        <w:t>.</w:t>
      </w:r>
      <w:r w:rsidR="007570B8">
        <w:rPr>
          <w:sz w:val="28"/>
          <w:szCs w:val="28"/>
        </w:rPr>
        <w:t xml:space="preserve"> </w:t>
      </w:r>
      <w:r w:rsidR="00DF62C5">
        <w:rPr>
          <w:sz w:val="28"/>
          <w:szCs w:val="28"/>
        </w:rPr>
        <w:t xml:space="preserve">He also reported </w:t>
      </w:r>
      <w:r w:rsidR="00DD096B">
        <w:rPr>
          <w:sz w:val="28"/>
          <w:szCs w:val="28"/>
        </w:rPr>
        <w:t>a balance in the capital account of $1,177K</w:t>
      </w:r>
      <w:r w:rsidR="009F65EC">
        <w:rPr>
          <w:sz w:val="28"/>
          <w:szCs w:val="28"/>
        </w:rPr>
        <w:t xml:space="preserve"> and $412.9K in the operating account. Its large balance due primarily to nonreceipt of a normal January invoice from the CDD.</w:t>
      </w:r>
      <w:r w:rsidR="00D6397F">
        <w:rPr>
          <w:sz w:val="28"/>
          <w:szCs w:val="28"/>
        </w:rPr>
        <w:t xml:space="preserve"> Overdue </w:t>
      </w:r>
      <w:r w:rsidR="002229AC">
        <w:rPr>
          <w:sz w:val="28"/>
          <w:szCs w:val="28"/>
        </w:rPr>
        <w:t>A/R was only $6k at January 31, half of which was Prestwick</w:t>
      </w:r>
      <w:r w:rsidR="0088546A">
        <w:rPr>
          <w:sz w:val="28"/>
          <w:szCs w:val="28"/>
        </w:rPr>
        <w:t xml:space="preserve"> and had been paid at the time of the meeting.</w:t>
      </w:r>
    </w:p>
    <w:p w14:paraId="1C5894E3" w14:textId="4F1AE2E8" w:rsidR="00060D32" w:rsidRDefault="00192BF0" w:rsidP="007E7ACA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He </w:t>
      </w:r>
      <w:r w:rsidR="00083C6D">
        <w:rPr>
          <w:sz w:val="28"/>
          <w:szCs w:val="28"/>
        </w:rPr>
        <w:t>announced that our auditors for the last three years, Spires &amp; Associates</w:t>
      </w:r>
      <w:r w:rsidR="007570B8">
        <w:rPr>
          <w:sz w:val="28"/>
          <w:szCs w:val="28"/>
        </w:rPr>
        <w:t>,</w:t>
      </w:r>
      <w:r w:rsidR="00083C6D">
        <w:rPr>
          <w:sz w:val="28"/>
          <w:szCs w:val="28"/>
        </w:rPr>
        <w:t xml:space="preserve"> had sub</w:t>
      </w:r>
      <w:r w:rsidR="00FE19AC">
        <w:rPr>
          <w:sz w:val="28"/>
          <w:szCs w:val="28"/>
        </w:rPr>
        <w:t>mitted a proposal for $6800 for the 2025 audit and $350 for the Federal tax return</w:t>
      </w:r>
      <w:r w:rsidR="00753EE9">
        <w:rPr>
          <w:sz w:val="28"/>
          <w:szCs w:val="28"/>
        </w:rPr>
        <w:t>.</w:t>
      </w:r>
      <w:r w:rsidR="00FE19AC">
        <w:rPr>
          <w:sz w:val="28"/>
          <w:szCs w:val="28"/>
        </w:rPr>
        <w:t xml:space="preserve"> The audit price did not change from the prior year. </w:t>
      </w:r>
      <w:r w:rsidR="00817260">
        <w:rPr>
          <w:sz w:val="28"/>
          <w:szCs w:val="28"/>
        </w:rPr>
        <w:t>On a motion</w:t>
      </w:r>
      <w:r w:rsidR="00154F59">
        <w:rPr>
          <w:sz w:val="28"/>
          <w:szCs w:val="28"/>
        </w:rPr>
        <w:t>,</w:t>
      </w:r>
      <w:r w:rsidR="00817260">
        <w:rPr>
          <w:sz w:val="28"/>
          <w:szCs w:val="28"/>
        </w:rPr>
        <w:t xml:space="preserve"> the auditor proposal was </w:t>
      </w:r>
      <w:proofErr w:type="gramStart"/>
      <w:r w:rsidR="00817260">
        <w:rPr>
          <w:sz w:val="28"/>
          <w:szCs w:val="28"/>
        </w:rPr>
        <w:t>approved(</w:t>
      </w:r>
      <w:proofErr w:type="gramEnd"/>
      <w:r w:rsidR="00817260">
        <w:rPr>
          <w:sz w:val="28"/>
          <w:szCs w:val="28"/>
        </w:rPr>
        <w:t>Snyder, Haar</w:t>
      </w:r>
      <w:r w:rsidR="00F80513">
        <w:rPr>
          <w:sz w:val="28"/>
          <w:szCs w:val="28"/>
        </w:rPr>
        <w:t>, unanimous)</w:t>
      </w:r>
    </w:p>
    <w:p w14:paraId="41005CE8" w14:textId="43C77132" w:rsidR="00E239E3" w:rsidRDefault="003B7F4E" w:rsidP="007E7ACA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Mr. Snyder also reported that he had sent out preliminary information on our insurance renewal for 2</w:t>
      </w:r>
      <w:r w:rsidR="00192D26">
        <w:rPr>
          <w:sz w:val="28"/>
          <w:szCs w:val="28"/>
        </w:rPr>
        <w:t>026/2027 which at this point was somewhat incomplete because the Umbrella quote had not been included</w:t>
      </w:r>
      <w:r w:rsidR="00E83F01">
        <w:rPr>
          <w:sz w:val="28"/>
          <w:szCs w:val="28"/>
        </w:rPr>
        <w:t>. It was decided that when the full insurance quote package was received, he would distribute it to the Board for review and then discu</w:t>
      </w:r>
      <w:r w:rsidR="00801848">
        <w:rPr>
          <w:sz w:val="28"/>
          <w:szCs w:val="28"/>
        </w:rPr>
        <w:t>s</w:t>
      </w:r>
      <w:r w:rsidR="00E83F01">
        <w:rPr>
          <w:sz w:val="28"/>
          <w:szCs w:val="28"/>
        </w:rPr>
        <w:t>sion and voting on March 23</w:t>
      </w:r>
      <w:r w:rsidR="00801848">
        <w:rPr>
          <w:sz w:val="28"/>
          <w:szCs w:val="28"/>
        </w:rPr>
        <w:t>. The renewals are to be effective on March 25.</w:t>
      </w:r>
    </w:p>
    <w:p w14:paraId="3172B802" w14:textId="123C89F7" w:rsidR="00506814" w:rsidRDefault="00506814" w:rsidP="0050681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06814">
        <w:rPr>
          <w:sz w:val="28"/>
          <w:szCs w:val="28"/>
        </w:rPr>
        <w:t>Engineering</w:t>
      </w:r>
      <w:r>
        <w:rPr>
          <w:sz w:val="28"/>
          <w:szCs w:val="28"/>
        </w:rPr>
        <w:t xml:space="preserve">—Mr. Haar reported </w:t>
      </w:r>
      <w:r w:rsidR="00C5306E">
        <w:rPr>
          <w:sz w:val="28"/>
          <w:szCs w:val="28"/>
        </w:rPr>
        <w:t xml:space="preserve">that the </w:t>
      </w:r>
      <w:r w:rsidR="00DD2D37">
        <w:rPr>
          <w:sz w:val="28"/>
          <w:szCs w:val="28"/>
        </w:rPr>
        <w:t xml:space="preserve">project to connect the Davis project to </w:t>
      </w:r>
      <w:proofErr w:type="gramStart"/>
      <w:r w:rsidR="00DD2D37">
        <w:rPr>
          <w:sz w:val="28"/>
          <w:szCs w:val="28"/>
        </w:rPr>
        <w:t>Saratoga lake</w:t>
      </w:r>
      <w:proofErr w:type="gramEnd"/>
      <w:r w:rsidR="00DD2D37">
        <w:rPr>
          <w:sz w:val="28"/>
          <w:szCs w:val="28"/>
        </w:rPr>
        <w:t xml:space="preserve"> was completed.</w:t>
      </w:r>
      <w:r w:rsidR="00D6761A">
        <w:rPr>
          <w:sz w:val="28"/>
          <w:szCs w:val="28"/>
        </w:rPr>
        <w:t xml:space="preserve"> </w:t>
      </w:r>
      <w:proofErr w:type="gramStart"/>
      <w:r w:rsidR="00D6761A">
        <w:rPr>
          <w:sz w:val="28"/>
          <w:szCs w:val="28"/>
        </w:rPr>
        <w:t>However</w:t>
      </w:r>
      <w:proofErr w:type="gramEnd"/>
      <w:r w:rsidR="009569FC">
        <w:rPr>
          <w:sz w:val="28"/>
          <w:szCs w:val="28"/>
        </w:rPr>
        <w:t xml:space="preserve"> Kevin Carter of the LCDD reported that</w:t>
      </w:r>
      <w:r w:rsidR="00D6761A">
        <w:rPr>
          <w:sz w:val="28"/>
          <w:szCs w:val="28"/>
        </w:rPr>
        <w:t xml:space="preserve"> no progress had yet been made </w:t>
      </w:r>
      <w:r w:rsidR="00715EFE">
        <w:rPr>
          <w:sz w:val="28"/>
          <w:szCs w:val="28"/>
        </w:rPr>
        <w:t>in connecting the Chase Preserve and Ole’ swales.</w:t>
      </w:r>
    </w:p>
    <w:p w14:paraId="7F219339" w14:textId="77777777" w:rsidR="00594650" w:rsidRDefault="00594650" w:rsidP="00594650">
      <w:pPr>
        <w:pStyle w:val="ListParagraph"/>
        <w:ind w:left="1080"/>
        <w:rPr>
          <w:sz w:val="28"/>
          <w:szCs w:val="28"/>
        </w:rPr>
      </w:pPr>
    </w:p>
    <w:p w14:paraId="7BADDB66" w14:textId="288258D5" w:rsidR="00594650" w:rsidRDefault="00594650" w:rsidP="0050681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Documents</w:t>
      </w:r>
      <w:r w:rsidR="00343D23">
        <w:rPr>
          <w:sz w:val="28"/>
          <w:szCs w:val="28"/>
        </w:rPr>
        <w:t>/Government</w:t>
      </w:r>
      <w:r w:rsidR="002309C2">
        <w:rPr>
          <w:sz w:val="28"/>
          <w:szCs w:val="28"/>
        </w:rPr>
        <w:t xml:space="preserve">—Mrs. Glassman </w:t>
      </w:r>
      <w:r w:rsidR="00343D23">
        <w:rPr>
          <w:sz w:val="28"/>
          <w:szCs w:val="28"/>
        </w:rPr>
        <w:t xml:space="preserve">reported that Davis construction was watering their site 3 times per day as required but that the mesh guard to block dust had not been put in place. She was to follow up with Commissioner </w:t>
      </w:r>
      <w:proofErr w:type="spellStart"/>
      <w:r w:rsidR="00343D23">
        <w:rPr>
          <w:sz w:val="28"/>
          <w:szCs w:val="28"/>
        </w:rPr>
        <w:t>Lo</w:t>
      </w:r>
      <w:r w:rsidR="00B96EC5">
        <w:rPr>
          <w:sz w:val="28"/>
          <w:szCs w:val="28"/>
        </w:rPr>
        <w:t>C</w:t>
      </w:r>
      <w:r w:rsidR="00343D23">
        <w:rPr>
          <w:sz w:val="28"/>
          <w:szCs w:val="28"/>
        </w:rPr>
        <w:t>astro</w:t>
      </w:r>
      <w:proofErr w:type="spellEnd"/>
      <w:r w:rsidR="00343D23">
        <w:rPr>
          <w:sz w:val="28"/>
          <w:szCs w:val="28"/>
        </w:rPr>
        <w:t>.</w:t>
      </w:r>
      <w:r w:rsidR="003336C8">
        <w:rPr>
          <w:sz w:val="28"/>
          <w:szCs w:val="28"/>
        </w:rPr>
        <w:t xml:space="preserve"> She was also going to follow up with the County about </w:t>
      </w:r>
      <w:r w:rsidR="00955AE2">
        <w:rPr>
          <w:sz w:val="28"/>
          <w:szCs w:val="28"/>
        </w:rPr>
        <w:t>painting of the curbs in Lely. She also reported that the crosswalk</w:t>
      </w:r>
      <w:r w:rsidR="00833485">
        <w:rPr>
          <w:sz w:val="28"/>
          <w:szCs w:val="28"/>
        </w:rPr>
        <w:t xml:space="preserve"> flashing</w:t>
      </w:r>
      <w:r w:rsidR="00955AE2">
        <w:rPr>
          <w:sz w:val="28"/>
          <w:szCs w:val="28"/>
        </w:rPr>
        <w:t xml:space="preserve"> </w:t>
      </w:r>
      <w:r w:rsidR="00912399">
        <w:rPr>
          <w:sz w:val="28"/>
          <w:szCs w:val="28"/>
        </w:rPr>
        <w:t xml:space="preserve">light </w:t>
      </w:r>
      <w:r w:rsidR="00955AE2">
        <w:rPr>
          <w:sz w:val="28"/>
          <w:szCs w:val="28"/>
        </w:rPr>
        <w:t>between the Players Club</w:t>
      </w:r>
      <w:r w:rsidR="005B509B">
        <w:rPr>
          <w:sz w:val="28"/>
          <w:szCs w:val="28"/>
        </w:rPr>
        <w:t xml:space="preserve"> and Players Cove was not slowing traffic as desired</w:t>
      </w:r>
      <w:r w:rsidR="00B600AB">
        <w:rPr>
          <w:sz w:val="28"/>
          <w:szCs w:val="28"/>
        </w:rPr>
        <w:t xml:space="preserve"> and she was also g</w:t>
      </w:r>
      <w:r w:rsidR="0009793A">
        <w:rPr>
          <w:sz w:val="28"/>
          <w:szCs w:val="28"/>
        </w:rPr>
        <w:t>o</w:t>
      </w:r>
      <w:r w:rsidR="00B600AB">
        <w:rPr>
          <w:sz w:val="28"/>
          <w:szCs w:val="28"/>
        </w:rPr>
        <w:t>ing to discuss this issue with Commiss</w:t>
      </w:r>
      <w:r w:rsidR="00542E52">
        <w:rPr>
          <w:sz w:val="28"/>
          <w:szCs w:val="28"/>
        </w:rPr>
        <w:t>ion</w:t>
      </w:r>
      <w:r w:rsidR="0009793A">
        <w:rPr>
          <w:sz w:val="28"/>
          <w:szCs w:val="28"/>
        </w:rPr>
        <w:t xml:space="preserve">er </w:t>
      </w:r>
      <w:proofErr w:type="spellStart"/>
      <w:proofErr w:type="gramStart"/>
      <w:r w:rsidR="0009793A">
        <w:rPr>
          <w:sz w:val="28"/>
          <w:szCs w:val="28"/>
        </w:rPr>
        <w:t>LoCastro</w:t>
      </w:r>
      <w:proofErr w:type="spellEnd"/>
      <w:r w:rsidR="00955AE2">
        <w:rPr>
          <w:sz w:val="28"/>
          <w:szCs w:val="28"/>
        </w:rPr>
        <w:t xml:space="preserve"> </w:t>
      </w:r>
      <w:r w:rsidR="00D06183">
        <w:rPr>
          <w:sz w:val="28"/>
          <w:szCs w:val="28"/>
        </w:rPr>
        <w:t>.</w:t>
      </w:r>
      <w:proofErr w:type="gramEnd"/>
      <w:r w:rsidR="00D06183">
        <w:rPr>
          <w:sz w:val="28"/>
          <w:szCs w:val="28"/>
        </w:rPr>
        <w:t xml:space="preserve"> She further reported that the Sheriff’s Department is making an effort to slow down speeders on Grand Lely and Lely Resort Blvd with numerous tickets issued in January.</w:t>
      </w:r>
    </w:p>
    <w:p w14:paraId="5CAB4B2E" w14:textId="77777777" w:rsidR="00353323" w:rsidRPr="00353323" w:rsidRDefault="00353323" w:rsidP="00353323">
      <w:pPr>
        <w:pStyle w:val="ListParagraph"/>
        <w:rPr>
          <w:sz w:val="28"/>
          <w:szCs w:val="28"/>
        </w:rPr>
      </w:pPr>
    </w:p>
    <w:p w14:paraId="359628E3" w14:textId="5B4FA700" w:rsidR="00353323" w:rsidRDefault="00D23627" w:rsidP="00D2362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New business—Mrs</w:t>
      </w:r>
      <w:r w:rsidR="00BF6C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Vicedomini</w:t>
      </w:r>
      <w:proofErr w:type="spellEnd"/>
      <w:r>
        <w:rPr>
          <w:sz w:val="28"/>
          <w:szCs w:val="28"/>
        </w:rPr>
        <w:t xml:space="preserve"> </w:t>
      </w:r>
      <w:r w:rsidR="00BF6C8D">
        <w:rPr>
          <w:sz w:val="28"/>
          <w:szCs w:val="28"/>
        </w:rPr>
        <w:t xml:space="preserve">reported </w:t>
      </w:r>
      <w:r w:rsidR="001C3D05">
        <w:rPr>
          <w:sz w:val="28"/>
          <w:szCs w:val="28"/>
        </w:rPr>
        <w:t xml:space="preserve">that she was still planning to appoint new counsel to represent the “Association” </w:t>
      </w:r>
      <w:r w:rsidR="00F003DF">
        <w:rPr>
          <w:sz w:val="28"/>
          <w:szCs w:val="28"/>
        </w:rPr>
        <w:t>and after a conference call with Mark Adam</w:t>
      </w:r>
      <w:r w:rsidR="00912440">
        <w:rPr>
          <w:sz w:val="28"/>
          <w:szCs w:val="28"/>
        </w:rPr>
        <w:t>czyk</w:t>
      </w:r>
      <w:r w:rsidR="00B46429">
        <w:rPr>
          <w:sz w:val="28"/>
          <w:szCs w:val="28"/>
        </w:rPr>
        <w:t xml:space="preserve"> and favorable assistance on the Edward Jones matter</w:t>
      </w:r>
      <w:r w:rsidR="00912440">
        <w:rPr>
          <w:sz w:val="28"/>
          <w:szCs w:val="28"/>
        </w:rPr>
        <w:t>, it was agreed that we would solicit</w:t>
      </w:r>
      <w:r w:rsidR="00E04EF7">
        <w:rPr>
          <w:sz w:val="28"/>
          <w:szCs w:val="28"/>
        </w:rPr>
        <w:t xml:space="preserve"> an</w:t>
      </w:r>
      <w:r w:rsidR="003D716B">
        <w:rPr>
          <w:sz w:val="28"/>
          <w:szCs w:val="28"/>
        </w:rPr>
        <w:t xml:space="preserve"> </w:t>
      </w:r>
      <w:r w:rsidR="00E04EF7">
        <w:rPr>
          <w:sz w:val="28"/>
          <w:szCs w:val="28"/>
        </w:rPr>
        <w:t xml:space="preserve">engagement letter from his firm. </w:t>
      </w:r>
      <w:r w:rsidR="00975423">
        <w:rPr>
          <w:sz w:val="28"/>
          <w:szCs w:val="28"/>
        </w:rPr>
        <w:t>(At this writing, we have now entered into agreement with Mr. Adamczyk and his firm)</w:t>
      </w:r>
      <w:r w:rsidR="003D716B">
        <w:rPr>
          <w:sz w:val="28"/>
          <w:szCs w:val="28"/>
        </w:rPr>
        <w:t xml:space="preserve">. Mrs. </w:t>
      </w:r>
      <w:proofErr w:type="spellStart"/>
      <w:r w:rsidR="003D716B">
        <w:rPr>
          <w:sz w:val="28"/>
          <w:szCs w:val="28"/>
        </w:rPr>
        <w:t>Vicedomini</w:t>
      </w:r>
      <w:proofErr w:type="spellEnd"/>
      <w:r w:rsidR="003D716B">
        <w:rPr>
          <w:sz w:val="28"/>
          <w:szCs w:val="28"/>
        </w:rPr>
        <w:t xml:space="preserve"> has asked Mr. Adamczyk to join our April Board meeting so that all Board members can meet him.</w:t>
      </w:r>
    </w:p>
    <w:p w14:paraId="055C580A" w14:textId="66FBCA4D" w:rsidR="006A4342" w:rsidRPr="006A4342" w:rsidRDefault="002E28B7" w:rsidP="002E28B7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Mrs. </w:t>
      </w:r>
      <w:proofErr w:type="spellStart"/>
      <w:r>
        <w:rPr>
          <w:sz w:val="28"/>
          <w:szCs w:val="28"/>
        </w:rPr>
        <w:t>Vicedomini</w:t>
      </w:r>
      <w:proofErr w:type="spellEnd"/>
      <w:r>
        <w:rPr>
          <w:sz w:val="28"/>
          <w:szCs w:val="28"/>
        </w:rPr>
        <w:t xml:space="preserve"> also reminded the Board of its</w:t>
      </w:r>
      <w:r w:rsidR="00515E5F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8 hour</w:t>
      </w:r>
      <w:r w:rsidR="00912F84">
        <w:rPr>
          <w:sz w:val="28"/>
          <w:szCs w:val="28"/>
        </w:rPr>
        <w:t xml:space="preserve"> continuing education requirement and indicated that </w:t>
      </w:r>
      <w:r w:rsidR="00BF46C1">
        <w:rPr>
          <w:sz w:val="28"/>
          <w:szCs w:val="28"/>
        </w:rPr>
        <w:t>if a member had exhausted the free classes available from Becker, any fees incurred to purchase courses from other vendors would be reimbursed by the Association.</w:t>
      </w:r>
    </w:p>
    <w:p w14:paraId="0EF5C391" w14:textId="77777777" w:rsidR="006A4342" w:rsidRDefault="006A4342" w:rsidP="002E28B7">
      <w:pPr>
        <w:pStyle w:val="ListParagraph"/>
        <w:ind w:left="1080"/>
        <w:rPr>
          <w:sz w:val="28"/>
          <w:szCs w:val="28"/>
        </w:rPr>
      </w:pPr>
    </w:p>
    <w:p w14:paraId="6E1ED453" w14:textId="7E3272EE" w:rsidR="00D03676" w:rsidRDefault="0073586C" w:rsidP="0073586C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Finally, Mrs. </w:t>
      </w:r>
      <w:proofErr w:type="spellStart"/>
      <w:r>
        <w:rPr>
          <w:sz w:val="28"/>
          <w:szCs w:val="28"/>
        </w:rPr>
        <w:t>Vicedomini</w:t>
      </w:r>
      <w:proofErr w:type="spellEnd"/>
      <w:r>
        <w:rPr>
          <w:sz w:val="28"/>
          <w:szCs w:val="28"/>
        </w:rPr>
        <w:t xml:space="preserve"> reminded the Board that immediately following the formal meeting, Mr. Choquette</w:t>
      </w:r>
      <w:r w:rsidR="002B1489">
        <w:rPr>
          <w:sz w:val="28"/>
          <w:szCs w:val="28"/>
        </w:rPr>
        <w:t xml:space="preserve"> was going to make a presentation showing his work</w:t>
      </w:r>
      <w:r w:rsidR="005F0452">
        <w:rPr>
          <w:sz w:val="28"/>
          <w:szCs w:val="28"/>
        </w:rPr>
        <w:t xml:space="preserve"> to diagram all of the lakes and drainage systems throughout Lely.</w:t>
      </w:r>
    </w:p>
    <w:p w14:paraId="1B5DDB3E" w14:textId="77777777" w:rsidR="00C315A3" w:rsidRDefault="00C315A3" w:rsidP="0073586C">
      <w:pPr>
        <w:pStyle w:val="ListParagraph"/>
        <w:ind w:left="1080"/>
        <w:rPr>
          <w:sz w:val="28"/>
          <w:szCs w:val="28"/>
        </w:rPr>
      </w:pPr>
    </w:p>
    <w:p w14:paraId="628B45C1" w14:textId="78C0D9F9" w:rsidR="00C315A3" w:rsidRDefault="00C315A3" w:rsidP="0073586C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There being no further work to come before the </w:t>
      </w:r>
      <w:r w:rsidR="00992F5C">
        <w:rPr>
          <w:sz w:val="28"/>
          <w:szCs w:val="28"/>
        </w:rPr>
        <w:t xml:space="preserve">Board, Mrs. </w:t>
      </w:r>
      <w:proofErr w:type="spellStart"/>
      <w:r w:rsidR="00992F5C">
        <w:rPr>
          <w:sz w:val="28"/>
          <w:szCs w:val="28"/>
        </w:rPr>
        <w:t>Vicedomini</w:t>
      </w:r>
      <w:proofErr w:type="spellEnd"/>
      <w:r w:rsidR="00992F5C">
        <w:rPr>
          <w:sz w:val="28"/>
          <w:szCs w:val="28"/>
        </w:rPr>
        <w:t xml:space="preserve"> call</w:t>
      </w:r>
      <w:r w:rsidR="00B328C3">
        <w:rPr>
          <w:sz w:val="28"/>
          <w:szCs w:val="28"/>
        </w:rPr>
        <w:t>ed</w:t>
      </w:r>
      <w:r w:rsidR="00992F5C">
        <w:rPr>
          <w:sz w:val="28"/>
          <w:szCs w:val="28"/>
        </w:rPr>
        <w:t xml:space="preserve"> for an adjournment vote (Snyder, Priestly, unanimous)</w:t>
      </w:r>
    </w:p>
    <w:p w14:paraId="155B5094" w14:textId="77777777" w:rsidR="00F570C8" w:rsidRDefault="00F570C8" w:rsidP="0073586C">
      <w:pPr>
        <w:pStyle w:val="ListParagraph"/>
        <w:ind w:left="1080"/>
        <w:rPr>
          <w:sz w:val="28"/>
          <w:szCs w:val="28"/>
        </w:rPr>
      </w:pPr>
    </w:p>
    <w:p w14:paraId="04C113FD" w14:textId="2E81A325" w:rsidR="00F570C8" w:rsidRDefault="00F570C8" w:rsidP="0073586C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016B8D44" w14:textId="77777777" w:rsidR="00F570C8" w:rsidRDefault="00F570C8" w:rsidP="0073586C">
      <w:pPr>
        <w:pStyle w:val="ListParagraph"/>
        <w:ind w:left="1080"/>
        <w:rPr>
          <w:sz w:val="28"/>
          <w:szCs w:val="28"/>
        </w:rPr>
      </w:pPr>
    </w:p>
    <w:p w14:paraId="0CE7607F" w14:textId="2F336376" w:rsidR="00F570C8" w:rsidRDefault="00F570C8" w:rsidP="0073586C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Paul H. Snyder</w:t>
      </w:r>
    </w:p>
    <w:p w14:paraId="57AE8DA5" w14:textId="481157A1" w:rsidR="00F570C8" w:rsidRPr="00D03676" w:rsidRDefault="00F570C8" w:rsidP="0073586C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Secretary &amp; Treasurer</w:t>
      </w:r>
    </w:p>
    <w:p w14:paraId="4C5B858A" w14:textId="77777777" w:rsidR="00D03676" w:rsidRPr="00DD3D1A" w:rsidRDefault="00D03676" w:rsidP="00DD3D1A">
      <w:pPr>
        <w:rPr>
          <w:sz w:val="28"/>
          <w:szCs w:val="28"/>
        </w:rPr>
      </w:pPr>
    </w:p>
    <w:p w14:paraId="7F0EFF5A" w14:textId="77777777" w:rsidR="00DD2D37" w:rsidRPr="00594650" w:rsidRDefault="00DD2D37" w:rsidP="00594650">
      <w:pPr>
        <w:rPr>
          <w:sz w:val="28"/>
          <w:szCs w:val="28"/>
        </w:rPr>
      </w:pPr>
    </w:p>
    <w:p w14:paraId="2631D99B" w14:textId="26EEC52F" w:rsidR="009B2197" w:rsidRPr="00E239E3" w:rsidRDefault="009B2197" w:rsidP="00E239E3">
      <w:pPr>
        <w:ind w:left="720"/>
        <w:rPr>
          <w:sz w:val="28"/>
          <w:szCs w:val="28"/>
        </w:rPr>
      </w:pPr>
    </w:p>
    <w:sectPr w:rsidR="009B2197" w:rsidRPr="00E239E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B7100" w14:textId="77777777" w:rsidR="009F4FFA" w:rsidRDefault="009F4FFA" w:rsidP="00060D32">
      <w:pPr>
        <w:spacing w:after="0" w:line="240" w:lineRule="auto"/>
      </w:pPr>
      <w:r>
        <w:separator/>
      </w:r>
    </w:p>
  </w:endnote>
  <w:endnote w:type="continuationSeparator" w:id="0">
    <w:p w14:paraId="76E83E92" w14:textId="77777777" w:rsidR="009F4FFA" w:rsidRDefault="009F4FFA" w:rsidP="0006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3688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CEA16B" w14:textId="014EBA50" w:rsidR="00060D32" w:rsidRDefault="00060D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D29DCB" w14:textId="77777777" w:rsidR="00060D32" w:rsidRDefault="00060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D796F" w14:textId="77777777" w:rsidR="009F4FFA" w:rsidRDefault="009F4FFA" w:rsidP="00060D32">
      <w:pPr>
        <w:spacing w:after="0" w:line="240" w:lineRule="auto"/>
      </w:pPr>
      <w:r>
        <w:separator/>
      </w:r>
    </w:p>
  </w:footnote>
  <w:footnote w:type="continuationSeparator" w:id="0">
    <w:p w14:paraId="6825183B" w14:textId="77777777" w:rsidR="009F4FFA" w:rsidRDefault="009F4FFA" w:rsidP="00060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7361"/>
    <w:multiLevelType w:val="hybridMultilevel"/>
    <w:tmpl w:val="C77EA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07C9"/>
    <w:multiLevelType w:val="hybridMultilevel"/>
    <w:tmpl w:val="2BD4E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D6488"/>
    <w:multiLevelType w:val="hybridMultilevel"/>
    <w:tmpl w:val="6922DCB4"/>
    <w:lvl w:ilvl="0" w:tplc="FF9E0C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585DC8"/>
    <w:multiLevelType w:val="hybridMultilevel"/>
    <w:tmpl w:val="BCE64590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5554329">
    <w:abstractNumId w:val="0"/>
  </w:num>
  <w:num w:numId="2" w16cid:durableId="1776754615">
    <w:abstractNumId w:val="3"/>
  </w:num>
  <w:num w:numId="3" w16cid:durableId="954874253">
    <w:abstractNumId w:val="1"/>
  </w:num>
  <w:num w:numId="4" w16cid:durableId="1568884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AF"/>
    <w:rsid w:val="000010FA"/>
    <w:rsid w:val="00005AB2"/>
    <w:rsid w:val="00014A34"/>
    <w:rsid w:val="00015D1F"/>
    <w:rsid w:val="00023D2F"/>
    <w:rsid w:val="00043035"/>
    <w:rsid w:val="000455B6"/>
    <w:rsid w:val="000455C1"/>
    <w:rsid w:val="000458DB"/>
    <w:rsid w:val="0004682B"/>
    <w:rsid w:val="00060A47"/>
    <w:rsid w:val="00060D32"/>
    <w:rsid w:val="000808AC"/>
    <w:rsid w:val="0008103D"/>
    <w:rsid w:val="00083C6D"/>
    <w:rsid w:val="00085B89"/>
    <w:rsid w:val="0009793A"/>
    <w:rsid w:val="000A1439"/>
    <w:rsid w:val="0010717D"/>
    <w:rsid w:val="00107DC9"/>
    <w:rsid w:val="00111A6C"/>
    <w:rsid w:val="00112B84"/>
    <w:rsid w:val="001331E2"/>
    <w:rsid w:val="001332AF"/>
    <w:rsid w:val="00133FA0"/>
    <w:rsid w:val="00142D88"/>
    <w:rsid w:val="00146CC6"/>
    <w:rsid w:val="00154F59"/>
    <w:rsid w:val="00160391"/>
    <w:rsid w:val="0016527D"/>
    <w:rsid w:val="00182764"/>
    <w:rsid w:val="00184D45"/>
    <w:rsid w:val="00192BF0"/>
    <w:rsid w:val="00192D26"/>
    <w:rsid w:val="001A10B3"/>
    <w:rsid w:val="001A55DD"/>
    <w:rsid w:val="001B7831"/>
    <w:rsid w:val="001C3D05"/>
    <w:rsid w:val="001C6F56"/>
    <w:rsid w:val="001D5F78"/>
    <w:rsid w:val="001E72EC"/>
    <w:rsid w:val="001F4B8D"/>
    <w:rsid w:val="00204478"/>
    <w:rsid w:val="002229AC"/>
    <w:rsid w:val="00227BFD"/>
    <w:rsid w:val="002309C2"/>
    <w:rsid w:val="00273E92"/>
    <w:rsid w:val="00283C72"/>
    <w:rsid w:val="00285FC8"/>
    <w:rsid w:val="002868BF"/>
    <w:rsid w:val="00290CD9"/>
    <w:rsid w:val="002B1489"/>
    <w:rsid w:val="002B5AF1"/>
    <w:rsid w:val="002E28B7"/>
    <w:rsid w:val="002E65BA"/>
    <w:rsid w:val="002F2F2C"/>
    <w:rsid w:val="00301259"/>
    <w:rsid w:val="003336C8"/>
    <w:rsid w:val="003344C9"/>
    <w:rsid w:val="00343D23"/>
    <w:rsid w:val="00345BEC"/>
    <w:rsid w:val="00352656"/>
    <w:rsid w:val="00353323"/>
    <w:rsid w:val="00391C5D"/>
    <w:rsid w:val="003A116A"/>
    <w:rsid w:val="003A28A7"/>
    <w:rsid w:val="003A5CFE"/>
    <w:rsid w:val="003B7F4E"/>
    <w:rsid w:val="003C1AD6"/>
    <w:rsid w:val="003C7C6A"/>
    <w:rsid w:val="003D716B"/>
    <w:rsid w:val="003E0C77"/>
    <w:rsid w:val="00423D3E"/>
    <w:rsid w:val="004420B0"/>
    <w:rsid w:val="004430C6"/>
    <w:rsid w:val="004512C6"/>
    <w:rsid w:val="004905D5"/>
    <w:rsid w:val="004A76C7"/>
    <w:rsid w:val="004B5AE1"/>
    <w:rsid w:val="004C6EDD"/>
    <w:rsid w:val="004D0841"/>
    <w:rsid w:val="004D08D7"/>
    <w:rsid w:val="004E3810"/>
    <w:rsid w:val="004E7DA3"/>
    <w:rsid w:val="004F2E20"/>
    <w:rsid w:val="004F645B"/>
    <w:rsid w:val="004F6F1D"/>
    <w:rsid w:val="00501E08"/>
    <w:rsid w:val="00506814"/>
    <w:rsid w:val="00515E5F"/>
    <w:rsid w:val="0053425F"/>
    <w:rsid w:val="00542E52"/>
    <w:rsid w:val="005637C6"/>
    <w:rsid w:val="00565421"/>
    <w:rsid w:val="00582691"/>
    <w:rsid w:val="00593BB1"/>
    <w:rsid w:val="00594650"/>
    <w:rsid w:val="005968E8"/>
    <w:rsid w:val="005B509B"/>
    <w:rsid w:val="005B68DC"/>
    <w:rsid w:val="005D5B50"/>
    <w:rsid w:val="005F0452"/>
    <w:rsid w:val="005F732B"/>
    <w:rsid w:val="00611E09"/>
    <w:rsid w:val="00617DC9"/>
    <w:rsid w:val="00625761"/>
    <w:rsid w:val="006409B3"/>
    <w:rsid w:val="00641BAA"/>
    <w:rsid w:val="0065253A"/>
    <w:rsid w:val="00696E31"/>
    <w:rsid w:val="006A1813"/>
    <w:rsid w:val="006A4342"/>
    <w:rsid w:val="006B0127"/>
    <w:rsid w:val="006B15DF"/>
    <w:rsid w:val="006C1689"/>
    <w:rsid w:val="006E15EE"/>
    <w:rsid w:val="00715EFE"/>
    <w:rsid w:val="00721747"/>
    <w:rsid w:val="00731BF5"/>
    <w:rsid w:val="007350DA"/>
    <w:rsid w:val="0073586C"/>
    <w:rsid w:val="00753EE9"/>
    <w:rsid w:val="007570B8"/>
    <w:rsid w:val="00774498"/>
    <w:rsid w:val="00781690"/>
    <w:rsid w:val="00795E7D"/>
    <w:rsid w:val="007A5586"/>
    <w:rsid w:val="007A6616"/>
    <w:rsid w:val="007B0025"/>
    <w:rsid w:val="007B7934"/>
    <w:rsid w:val="007C10D7"/>
    <w:rsid w:val="007C2997"/>
    <w:rsid w:val="007D3466"/>
    <w:rsid w:val="007D679A"/>
    <w:rsid w:val="007E4600"/>
    <w:rsid w:val="007E7ACA"/>
    <w:rsid w:val="007F4F4D"/>
    <w:rsid w:val="00801848"/>
    <w:rsid w:val="00817260"/>
    <w:rsid w:val="00833485"/>
    <w:rsid w:val="00843928"/>
    <w:rsid w:val="0086068C"/>
    <w:rsid w:val="008722B6"/>
    <w:rsid w:val="0088546A"/>
    <w:rsid w:val="0089765D"/>
    <w:rsid w:val="008A6B6A"/>
    <w:rsid w:val="008B799C"/>
    <w:rsid w:val="008C6C81"/>
    <w:rsid w:val="008F2F2C"/>
    <w:rsid w:val="008F3579"/>
    <w:rsid w:val="008F4499"/>
    <w:rsid w:val="008F473B"/>
    <w:rsid w:val="00912399"/>
    <w:rsid w:val="00912440"/>
    <w:rsid w:val="00912F84"/>
    <w:rsid w:val="00917828"/>
    <w:rsid w:val="00945893"/>
    <w:rsid w:val="00947379"/>
    <w:rsid w:val="009475ED"/>
    <w:rsid w:val="00955AE2"/>
    <w:rsid w:val="009569FC"/>
    <w:rsid w:val="00975423"/>
    <w:rsid w:val="00984FC5"/>
    <w:rsid w:val="00992F5C"/>
    <w:rsid w:val="009A36C2"/>
    <w:rsid w:val="009B19F3"/>
    <w:rsid w:val="009B2197"/>
    <w:rsid w:val="009B23CF"/>
    <w:rsid w:val="009B4C74"/>
    <w:rsid w:val="009B7C30"/>
    <w:rsid w:val="009D3C2B"/>
    <w:rsid w:val="009E3CE5"/>
    <w:rsid w:val="009E4E13"/>
    <w:rsid w:val="009F4FFA"/>
    <w:rsid w:val="009F65EC"/>
    <w:rsid w:val="00A1102C"/>
    <w:rsid w:val="00A1259D"/>
    <w:rsid w:val="00A15273"/>
    <w:rsid w:val="00A3519C"/>
    <w:rsid w:val="00A54F9C"/>
    <w:rsid w:val="00A5526C"/>
    <w:rsid w:val="00A62F5F"/>
    <w:rsid w:val="00AA2ED3"/>
    <w:rsid w:val="00AB416D"/>
    <w:rsid w:val="00AB46E2"/>
    <w:rsid w:val="00AD2E2A"/>
    <w:rsid w:val="00AD6D2E"/>
    <w:rsid w:val="00AF4045"/>
    <w:rsid w:val="00AF54A5"/>
    <w:rsid w:val="00B1508D"/>
    <w:rsid w:val="00B229A7"/>
    <w:rsid w:val="00B243E8"/>
    <w:rsid w:val="00B328C3"/>
    <w:rsid w:val="00B34EC9"/>
    <w:rsid w:val="00B46429"/>
    <w:rsid w:val="00B600AB"/>
    <w:rsid w:val="00B93670"/>
    <w:rsid w:val="00B96EC5"/>
    <w:rsid w:val="00BC2040"/>
    <w:rsid w:val="00BE10A5"/>
    <w:rsid w:val="00BF46C1"/>
    <w:rsid w:val="00BF6C8D"/>
    <w:rsid w:val="00BF74A0"/>
    <w:rsid w:val="00C25E70"/>
    <w:rsid w:val="00C27072"/>
    <w:rsid w:val="00C315A3"/>
    <w:rsid w:val="00C35E2E"/>
    <w:rsid w:val="00C43323"/>
    <w:rsid w:val="00C5306E"/>
    <w:rsid w:val="00C53804"/>
    <w:rsid w:val="00C56CDF"/>
    <w:rsid w:val="00C60DF3"/>
    <w:rsid w:val="00C63C98"/>
    <w:rsid w:val="00C74177"/>
    <w:rsid w:val="00C922D5"/>
    <w:rsid w:val="00C979C5"/>
    <w:rsid w:val="00CE4EBE"/>
    <w:rsid w:val="00CF42E2"/>
    <w:rsid w:val="00D03676"/>
    <w:rsid w:val="00D06183"/>
    <w:rsid w:val="00D23627"/>
    <w:rsid w:val="00D52CDB"/>
    <w:rsid w:val="00D57E2F"/>
    <w:rsid w:val="00D6397F"/>
    <w:rsid w:val="00D6761A"/>
    <w:rsid w:val="00DB1A7E"/>
    <w:rsid w:val="00DB5A4A"/>
    <w:rsid w:val="00DD096B"/>
    <w:rsid w:val="00DD2D37"/>
    <w:rsid w:val="00DD3D1A"/>
    <w:rsid w:val="00DF44A2"/>
    <w:rsid w:val="00DF462C"/>
    <w:rsid w:val="00DF62C5"/>
    <w:rsid w:val="00E03783"/>
    <w:rsid w:val="00E04EF7"/>
    <w:rsid w:val="00E239E3"/>
    <w:rsid w:val="00E26D8F"/>
    <w:rsid w:val="00E6171D"/>
    <w:rsid w:val="00E62473"/>
    <w:rsid w:val="00E62997"/>
    <w:rsid w:val="00E677D2"/>
    <w:rsid w:val="00E7600A"/>
    <w:rsid w:val="00E83F01"/>
    <w:rsid w:val="00E86732"/>
    <w:rsid w:val="00E86D79"/>
    <w:rsid w:val="00E955D8"/>
    <w:rsid w:val="00EB4141"/>
    <w:rsid w:val="00EB79FB"/>
    <w:rsid w:val="00EC44DA"/>
    <w:rsid w:val="00EC7259"/>
    <w:rsid w:val="00EF0C99"/>
    <w:rsid w:val="00EF49C2"/>
    <w:rsid w:val="00EF6ECA"/>
    <w:rsid w:val="00F003DF"/>
    <w:rsid w:val="00F03E99"/>
    <w:rsid w:val="00F06DF5"/>
    <w:rsid w:val="00F07549"/>
    <w:rsid w:val="00F17A3B"/>
    <w:rsid w:val="00F25DC4"/>
    <w:rsid w:val="00F42F6B"/>
    <w:rsid w:val="00F46DF3"/>
    <w:rsid w:val="00F570C8"/>
    <w:rsid w:val="00F67F28"/>
    <w:rsid w:val="00F73A7B"/>
    <w:rsid w:val="00F80513"/>
    <w:rsid w:val="00FC7E2D"/>
    <w:rsid w:val="00FE19A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1DE89"/>
  <w15:chartTrackingRefBased/>
  <w15:docId w15:val="{E7A2B424-4A30-4AA1-AD55-38C73561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2AF"/>
  </w:style>
  <w:style w:type="paragraph" w:styleId="Heading1">
    <w:name w:val="heading 1"/>
    <w:basedOn w:val="Normal"/>
    <w:next w:val="Normal"/>
    <w:link w:val="Heading1Char"/>
    <w:uiPriority w:val="9"/>
    <w:qFormat/>
    <w:rsid w:val="00133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2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2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2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2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2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2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2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2A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D32"/>
  </w:style>
  <w:style w:type="paragraph" w:styleId="Footer">
    <w:name w:val="footer"/>
    <w:basedOn w:val="Normal"/>
    <w:link w:val="FooterChar"/>
    <w:uiPriority w:val="99"/>
    <w:unhideWhenUsed/>
    <w:rsid w:val="0006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Snyder</dc:creator>
  <cp:keywords/>
  <dc:description/>
  <cp:lastModifiedBy>Paul Snyder</cp:lastModifiedBy>
  <cp:revision>2</cp:revision>
  <cp:lastPrinted>2026-03-14T11:00:00Z</cp:lastPrinted>
  <dcterms:created xsi:type="dcterms:W3CDTF">2026-03-15T19:21:00Z</dcterms:created>
  <dcterms:modified xsi:type="dcterms:W3CDTF">2026-03-15T19:21:00Z</dcterms:modified>
</cp:coreProperties>
</file>