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4AE" w14:textId="77777777" w:rsidR="00781C6C" w:rsidRDefault="00781C6C" w:rsidP="004C7EB2">
      <w:pPr>
        <w:pStyle w:val="NoSpacing"/>
        <w:spacing w:before="1540" w:after="240"/>
        <w:rPr>
          <w:color w:val="4F81BD" w:themeColor="accent1"/>
        </w:rPr>
      </w:pPr>
    </w:p>
    <w:p w14:paraId="227497B7" w14:textId="77777777" w:rsidR="00781C6C" w:rsidRDefault="00781C6C" w:rsidP="00781C6C">
      <w:pPr>
        <w:jc w:val="center"/>
        <w:rPr>
          <w:rFonts w:ascii="Georgia" w:hAnsi="Georgia"/>
          <w:b/>
          <w:i/>
          <w:sz w:val="36"/>
          <w:szCs w:val="36"/>
        </w:rPr>
      </w:pPr>
      <w:r w:rsidRPr="00BB1284">
        <w:rPr>
          <w:rFonts w:ascii="Georgia" w:hAnsi="Georgia"/>
          <w:b/>
          <w:i/>
          <w:sz w:val="36"/>
          <w:szCs w:val="36"/>
        </w:rPr>
        <w:t>FIRLE PARISH COUNCIL</w:t>
      </w:r>
    </w:p>
    <w:p w14:paraId="6DED0EBC" w14:textId="77777777" w:rsidR="00781C6C" w:rsidRPr="00BB1284" w:rsidRDefault="00781C6C" w:rsidP="00781C6C">
      <w:pPr>
        <w:jc w:val="center"/>
        <w:rPr>
          <w:rFonts w:ascii="Georgia" w:hAnsi="Georgia"/>
          <w:b/>
          <w:i/>
          <w:sz w:val="36"/>
          <w:szCs w:val="36"/>
        </w:rPr>
      </w:pPr>
    </w:p>
    <w:sdt>
      <w:sdtPr>
        <w:rPr>
          <w:rFonts w:ascii="Calibri" w:eastAsia="Times New Roman" w:hAnsi="Calibri" w:cs="Calibri"/>
          <w:b/>
          <w:sz w:val="36"/>
          <w:szCs w:val="36"/>
          <w:lang w:val="en-GB"/>
        </w:rPr>
        <w:alias w:val="Subtitle"/>
        <w:tag w:val=""/>
        <w:id w:val="328029620"/>
        <w:placeholder>
          <w:docPart w:val="56D7B54065504167B5583B6DD858CEC5"/>
        </w:placeholder>
        <w:dataBinding w:prefixMappings="xmlns:ns0='http://purl.org/dc/elements/1.1/' xmlns:ns1='http://schemas.openxmlformats.org/package/2006/metadata/core-properties' " w:xpath="/ns1:coreProperties[1]/ns0:subject[1]" w:storeItemID="{6C3C8BC8-F283-45AE-878A-BAB7291924A1}"/>
        <w:text/>
      </w:sdtPr>
      <w:sdtEndPr/>
      <w:sdtContent>
        <w:p w14:paraId="3A5B3889" w14:textId="783A4BBD" w:rsidR="00781C6C" w:rsidRPr="00990B45" w:rsidRDefault="00F3726B" w:rsidP="00781C6C">
          <w:pPr>
            <w:pStyle w:val="NoSpacing"/>
            <w:pBdr>
              <w:top w:val="single" w:sz="6" w:space="6" w:color="4F81BD" w:themeColor="accent1"/>
              <w:bottom w:val="single" w:sz="6" w:space="6" w:color="4F81BD" w:themeColor="accent1"/>
            </w:pBdr>
            <w:spacing w:after="240"/>
            <w:jc w:val="center"/>
            <w:rPr>
              <w:color w:val="4F81BD" w:themeColor="accent1"/>
              <w:sz w:val="44"/>
              <w:szCs w:val="44"/>
            </w:rPr>
          </w:pPr>
          <w:r>
            <w:rPr>
              <w:rFonts w:ascii="Calibri" w:eastAsia="Times New Roman" w:hAnsi="Calibri" w:cs="Calibri"/>
              <w:b/>
              <w:sz w:val="36"/>
              <w:szCs w:val="36"/>
              <w:lang w:val="en-GB"/>
            </w:rPr>
            <w:t xml:space="preserve">Facilities Management </w:t>
          </w:r>
          <w:r w:rsidR="00EE351A">
            <w:rPr>
              <w:rFonts w:ascii="Calibri" w:eastAsia="Times New Roman" w:hAnsi="Calibri" w:cs="Calibri"/>
              <w:b/>
              <w:sz w:val="36"/>
              <w:szCs w:val="36"/>
              <w:lang w:val="en-GB"/>
            </w:rPr>
            <w:t xml:space="preserve">Agreement between Firle Parish Council and Firle Village Hall and Playing Fields </w:t>
          </w:r>
          <w:r w:rsidR="001B1724">
            <w:rPr>
              <w:rFonts w:ascii="Calibri" w:eastAsia="Times New Roman" w:hAnsi="Calibri" w:cs="Calibri"/>
              <w:b/>
              <w:sz w:val="36"/>
              <w:szCs w:val="36"/>
              <w:lang w:val="en-GB"/>
            </w:rPr>
            <w:t>Ltd</w:t>
          </w:r>
        </w:p>
      </w:sdtContent>
    </w:sdt>
    <w:p w14:paraId="366AC945" w14:textId="77777777" w:rsidR="007338C5" w:rsidRDefault="00F3726B">
      <w:r w:rsidRPr="00023934">
        <w:t xml:space="preserve">This document </w:t>
      </w:r>
      <w:r w:rsidR="00023934" w:rsidRPr="00023934">
        <w:t>details the management arrangements and responsibilities agreed between Firle Parish Council (FPC) and Firle Village Hall and Playing Fields</w:t>
      </w:r>
      <w:r w:rsidR="00277F0F">
        <w:t xml:space="preserve"> </w:t>
      </w:r>
      <w:r w:rsidR="001B1724">
        <w:t>Ltd</w:t>
      </w:r>
      <w:r w:rsidR="00277F0F">
        <w:t xml:space="preserve"> (FVHPF)</w:t>
      </w:r>
      <w:r w:rsidR="00023934" w:rsidRPr="00023934">
        <w:t>.</w:t>
      </w:r>
      <w:r w:rsidR="00FD25B0">
        <w:t xml:space="preserve"> </w:t>
      </w:r>
    </w:p>
    <w:p w14:paraId="07EB6236" w14:textId="60F25C18" w:rsidR="00781C6C" w:rsidRPr="00023934" w:rsidRDefault="00A1140F">
      <w:r>
        <w:t xml:space="preserve">This Agreement covers the area known as the </w:t>
      </w:r>
      <w:r w:rsidR="00386A9C">
        <w:t>‘</w:t>
      </w:r>
      <w:r>
        <w:t>Playing Fields</w:t>
      </w:r>
      <w:r w:rsidR="00386A9C">
        <w:t>’</w:t>
      </w:r>
      <w:r>
        <w:t xml:space="preserve"> which consist of the </w:t>
      </w:r>
      <w:r w:rsidR="00DC2FA0">
        <w:t>P</w:t>
      </w:r>
      <w:r>
        <w:t xml:space="preserve">laying </w:t>
      </w:r>
      <w:r w:rsidR="00DC2FA0">
        <w:t>F</w:t>
      </w:r>
      <w:r>
        <w:t xml:space="preserve">ield, the </w:t>
      </w:r>
      <w:r w:rsidR="00DC2FA0">
        <w:t>P</w:t>
      </w:r>
      <w:r>
        <w:t xml:space="preserve">laying </w:t>
      </w:r>
      <w:r w:rsidR="00DC2FA0">
        <w:t>F</w:t>
      </w:r>
      <w:r>
        <w:t>ield car park</w:t>
      </w:r>
      <w:r w:rsidR="00DC2FA0">
        <w:t>,</w:t>
      </w:r>
      <w:r>
        <w:t xml:space="preserve"> the children’s </w:t>
      </w:r>
      <w:r w:rsidR="00DC2FA0">
        <w:t>P</w:t>
      </w:r>
      <w:r>
        <w:t xml:space="preserve">lay </w:t>
      </w:r>
      <w:r w:rsidR="00DC2FA0">
        <w:t>A</w:t>
      </w:r>
      <w:r>
        <w:t>rea</w:t>
      </w:r>
      <w:r w:rsidR="009C328D">
        <w:t>. It does not include</w:t>
      </w:r>
      <w:r>
        <w:t xml:space="preserve"> the </w:t>
      </w:r>
      <w:r w:rsidR="00C613FD">
        <w:t>T</w:t>
      </w:r>
      <w:r>
        <w:t xml:space="preserve">ennis </w:t>
      </w:r>
      <w:r w:rsidR="00C613FD">
        <w:t>C</w:t>
      </w:r>
      <w:r>
        <w:t>ourts</w:t>
      </w:r>
      <w:r w:rsidR="002952D5">
        <w:t>, the Cricket Pavilion, the machinery shed</w:t>
      </w:r>
      <w:r w:rsidR="00351BE1">
        <w:t>,</w:t>
      </w:r>
      <w:r w:rsidR="00386A9C">
        <w:t xml:space="preserve"> and tool shed</w:t>
      </w:r>
      <w:r w:rsidR="002952D5">
        <w:t xml:space="preserve">, the </w:t>
      </w:r>
      <w:r w:rsidR="00C613FD">
        <w:t>C</w:t>
      </w:r>
      <w:r w:rsidR="002952D5">
        <w:t xml:space="preserve">ricket </w:t>
      </w:r>
      <w:r w:rsidR="00C613FD">
        <w:t>S</w:t>
      </w:r>
      <w:r w:rsidR="002952D5">
        <w:t xml:space="preserve">quare and the </w:t>
      </w:r>
      <w:r w:rsidR="00C613FD">
        <w:t>C</w:t>
      </w:r>
      <w:r w:rsidR="002952D5">
        <w:t xml:space="preserve">ricket </w:t>
      </w:r>
      <w:r w:rsidR="00C613FD">
        <w:t>N</w:t>
      </w:r>
      <w:r w:rsidR="002952D5">
        <w:t xml:space="preserve">et </w:t>
      </w:r>
      <w:r w:rsidR="00C613FD">
        <w:t>A</w:t>
      </w:r>
      <w:r w:rsidR="002952D5">
        <w:t>rea.</w:t>
      </w:r>
      <w:r>
        <w:t xml:space="preserve"> </w:t>
      </w:r>
    </w:p>
    <w:p w14:paraId="1905BBFB" w14:textId="77777777" w:rsidR="00B608AF" w:rsidRPr="00B00983" w:rsidRDefault="00B608AF"/>
    <w:p w14:paraId="0C094B5A" w14:textId="6357C3D8" w:rsidR="00B608AF" w:rsidRPr="00B00983" w:rsidRDefault="00B608AF">
      <w:pPr>
        <w:rPr>
          <w:b/>
          <w:bCs/>
        </w:rPr>
      </w:pPr>
      <w:r w:rsidRPr="00B00983">
        <w:rPr>
          <w:b/>
          <w:bCs/>
        </w:rPr>
        <w:t>Firle Parish Council</w:t>
      </w:r>
    </w:p>
    <w:p w14:paraId="5B9C73E4" w14:textId="0136F4F5" w:rsidR="00B608AF" w:rsidRPr="00B00983" w:rsidRDefault="00B608AF" w:rsidP="00B608AF">
      <w:pPr>
        <w:pStyle w:val="ListParagraph"/>
        <w:numPr>
          <w:ilvl w:val="0"/>
          <w:numId w:val="1"/>
        </w:numPr>
      </w:pPr>
      <w:r w:rsidRPr="00B00983">
        <w:t xml:space="preserve">Firle Parish Council </w:t>
      </w:r>
      <w:r w:rsidR="00277F0F">
        <w:t>is the Le</w:t>
      </w:r>
      <w:r w:rsidRPr="00B00983">
        <w:t>ase</w:t>
      </w:r>
      <w:r w:rsidR="00277F0F">
        <w:t>holder</w:t>
      </w:r>
      <w:r w:rsidRPr="00B00983">
        <w:t xml:space="preserve"> for the Firle Playing Fields</w:t>
      </w:r>
      <w:r w:rsidR="009D4179">
        <w:t xml:space="preserve">. </w:t>
      </w:r>
      <w:r w:rsidR="001020D5">
        <w:t>The Landlord is Jonathan Moreton Gage and Carola Godman Irvine DL the Trustees of the 8th Viscount Gage</w:t>
      </w:r>
    </w:p>
    <w:p w14:paraId="1C16D483" w14:textId="0CEDE1A7" w:rsidR="00B608AF" w:rsidRPr="00B00983" w:rsidRDefault="00C57BE4" w:rsidP="00B608AF">
      <w:pPr>
        <w:pStyle w:val="ListParagraph"/>
        <w:numPr>
          <w:ilvl w:val="0"/>
          <w:numId w:val="1"/>
        </w:numPr>
      </w:pPr>
      <w:r>
        <w:t xml:space="preserve">An Annual Rent </w:t>
      </w:r>
      <w:r w:rsidR="004622FB">
        <w:t xml:space="preserve">for the </w:t>
      </w:r>
      <w:r w:rsidR="00B608AF" w:rsidRPr="00B00983">
        <w:t>Playing Fields</w:t>
      </w:r>
      <w:r w:rsidR="008D4FCA" w:rsidRPr="00B00983">
        <w:t>, payable to Firle Management Ltd,</w:t>
      </w:r>
      <w:r w:rsidR="00B608AF" w:rsidRPr="00B00983">
        <w:t xml:space="preserve"> is the responsibility of Firle Parish Council</w:t>
      </w:r>
      <w:r w:rsidR="008D4FCA" w:rsidRPr="00B00983">
        <w:t>.</w:t>
      </w:r>
    </w:p>
    <w:p w14:paraId="72D13651" w14:textId="3C78BAF3" w:rsidR="00EF39F6" w:rsidRDefault="000848EC" w:rsidP="00EF39F6">
      <w:pPr>
        <w:pStyle w:val="ListParagraph"/>
        <w:numPr>
          <w:ilvl w:val="0"/>
          <w:numId w:val="1"/>
        </w:numPr>
      </w:pPr>
      <w:r>
        <w:t xml:space="preserve">The play equipment </w:t>
      </w:r>
      <w:r w:rsidR="000D46D7">
        <w:t>of the Children’s Play Area on the site of the Playing Fields are the assets of Firle Village Hall and Playing Fields Ltd</w:t>
      </w:r>
      <w:r w:rsidR="00EF39F6">
        <w:t>.</w:t>
      </w:r>
    </w:p>
    <w:p w14:paraId="38E66E70" w14:textId="77777777" w:rsidR="007773D0" w:rsidRDefault="00EF39F6" w:rsidP="007773D0">
      <w:pPr>
        <w:pStyle w:val="ListParagraph"/>
        <w:numPr>
          <w:ilvl w:val="0"/>
          <w:numId w:val="1"/>
        </w:numPr>
      </w:pPr>
      <w:r>
        <w:t xml:space="preserve">As owners of the equipment, Firle Village Hall and Playing Fields </w:t>
      </w:r>
      <w:r w:rsidR="00757828">
        <w:t xml:space="preserve">Ltd </w:t>
      </w:r>
      <w:r w:rsidR="004622FB" w:rsidRPr="007D1738">
        <w:t>are responsible for</w:t>
      </w:r>
      <w:r w:rsidR="007773D0">
        <w:t xml:space="preserve"> the following:</w:t>
      </w:r>
    </w:p>
    <w:p w14:paraId="259F83F0" w14:textId="02CD7638" w:rsidR="007773D0" w:rsidRDefault="00E50841" w:rsidP="007773D0">
      <w:pPr>
        <w:pStyle w:val="ListParagraph"/>
        <w:numPr>
          <w:ilvl w:val="1"/>
          <w:numId w:val="1"/>
        </w:numPr>
      </w:pPr>
      <w:r>
        <w:t>U</w:t>
      </w:r>
      <w:r w:rsidR="007773D0">
        <w:t>ndertaking regular</w:t>
      </w:r>
      <w:r w:rsidR="004622FB" w:rsidRPr="007D1738">
        <w:t xml:space="preserve"> </w:t>
      </w:r>
      <w:r w:rsidR="00F472E2" w:rsidRPr="007D1738">
        <w:t>inspect</w:t>
      </w:r>
      <w:r w:rsidR="007773D0">
        <w:t>ions of</w:t>
      </w:r>
      <w:r w:rsidR="00F472E2" w:rsidRPr="007D1738">
        <w:t xml:space="preserve"> the </w:t>
      </w:r>
      <w:r w:rsidR="00BB52BE" w:rsidRPr="007D1738">
        <w:t>Children’s Play Area</w:t>
      </w:r>
      <w:r w:rsidR="007773D0">
        <w:t>, including an annual inspection undertaken by an independent inspector.</w:t>
      </w:r>
    </w:p>
    <w:p w14:paraId="35840DB6" w14:textId="68F356E0" w:rsidR="007773D0" w:rsidRDefault="00E50841" w:rsidP="007773D0">
      <w:pPr>
        <w:pStyle w:val="ListParagraph"/>
        <w:numPr>
          <w:ilvl w:val="1"/>
          <w:numId w:val="1"/>
        </w:numPr>
      </w:pPr>
      <w:r>
        <w:t xml:space="preserve">Documenting the inspections and making these reports available to the Parish Council </w:t>
      </w:r>
      <w:r w:rsidR="00DB52E9">
        <w:t>if requested.</w:t>
      </w:r>
    </w:p>
    <w:p w14:paraId="188B3BB2" w14:textId="437E59C1" w:rsidR="00DB52E9" w:rsidRDefault="00DB52E9" w:rsidP="007773D0">
      <w:pPr>
        <w:pStyle w:val="ListParagraph"/>
        <w:numPr>
          <w:ilvl w:val="1"/>
          <w:numId w:val="1"/>
        </w:numPr>
      </w:pPr>
      <w:r>
        <w:t xml:space="preserve">Undertaking all required maintenance </w:t>
      </w:r>
      <w:r w:rsidR="005C5C5C">
        <w:t>and repair work to the play equipment.</w:t>
      </w:r>
    </w:p>
    <w:p w14:paraId="2F10F25E" w14:textId="39B37495" w:rsidR="002C292E" w:rsidRPr="007D1738" w:rsidRDefault="002C292E" w:rsidP="007773D0">
      <w:pPr>
        <w:pStyle w:val="ListParagraph"/>
        <w:numPr>
          <w:ilvl w:val="1"/>
          <w:numId w:val="1"/>
        </w:numPr>
      </w:pPr>
      <w:r>
        <w:t xml:space="preserve">Providing </w:t>
      </w:r>
      <w:r w:rsidR="00A7565C">
        <w:t xml:space="preserve">documented </w:t>
      </w:r>
      <w:r>
        <w:t xml:space="preserve">annual insurance for the </w:t>
      </w:r>
      <w:r w:rsidR="007A44D0">
        <w:t xml:space="preserve">playground equipment and </w:t>
      </w:r>
      <w:r w:rsidR="00811703">
        <w:t xml:space="preserve">Public Liability for the users of the </w:t>
      </w:r>
      <w:r w:rsidR="00A7565C">
        <w:t>Play Area.</w:t>
      </w:r>
    </w:p>
    <w:p w14:paraId="18DAC5DE" w14:textId="70AC5299" w:rsidR="00B608AF" w:rsidRPr="007D1738" w:rsidRDefault="00B608AF" w:rsidP="00A7565C">
      <w:pPr>
        <w:pStyle w:val="ListParagraph"/>
        <w:ind w:left="1440"/>
      </w:pPr>
      <w:r w:rsidRPr="007D1738">
        <w:br/>
      </w:r>
    </w:p>
    <w:p w14:paraId="1BE5A7D9" w14:textId="2E87879A" w:rsidR="00B608AF" w:rsidRPr="00B00983" w:rsidRDefault="00B608AF" w:rsidP="00B608AF">
      <w:pPr>
        <w:rPr>
          <w:b/>
          <w:bCs/>
        </w:rPr>
      </w:pPr>
      <w:r w:rsidRPr="00B00983">
        <w:rPr>
          <w:b/>
          <w:bCs/>
        </w:rPr>
        <w:t xml:space="preserve">Firle Village Hall and Playing Fields </w:t>
      </w:r>
      <w:r w:rsidR="00767CCB">
        <w:rPr>
          <w:b/>
          <w:bCs/>
        </w:rPr>
        <w:t>Ltd</w:t>
      </w:r>
    </w:p>
    <w:p w14:paraId="5464ED46" w14:textId="7A97BF30" w:rsidR="00B608AF" w:rsidRPr="00B00983" w:rsidRDefault="00560B4A" w:rsidP="00B608AF">
      <w:pPr>
        <w:pStyle w:val="ListParagraph"/>
        <w:numPr>
          <w:ilvl w:val="0"/>
          <w:numId w:val="3"/>
        </w:numPr>
        <w:ind w:left="709"/>
      </w:pPr>
      <w:r w:rsidRPr="00B00983">
        <w:t xml:space="preserve">Firle Village Hall and Playing Fields </w:t>
      </w:r>
      <w:r w:rsidR="00767CCB">
        <w:t>Ltd</w:t>
      </w:r>
      <w:r w:rsidRPr="00B00983">
        <w:t xml:space="preserve"> </w:t>
      </w:r>
      <w:r w:rsidR="00BA59AC">
        <w:t xml:space="preserve">is responsible for the management and co-ordination </w:t>
      </w:r>
      <w:r w:rsidRPr="00B00983">
        <w:t xml:space="preserve">of all </w:t>
      </w:r>
      <w:r w:rsidR="00CE7014">
        <w:t xml:space="preserve">hirers, </w:t>
      </w:r>
      <w:r w:rsidRPr="00B00983">
        <w:t>community groups</w:t>
      </w:r>
      <w:r w:rsidR="00CE7014">
        <w:t xml:space="preserve"> and</w:t>
      </w:r>
      <w:r w:rsidRPr="00B00983">
        <w:t xml:space="preserve"> individuals </w:t>
      </w:r>
      <w:r w:rsidR="00084D9A">
        <w:t xml:space="preserve">using </w:t>
      </w:r>
      <w:r w:rsidRPr="00B00983">
        <w:t xml:space="preserve">the Firle Playing Fields site and </w:t>
      </w:r>
      <w:r w:rsidR="00F42A9F">
        <w:t xml:space="preserve">will </w:t>
      </w:r>
      <w:r w:rsidRPr="00B00983">
        <w:t xml:space="preserve">ensure that all parties </w:t>
      </w:r>
      <w:r w:rsidR="00357A89">
        <w:t>meet</w:t>
      </w:r>
      <w:r w:rsidRPr="00B00983">
        <w:t xml:space="preserve"> their responsibilities</w:t>
      </w:r>
      <w:r w:rsidR="00357A89">
        <w:t xml:space="preserve"> regarding </w:t>
      </w:r>
      <w:r w:rsidRPr="00B00983">
        <w:t>legalisation and insurance</w:t>
      </w:r>
      <w:r w:rsidR="002F1128" w:rsidRPr="00B00983">
        <w:t>.</w:t>
      </w:r>
    </w:p>
    <w:p w14:paraId="1BE7CF96" w14:textId="1801DFAC" w:rsidR="004F36FA" w:rsidRPr="004F36FA" w:rsidRDefault="002F1128" w:rsidP="004F36FA">
      <w:pPr>
        <w:pStyle w:val="ListParagraph"/>
        <w:numPr>
          <w:ilvl w:val="0"/>
          <w:numId w:val="3"/>
        </w:numPr>
        <w:ind w:left="709"/>
      </w:pPr>
      <w:r w:rsidRPr="00B00983">
        <w:t xml:space="preserve">The </w:t>
      </w:r>
      <w:r w:rsidR="00CF3A7F">
        <w:t xml:space="preserve">play </w:t>
      </w:r>
      <w:r w:rsidRPr="00B00983">
        <w:t xml:space="preserve">equipment of the </w:t>
      </w:r>
      <w:r w:rsidR="00084D9A">
        <w:t>C</w:t>
      </w:r>
      <w:r w:rsidRPr="00B00983">
        <w:t>hildren’s Play Area on the site of the Playing Fields are the assets of Firle Village Hall and Playing Fields Ltd.</w:t>
      </w:r>
      <w:r w:rsidR="00F841F7">
        <w:t xml:space="preserve"> </w:t>
      </w:r>
    </w:p>
    <w:p w14:paraId="7B5A4BCD" w14:textId="24A2E915" w:rsidR="00D8730B" w:rsidRDefault="004F36FA" w:rsidP="004F36FA">
      <w:pPr>
        <w:pStyle w:val="ListParagraph"/>
        <w:numPr>
          <w:ilvl w:val="0"/>
          <w:numId w:val="3"/>
        </w:numPr>
        <w:ind w:left="709"/>
      </w:pPr>
      <w:r w:rsidRPr="00A87DF7">
        <w:t xml:space="preserve">Firle Village Hall and Playing Fields </w:t>
      </w:r>
      <w:r w:rsidR="00757828">
        <w:t xml:space="preserve">Ltd </w:t>
      </w:r>
      <w:r w:rsidRPr="00A87DF7">
        <w:t xml:space="preserve">will be responsible for the </w:t>
      </w:r>
      <w:r w:rsidR="00EC0337">
        <w:t xml:space="preserve">regular </w:t>
      </w:r>
      <w:r w:rsidR="005E2516">
        <w:t xml:space="preserve">inspection and </w:t>
      </w:r>
      <w:r w:rsidRPr="00A87DF7">
        <w:t>maintenance</w:t>
      </w:r>
      <w:r w:rsidR="003C1C2F">
        <w:t xml:space="preserve"> of</w:t>
      </w:r>
      <w:r w:rsidR="002F72BC" w:rsidRPr="00A87DF7">
        <w:t xml:space="preserve"> </w:t>
      </w:r>
      <w:r w:rsidRPr="00A87DF7">
        <w:t>the Children’s Play Area</w:t>
      </w:r>
      <w:r w:rsidR="00A72B98" w:rsidRPr="00A87DF7">
        <w:t xml:space="preserve"> and play equipment</w:t>
      </w:r>
      <w:r w:rsidR="003C1C2F">
        <w:t xml:space="preserve"> (including all associated costs)</w:t>
      </w:r>
      <w:r w:rsidR="00D8730B">
        <w:t xml:space="preserve"> with the following schedule agreed:</w:t>
      </w:r>
    </w:p>
    <w:p w14:paraId="2F0EB8E8" w14:textId="47882996" w:rsidR="006F7DBB" w:rsidRDefault="006F7DBB" w:rsidP="00D8730B">
      <w:pPr>
        <w:pStyle w:val="ListParagraph"/>
        <w:numPr>
          <w:ilvl w:val="1"/>
          <w:numId w:val="3"/>
        </w:numPr>
      </w:pPr>
      <w:r>
        <w:t>A routine monthly inspection</w:t>
      </w:r>
      <w:r w:rsidR="0060232A">
        <w:t xml:space="preserve"> - t</w:t>
      </w:r>
      <w:r w:rsidR="009F67C6">
        <w:t xml:space="preserve">his will be a visual inspection to identify </w:t>
      </w:r>
      <w:r w:rsidR="004A07EB">
        <w:t>broken, missing or worn parts, and hazards such as broken glass or sharp edges</w:t>
      </w:r>
      <w:r w:rsidR="002F51C1">
        <w:t>.</w:t>
      </w:r>
    </w:p>
    <w:p w14:paraId="2818B5D0" w14:textId="7AE516F2" w:rsidR="002F51C1" w:rsidRDefault="000E0BFA" w:rsidP="00D8730B">
      <w:pPr>
        <w:pStyle w:val="ListParagraph"/>
        <w:numPr>
          <w:ilvl w:val="1"/>
          <w:numId w:val="3"/>
        </w:numPr>
      </w:pPr>
      <w:r>
        <w:t xml:space="preserve">An operational quarterly inspection </w:t>
      </w:r>
      <w:r w:rsidR="0060232A">
        <w:t xml:space="preserve">- </w:t>
      </w:r>
      <w:r>
        <w:t xml:space="preserve">looking at the structural integrity </w:t>
      </w:r>
      <w:r w:rsidR="0008717E">
        <w:t>and operation of the equipment.</w:t>
      </w:r>
    </w:p>
    <w:p w14:paraId="7FDA1D3A" w14:textId="439C562A" w:rsidR="0008717E" w:rsidRDefault="0008717E" w:rsidP="00D8730B">
      <w:pPr>
        <w:pStyle w:val="ListParagraph"/>
        <w:numPr>
          <w:ilvl w:val="1"/>
          <w:numId w:val="3"/>
        </w:numPr>
      </w:pPr>
      <w:r>
        <w:t xml:space="preserve">An annual inspection </w:t>
      </w:r>
      <w:r w:rsidR="0060232A">
        <w:t xml:space="preserve">- </w:t>
      </w:r>
      <w:r w:rsidR="0034392C">
        <w:t>undertaken by an independent inspecto</w:t>
      </w:r>
      <w:r w:rsidR="008F3C68">
        <w:t>r</w:t>
      </w:r>
      <w:r w:rsidR="0034392C">
        <w:t xml:space="preserve">. </w:t>
      </w:r>
    </w:p>
    <w:p w14:paraId="28DE7E37" w14:textId="77777777" w:rsidR="00641B20" w:rsidRDefault="00560B4A" w:rsidP="00641B20">
      <w:pPr>
        <w:pStyle w:val="ListParagraph"/>
        <w:numPr>
          <w:ilvl w:val="0"/>
          <w:numId w:val="3"/>
        </w:numPr>
        <w:ind w:left="709"/>
      </w:pPr>
      <w:r w:rsidRPr="00B00983">
        <w:lastRenderedPageBreak/>
        <w:t>Firle Village Hall and Playing Fields Ltd may make reasonable charges to other organisations and users for the use of and hire of any of the Firle Playing Fields</w:t>
      </w:r>
      <w:r w:rsidR="002F1128" w:rsidRPr="00B00983">
        <w:t>.</w:t>
      </w:r>
    </w:p>
    <w:p w14:paraId="127E0F1D" w14:textId="4D008AED" w:rsidR="00560B4A" w:rsidRPr="00B00983" w:rsidRDefault="00560B4A" w:rsidP="00641B20">
      <w:pPr>
        <w:pStyle w:val="ListParagraph"/>
        <w:numPr>
          <w:ilvl w:val="0"/>
          <w:numId w:val="3"/>
        </w:numPr>
        <w:ind w:left="709"/>
      </w:pPr>
      <w:r w:rsidRPr="00B00983">
        <w:t xml:space="preserve">Firle Village Hall and Playing Fields Ltd </w:t>
      </w:r>
      <w:r w:rsidR="00BF5300" w:rsidRPr="00B00983">
        <w:t>will make explicit and draft a contract to hirers for the use of and hire of any of the Firle Playing Field</w:t>
      </w:r>
      <w:r w:rsidR="006B6D3B">
        <w:t>s</w:t>
      </w:r>
      <w:r w:rsidR="00A779C5">
        <w:t>. The contract will</w:t>
      </w:r>
      <w:r w:rsidR="00BF5300" w:rsidRPr="00B00983">
        <w:t xml:space="preserve"> detail (a) the hirers general duties of care and use (b) production of insurance cover for the hirer (c) that all damages caused will be covered by the hirer (d) that all copies of documentation must be noticed to Firle Parish Council in advance of the hirers use of Firle Playing Fields</w:t>
      </w:r>
      <w:r w:rsidR="002F1128" w:rsidRPr="00B00983">
        <w:t>.</w:t>
      </w:r>
    </w:p>
    <w:p w14:paraId="6C0FD0B8" w14:textId="35C712B6" w:rsidR="002F1128" w:rsidRPr="00B00983" w:rsidRDefault="002F1128" w:rsidP="00BF5300"/>
    <w:p w14:paraId="125EA8EF" w14:textId="5392A00E" w:rsidR="00BB52BE" w:rsidRDefault="002F1128" w:rsidP="00BF5300">
      <w:r w:rsidRPr="00B00983">
        <w:t xml:space="preserve">This </w:t>
      </w:r>
      <w:r w:rsidR="00CB6D99">
        <w:t>Agreement</w:t>
      </w:r>
      <w:r w:rsidRPr="00B00983">
        <w:t xml:space="preserve"> will be reviewed annually, and signed and agreed on behalf of Firle Parish Council and Firle Village Hall and Playing Fields Ltd</w:t>
      </w:r>
      <w:r w:rsidR="00BB52BE" w:rsidRPr="00B00983">
        <w:t>.</w:t>
      </w:r>
    </w:p>
    <w:p w14:paraId="17E62033" w14:textId="726DF2FB" w:rsidR="00B00983" w:rsidRDefault="00B00983" w:rsidP="00BF5300"/>
    <w:tbl>
      <w:tblPr>
        <w:tblStyle w:val="TableGrid"/>
        <w:tblW w:w="0" w:type="auto"/>
        <w:tblLook w:val="04A0" w:firstRow="1" w:lastRow="0" w:firstColumn="1" w:lastColumn="0" w:noHBand="0" w:noVBand="1"/>
      </w:tblPr>
      <w:tblGrid>
        <w:gridCol w:w="4508"/>
        <w:gridCol w:w="4508"/>
      </w:tblGrid>
      <w:tr w:rsidR="00B00983" w14:paraId="0B7046AA" w14:textId="77777777" w:rsidTr="00B00983">
        <w:tc>
          <w:tcPr>
            <w:tcW w:w="4508" w:type="dxa"/>
          </w:tcPr>
          <w:p w14:paraId="3DD4AB73" w14:textId="77777777" w:rsidR="00B00983" w:rsidRDefault="00B00983" w:rsidP="00BF5300">
            <w:pPr>
              <w:rPr>
                <w:b/>
                <w:bCs/>
              </w:rPr>
            </w:pPr>
            <w:r w:rsidRPr="00B00983">
              <w:rPr>
                <w:b/>
                <w:bCs/>
              </w:rPr>
              <w:t>For Firle Parish Council</w:t>
            </w:r>
          </w:p>
          <w:p w14:paraId="6ABBF3D7" w14:textId="6E6F45C6" w:rsidR="00B00983" w:rsidRPr="00B00983" w:rsidRDefault="00B00983" w:rsidP="00BF5300">
            <w:pPr>
              <w:rPr>
                <w:b/>
                <w:bCs/>
              </w:rPr>
            </w:pPr>
          </w:p>
        </w:tc>
        <w:tc>
          <w:tcPr>
            <w:tcW w:w="4508" w:type="dxa"/>
          </w:tcPr>
          <w:p w14:paraId="47866F7F" w14:textId="7EB5C4D4" w:rsidR="00B00983" w:rsidRPr="00B00983" w:rsidRDefault="00B00983" w:rsidP="00BF5300">
            <w:pPr>
              <w:rPr>
                <w:b/>
                <w:bCs/>
              </w:rPr>
            </w:pPr>
            <w:r w:rsidRPr="00B00983">
              <w:rPr>
                <w:b/>
                <w:bCs/>
              </w:rPr>
              <w:t>For Firle Village Hall and Playing Fields Ltd</w:t>
            </w:r>
          </w:p>
        </w:tc>
      </w:tr>
      <w:tr w:rsidR="00B00983" w14:paraId="2529846A" w14:textId="77777777" w:rsidTr="00B00983">
        <w:tc>
          <w:tcPr>
            <w:tcW w:w="4508" w:type="dxa"/>
          </w:tcPr>
          <w:p w14:paraId="0699F78C" w14:textId="77777777" w:rsidR="00B00983" w:rsidRPr="00B00983" w:rsidRDefault="00B00983" w:rsidP="00BF5300">
            <w:pPr>
              <w:rPr>
                <w:b/>
                <w:bCs/>
              </w:rPr>
            </w:pPr>
          </w:p>
          <w:p w14:paraId="75EA8D81" w14:textId="22C23D29" w:rsidR="00B00983" w:rsidRPr="00B00983" w:rsidRDefault="00B00983" w:rsidP="00BF5300">
            <w:pPr>
              <w:rPr>
                <w:b/>
                <w:bCs/>
              </w:rPr>
            </w:pPr>
            <w:r w:rsidRPr="00B00983">
              <w:rPr>
                <w:b/>
                <w:bCs/>
              </w:rPr>
              <w:t>Name</w:t>
            </w:r>
            <w:r>
              <w:rPr>
                <w:b/>
                <w:bCs/>
              </w:rPr>
              <w:t>:</w:t>
            </w:r>
          </w:p>
          <w:p w14:paraId="6D538DF8" w14:textId="4F5473C8" w:rsidR="00B00983" w:rsidRPr="00B00983" w:rsidRDefault="00B00983" w:rsidP="00BF5300">
            <w:pPr>
              <w:rPr>
                <w:b/>
                <w:bCs/>
              </w:rPr>
            </w:pPr>
          </w:p>
        </w:tc>
        <w:tc>
          <w:tcPr>
            <w:tcW w:w="4508" w:type="dxa"/>
          </w:tcPr>
          <w:p w14:paraId="178AAF63" w14:textId="77777777" w:rsidR="00B00983" w:rsidRPr="00B00983" w:rsidRDefault="00B00983" w:rsidP="00BF5300">
            <w:pPr>
              <w:rPr>
                <w:b/>
                <w:bCs/>
              </w:rPr>
            </w:pPr>
          </w:p>
          <w:p w14:paraId="397A555C" w14:textId="7B4969CC" w:rsidR="00B00983" w:rsidRPr="00B00983" w:rsidRDefault="00B00983" w:rsidP="00BF5300">
            <w:pPr>
              <w:rPr>
                <w:b/>
                <w:bCs/>
              </w:rPr>
            </w:pPr>
            <w:r w:rsidRPr="00B00983">
              <w:rPr>
                <w:b/>
                <w:bCs/>
              </w:rPr>
              <w:t>Name</w:t>
            </w:r>
            <w:r>
              <w:rPr>
                <w:b/>
                <w:bCs/>
              </w:rPr>
              <w:t>:</w:t>
            </w:r>
          </w:p>
        </w:tc>
      </w:tr>
      <w:tr w:rsidR="00B00983" w14:paraId="2D22C951" w14:textId="77777777" w:rsidTr="00B00983">
        <w:tc>
          <w:tcPr>
            <w:tcW w:w="4508" w:type="dxa"/>
          </w:tcPr>
          <w:p w14:paraId="025955F5" w14:textId="77777777" w:rsidR="00B00983" w:rsidRPr="00B00983" w:rsidRDefault="00B00983" w:rsidP="00BF5300">
            <w:pPr>
              <w:rPr>
                <w:b/>
                <w:bCs/>
              </w:rPr>
            </w:pPr>
          </w:p>
          <w:p w14:paraId="3318A63C" w14:textId="10B11455" w:rsidR="00B00983" w:rsidRPr="00B00983" w:rsidRDefault="00B00983" w:rsidP="00BF5300">
            <w:pPr>
              <w:rPr>
                <w:b/>
                <w:bCs/>
              </w:rPr>
            </w:pPr>
            <w:r w:rsidRPr="00B00983">
              <w:rPr>
                <w:b/>
                <w:bCs/>
              </w:rPr>
              <w:t>Signature</w:t>
            </w:r>
            <w:r>
              <w:rPr>
                <w:b/>
                <w:bCs/>
              </w:rPr>
              <w:t>:</w:t>
            </w:r>
          </w:p>
          <w:p w14:paraId="44C98FC1" w14:textId="42438380" w:rsidR="00B00983" w:rsidRPr="00B00983" w:rsidRDefault="00B00983" w:rsidP="00BF5300">
            <w:pPr>
              <w:rPr>
                <w:b/>
                <w:bCs/>
              </w:rPr>
            </w:pPr>
          </w:p>
        </w:tc>
        <w:tc>
          <w:tcPr>
            <w:tcW w:w="4508" w:type="dxa"/>
          </w:tcPr>
          <w:p w14:paraId="7982789E" w14:textId="77777777" w:rsidR="00B00983" w:rsidRPr="00B00983" w:rsidRDefault="00B00983" w:rsidP="00BF5300">
            <w:pPr>
              <w:rPr>
                <w:b/>
                <w:bCs/>
              </w:rPr>
            </w:pPr>
          </w:p>
          <w:p w14:paraId="039CB044" w14:textId="4A6CBDE8" w:rsidR="00B00983" w:rsidRPr="00B00983" w:rsidRDefault="00B00983" w:rsidP="00BF5300">
            <w:pPr>
              <w:rPr>
                <w:b/>
                <w:bCs/>
              </w:rPr>
            </w:pPr>
            <w:r w:rsidRPr="00B00983">
              <w:rPr>
                <w:b/>
                <w:bCs/>
              </w:rPr>
              <w:t>Signature</w:t>
            </w:r>
            <w:r>
              <w:rPr>
                <w:b/>
                <w:bCs/>
              </w:rPr>
              <w:t>:</w:t>
            </w:r>
          </w:p>
        </w:tc>
      </w:tr>
      <w:tr w:rsidR="00B00983" w14:paraId="194FE31A" w14:textId="77777777" w:rsidTr="00B00983">
        <w:tc>
          <w:tcPr>
            <w:tcW w:w="4508" w:type="dxa"/>
          </w:tcPr>
          <w:p w14:paraId="5FB7CBAC" w14:textId="77777777" w:rsidR="00B00983" w:rsidRPr="00B00983" w:rsidRDefault="00B00983" w:rsidP="00BF5300">
            <w:pPr>
              <w:rPr>
                <w:b/>
                <w:bCs/>
              </w:rPr>
            </w:pPr>
          </w:p>
          <w:p w14:paraId="5803F11F" w14:textId="7465AA76" w:rsidR="00B00983" w:rsidRPr="00B00983" w:rsidRDefault="00B00983" w:rsidP="00BF5300">
            <w:pPr>
              <w:rPr>
                <w:b/>
                <w:bCs/>
              </w:rPr>
            </w:pPr>
            <w:r w:rsidRPr="00B00983">
              <w:rPr>
                <w:b/>
                <w:bCs/>
              </w:rPr>
              <w:t>Date</w:t>
            </w:r>
            <w:r>
              <w:rPr>
                <w:b/>
                <w:bCs/>
              </w:rPr>
              <w:t>:</w:t>
            </w:r>
          </w:p>
          <w:p w14:paraId="2A91ED23" w14:textId="53AE1261" w:rsidR="00B00983" w:rsidRPr="00B00983" w:rsidRDefault="00B00983" w:rsidP="00BF5300">
            <w:pPr>
              <w:rPr>
                <w:b/>
                <w:bCs/>
              </w:rPr>
            </w:pPr>
          </w:p>
        </w:tc>
        <w:tc>
          <w:tcPr>
            <w:tcW w:w="4508" w:type="dxa"/>
          </w:tcPr>
          <w:p w14:paraId="2A6F3F3B" w14:textId="77777777" w:rsidR="00B00983" w:rsidRPr="00B00983" w:rsidRDefault="00B00983" w:rsidP="00BF5300">
            <w:pPr>
              <w:rPr>
                <w:b/>
                <w:bCs/>
              </w:rPr>
            </w:pPr>
          </w:p>
          <w:p w14:paraId="3B4320D8" w14:textId="48BE3E6E" w:rsidR="00B00983" w:rsidRPr="00B00983" w:rsidRDefault="00B00983" w:rsidP="00BF5300">
            <w:pPr>
              <w:rPr>
                <w:b/>
                <w:bCs/>
              </w:rPr>
            </w:pPr>
            <w:r w:rsidRPr="00B00983">
              <w:rPr>
                <w:b/>
                <w:bCs/>
              </w:rPr>
              <w:t>Date</w:t>
            </w:r>
            <w:r>
              <w:rPr>
                <w:b/>
                <w:bCs/>
              </w:rPr>
              <w:t>:</w:t>
            </w:r>
          </w:p>
        </w:tc>
      </w:tr>
    </w:tbl>
    <w:p w14:paraId="7F0F78B2" w14:textId="77777777" w:rsidR="00B00983" w:rsidRPr="00B00983" w:rsidRDefault="00B00983" w:rsidP="00BF5300"/>
    <w:sectPr w:rsidR="00B00983" w:rsidRPr="00B00983" w:rsidSect="00B0098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EBE5" w14:textId="77777777" w:rsidR="00A96F52" w:rsidRDefault="00A96F52" w:rsidP="002F1128">
      <w:r>
        <w:separator/>
      </w:r>
    </w:p>
  </w:endnote>
  <w:endnote w:type="continuationSeparator" w:id="0">
    <w:p w14:paraId="191B2DB6" w14:textId="77777777" w:rsidR="00A96F52" w:rsidRDefault="00A96F52" w:rsidP="002F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D2C9" w14:textId="77777777" w:rsidR="002F1128" w:rsidRDefault="002F1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7B40" w14:textId="77777777" w:rsidR="002F1128" w:rsidRDefault="002F1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9A16" w14:textId="77777777" w:rsidR="002F1128" w:rsidRDefault="002F1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20B30" w14:textId="77777777" w:rsidR="00A96F52" w:rsidRDefault="00A96F52" w:rsidP="002F1128">
      <w:r>
        <w:separator/>
      </w:r>
    </w:p>
  </w:footnote>
  <w:footnote w:type="continuationSeparator" w:id="0">
    <w:p w14:paraId="54963FED" w14:textId="77777777" w:rsidR="00A96F52" w:rsidRDefault="00A96F52" w:rsidP="002F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91D9" w14:textId="77777777" w:rsidR="002F1128" w:rsidRDefault="002F1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05C" w14:textId="255D4081" w:rsidR="002F1128" w:rsidRDefault="002F1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5C57" w14:textId="77777777" w:rsidR="002F1128" w:rsidRDefault="002F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F2D72"/>
    <w:multiLevelType w:val="hybridMultilevel"/>
    <w:tmpl w:val="6FDE0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20123"/>
    <w:multiLevelType w:val="hybridMultilevel"/>
    <w:tmpl w:val="850E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F903F3"/>
    <w:multiLevelType w:val="hybridMultilevel"/>
    <w:tmpl w:val="579C9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4893873">
    <w:abstractNumId w:val="0"/>
  </w:num>
  <w:num w:numId="2" w16cid:durableId="103157172">
    <w:abstractNumId w:val="1"/>
  </w:num>
  <w:num w:numId="3" w16cid:durableId="84142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AF"/>
    <w:rsid w:val="00023934"/>
    <w:rsid w:val="0006092D"/>
    <w:rsid w:val="000848EC"/>
    <w:rsid w:val="00084D9A"/>
    <w:rsid w:val="0008717E"/>
    <w:rsid w:val="00093695"/>
    <w:rsid w:val="000D46D7"/>
    <w:rsid w:val="000E0BFA"/>
    <w:rsid w:val="000E4514"/>
    <w:rsid w:val="000E65B4"/>
    <w:rsid w:val="001020D5"/>
    <w:rsid w:val="00143CC2"/>
    <w:rsid w:val="00153FE5"/>
    <w:rsid w:val="0016797A"/>
    <w:rsid w:val="001B1724"/>
    <w:rsid w:val="0020528A"/>
    <w:rsid w:val="00272AA1"/>
    <w:rsid w:val="00277F0F"/>
    <w:rsid w:val="002952D5"/>
    <w:rsid w:val="002C292E"/>
    <w:rsid w:val="002F1128"/>
    <w:rsid w:val="002F51C1"/>
    <w:rsid w:val="002F72BC"/>
    <w:rsid w:val="0034392C"/>
    <w:rsid w:val="00350EBC"/>
    <w:rsid w:val="00351BE1"/>
    <w:rsid w:val="00357A89"/>
    <w:rsid w:val="0038100B"/>
    <w:rsid w:val="00384B89"/>
    <w:rsid w:val="00386A9C"/>
    <w:rsid w:val="003C1C2F"/>
    <w:rsid w:val="003D7B82"/>
    <w:rsid w:val="003F625E"/>
    <w:rsid w:val="00443FDD"/>
    <w:rsid w:val="004622FB"/>
    <w:rsid w:val="004A07EB"/>
    <w:rsid w:val="004B1A99"/>
    <w:rsid w:val="004C7EB2"/>
    <w:rsid w:val="004E7851"/>
    <w:rsid w:val="004F36FA"/>
    <w:rsid w:val="0050587E"/>
    <w:rsid w:val="00557C6D"/>
    <w:rsid w:val="00560B4A"/>
    <w:rsid w:val="00582EF6"/>
    <w:rsid w:val="005C5C5C"/>
    <w:rsid w:val="005E2516"/>
    <w:rsid w:val="006018B2"/>
    <w:rsid w:val="0060232A"/>
    <w:rsid w:val="00616981"/>
    <w:rsid w:val="00622D64"/>
    <w:rsid w:val="00641B20"/>
    <w:rsid w:val="006834F4"/>
    <w:rsid w:val="006A2BAC"/>
    <w:rsid w:val="006B6D3B"/>
    <w:rsid w:val="006F5E01"/>
    <w:rsid w:val="006F7DBB"/>
    <w:rsid w:val="007338C5"/>
    <w:rsid w:val="007558EE"/>
    <w:rsid w:val="00757828"/>
    <w:rsid w:val="00764850"/>
    <w:rsid w:val="00767CCB"/>
    <w:rsid w:val="007773D0"/>
    <w:rsid w:val="00781C6C"/>
    <w:rsid w:val="007A44D0"/>
    <w:rsid w:val="007C6817"/>
    <w:rsid w:val="007D1738"/>
    <w:rsid w:val="00811703"/>
    <w:rsid w:val="00843E0E"/>
    <w:rsid w:val="00853B7F"/>
    <w:rsid w:val="0089561A"/>
    <w:rsid w:val="008D4FCA"/>
    <w:rsid w:val="008F3C68"/>
    <w:rsid w:val="00906DC1"/>
    <w:rsid w:val="009C328D"/>
    <w:rsid w:val="009D4179"/>
    <w:rsid w:val="009F185C"/>
    <w:rsid w:val="009F67C6"/>
    <w:rsid w:val="00A05FC2"/>
    <w:rsid w:val="00A1140F"/>
    <w:rsid w:val="00A72B98"/>
    <w:rsid w:val="00A7565C"/>
    <w:rsid w:val="00A779C5"/>
    <w:rsid w:val="00A87124"/>
    <w:rsid w:val="00A87DF7"/>
    <w:rsid w:val="00A96F52"/>
    <w:rsid w:val="00B00983"/>
    <w:rsid w:val="00B021B2"/>
    <w:rsid w:val="00B23E3B"/>
    <w:rsid w:val="00B608AF"/>
    <w:rsid w:val="00B922A4"/>
    <w:rsid w:val="00BA59AC"/>
    <w:rsid w:val="00BB52BE"/>
    <w:rsid w:val="00BE73C3"/>
    <w:rsid w:val="00BF5300"/>
    <w:rsid w:val="00C57BE4"/>
    <w:rsid w:val="00C613FD"/>
    <w:rsid w:val="00CB6D99"/>
    <w:rsid w:val="00CB70F9"/>
    <w:rsid w:val="00CD4E64"/>
    <w:rsid w:val="00CE7014"/>
    <w:rsid w:val="00CF3A7F"/>
    <w:rsid w:val="00D8730B"/>
    <w:rsid w:val="00DB52E9"/>
    <w:rsid w:val="00DC2FA0"/>
    <w:rsid w:val="00E11E3E"/>
    <w:rsid w:val="00E50841"/>
    <w:rsid w:val="00E972D4"/>
    <w:rsid w:val="00EA069D"/>
    <w:rsid w:val="00EC0337"/>
    <w:rsid w:val="00EC6847"/>
    <w:rsid w:val="00EE351A"/>
    <w:rsid w:val="00EF39F6"/>
    <w:rsid w:val="00F368F2"/>
    <w:rsid w:val="00F3726B"/>
    <w:rsid w:val="00F42A9F"/>
    <w:rsid w:val="00F472E2"/>
    <w:rsid w:val="00F56419"/>
    <w:rsid w:val="00F668BA"/>
    <w:rsid w:val="00F841F7"/>
    <w:rsid w:val="00FD25B0"/>
    <w:rsid w:val="00FD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F278"/>
  <w15:docId w15:val="{5AA8CB95-1648-4D84-96B9-69D67B5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8AF"/>
    <w:pPr>
      <w:ind w:left="720"/>
      <w:contextualSpacing/>
    </w:pPr>
  </w:style>
  <w:style w:type="paragraph" w:styleId="Header">
    <w:name w:val="header"/>
    <w:basedOn w:val="Normal"/>
    <w:link w:val="HeaderChar"/>
    <w:uiPriority w:val="99"/>
    <w:unhideWhenUsed/>
    <w:rsid w:val="002F1128"/>
    <w:pPr>
      <w:tabs>
        <w:tab w:val="center" w:pos="4513"/>
        <w:tab w:val="right" w:pos="9026"/>
      </w:tabs>
    </w:pPr>
  </w:style>
  <w:style w:type="character" w:customStyle="1" w:styleId="HeaderChar">
    <w:name w:val="Header Char"/>
    <w:basedOn w:val="DefaultParagraphFont"/>
    <w:link w:val="Header"/>
    <w:uiPriority w:val="99"/>
    <w:rsid w:val="002F1128"/>
  </w:style>
  <w:style w:type="paragraph" w:styleId="Footer">
    <w:name w:val="footer"/>
    <w:basedOn w:val="Normal"/>
    <w:link w:val="FooterChar"/>
    <w:uiPriority w:val="99"/>
    <w:unhideWhenUsed/>
    <w:rsid w:val="002F1128"/>
    <w:pPr>
      <w:tabs>
        <w:tab w:val="center" w:pos="4513"/>
        <w:tab w:val="right" w:pos="9026"/>
      </w:tabs>
    </w:pPr>
  </w:style>
  <w:style w:type="character" w:customStyle="1" w:styleId="FooterChar">
    <w:name w:val="Footer Char"/>
    <w:basedOn w:val="DefaultParagraphFont"/>
    <w:link w:val="Footer"/>
    <w:uiPriority w:val="99"/>
    <w:rsid w:val="002F1128"/>
  </w:style>
  <w:style w:type="table" w:styleId="TableGrid">
    <w:name w:val="Table Grid"/>
    <w:basedOn w:val="TableNormal"/>
    <w:uiPriority w:val="59"/>
    <w:rsid w:val="00B0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1C6C"/>
    <w:rPr>
      <w:rFonts w:eastAsiaTheme="minorEastAsia"/>
      <w:lang w:val="en-US"/>
    </w:rPr>
  </w:style>
  <w:style w:type="character" w:customStyle="1" w:styleId="NoSpacingChar">
    <w:name w:val="No Spacing Char"/>
    <w:basedOn w:val="DefaultParagraphFont"/>
    <w:link w:val="NoSpacing"/>
    <w:uiPriority w:val="1"/>
    <w:rsid w:val="00781C6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D7B54065504167B5583B6DD858CEC5"/>
        <w:category>
          <w:name w:val="General"/>
          <w:gallery w:val="placeholder"/>
        </w:category>
        <w:types>
          <w:type w:val="bbPlcHdr"/>
        </w:types>
        <w:behaviors>
          <w:behavior w:val="content"/>
        </w:behaviors>
        <w:guid w:val="{30F985FA-30ED-479D-A2BA-F8012D5DE3A2}"/>
      </w:docPartPr>
      <w:docPartBody>
        <w:p w:rsidR="00866C45" w:rsidRDefault="004803F6" w:rsidP="004803F6">
          <w:pPr>
            <w:pStyle w:val="56D7B54065504167B5583B6DD858CEC5"/>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F6"/>
    <w:rsid w:val="004803F6"/>
    <w:rsid w:val="00582EF6"/>
    <w:rsid w:val="007532BC"/>
    <w:rsid w:val="00866C45"/>
    <w:rsid w:val="00AA08FD"/>
    <w:rsid w:val="00B44195"/>
    <w:rsid w:val="00CC0A2C"/>
    <w:rsid w:val="00EE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7B54065504167B5583B6DD858CEC5">
    <w:name w:val="56D7B54065504167B5583B6DD858CEC5"/>
    <w:rsid w:val="00480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Facilities Management Agreement between Firle Parish Council and Firle Village Hall and Playing Fields Ltd</dc:subject>
  <dc:creator>usaer</dc:creator>
  <cp:lastModifiedBy>Lorna Thwaites</cp:lastModifiedBy>
  <cp:revision>2</cp:revision>
  <cp:lastPrinted>2023-03-14T06:39:00Z</cp:lastPrinted>
  <dcterms:created xsi:type="dcterms:W3CDTF">2025-05-09T09:10:00Z</dcterms:created>
  <dcterms:modified xsi:type="dcterms:W3CDTF">2025-05-09T09:10:00Z</dcterms:modified>
</cp:coreProperties>
</file>